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E86FBF2"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1632B5"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w:t>
      </w:r>
      <w:r w:rsidR="00FF57AD" w:rsidRPr="001632B5">
        <w:rPr>
          <w:rFonts w:ascii="Tahoma" w:hAnsi="Tahoma" w:cs="Tahoma"/>
          <w:color w:val="000000"/>
        </w:rPr>
        <w:t>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48AFF6BA"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505222" w:rsidRPr="00505222">
        <w:rPr>
          <w:rFonts w:ascii="Tahoma" w:hAnsi="Tahoma" w:cs="Tahoma"/>
        </w:rPr>
        <w:t>Majerská cesta 94, 974 96 Banská Bystrica</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0084164A">
        <w:tc>
          <w:tcPr>
            <w:tcW w:w="4106" w:type="dxa"/>
          </w:tcPr>
          <w:p w14:paraId="4991D53D" w14:textId="1D7465D4"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0084164A">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D970D3" w:rsidRPr="00752FC6" w14:paraId="75F25153" w14:textId="77777777" w:rsidTr="0084164A">
        <w:tc>
          <w:tcPr>
            <w:tcW w:w="4106" w:type="dxa"/>
          </w:tcPr>
          <w:p w14:paraId="071FD306" w14:textId="5F08FDDF"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AEF35DD" w14:textId="78E6C8D8" w:rsidR="00D970D3" w:rsidRPr="008274C6" w:rsidRDefault="00D970D3" w:rsidP="00D970D3">
            <w:pPr>
              <w:adjustRightInd w:val="0"/>
              <w:spacing w:after="120"/>
              <w:rPr>
                <w:rFonts w:ascii="Tahoma" w:hAnsi="Tahoma" w:cs="Tahoma"/>
              </w:rPr>
            </w:pPr>
            <w:r w:rsidRPr="004F5285">
              <w:rPr>
                <w:rFonts w:ascii="Tahoma" w:hAnsi="Tahoma" w:cs="Tahoma"/>
                <w:i/>
                <w:iCs/>
                <w:color w:val="000000"/>
                <w:highlight w:val="yellow"/>
              </w:rPr>
              <w:t xml:space="preserve">uvedie sa po </w:t>
            </w:r>
            <w:r w:rsidR="00B16CC5" w:rsidRPr="004F5285">
              <w:rPr>
                <w:rFonts w:ascii="Tahoma" w:hAnsi="Tahoma" w:cs="Tahoma"/>
                <w:i/>
                <w:iCs/>
                <w:color w:val="000000"/>
                <w:highlight w:val="yellow"/>
              </w:rPr>
              <w:t xml:space="preserve">uzatvorení </w:t>
            </w:r>
            <w:r w:rsidR="0039407B" w:rsidRPr="004F5285">
              <w:rPr>
                <w:rFonts w:ascii="Tahoma" w:hAnsi="Tahoma" w:cs="Tahoma"/>
                <w:i/>
                <w:iCs/>
                <w:color w:val="000000"/>
                <w:highlight w:val="yellow"/>
              </w:rPr>
              <w:t>z</w:t>
            </w:r>
            <w:r w:rsidR="00B16CC5" w:rsidRPr="004F5285">
              <w:rPr>
                <w:rFonts w:ascii="Tahoma" w:hAnsi="Tahoma" w:cs="Tahoma"/>
                <w:i/>
                <w:iCs/>
                <w:color w:val="000000"/>
                <w:highlight w:val="yellow"/>
              </w:rPr>
              <w:t>mluvy</w:t>
            </w:r>
          </w:p>
        </w:tc>
      </w:tr>
      <w:tr w:rsidR="003D43BF" w:rsidRPr="00752FC6" w14:paraId="1C76D9F4" w14:textId="77777777" w:rsidTr="0084164A">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0084164A">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w:t>
            </w:r>
            <w:proofErr w:type="spellStart"/>
            <w:r w:rsidRPr="008274C6">
              <w:rPr>
                <w:rFonts w:ascii="Tahoma" w:hAnsi="Tahoma" w:cs="Tahoma"/>
                <w:color w:val="000000"/>
              </w:rPr>
              <w:t>Interreg</w:t>
            </w:r>
            <w:proofErr w:type="spellEnd"/>
            <w:r w:rsidRPr="008274C6">
              <w:rPr>
                <w:rFonts w:ascii="Tahoma" w:hAnsi="Tahoma" w:cs="Tahoma"/>
                <w:color w:val="000000"/>
              </w:rPr>
              <w:t xml:space="preserve"> </w:t>
            </w:r>
            <w:r w:rsidR="002E396C" w:rsidRPr="008274C6">
              <w:rPr>
                <w:rFonts w:ascii="Tahoma" w:hAnsi="Tahoma" w:cs="Tahoma"/>
                <w:color w:val="000000"/>
              </w:rPr>
              <w:t>Maďarsko-Slovensko</w:t>
            </w:r>
          </w:p>
        </w:tc>
      </w:tr>
      <w:tr w:rsidR="00D970D3" w:rsidRPr="00752FC6" w14:paraId="182B2F99" w14:textId="77777777" w:rsidTr="0084164A">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0084164A">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 xml:space="preserve">1.2.2 – </w:t>
            </w:r>
            <w:proofErr w:type="spellStart"/>
            <w:r w:rsidRPr="008274C6">
              <w:rPr>
                <w:rFonts w:ascii="Tahoma" w:hAnsi="Tahoma" w:cs="Tahoma"/>
                <w:bCs/>
                <w:lang w:val="en-GB"/>
              </w:rPr>
              <w:t>Spoločné</w:t>
            </w:r>
            <w:proofErr w:type="spellEnd"/>
            <w:r w:rsidRPr="008274C6">
              <w:rPr>
                <w:rFonts w:ascii="Tahoma" w:hAnsi="Tahoma" w:cs="Tahoma"/>
                <w:bCs/>
                <w:lang w:val="en-GB"/>
              </w:rPr>
              <w:t xml:space="preserve"> </w:t>
            </w:r>
            <w:proofErr w:type="spellStart"/>
            <w:r w:rsidRPr="008274C6">
              <w:rPr>
                <w:rFonts w:ascii="Tahoma" w:hAnsi="Tahoma" w:cs="Tahoma"/>
                <w:bCs/>
                <w:lang w:val="en-GB"/>
              </w:rPr>
              <w:t>riadenie</w:t>
            </w:r>
            <w:proofErr w:type="spellEnd"/>
            <w:r w:rsidRPr="008274C6">
              <w:rPr>
                <w:rFonts w:ascii="Tahoma" w:hAnsi="Tahoma" w:cs="Tahoma"/>
                <w:bCs/>
                <w:lang w:val="en-GB"/>
              </w:rPr>
              <w:t xml:space="preserve"> </w:t>
            </w:r>
            <w:proofErr w:type="spellStart"/>
            <w:r w:rsidRPr="008274C6">
              <w:rPr>
                <w:rFonts w:ascii="Tahoma" w:hAnsi="Tahoma" w:cs="Tahoma"/>
                <w:bCs/>
                <w:lang w:val="en-GB"/>
              </w:rPr>
              <w:t>rizík</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lastRenderedPageBreak/>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meniacich sa klimatických podmienkach </w:t>
      </w:r>
      <w:r w:rsidRPr="001632B5">
        <w:rPr>
          <w:rFonts w:ascii="Tahoma" w:hAnsi="Tahoma" w:cs="Tahoma"/>
        </w:rPr>
        <w:t>.</w:t>
      </w:r>
    </w:p>
    <w:p w14:paraId="366B0E0E" w14:textId="31628F1A"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505222" w:rsidRPr="00505222">
        <w:rPr>
          <w:rFonts w:ascii="Tahoma" w:hAnsi="Tahoma" w:cs="Tahoma"/>
          <w:bCs/>
        </w:rPr>
        <w:t>Brzdené prívesy s vybavením pre núdzové zásahy dobrovoľných hasičov</w:t>
      </w:r>
      <w:r w:rsidR="00505222">
        <w:rPr>
          <w:rFonts w:ascii="Tahoma" w:hAnsi="Tahoma" w:cs="Tahoma"/>
          <w:bCs/>
        </w:rPr>
        <w:t xml:space="preserve">, časť predmetu zákazky č. </w:t>
      </w:r>
      <w:r w:rsidR="00167700">
        <w:rPr>
          <w:rFonts w:ascii="Tahoma" w:hAnsi="Tahoma" w:cs="Tahoma"/>
          <w:bCs/>
        </w:rPr>
        <w:t>2</w:t>
      </w:r>
      <w:r w:rsidR="00505222">
        <w:rPr>
          <w:rFonts w:ascii="Tahoma" w:hAnsi="Tahoma" w:cs="Tahoma"/>
          <w:bCs/>
        </w:rPr>
        <w:t xml:space="preserve"> - </w:t>
      </w:r>
      <w:r w:rsidR="00167700" w:rsidRPr="00167700">
        <w:rPr>
          <w:rFonts w:ascii="Tahoma" w:hAnsi="Tahoma" w:cs="Tahoma"/>
          <w:bCs/>
        </w:rPr>
        <w:t>Príves s vybavením pre núdzové zásahy po veternej smršti  a  zakrytie poškodeného majetku po strhnutí striech (PVS)</w:t>
      </w:r>
      <w:r w:rsidR="00505222">
        <w:rPr>
          <w:rFonts w:ascii="Tahoma" w:hAnsi="Tahoma" w:cs="Tahoma"/>
          <w:bCs/>
        </w:rPr>
        <w:t xml:space="preserve">, </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lastRenderedPageBreak/>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lastRenderedPageBreak/>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r w:rsidR="003723A0">
        <w:rPr>
          <w:rFonts w:ascii="Tahoma" w:hAnsi="Tahoma" w:cs="Tahoma"/>
          <w:b/>
          <w:bCs/>
        </w:rPr>
        <w:t xml:space="preserve"> a príslušenstvo</w:t>
      </w:r>
    </w:p>
    <w:p w14:paraId="55D5EC68" w14:textId="4E85C1C6" w:rsidR="003136BC" w:rsidRPr="001632B5" w:rsidRDefault="009118CD" w:rsidP="00076E33">
      <w:pPr>
        <w:pStyle w:val="Odsekzoznamu"/>
        <w:widowControl/>
        <w:numPr>
          <w:ilvl w:val="0"/>
          <w:numId w:val="37"/>
        </w:numPr>
        <w:autoSpaceDE/>
        <w:autoSpaceDN/>
        <w:contextualSpacing/>
        <w:rPr>
          <w:rFonts w:ascii="Tahoma" w:hAnsi="Tahoma" w:cs="Tahoma"/>
        </w:rPr>
      </w:pPr>
      <w:r w:rsidRPr="001632B5">
        <w:rPr>
          <w:rFonts w:ascii="Tahoma" w:hAnsi="Tahoma" w:cs="Tahoma"/>
        </w:rPr>
        <w:t xml:space="preserve">S Tovarom sa Predávajúci zaväzuje dodať Kupujúcemu Dokumentáciu. </w:t>
      </w:r>
      <w:r w:rsidR="004E7FF9" w:rsidRPr="001632B5">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1632B5">
        <w:rPr>
          <w:rFonts w:ascii="Tahoma" w:hAnsi="Tahoma" w:cs="Tahoma"/>
        </w:rPr>
        <w:t xml:space="preserve">Zmluva a/alebo </w:t>
      </w:r>
      <w:r w:rsidR="004E7FF9" w:rsidRPr="001632B5">
        <w:rPr>
          <w:rFonts w:ascii="Tahoma" w:hAnsi="Tahoma" w:cs="Tahoma"/>
        </w:rPr>
        <w:t xml:space="preserve">aplikovateľné právne predpisy rozsah </w:t>
      </w:r>
      <w:r w:rsidR="006E2EE0" w:rsidRPr="001632B5">
        <w:rPr>
          <w:rFonts w:ascii="Tahoma" w:hAnsi="Tahoma" w:cs="Tahoma"/>
        </w:rPr>
        <w:t xml:space="preserve">Dokumentácie </w:t>
      </w:r>
      <w:r w:rsidR="004E7FF9" w:rsidRPr="001632B5">
        <w:rPr>
          <w:rFonts w:ascii="Tahoma" w:hAnsi="Tahoma" w:cs="Tahoma"/>
        </w:rPr>
        <w:t>neustanovujú, potom v rozsahu pre Tovar obvyklom.</w:t>
      </w:r>
      <w:r w:rsidR="003136BC" w:rsidRPr="001632B5">
        <w:rPr>
          <w:rFonts w:ascii="Tahoma" w:hAnsi="Tahoma" w:cs="Tahoma"/>
        </w:rPr>
        <w:t xml:space="preserve"> Vhodnosť, úplnosť a správnosť Dokumentácie je Predávajúci povinný vopred pred jej odovzdaním Kupujúcemu overiť.</w:t>
      </w:r>
    </w:p>
    <w:p w14:paraId="6921887D" w14:textId="316E2F2B" w:rsidR="00FF314C" w:rsidRPr="001632B5" w:rsidRDefault="00FF314C" w:rsidP="00076E33">
      <w:pPr>
        <w:pStyle w:val="Odsekzoznamu"/>
        <w:widowControl/>
        <w:numPr>
          <w:ilvl w:val="0"/>
          <w:numId w:val="37"/>
        </w:numPr>
        <w:autoSpaceDE/>
        <w:autoSpaceDN/>
        <w:contextualSpacing/>
        <w:rPr>
          <w:rFonts w:ascii="Tahoma" w:hAnsi="Tahoma" w:cs="Tahoma"/>
          <w:bCs/>
          <w:color w:val="000000"/>
        </w:rPr>
      </w:pPr>
      <w:r w:rsidRPr="001632B5">
        <w:rPr>
          <w:rFonts w:ascii="Tahoma" w:hAnsi="Tahoma" w:cs="Tahoma"/>
          <w:bCs/>
          <w:color w:val="000000"/>
        </w:rPr>
        <w:t xml:space="preserve">Predávajúci sa zaväzuje dodať k Tovaru min. 2 ks kľúčov potrebných na riadnu prevádzku Tovaru, výbavu a príslušenstvo v rozsahu technickej </w:t>
      </w:r>
      <w:r w:rsidRPr="001632B5">
        <w:rPr>
          <w:rFonts w:ascii="Tahoma" w:hAnsi="Tahoma" w:cs="Tahoma"/>
          <w:bCs/>
          <w:color w:val="000000"/>
        </w:rPr>
        <w:lastRenderedPageBreak/>
        <w:t>špecifikácie podľa Prílohy č. 1 Zmluvy, minimálnu povinnú výbavu v zmysle platných a účinných právnych predpisov v SR (povinná výbava vozidla podľa vyhlášky Ministerstva dopravy a výstavby Slovenskej republiky č. 134/2018 Z. z., ktorou sa ustanovujú podrobnosti o prevádzke vozidiel v cestnej premávke v znení neskorších predpisov)</w:t>
      </w:r>
      <w:r w:rsidR="00231C9F" w:rsidRPr="001632B5">
        <w:rPr>
          <w:rFonts w:ascii="Tahoma" w:hAnsi="Tahoma" w:cs="Tahoma"/>
          <w:bCs/>
          <w:color w:val="000000"/>
        </w:rPr>
        <w:t>.</w:t>
      </w:r>
      <w:bookmarkStart w:id="9" w:name="_Hlk170723385"/>
    </w:p>
    <w:bookmarkEnd w:id="9"/>
    <w:p w14:paraId="5316A42C" w14:textId="5D5015E6" w:rsidR="00C63116" w:rsidRPr="001632B5" w:rsidRDefault="008B3195" w:rsidP="00C63116">
      <w:pPr>
        <w:pStyle w:val="Odsekzoznamu"/>
        <w:numPr>
          <w:ilvl w:val="0"/>
          <w:numId w:val="7"/>
        </w:numPr>
        <w:ind w:left="1134"/>
        <w:rPr>
          <w:rFonts w:ascii="Tahoma" w:hAnsi="Tahoma" w:cs="Tahoma"/>
          <w:b/>
          <w:bCs/>
        </w:rPr>
      </w:pPr>
      <w:r w:rsidRPr="001632B5">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1632B5">
        <w:rPr>
          <w:rFonts w:ascii="Tahoma" w:hAnsi="Tahoma" w:cs="Tahoma"/>
        </w:rPr>
        <w:t>Predávajúci je povinný</w:t>
      </w:r>
      <w:r w:rsidRPr="00752FC6">
        <w:rPr>
          <w:rFonts w:ascii="Tahoma" w:hAnsi="Tahoma" w:cs="Tahoma"/>
        </w:rPr>
        <w:t xml:space="preserve">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4F6E76F3"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3548E8">
        <w:rPr>
          <w:rFonts w:ascii="Tahoma" w:hAnsi="Tahoma" w:cs="Tahoma"/>
          <w:lang w:eastAsia="en-US"/>
        </w:rPr>
        <w:t xml:space="preserve"> </w:t>
      </w:r>
      <w:r w:rsidR="003548E8"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w:t>
      </w:r>
      <w:r w:rsidR="00EC1900" w:rsidRPr="00752FC6">
        <w:rPr>
          <w:rFonts w:ascii="Tahoma" w:hAnsi="Tahoma" w:cs="Tahoma"/>
        </w:rPr>
        <w:lastRenderedPageBreak/>
        <w:t xml:space="preserve">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6CC1B51C" w:rsidR="00DC7335"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w:t>
      </w:r>
      <w:r w:rsidR="0095609C" w:rsidRPr="001632B5">
        <w:rPr>
          <w:rFonts w:ascii="Tahoma" w:hAnsi="Tahoma" w:cs="Tahoma"/>
        </w:rPr>
        <w:lastRenderedPageBreak/>
        <w:t xml:space="preserve">Kupujúceho o tom, že </w:t>
      </w:r>
      <w:r w:rsidRPr="001632B5">
        <w:rPr>
          <w:rFonts w:ascii="Tahoma" w:hAnsi="Tahoma" w:cs="Tahoma"/>
        </w:rPr>
        <w:t>Tovar</w:t>
      </w:r>
      <w:r w:rsidR="0095609C" w:rsidRPr="001632B5">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1632B5">
        <w:rPr>
          <w:rFonts w:ascii="Tahoma" w:hAnsi="Tahoma" w:cs="Tahoma"/>
        </w:rPr>
        <w:t xml:space="preserve">Dodací list sa podpisuje na mieste, ktoré určí Kupujúci. Dodací list nie je možné podpísať skôr, než dôjde k dodávke </w:t>
      </w:r>
      <w:r w:rsidR="00700BC1" w:rsidRPr="001632B5">
        <w:rPr>
          <w:rFonts w:ascii="Tahoma" w:hAnsi="Tahoma" w:cs="Tahoma"/>
        </w:rPr>
        <w:t>Tovaru</w:t>
      </w:r>
      <w:r w:rsidRPr="001632B5">
        <w:rPr>
          <w:rFonts w:ascii="Tahoma" w:hAnsi="Tahoma" w:cs="Tahoma"/>
        </w:rPr>
        <w:t xml:space="preserve">. Podpísaním </w:t>
      </w:r>
      <w:r w:rsidR="00F42B8C" w:rsidRPr="001632B5">
        <w:rPr>
          <w:rFonts w:ascii="Tahoma" w:hAnsi="Tahoma" w:cs="Tahoma"/>
        </w:rPr>
        <w:t>d</w:t>
      </w:r>
      <w:r w:rsidRPr="001632B5">
        <w:rPr>
          <w:rFonts w:ascii="Tahoma" w:hAnsi="Tahoma" w:cs="Tahoma"/>
        </w:rPr>
        <w:t>odacieho listu oboma Zmluvnými stranami prechádza</w:t>
      </w:r>
      <w:r w:rsidRPr="00752FC6">
        <w:rPr>
          <w:rFonts w:ascii="Tahoma" w:hAnsi="Tahoma" w:cs="Tahoma"/>
        </w:rPr>
        <w:t xml:space="preserve">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lastRenderedPageBreak/>
        <w:t xml:space="preserve">Podkladom pre úhradu Ceny bude faktúra vystavená Predávajúcim a doručená </w:t>
      </w:r>
      <w:r w:rsidRPr="00C10695">
        <w:rPr>
          <w:rFonts w:ascii="Tahoma" w:hAnsi="Tahoma" w:cs="Tahoma"/>
          <w:color w:val="000000" w:themeColor="text1"/>
        </w:rPr>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A105FF5"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385CB231" w:rsidR="007C425C" w:rsidRPr="00752FC6" w:rsidRDefault="00C62D57" w:rsidP="00CB74AD">
      <w:pPr>
        <w:ind w:left="709"/>
        <w:jc w:val="both"/>
        <w:rPr>
          <w:rFonts w:ascii="Tahoma" w:hAnsi="Tahoma" w:cs="Tahoma"/>
        </w:rPr>
      </w:pPr>
      <w:r>
        <w:rPr>
          <w:rFonts w:ascii="Tahoma" w:hAnsi="Tahoma" w:cs="Tahoma"/>
        </w:rPr>
        <w:t xml:space="preserve">(a) </w:t>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146AA3B6"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 </w:t>
      </w:r>
      <w:r w:rsidR="00E4287B" w:rsidRPr="00752FC6">
        <w:rPr>
          <w:rFonts w:ascii="Tahoma" w:hAnsi="Tahoma" w:cs="Tahoma"/>
        </w:rPr>
        <w:tab/>
      </w:r>
      <w:r w:rsidR="00C62D57">
        <w:rPr>
          <w:rFonts w:ascii="Tahoma" w:hAnsi="Tahoma" w:cs="Tahoma"/>
        </w:rPr>
        <w:t xml:space="preserve">i) </w:t>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56857A2" w:rsidR="007C425C" w:rsidRPr="00752FC6" w:rsidRDefault="00C62D57" w:rsidP="002878EB">
      <w:pPr>
        <w:widowControl/>
        <w:autoSpaceDE/>
        <w:autoSpaceDN/>
        <w:ind w:left="1134"/>
        <w:contextualSpacing/>
        <w:jc w:val="both"/>
        <w:rPr>
          <w:rFonts w:ascii="Tahoma" w:hAnsi="Tahoma" w:cs="Tahoma"/>
          <w:lang w:eastAsia="cs-CZ"/>
        </w:rPr>
      </w:pPr>
      <w:r>
        <w:rPr>
          <w:rFonts w:ascii="Tahoma" w:hAnsi="Tahoma" w:cs="Tahoma"/>
        </w:rPr>
        <w:t xml:space="preserve">ii) </w:t>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BE43773" w:rsidR="007C425C" w:rsidRPr="00752FC6" w:rsidRDefault="00C62D57" w:rsidP="002878EB">
      <w:pPr>
        <w:pStyle w:val="Odsekzoznamu"/>
        <w:widowControl/>
        <w:autoSpaceDE/>
        <w:autoSpaceDN/>
        <w:ind w:left="1134" w:firstLine="0"/>
        <w:contextualSpacing/>
        <w:rPr>
          <w:rFonts w:ascii="Tahoma" w:hAnsi="Tahoma" w:cs="Tahoma"/>
          <w:lang w:eastAsia="cs-CZ"/>
        </w:rPr>
      </w:pPr>
      <w:r>
        <w:rPr>
          <w:rFonts w:ascii="Tahoma" w:hAnsi="Tahoma" w:cs="Tahoma"/>
        </w:rPr>
        <w:t xml:space="preserve">iii) </w:t>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10695">
        <w:rPr>
          <w:rFonts w:ascii="Tahoma" w:hAnsi="Tahoma" w:cs="Tahoma"/>
        </w:rPr>
        <w:t>j po zániku Zmluvy z akéhokoľvek dôvodu.</w:t>
      </w:r>
    </w:p>
    <w:p w14:paraId="3FF52A30"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439C4CA6" w14:textId="77777777" w:rsidR="00AE467F" w:rsidRPr="00752FC6" w:rsidRDefault="00AE467F" w:rsidP="000F4563">
      <w:pPr>
        <w:widowControl/>
        <w:autoSpaceDE/>
        <w:autoSpaceDN/>
        <w:ind w:left="1134" w:hanging="425"/>
        <w:contextualSpacing/>
        <w:jc w:val="both"/>
        <w:rPr>
          <w:rFonts w:ascii="Tahoma" w:hAnsi="Tahoma" w:cs="Tahoma"/>
        </w:rPr>
      </w:pP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w:t>
      </w:r>
      <w:r w:rsidR="007C425C" w:rsidRPr="00752FC6">
        <w:rPr>
          <w:rFonts w:ascii="Tahoma" w:hAnsi="Tahoma" w:cs="Tahoma"/>
          <w:lang w:eastAsia="en-US"/>
        </w:rPr>
        <w:lastRenderedPageBreak/>
        <w:t xml:space="preserve">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1632B5">
        <w:rPr>
          <w:rFonts w:ascii="Tahoma" w:hAnsi="Tahoma" w:cs="Tahoma"/>
          <w:lang w:eastAsia="en-US"/>
        </w:rPr>
        <w:t>o Zmluvou</w:t>
      </w:r>
      <w:r w:rsidRPr="001632B5">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2773722"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color w:val="000000"/>
        </w:rPr>
        <w:t xml:space="preserve">Predávajúci sa tiež zaväzuje strpieť výkon auditu/kontroly súvisiaceho s dodávaným </w:t>
      </w:r>
      <w:r w:rsidR="00B87AC5" w:rsidRPr="001632B5">
        <w:rPr>
          <w:rFonts w:ascii="Tahoma" w:hAnsi="Tahoma" w:cs="Tahoma"/>
          <w:color w:val="000000"/>
        </w:rPr>
        <w:t>Tovarom</w:t>
      </w:r>
      <w:r w:rsidRPr="001632B5">
        <w:rPr>
          <w:rFonts w:ascii="Tahoma" w:hAnsi="Tahoma" w:cs="Tahoma"/>
          <w:color w:val="000000"/>
        </w:rPr>
        <w:t>, a to oprávnenými osobami na výkon tejto kontroly/auditu a poskytnúť im všetku potrebnú súčinnosť</w:t>
      </w:r>
      <w:r w:rsidR="0044203F" w:rsidRPr="001632B5">
        <w:rPr>
          <w:rFonts w:ascii="Tahoma" w:hAnsi="Tahoma" w:cs="Tahoma"/>
          <w:color w:val="000000"/>
        </w:rPr>
        <w:t xml:space="preserve">, </w:t>
      </w:r>
      <w:r w:rsidR="0044203F" w:rsidRPr="001632B5">
        <w:rPr>
          <w:rFonts w:ascii="Tahoma" w:hAnsi="Tahoma" w:cs="Tahoma"/>
          <w:lang w:eastAsia="en-US"/>
        </w:rPr>
        <w:t>a to aj po zániku Zmluvy z akéhokoľvek dôvodu</w:t>
      </w:r>
      <w:r w:rsidRPr="001632B5">
        <w:rPr>
          <w:rFonts w:ascii="Tahoma" w:hAnsi="Tahoma" w:cs="Tahoma"/>
          <w:color w:val="000000"/>
        </w:rPr>
        <w:t xml:space="preserve">. Oprávnené osoby na výkon kontroly/auditu sú najmä: a) Riadiaci orgán </w:t>
      </w:r>
      <w:r w:rsidR="00463DBD" w:rsidRPr="001632B5">
        <w:rPr>
          <w:rFonts w:ascii="Tahoma" w:hAnsi="Tahoma" w:cs="Tahoma"/>
          <w:color w:val="000000"/>
        </w:rPr>
        <w:t xml:space="preserve">Programu VI-A </w:t>
      </w:r>
      <w:proofErr w:type="spellStart"/>
      <w:r w:rsidR="00463DBD" w:rsidRPr="001632B5">
        <w:rPr>
          <w:rFonts w:ascii="Tahoma" w:hAnsi="Tahoma" w:cs="Tahoma"/>
          <w:color w:val="000000"/>
        </w:rPr>
        <w:t>Interreg</w:t>
      </w:r>
      <w:proofErr w:type="spellEnd"/>
      <w:r w:rsidR="00463DBD" w:rsidRPr="001632B5">
        <w:rPr>
          <w:rFonts w:ascii="Tahoma" w:hAnsi="Tahoma" w:cs="Tahoma"/>
          <w:color w:val="000000"/>
        </w:rPr>
        <w:t xml:space="preserve"> Maďarsko-Slovensko</w:t>
      </w:r>
      <w:r w:rsidRPr="001632B5">
        <w:rPr>
          <w:rFonts w:ascii="Tahoma" w:hAnsi="Tahoma" w:cs="Tahoma"/>
          <w:color w:val="000000"/>
        </w:rPr>
        <w:t xml:space="preserve">, b) </w:t>
      </w:r>
      <w:r w:rsidR="00036DCD" w:rsidRPr="001632B5">
        <w:rPr>
          <w:rFonts w:ascii="Tahoma" w:hAnsi="Tahoma" w:cs="Tahoma"/>
          <w:color w:val="000000"/>
        </w:rPr>
        <w:t xml:space="preserve">Spoločný technický sekretariát </w:t>
      </w:r>
      <w:r w:rsidR="00874D67" w:rsidRPr="001632B5">
        <w:rPr>
          <w:rFonts w:ascii="Tahoma" w:hAnsi="Tahoma" w:cs="Tahoma"/>
          <w:color w:val="000000"/>
        </w:rPr>
        <w:t>P</w:t>
      </w:r>
      <w:r w:rsidR="00036DCD" w:rsidRPr="001632B5">
        <w:rPr>
          <w:rFonts w:ascii="Tahoma" w:hAnsi="Tahoma" w:cs="Tahoma"/>
          <w:color w:val="000000"/>
        </w:rPr>
        <w:t>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00B72092" w:rsidRPr="001632B5">
        <w:rPr>
          <w:rFonts w:ascii="Tahoma" w:hAnsi="Tahoma" w:cs="Tahoma"/>
          <w:color w:val="000000"/>
        </w:rPr>
        <w:t xml:space="preserve">, c) </w:t>
      </w:r>
      <w:r w:rsidRPr="001632B5">
        <w:rPr>
          <w:rFonts w:ascii="Tahoma" w:hAnsi="Tahoma" w:cs="Tahoma"/>
          <w:color w:val="000000"/>
        </w:rPr>
        <w:t>Certifikačný orgán</w:t>
      </w:r>
      <w:r w:rsidR="00EF05D6" w:rsidRPr="001632B5">
        <w:rPr>
          <w:rFonts w:ascii="Tahoma" w:hAnsi="Tahoma" w:cs="Tahoma"/>
          <w:color w:val="000000"/>
        </w:rPr>
        <w:t xml:space="preserve"> Programu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Pr="001632B5">
        <w:rPr>
          <w:rFonts w:ascii="Tahoma" w:hAnsi="Tahoma" w:cs="Tahoma"/>
          <w:color w:val="000000"/>
        </w:rPr>
        <w:t xml:space="preserve">, </w:t>
      </w:r>
      <w:r w:rsidR="00B76B43" w:rsidRPr="001632B5">
        <w:rPr>
          <w:rFonts w:ascii="Tahoma" w:hAnsi="Tahoma" w:cs="Tahoma"/>
          <w:color w:val="000000"/>
        </w:rPr>
        <w:t>d</w:t>
      </w:r>
      <w:r w:rsidRPr="001632B5">
        <w:rPr>
          <w:rFonts w:ascii="Tahoma" w:hAnsi="Tahoma" w:cs="Tahoma"/>
          <w:color w:val="000000"/>
        </w:rPr>
        <w:t xml:space="preserve">) Prijímateľ (Kupujúci), </w:t>
      </w:r>
      <w:r w:rsidR="00B76B43" w:rsidRPr="001632B5">
        <w:rPr>
          <w:rFonts w:ascii="Tahoma" w:hAnsi="Tahoma" w:cs="Tahoma"/>
          <w:color w:val="000000"/>
        </w:rPr>
        <w:t>e</w:t>
      </w:r>
      <w:r w:rsidRPr="001632B5">
        <w:rPr>
          <w:rFonts w:ascii="Tahoma" w:hAnsi="Tahoma" w:cs="Tahoma"/>
          <w:color w:val="000000"/>
        </w:rPr>
        <w:t>)</w:t>
      </w:r>
      <w:r w:rsidRPr="001632B5">
        <w:rPr>
          <w:rFonts w:ascii="Tahoma" w:hAnsi="Tahoma" w:cs="Tahoma"/>
        </w:rPr>
        <w:t xml:space="preserve"> </w:t>
      </w:r>
      <w:r w:rsidRPr="001632B5">
        <w:rPr>
          <w:rFonts w:ascii="Tahoma" w:hAnsi="Tahoma" w:cs="Tahoma"/>
          <w:color w:val="000000"/>
        </w:rPr>
        <w:t>kontrolné/</w:t>
      </w:r>
      <w:proofErr w:type="spellStart"/>
      <w:r w:rsidRPr="001632B5">
        <w:rPr>
          <w:rFonts w:ascii="Tahoma" w:hAnsi="Tahoma" w:cs="Tahoma"/>
          <w:color w:val="000000"/>
        </w:rPr>
        <w:t>auditujúce</w:t>
      </w:r>
      <w:proofErr w:type="spellEnd"/>
      <w:r w:rsidRPr="001632B5">
        <w:rPr>
          <w:rFonts w:ascii="Tahoma" w:hAnsi="Tahoma" w:cs="Tahoma"/>
          <w:color w:val="000000"/>
        </w:rPr>
        <w:t xml:space="preserve"> orgány SR – sekcia auditu a</w:t>
      </w:r>
      <w:r w:rsidR="0044203F" w:rsidRPr="001632B5">
        <w:rPr>
          <w:rFonts w:ascii="Tahoma" w:hAnsi="Tahoma" w:cs="Tahoma"/>
          <w:color w:val="000000"/>
        </w:rPr>
        <w:t> </w:t>
      </w:r>
      <w:r w:rsidRPr="001632B5">
        <w:rPr>
          <w:rFonts w:ascii="Tahoma" w:hAnsi="Tahoma" w:cs="Tahoma"/>
          <w:color w:val="000000"/>
        </w:rPr>
        <w:t>kontroly Ministerstva financií, spolupracujúce orgány, N</w:t>
      </w:r>
      <w:r w:rsidR="0044203F" w:rsidRPr="001632B5">
        <w:rPr>
          <w:rFonts w:ascii="Tahoma" w:hAnsi="Tahoma" w:cs="Tahoma"/>
          <w:color w:val="000000"/>
        </w:rPr>
        <w:t>ajvyšší</w:t>
      </w:r>
      <w:r w:rsidRPr="001632B5">
        <w:rPr>
          <w:rFonts w:ascii="Tahoma" w:hAnsi="Tahoma" w:cs="Tahoma"/>
          <w:color w:val="000000"/>
        </w:rPr>
        <w:t xml:space="preserve"> kontrolný úrad, Úrad pre verejné obstarávanie, a</w:t>
      </w:r>
      <w:r w:rsidR="0044203F" w:rsidRPr="001632B5">
        <w:rPr>
          <w:rFonts w:ascii="Tahoma" w:hAnsi="Tahoma" w:cs="Tahoma"/>
          <w:color w:val="000000"/>
        </w:rPr>
        <w:t> </w:t>
      </w:r>
      <w:r w:rsidRPr="001632B5">
        <w:rPr>
          <w:rFonts w:ascii="Tahoma" w:hAnsi="Tahoma" w:cs="Tahoma"/>
          <w:color w:val="000000"/>
        </w:rPr>
        <w:t>pod., f) Európsky dvor audítorov, g)</w:t>
      </w:r>
      <w:r w:rsidRPr="001632B5">
        <w:rPr>
          <w:rFonts w:ascii="Tahoma" w:hAnsi="Tahoma" w:cs="Tahoma"/>
        </w:rPr>
        <w:t xml:space="preserve"> </w:t>
      </w:r>
      <w:r w:rsidRPr="001632B5">
        <w:rPr>
          <w:rFonts w:ascii="Tahoma" w:hAnsi="Tahoma" w:cs="Tahoma"/>
          <w:color w:val="000000"/>
        </w:rPr>
        <w:t>orgány auditu Európskej komisie, h) externé audítorské firmy poverené výkonom auditu Európskou komisiou alebo Slovenskou republikou</w:t>
      </w:r>
      <w:r w:rsidR="00BC40EF" w:rsidRPr="001632B5">
        <w:rPr>
          <w:rFonts w:ascii="Tahoma" w:hAnsi="Tahoma" w:cs="Tahoma"/>
          <w:color w:val="000000"/>
        </w:rPr>
        <w:t>, Európsky úrad pre boj proti podvodom</w:t>
      </w:r>
      <w:r w:rsidRPr="001632B5">
        <w:rPr>
          <w:rFonts w:ascii="Tahoma" w:hAnsi="Tahoma" w:cs="Tahoma"/>
          <w:color w:val="000000"/>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 xml:space="preserve">dôsledku poskytovania súčinnosti podľa Zmluvy budú niektorou zo Zmluvných </w:t>
      </w:r>
      <w:r w:rsidRPr="00752FC6">
        <w:rPr>
          <w:rFonts w:ascii="Tahoma" w:hAnsi="Tahoma" w:cs="Tahoma"/>
        </w:rPr>
        <w:lastRenderedPageBreak/>
        <w:t>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75238EB2" w14:textId="77777777" w:rsidR="0003664A" w:rsidRDefault="0003664A" w:rsidP="00580EA0">
      <w:pPr>
        <w:ind w:left="709"/>
        <w:jc w:val="both"/>
        <w:rPr>
          <w:rFonts w:ascii="Tahoma" w:hAnsi="Tahoma" w:cs="Tahoma"/>
        </w:rPr>
      </w:pP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Default="003F3649" w:rsidP="00D970D3">
      <w:pPr>
        <w:tabs>
          <w:tab w:val="left" w:pos="284"/>
        </w:tabs>
        <w:rPr>
          <w:rFonts w:ascii="Tahoma" w:hAnsi="Tahoma" w:cs="Tahoma"/>
          <w:b/>
          <w:caps/>
        </w:rPr>
      </w:pPr>
      <w:bookmarkStart w:id="11" w:name="_Toc248119113"/>
      <w:bookmarkStart w:id="12" w:name="_Toc248145698"/>
    </w:p>
    <w:p w14:paraId="0B976894" w14:textId="77777777" w:rsidR="00505222" w:rsidRPr="00752FC6" w:rsidRDefault="00505222" w:rsidP="00D970D3">
      <w:pPr>
        <w:tabs>
          <w:tab w:val="left" w:pos="284"/>
        </w:tabs>
        <w:rPr>
          <w:rFonts w:ascii="Tahoma" w:hAnsi="Tahoma" w:cs="Tahoma"/>
          <w:b/>
          <w:caps/>
        </w:rPr>
      </w:pPr>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47EF61C0" w:rsidR="001D40A1" w:rsidRPr="00F4483A" w:rsidRDefault="001D40A1" w:rsidP="00D970D3">
            <w:pPr>
              <w:pStyle w:val="TABLE"/>
              <w:rPr>
                <w:rFonts w:ascii="Tahoma" w:hAnsi="Tahoma" w:cs="Tahoma"/>
              </w:rPr>
            </w:pPr>
            <w:r w:rsidRPr="00F4483A">
              <w:rPr>
                <w:rFonts w:ascii="Tahoma" w:hAnsi="Tahoma" w:cs="Tahoma"/>
              </w:rPr>
              <w:t>podatelna@bbsk.sk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w:t>
      </w:r>
      <w:r>
        <w:rPr>
          <w:rFonts w:ascii="Tahoma" w:hAnsi="Tahoma" w:cs="Tahoma"/>
          <w:lang w:eastAsia="en-US"/>
        </w:rPr>
        <w:lastRenderedPageBreak/>
        <w:t xml:space="preserve">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16D257AB" w14:textId="4AA0EB9B" w:rsidR="00EB6AA0" w:rsidRPr="001632B5"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w:t>
      </w:r>
      <w:r w:rsidR="00036F49" w:rsidRPr="001632B5">
        <w:rPr>
          <w:rFonts w:ascii="Tahoma" w:hAnsi="Tahoma" w:cs="Tahoma"/>
          <w:lang w:eastAsia="en-US"/>
        </w:rPr>
        <w:t xml:space="preserve">zachová vlastnosti v zmysle Zmluvy a zodpovedá za vady </w:t>
      </w:r>
      <w:r w:rsidR="00871F66" w:rsidRPr="001632B5">
        <w:rPr>
          <w:rFonts w:ascii="Tahoma" w:hAnsi="Tahoma" w:cs="Tahoma"/>
          <w:lang w:eastAsia="en-US"/>
        </w:rPr>
        <w:t>Tovaru</w:t>
      </w:r>
      <w:r w:rsidR="00036F49" w:rsidRPr="001632B5">
        <w:rPr>
          <w:rFonts w:ascii="Tahoma" w:hAnsi="Tahoma" w:cs="Tahoma"/>
          <w:lang w:eastAsia="en-US"/>
        </w:rPr>
        <w:t xml:space="preserve"> počas záručnej doby, ktorá je </w:t>
      </w:r>
      <w:r w:rsidR="00036F49" w:rsidRPr="001632B5">
        <w:rPr>
          <w:rFonts w:ascii="Tahoma" w:hAnsi="Tahoma" w:cs="Tahoma"/>
          <w:b/>
          <w:bCs/>
          <w:lang w:eastAsia="en-US"/>
        </w:rPr>
        <w:t>24 mesiacov</w:t>
      </w:r>
      <w:r w:rsidR="00036F49" w:rsidRPr="001632B5">
        <w:rPr>
          <w:rFonts w:ascii="Tahoma" w:hAnsi="Tahoma" w:cs="Tahoma"/>
          <w:lang w:eastAsia="en-US"/>
        </w:rPr>
        <w:t xml:space="preserve">. </w:t>
      </w:r>
      <w:r w:rsidR="00EB6AA0" w:rsidRPr="001632B5">
        <w:rPr>
          <w:rFonts w:ascii="Tahoma" w:hAnsi="Tahoma" w:cs="Tahoma"/>
          <w:lang w:eastAsia="en-US"/>
        </w:rPr>
        <w:t xml:space="preserve">Záruka sa vzťahuje aj na všetky vady spôsobené vadou materiálu, prípadne </w:t>
      </w:r>
      <w:proofErr w:type="spellStart"/>
      <w:r w:rsidR="00EB6AA0" w:rsidRPr="001632B5">
        <w:rPr>
          <w:rFonts w:ascii="Tahoma" w:hAnsi="Tahoma" w:cs="Tahoma"/>
          <w:lang w:eastAsia="en-US"/>
        </w:rPr>
        <w:t>vadnou</w:t>
      </w:r>
      <w:proofErr w:type="spellEnd"/>
      <w:r w:rsidR="00EB6AA0" w:rsidRPr="001632B5">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1632B5" w:rsidRDefault="00233CB9" w:rsidP="0084164A">
      <w:pPr>
        <w:ind w:left="709" w:hanging="709"/>
        <w:jc w:val="both"/>
        <w:rPr>
          <w:rFonts w:ascii="Tahoma" w:hAnsi="Tahoma" w:cs="Tahoma"/>
        </w:rPr>
      </w:pPr>
      <w:r w:rsidRPr="001632B5">
        <w:rPr>
          <w:rFonts w:ascii="Tahoma" w:hAnsi="Tahoma" w:cs="Tahoma"/>
          <w:lang w:eastAsia="en-US"/>
        </w:rPr>
        <w:t>9.3</w:t>
      </w:r>
      <w:r w:rsidRPr="001632B5">
        <w:rPr>
          <w:rFonts w:ascii="Tahoma" w:hAnsi="Tahoma" w:cs="Tahoma"/>
          <w:lang w:eastAsia="en-US"/>
        </w:rPr>
        <w:tab/>
      </w:r>
      <w:r w:rsidR="00036F49" w:rsidRPr="001632B5">
        <w:rPr>
          <w:rFonts w:ascii="Tahoma" w:hAnsi="Tahoma" w:cs="Tahoma"/>
          <w:lang w:eastAsia="en-US"/>
        </w:rPr>
        <w:t xml:space="preserve">Záručná doba začína plynúť odo dňa </w:t>
      </w:r>
      <w:r w:rsidR="00C15D15" w:rsidRPr="001632B5">
        <w:rPr>
          <w:rFonts w:ascii="Tahoma" w:hAnsi="Tahoma" w:cs="Tahoma"/>
          <w:lang w:eastAsia="en-US"/>
        </w:rPr>
        <w:t xml:space="preserve">dodania </w:t>
      </w:r>
      <w:r w:rsidR="00D33D81" w:rsidRPr="001632B5">
        <w:rPr>
          <w:rFonts w:ascii="Tahoma" w:hAnsi="Tahoma" w:cs="Tahoma"/>
          <w:lang w:eastAsia="en-US"/>
        </w:rPr>
        <w:t>Tovaru</w:t>
      </w:r>
      <w:r w:rsidR="00036F49" w:rsidRPr="001632B5">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5A2220">
        <w:rPr>
          <w:rFonts w:ascii="Tahoma" w:hAnsi="Tahoma" w:cs="Tahoma"/>
          <w:lang w:eastAsia="en-US"/>
        </w:rPr>
        <w:t xml:space="preserve">bodu </w:t>
      </w:r>
      <w:r w:rsidR="00E35F98" w:rsidRPr="005A2220">
        <w:rPr>
          <w:rFonts w:ascii="Tahoma" w:hAnsi="Tahoma" w:cs="Tahoma"/>
          <w:lang w:eastAsia="en-US"/>
        </w:rPr>
        <w:t>9</w:t>
      </w:r>
      <w:r w:rsidR="00662E61" w:rsidRPr="005A2220">
        <w:rPr>
          <w:rFonts w:ascii="Tahoma" w:hAnsi="Tahoma" w:cs="Tahoma"/>
          <w:lang w:eastAsia="en-US"/>
        </w:rPr>
        <w:t>.2</w:t>
      </w:r>
      <w:r w:rsidR="00036F49" w:rsidRPr="005A2220">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w:t>
      </w:r>
      <w:r w:rsidR="00036F49" w:rsidRPr="0084164A">
        <w:rPr>
          <w:rFonts w:ascii="Tahoma" w:hAnsi="Tahoma" w:cs="Tahoma"/>
          <w:lang w:eastAsia="en-US"/>
        </w:rPr>
        <w:lastRenderedPageBreak/>
        <w:t xml:space="preserve">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1FE1C6F9" w:rsidR="008251D9" w:rsidRPr="001632B5" w:rsidRDefault="00233CB9" w:rsidP="0084164A">
      <w:pPr>
        <w:ind w:left="709" w:hanging="709"/>
        <w:jc w:val="both"/>
        <w:rPr>
          <w:rFonts w:ascii="Tahoma" w:hAnsi="Tahoma" w:cs="Tahoma"/>
        </w:rPr>
      </w:pPr>
      <w:r w:rsidRPr="001632B5">
        <w:rPr>
          <w:rFonts w:ascii="Tahoma" w:hAnsi="Tahoma" w:cs="Tahoma"/>
          <w:lang w:eastAsia="en-US"/>
        </w:rPr>
        <w:t>9.7</w:t>
      </w:r>
      <w:r w:rsidRPr="001632B5">
        <w:rPr>
          <w:rFonts w:ascii="Tahoma" w:hAnsi="Tahoma" w:cs="Tahoma"/>
          <w:lang w:eastAsia="en-US"/>
        </w:rPr>
        <w:tab/>
      </w:r>
      <w:r w:rsidR="00036F49" w:rsidRPr="001632B5">
        <w:rPr>
          <w:rFonts w:ascii="Tahoma" w:hAnsi="Tahoma" w:cs="Tahoma"/>
          <w:lang w:eastAsia="en-US"/>
        </w:rPr>
        <w:t xml:space="preserve">Ak má </w:t>
      </w:r>
      <w:r w:rsidR="00D91120" w:rsidRPr="001632B5">
        <w:rPr>
          <w:rFonts w:ascii="Tahoma" w:hAnsi="Tahoma" w:cs="Tahoma"/>
          <w:lang w:eastAsia="en-US"/>
        </w:rPr>
        <w:t>Tovar</w:t>
      </w:r>
      <w:r w:rsidR="00036F49" w:rsidRPr="001632B5">
        <w:rPr>
          <w:rFonts w:ascii="Tahoma" w:hAnsi="Tahoma" w:cs="Tahoma"/>
          <w:lang w:eastAsia="en-US"/>
        </w:rPr>
        <w:t xml:space="preserve"> pri preberaní zjavné vady, je Kupujúci oprávnen</w:t>
      </w:r>
      <w:r w:rsidR="008251D9" w:rsidRPr="001632B5">
        <w:rPr>
          <w:rFonts w:ascii="Tahoma" w:hAnsi="Tahoma" w:cs="Tahoma"/>
          <w:lang w:eastAsia="en-US"/>
        </w:rPr>
        <w:t>ý</w:t>
      </w:r>
      <w:r w:rsidR="00036F49" w:rsidRPr="001632B5">
        <w:rPr>
          <w:rFonts w:ascii="Tahoma" w:hAnsi="Tahoma" w:cs="Tahoma"/>
          <w:lang w:eastAsia="en-US"/>
        </w:rPr>
        <w:t xml:space="preserve">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886CEB">
        <w:rPr>
          <w:rFonts w:ascii="Tahoma" w:hAnsi="Tahoma" w:cs="Tahoma"/>
          <w:lang w:eastAsia="en-US"/>
        </w:rPr>
        <w:t xml:space="preserve">do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1632B5">
        <w:rPr>
          <w:rFonts w:ascii="Tahoma" w:hAnsi="Tahoma" w:cs="Tahoma"/>
          <w:lang w:eastAsia="en-US"/>
        </w:rPr>
        <w:t>Tovaru</w:t>
      </w:r>
      <w:r w:rsidR="00036F49" w:rsidRPr="001632B5">
        <w:rPr>
          <w:rFonts w:ascii="Tahoma" w:hAnsi="Tahoma" w:cs="Tahoma"/>
          <w:lang w:eastAsia="en-US"/>
        </w:rPr>
        <w:t xml:space="preserve"> v zmysle tohto bodu a na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Ak si Zmluvné strany dohodnú dlhšiu lehotu, než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886CEB">
        <w:rPr>
          <w:rFonts w:ascii="Tahoma" w:hAnsi="Tahoma" w:cs="Tahoma"/>
          <w:lang w:eastAsia="en-US"/>
        </w:rPr>
        <w:t>do 2 pracovných dní</w:t>
      </w:r>
      <w:r w:rsidR="00036F49" w:rsidRPr="001632B5">
        <w:rPr>
          <w:rFonts w:ascii="Tahoma" w:hAnsi="Tahoma" w:cs="Tahoma"/>
          <w:lang w:eastAsia="en-US"/>
        </w:rPr>
        <w:t xml:space="preserve"> od vyhotovenia zápisu v zmysle tohto bodu. </w:t>
      </w:r>
    </w:p>
    <w:p w14:paraId="18849BC9" w14:textId="28ED8DE0" w:rsidR="00A35B91" w:rsidRPr="001632B5" w:rsidRDefault="00233CB9" w:rsidP="0084164A">
      <w:pPr>
        <w:ind w:left="709" w:hanging="709"/>
        <w:jc w:val="both"/>
        <w:rPr>
          <w:rFonts w:ascii="Tahoma" w:hAnsi="Tahoma" w:cs="Tahoma"/>
        </w:rPr>
      </w:pPr>
      <w:r w:rsidRPr="001632B5">
        <w:rPr>
          <w:rFonts w:ascii="Tahoma" w:hAnsi="Tahoma" w:cs="Tahoma"/>
          <w:lang w:eastAsia="en-US"/>
        </w:rPr>
        <w:t>9.8</w:t>
      </w:r>
      <w:r w:rsidRPr="001632B5">
        <w:tab/>
      </w:r>
      <w:r w:rsidR="00A35B91" w:rsidRPr="001632B5">
        <w:rPr>
          <w:rFonts w:ascii="Tahoma" w:hAnsi="Tahoma" w:cs="Tahoma"/>
          <w:lang w:eastAsia="en-US"/>
        </w:rPr>
        <w:t xml:space="preserve">Ak má </w:t>
      </w:r>
      <w:r w:rsidR="000016EC" w:rsidRPr="001632B5">
        <w:rPr>
          <w:rFonts w:ascii="Tahoma" w:hAnsi="Tahoma" w:cs="Tahoma"/>
          <w:lang w:eastAsia="en-US"/>
        </w:rPr>
        <w:t>Tovar</w:t>
      </w:r>
      <w:r w:rsidR="00A35B91" w:rsidRPr="001632B5">
        <w:rPr>
          <w:rFonts w:ascii="Tahoma" w:hAnsi="Tahoma" w:cs="Tahoma"/>
          <w:lang w:eastAsia="en-US"/>
        </w:rPr>
        <w:t xml:space="preserve"> pri preberaní zjavné vady menšieho rozsahu a Kupujúci nevyužije oprávnenie odmietnuť podpísať dodací list, Kupujúci </w:t>
      </w:r>
      <w:r w:rsidR="004B0F4B" w:rsidRPr="001632B5">
        <w:rPr>
          <w:rFonts w:ascii="Tahoma" w:hAnsi="Tahoma" w:cs="Tahoma"/>
          <w:lang w:eastAsia="en-US"/>
        </w:rPr>
        <w:t xml:space="preserve">uvedie vady v dodacom </w:t>
      </w:r>
      <w:r w:rsidR="00DB5C0B" w:rsidRPr="001632B5">
        <w:rPr>
          <w:rFonts w:ascii="Tahoma" w:hAnsi="Tahoma" w:cs="Tahoma"/>
          <w:lang w:eastAsia="en-US"/>
        </w:rPr>
        <w:t>liste</w:t>
      </w:r>
      <w:r w:rsidR="004B0F4B" w:rsidRPr="001632B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1632B5">
        <w:rPr>
          <w:rFonts w:ascii="Tahoma" w:hAnsi="Tahoma" w:cs="Tahoma"/>
          <w:lang w:eastAsia="en-US"/>
        </w:rPr>
        <w:t xml:space="preserve">, že sa tieto vady majú odstrániť </w:t>
      </w:r>
      <w:r w:rsidR="006F59F9" w:rsidRPr="00886CEB">
        <w:rPr>
          <w:rFonts w:ascii="Tahoma" w:hAnsi="Tahoma" w:cs="Tahoma"/>
          <w:lang w:eastAsia="en-US"/>
        </w:rPr>
        <w:t xml:space="preserve">do </w:t>
      </w:r>
      <w:r w:rsidR="00EC39E8" w:rsidRPr="00886CEB">
        <w:rPr>
          <w:rFonts w:ascii="Tahoma" w:hAnsi="Tahoma" w:cs="Tahoma"/>
          <w:lang w:eastAsia="en-US"/>
        </w:rPr>
        <w:t>10</w:t>
      </w:r>
      <w:r w:rsidR="006F59F9" w:rsidRPr="00886CEB">
        <w:rPr>
          <w:rFonts w:ascii="Tahoma" w:hAnsi="Tahoma" w:cs="Tahoma"/>
          <w:lang w:eastAsia="en-US"/>
        </w:rPr>
        <w:t xml:space="preserve"> pracovných dní</w:t>
      </w:r>
      <w:r w:rsidR="006F59F9" w:rsidRPr="001632B5">
        <w:rPr>
          <w:rFonts w:ascii="Tahoma" w:hAnsi="Tahoma" w:cs="Tahoma"/>
          <w:lang w:eastAsia="en-US"/>
        </w:rPr>
        <w:t xml:space="preserve"> odo dňa dodania </w:t>
      </w:r>
      <w:r w:rsidR="000016EC" w:rsidRPr="001632B5">
        <w:rPr>
          <w:rFonts w:ascii="Tahoma" w:hAnsi="Tahoma" w:cs="Tahoma"/>
          <w:lang w:eastAsia="en-US"/>
        </w:rPr>
        <w:t>Tovaru</w:t>
      </w:r>
      <w:r w:rsidR="006F59F9" w:rsidRPr="001632B5">
        <w:rPr>
          <w:rFonts w:ascii="Tahoma" w:hAnsi="Tahoma" w:cs="Tahoma"/>
          <w:lang w:eastAsia="en-US"/>
        </w:rPr>
        <w:t xml:space="preserve"> </w:t>
      </w:r>
      <w:r w:rsidR="008930CB" w:rsidRPr="001632B5">
        <w:rPr>
          <w:rFonts w:ascii="Tahoma" w:hAnsi="Tahoma" w:cs="Tahoma"/>
          <w:lang w:eastAsia="en-US"/>
        </w:rPr>
        <w:t xml:space="preserve">ktorýmkoľvek zo spôsobov uvedených v bode </w:t>
      </w:r>
      <w:r w:rsidR="00FA156D" w:rsidRPr="001632B5">
        <w:rPr>
          <w:rFonts w:ascii="Tahoma" w:hAnsi="Tahoma" w:cs="Tahoma"/>
          <w:lang w:eastAsia="en-US"/>
        </w:rPr>
        <w:t>9</w:t>
      </w:r>
      <w:r w:rsidR="008930CB" w:rsidRPr="001632B5">
        <w:rPr>
          <w:rFonts w:ascii="Tahoma" w:hAnsi="Tahoma" w:cs="Tahoma"/>
          <w:lang w:eastAsia="en-US"/>
        </w:rPr>
        <w:t xml:space="preserve">.12 písm. </w:t>
      </w:r>
      <w:r w:rsidR="000F3201" w:rsidRPr="001632B5">
        <w:rPr>
          <w:rFonts w:ascii="Tahoma" w:hAnsi="Tahoma" w:cs="Tahoma"/>
          <w:lang w:eastAsia="en-US"/>
        </w:rPr>
        <w:t>i</w:t>
      </w:r>
      <w:r w:rsidR="008930CB" w:rsidRPr="001632B5">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6F7C4D43" w:rsidR="00C62266" w:rsidRPr="001632B5" w:rsidRDefault="00233CB9" w:rsidP="0084164A">
      <w:pPr>
        <w:ind w:left="709" w:hanging="709"/>
        <w:jc w:val="both"/>
        <w:rPr>
          <w:rFonts w:ascii="Tahoma" w:hAnsi="Tahoma" w:cs="Tahoma"/>
        </w:rPr>
      </w:pPr>
      <w:r w:rsidRPr="001632B5">
        <w:rPr>
          <w:rFonts w:ascii="Tahoma" w:hAnsi="Tahoma" w:cs="Tahoma"/>
          <w:lang w:eastAsia="en-US"/>
        </w:rPr>
        <w:t>9.11</w:t>
      </w:r>
      <w:r w:rsidRPr="001632B5">
        <w:rPr>
          <w:rFonts w:ascii="Tahoma" w:hAnsi="Tahoma" w:cs="Tahoma"/>
          <w:lang w:eastAsia="en-US"/>
        </w:rPr>
        <w:tab/>
      </w:r>
      <w:r w:rsidR="00036F49" w:rsidRPr="001632B5">
        <w:rPr>
          <w:rFonts w:ascii="Tahoma" w:hAnsi="Tahoma" w:cs="Tahoma"/>
          <w:lang w:eastAsia="en-US"/>
        </w:rPr>
        <w:t xml:space="preserve">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1632B5">
        <w:rPr>
          <w:rFonts w:ascii="Tahoma" w:hAnsi="Tahoma" w:cs="Tahoma"/>
          <w:lang w:eastAsia="en-US"/>
        </w:rPr>
        <w:t> </w:t>
      </w:r>
      <w:r w:rsidR="00036F49" w:rsidRPr="001632B5">
        <w:rPr>
          <w:rFonts w:ascii="Tahoma" w:hAnsi="Tahoma" w:cs="Tahoma"/>
          <w:lang w:eastAsia="en-US"/>
        </w:rPr>
        <w:t>zmysle</w:t>
      </w:r>
      <w:r w:rsidR="0066255F" w:rsidRPr="001632B5">
        <w:rPr>
          <w:rFonts w:ascii="Tahoma" w:hAnsi="Tahoma" w:cs="Tahoma"/>
          <w:lang w:eastAsia="en-US"/>
        </w:rPr>
        <w:t xml:space="preserve"> bodu</w:t>
      </w:r>
      <w:r w:rsidR="00036F49" w:rsidRPr="001632B5">
        <w:rPr>
          <w:rFonts w:ascii="Tahoma" w:hAnsi="Tahoma" w:cs="Tahoma"/>
          <w:lang w:eastAsia="en-US"/>
        </w:rPr>
        <w:t xml:space="preserve"> </w:t>
      </w:r>
      <w:r w:rsidR="001D79D9" w:rsidRPr="001632B5">
        <w:rPr>
          <w:rFonts w:ascii="Tahoma" w:hAnsi="Tahoma" w:cs="Tahoma"/>
          <w:lang w:eastAsia="en-US"/>
        </w:rPr>
        <w:t>9</w:t>
      </w:r>
      <w:r w:rsidR="0066255F" w:rsidRPr="001632B5">
        <w:rPr>
          <w:rFonts w:ascii="Tahoma" w:hAnsi="Tahoma" w:cs="Tahoma"/>
          <w:lang w:eastAsia="en-US"/>
        </w:rPr>
        <w:t>.1</w:t>
      </w:r>
      <w:r w:rsidR="008930CB" w:rsidRPr="001632B5">
        <w:rPr>
          <w:rFonts w:ascii="Tahoma" w:hAnsi="Tahoma" w:cs="Tahoma"/>
          <w:lang w:eastAsia="en-US"/>
        </w:rPr>
        <w:t>2</w:t>
      </w:r>
      <w:r w:rsidR="00D63225" w:rsidRPr="001632B5">
        <w:rPr>
          <w:rFonts w:ascii="Tahoma" w:hAnsi="Tahoma" w:cs="Tahoma"/>
          <w:lang w:eastAsia="en-US"/>
        </w:rPr>
        <w:t xml:space="preserve"> a termín/lehotu na odstránenie vád; ak Kupujúci neurčí termín/lehotu na odstránenie vád, uplatní sa lehota </w:t>
      </w:r>
      <w:r w:rsidR="005010E4" w:rsidRPr="00886CEB">
        <w:rPr>
          <w:rFonts w:ascii="Tahoma" w:hAnsi="Tahoma" w:cs="Tahoma"/>
          <w:lang w:eastAsia="en-US"/>
        </w:rPr>
        <w:t>10</w:t>
      </w:r>
      <w:r w:rsidR="00577364" w:rsidRPr="00886CEB">
        <w:rPr>
          <w:rFonts w:ascii="Tahoma" w:hAnsi="Tahoma" w:cs="Tahoma"/>
          <w:lang w:eastAsia="en-US"/>
        </w:rPr>
        <w:t xml:space="preserve"> pracovných dní</w:t>
      </w:r>
      <w:r w:rsidR="00577364" w:rsidRPr="001632B5">
        <w:rPr>
          <w:rFonts w:ascii="Tahoma" w:hAnsi="Tahoma" w:cs="Tahoma"/>
          <w:lang w:eastAsia="en-US"/>
        </w:rPr>
        <w:t xml:space="preserve"> odo dňa doručenia reklamácie, ak sa Zmluvné strany nedohodnú inak</w:t>
      </w:r>
      <w:r w:rsidR="00036F49" w:rsidRPr="001632B5">
        <w:rPr>
          <w:rFonts w:ascii="Tahoma" w:hAnsi="Tahoma" w:cs="Tahoma"/>
          <w:lang w:eastAsia="en-US"/>
        </w:rPr>
        <w:t>. Na účely reklamačného konania postačí, ak Kupujúci zašle Predávajúcemu reklamáciu prostredníctvom elektronickej pošty</w:t>
      </w:r>
      <w:r w:rsidR="00E911DB" w:rsidRPr="001632B5">
        <w:rPr>
          <w:rFonts w:ascii="Tahoma" w:hAnsi="Tahoma" w:cs="Tahoma"/>
          <w:lang w:eastAsia="en-US"/>
        </w:rPr>
        <w:t xml:space="preserve"> na</w:t>
      </w:r>
      <w:r w:rsidR="00E35170" w:rsidRPr="001632B5">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w:t>
      </w:r>
      <w:proofErr w:type="spellStart"/>
      <w:r w:rsidR="00036F49" w:rsidRPr="001632B5">
        <w:rPr>
          <w:rFonts w:ascii="Tahoma" w:hAnsi="Tahoma" w:cs="Tahoma"/>
          <w:lang w:eastAsia="en-US"/>
        </w:rPr>
        <w:t>vadného</w:t>
      </w:r>
      <w:proofErr w:type="spellEnd"/>
      <w:r w:rsidR="00036F49" w:rsidRPr="001632B5">
        <w:rPr>
          <w:rFonts w:ascii="Tahoma" w:hAnsi="Tahoma" w:cs="Tahoma"/>
          <w:lang w:eastAsia="en-US"/>
        </w:rPr>
        <w:t xml:space="preserve">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w:t>
      </w:r>
      <w:proofErr w:type="spellStart"/>
      <w:r w:rsidR="00036F49" w:rsidRPr="001632B5">
        <w:rPr>
          <w:rFonts w:ascii="Tahoma" w:hAnsi="Tahoma" w:cs="Tahoma"/>
          <w:lang w:eastAsia="en-US"/>
        </w:rPr>
        <w:t>bezvadným</w:t>
      </w:r>
      <w:proofErr w:type="spellEnd"/>
      <w:r w:rsidR="00036F49" w:rsidRPr="001632B5">
        <w:rPr>
          <w:rFonts w:ascii="Tahoma" w:hAnsi="Tahoma" w:cs="Tahoma"/>
          <w:lang w:eastAsia="en-US"/>
        </w:rPr>
        <w:t xml:space="preserve">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2034CB90" w:rsidR="000420EB" w:rsidRPr="001632B5" w:rsidRDefault="0028381A" w:rsidP="00D27A98">
      <w:pPr>
        <w:pStyle w:val="Odsekzoznamu"/>
        <w:widowControl/>
        <w:numPr>
          <w:ilvl w:val="1"/>
          <w:numId w:val="18"/>
        </w:numPr>
        <w:suppressAutoHyphens/>
        <w:autoSpaceDN/>
        <w:ind w:left="709"/>
        <w:rPr>
          <w:rFonts w:ascii="Tahoma" w:hAnsi="Tahoma" w:cs="Tahoma"/>
        </w:rPr>
      </w:pPr>
      <w:r w:rsidRPr="001632B5">
        <w:rPr>
          <w:rStyle w:val="markedcontent"/>
          <w:rFonts w:ascii="Tahoma" w:hAnsi="Tahoma" w:cs="Tahoma"/>
        </w:rPr>
        <w:t xml:space="preserve">Ak Predávajúci nedodrží termín dodania </w:t>
      </w:r>
      <w:r w:rsidR="00227D23" w:rsidRPr="001632B5">
        <w:rPr>
          <w:rFonts w:ascii="Tahoma" w:hAnsi="Tahoma" w:cs="Tahoma"/>
          <w:lang w:eastAsia="en-US"/>
        </w:rPr>
        <w:t>Tovaru</w:t>
      </w:r>
      <w:r w:rsidRPr="001632B5">
        <w:rPr>
          <w:rStyle w:val="markedcontent"/>
          <w:rFonts w:ascii="Tahoma" w:hAnsi="Tahoma" w:cs="Tahoma"/>
        </w:rPr>
        <w:t xml:space="preserve"> dohodnutý v Zmluve, má Kupujúci právo uplatniť si voči Predávajúcemu zmluvnú pokutu vo výške </w:t>
      </w:r>
      <w:r w:rsidRPr="001632B5">
        <w:rPr>
          <w:rStyle w:val="markedcontent"/>
          <w:rFonts w:ascii="Tahoma" w:hAnsi="Tahoma" w:cs="Tahoma"/>
          <w:b/>
          <w:bCs/>
        </w:rPr>
        <w:t>0,5 % z </w:t>
      </w:r>
      <w:r w:rsidR="00755394" w:rsidRPr="001632B5">
        <w:rPr>
          <w:rStyle w:val="markedcontent"/>
          <w:rFonts w:ascii="Tahoma" w:hAnsi="Tahoma" w:cs="Tahoma"/>
          <w:b/>
          <w:bCs/>
        </w:rPr>
        <w:t>C</w:t>
      </w:r>
      <w:r w:rsidRPr="001632B5">
        <w:rPr>
          <w:rStyle w:val="markedcontent"/>
          <w:rFonts w:ascii="Tahoma" w:hAnsi="Tahoma" w:cs="Tahoma"/>
          <w:b/>
          <w:bCs/>
        </w:rPr>
        <w:t>eny</w:t>
      </w:r>
      <w:r w:rsidRPr="001632B5">
        <w:rPr>
          <w:rStyle w:val="markedcontent"/>
          <w:rFonts w:ascii="Tahoma" w:hAnsi="Tahoma" w:cs="Tahoma"/>
        </w:rPr>
        <w:t xml:space="preserve"> </w:t>
      </w:r>
      <w:r w:rsidRPr="001632B5">
        <w:rPr>
          <w:rFonts w:ascii="Tahoma" w:hAnsi="Tahoma" w:cs="Tahoma"/>
          <w:b/>
        </w:rPr>
        <w:t>bez DPH</w:t>
      </w:r>
      <w:r w:rsidRPr="001632B5">
        <w:rPr>
          <w:rStyle w:val="markedcontent"/>
          <w:rFonts w:ascii="Tahoma" w:hAnsi="Tahoma" w:cs="Tahoma"/>
        </w:rPr>
        <w:t xml:space="preserve"> za každý i začatý deň omeškania</w:t>
      </w:r>
      <w:r w:rsidRPr="001632B5">
        <w:rPr>
          <w:rFonts w:ascii="Tahoma" w:hAnsi="Tahoma" w:cs="Tahoma"/>
          <w:noProof/>
        </w:rPr>
        <w:t>, a to aj opakovane, a Predávajúci sa zaväzuje takto uplatnenú zmluvnú pokutu uhradiť.</w:t>
      </w:r>
    </w:p>
    <w:p w14:paraId="4D24FC2C" w14:textId="7E662555" w:rsidR="00A52DEC" w:rsidRPr="001632B5"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poruší akúkoľvek povinnosť </w:t>
      </w:r>
      <w:r w:rsidRPr="001632B5">
        <w:rPr>
          <w:rFonts w:ascii="Tahoma" w:hAnsi="Tahoma" w:cs="Tahoma"/>
          <w:noProof/>
        </w:rPr>
        <w:t>uvedenú v</w:t>
      </w:r>
      <w:r w:rsidR="00CC7583" w:rsidRPr="001632B5">
        <w:rPr>
          <w:rFonts w:ascii="Tahoma" w:hAnsi="Tahoma" w:cs="Tahoma"/>
          <w:noProof/>
        </w:rPr>
        <w:t> </w:t>
      </w:r>
      <w:r w:rsidR="00A52DEC" w:rsidRPr="001632B5">
        <w:rPr>
          <w:rFonts w:ascii="Tahoma" w:hAnsi="Tahoma" w:cs="Tahoma"/>
          <w:noProof/>
        </w:rPr>
        <w:t>bod</w:t>
      </w:r>
      <w:r w:rsidR="00CC7583" w:rsidRPr="001632B5">
        <w:rPr>
          <w:rFonts w:ascii="Tahoma" w:hAnsi="Tahoma" w:cs="Tahoma"/>
          <w:noProof/>
        </w:rPr>
        <w:t>e 4</w:t>
      </w:r>
      <w:r w:rsidR="00780FBE" w:rsidRPr="001632B5">
        <w:rPr>
          <w:rFonts w:ascii="Tahoma" w:hAnsi="Tahoma" w:cs="Tahoma"/>
          <w:noProof/>
        </w:rPr>
        <w:t>.</w:t>
      </w:r>
      <w:r w:rsidR="00A04EC8" w:rsidRPr="001632B5">
        <w:rPr>
          <w:rFonts w:ascii="Tahoma" w:hAnsi="Tahoma" w:cs="Tahoma"/>
          <w:noProof/>
        </w:rPr>
        <w:t>1, 4.</w:t>
      </w:r>
      <w:r w:rsidR="005831E6" w:rsidRPr="001632B5">
        <w:rPr>
          <w:rFonts w:ascii="Tahoma" w:hAnsi="Tahoma" w:cs="Tahoma"/>
          <w:noProof/>
        </w:rPr>
        <w:t>2</w:t>
      </w:r>
      <w:r w:rsidR="002144A6" w:rsidRPr="001632B5">
        <w:rPr>
          <w:rFonts w:ascii="Tahoma" w:hAnsi="Tahoma" w:cs="Tahoma"/>
          <w:noProof/>
        </w:rPr>
        <w:t xml:space="preserve"> </w:t>
      </w:r>
      <w:r w:rsidR="00623156" w:rsidRPr="001632B5">
        <w:rPr>
          <w:rFonts w:ascii="Tahoma" w:hAnsi="Tahoma" w:cs="Tahoma"/>
          <w:noProof/>
        </w:rPr>
        <w:t>a 4.4</w:t>
      </w:r>
      <w:r w:rsidRPr="001632B5">
        <w:rPr>
          <w:rFonts w:ascii="Tahoma" w:hAnsi="Tahoma" w:cs="Tahoma"/>
          <w:noProof/>
        </w:rPr>
        <w:t>, má</w:t>
      </w:r>
      <w:r w:rsidRPr="001632B5">
        <w:rPr>
          <w:rFonts w:ascii="Tahoma" w:hAnsi="Tahoma" w:cs="Tahoma"/>
        </w:rPr>
        <w:t xml:space="preserve"> </w:t>
      </w:r>
      <w:r w:rsidRPr="001632B5">
        <w:rPr>
          <w:rFonts w:ascii="Tahoma" w:hAnsi="Tahoma" w:cs="Tahoma"/>
          <w:noProof/>
        </w:rPr>
        <w:t>Kupujúci</w:t>
      </w:r>
      <w:r w:rsidRPr="00752FC6">
        <w:rPr>
          <w:rFonts w:ascii="Tahoma" w:hAnsi="Tahoma" w:cs="Tahoma"/>
          <w:noProof/>
        </w:rPr>
        <w:t xml:space="preserve"> právo uplatniť si voči </w:t>
      </w:r>
      <w:r w:rsidRPr="001632B5">
        <w:rPr>
          <w:rFonts w:ascii="Tahoma" w:hAnsi="Tahoma" w:cs="Tahoma"/>
          <w:noProof/>
        </w:rPr>
        <w:t xml:space="preserve">Predávajúcemu zmluvnú pokutu vo výške </w:t>
      </w:r>
      <w:r w:rsidRPr="001632B5">
        <w:rPr>
          <w:rFonts w:ascii="Tahoma" w:hAnsi="Tahoma" w:cs="Tahoma"/>
          <w:b/>
          <w:bCs/>
          <w:noProof/>
        </w:rPr>
        <w:t>100</w:t>
      </w:r>
      <w:r w:rsidR="00780FBE" w:rsidRPr="001632B5">
        <w:rPr>
          <w:rFonts w:ascii="Tahoma" w:hAnsi="Tahoma" w:cs="Tahoma"/>
          <w:b/>
          <w:bCs/>
          <w:noProof/>
        </w:rPr>
        <w:t>0</w:t>
      </w:r>
      <w:r w:rsidR="00A52DEC" w:rsidRPr="001632B5">
        <w:rPr>
          <w:rFonts w:ascii="Tahoma" w:hAnsi="Tahoma" w:cs="Tahoma"/>
          <w:b/>
          <w:bCs/>
          <w:noProof/>
        </w:rPr>
        <w:t>,-</w:t>
      </w:r>
      <w:r w:rsidRPr="001632B5">
        <w:rPr>
          <w:rFonts w:ascii="Tahoma" w:hAnsi="Tahoma" w:cs="Tahoma"/>
          <w:b/>
          <w:bCs/>
          <w:noProof/>
        </w:rPr>
        <w:t xml:space="preserve"> Eur</w:t>
      </w:r>
      <w:r w:rsidR="00A52DEC" w:rsidRPr="001632B5">
        <w:rPr>
          <w:rFonts w:ascii="Tahoma" w:hAnsi="Tahoma" w:cs="Tahoma"/>
          <w:b/>
          <w:bCs/>
          <w:noProof/>
        </w:rPr>
        <w:t xml:space="preserve"> </w:t>
      </w:r>
      <w:r w:rsidR="00A52DEC" w:rsidRPr="001632B5">
        <w:rPr>
          <w:rFonts w:ascii="Tahoma" w:hAnsi="Tahoma" w:cs="Tahoma"/>
          <w:noProof/>
        </w:rPr>
        <w:t>(slovom</w:t>
      </w:r>
      <w:r w:rsidR="002E2B8B" w:rsidRPr="001632B5">
        <w:rPr>
          <w:rFonts w:ascii="Tahoma" w:hAnsi="Tahoma" w:cs="Tahoma"/>
          <w:noProof/>
        </w:rPr>
        <w:t>:</w:t>
      </w:r>
      <w:r w:rsidR="00A52DEC" w:rsidRPr="001632B5">
        <w:rPr>
          <w:rFonts w:ascii="Tahoma" w:hAnsi="Tahoma" w:cs="Tahoma"/>
          <w:noProof/>
        </w:rPr>
        <w:t xml:space="preserve"> </w:t>
      </w:r>
      <w:r w:rsidR="00780FBE" w:rsidRPr="001632B5">
        <w:rPr>
          <w:rFonts w:ascii="Tahoma" w:hAnsi="Tahoma" w:cs="Tahoma"/>
          <w:noProof/>
        </w:rPr>
        <w:t>tisíc</w:t>
      </w:r>
      <w:r w:rsidR="00A52DEC" w:rsidRPr="001632B5">
        <w:rPr>
          <w:rFonts w:ascii="Tahoma" w:hAnsi="Tahoma" w:cs="Tahoma"/>
          <w:noProof/>
        </w:rPr>
        <w:t xml:space="preserve"> eur)</w:t>
      </w:r>
      <w:r w:rsidRPr="001632B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má </w:t>
      </w:r>
      <w:r w:rsidR="00227D23" w:rsidRPr="001632B5">
        <w:rPr>
          <w:rFonts w:ascii="Tahoma" w:hAnsi="Tahoma" w:cs="Tahoma"/>
          <w:lang w:eastAsia="en-US"/>
        </w:rPr>
        <w:t>Tovar</w:t>
      </w:r>
      <w:r w:rsidRPr="001632B5">
        <w:rPr>
          <w:rFonts w:ascii="Tahoma" w:hAnsi="Tahoma" w:cs="Tahoma"/>
          <w:noProof/>
        </w:rPr>
        <w:t xml:space="preserve"> vady, </w:t>
      </w:r>
      <w:r w:rsidR="00D522B7" w:rsidRPr="001632B5">
        <w:rPr>
          <w:rFonts w:ascii="Tahoma" w:hAnsi="Tahoma" w:cs="Tahoma"/>
          <w:noProof/>
        </w:rPr>
        <w:t xml:space="preserve">pre </w:t>
      </w:r>
      <w:r w:rsidRPr="001632B5">
        <w:rPr>
          <w:rFonts w:ascii="Tahoma" w:hAnsi="Tahoma" w:cs="Tahoma"/>
          <w:noProof/>
        </w:rPr>
        <w:t xml:space="preserve">ktoré Kupujúci počas záručnej doby nebude môcť </w:t>
      </w:r>
      <w:r w:rsidR="00D522B7" w:rsidRPr="001632B5">
        <w:rPr>
          <w:rFonts w:ascii="Tahoma" w:hAnsi="Tahoma" w:cs="Tahoma"/>
          <w:noProof/>
        </w:rPr>
        <w:t>T</w:t>
      </w:r>
      <w:r w:rsidRPr="001632B5">
        <w:rPr>
          <w:rFonts w:ascii="Tahoma" w:hAnsi="Tahoma" w:cs="Tahoma"/>
          <w:noProof/>
        </w:rPr>
        <w:t xml:space="preserve">ovar riadne užívať, je Kupujúci oprávnený uplatniť si u Predávajúceho a Predávajúci sa zaväzuje zaplatiť zmluvnú pokutu vo výške </w:t>
      </w:r>
      <w:r w:rsidRPr="001632B5">
        <w:rPr>
          <w:rFonts w:ascii="Tahoma" w:hAnsi="Tahoma" w:cs="Tahoma"/>
          <w:b/>
          <w:bCs/>
          <w:noProof/>
        </w:rPr>
        <w:t>2,5 % z </w:t>
      </w:r>
      <w:r w:rsidR="00D522B7" w:rsidRPr="001632B5">
        <w:rPr>
          <w:rFonts w:ascii="Tahoma" w:hAnsi="Tahoma" w:cs="Tahoma"/>
          <w:b/>
          <w:bCs/>
          <w:noProof/>
        </w:rPr>
        <w:t>C</w:t>
      </w:r>
      <w:r w:rsidRPr="001632B5">
        <w:rPr>
          <w:rFonts w:ascii="Tahoma" w:hAnsi="Tahoma" w:cs="Tahoma"/>
          <w:b/>
          <w:bCs/>
          <w:noProof/>
        </w:rPr>
        <w:t xml:space="preserve">eny </w:t>
      </w:r>
      <w:r w:rsidRPr="001632B5">
        <w:rPr>
          <w:rFonts w:ascii="Tahoma" w:hAnsi="Tahoma" w:cs="Tahoma"/>
          <w:b/>
        </w:rPr>
        <w:t>bez DPH</w:t>
      </w:r>
      <w:r w:rsidRPr="001632B5">
        <w:rPr>
          <w:rFonts w:ascii="Tahoma" w:hAnsi="Tahoma" w:cs="Tahoma"/>
          <w:noProof/>
        </w:rPr>
        <w:t>.</w:t>
      </w:r>
    </w:p>
    <w:p w14:paraId="3A40DAA1" w14:textId="04FCE5B3"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00A512F4" w:rsidRPr="001632B5">
        <w:rPr>
          <w:rFonts w:ascii="Tahoma" w:hAnsi="Tahoma" w:cs="Tahoma"/>
          <w:noProof/>
        </w:rPr>
        <w:t xml:space="preserve">poruší zákaz podľa bodu 6.9, </w:t>
      </w:r>
      <w:r w:rsidRPr="001632B5">
        <w:rPr>
          <w:rFonts w:ascii="Tahoma" w:hAnsi="Tahoma" w:cs="Tahoma"/>
          <w:noProof/>
        </w:rPr>
        <w:t xml:space="preserve">má Kupujúci právo uplatniť si voči Predávajúcemu zmluvnú pokutu </w:t>
      </w:r>
      <w:r w:rsidRPr="001632B5">
        <w:rPr>
          <w:rFonts w:ascii="Tahoma" w:hAnsi="Tahoma" w:cs="Tahoma"/>
          <w:b/>
          <w:bCs/>
          <w:noProof/>
        </w:rPr>
        <w:t>vo výške 100 % z finančného objemu</w:t>
      </w:r>
      <w:r w:rsidRPr="001632B5">
        <w:rPr>
          <w:rFonts w:ascii="Tahoma" w:hAnsi="Tahoma" w:cs="Tahoma"/>
          <w:noProof/>
        </w:rPr>
        <w:t xml:space="preserve"> postúpenej, založenej alebo odpredanej pohľadávky; finančným objemom sa rozumie celková hodnota istiny vrátane hodnoty príslušenstva pohľadávky k dátumu postúpenia alebo </w:t>
      </w:r>
      <w:r w:rsidRPr="001632B5">
        <w:rPr>
          <w:rFonts w:ascii="Tahoma" w:hAnsi="Tahoma" w:cs="Tahoma"/>
          <w:noProof/>
        </w:rPr>
        <w:lastRenderedPageBreak/>
        <w:t>odpredaja alebo inej dispozície s</w:t>
      </w:r>
      <w:r w:rsidR="008E3350" w:rsidRPr="001632B5">
        <w:rPr>
          <w:rFonts w:ascii="Tahoma" w:hAnsi="Tahoma" w:cs="Tahoma"/>
          <w:noProof/>
        </w:rPr>
        <w:t> </w:t>
      </w:r>
      <w:r w:rsidRPr="001632B5">
        <w:rPr>
          <w:rFonts w:ascii="Tahoma" w:hAnsi="Tahoma" w:cs="Tahoma"/>
          <w:noProof/>
        </w:rPr>
        <w:t>pohľadávkou</w:t>
      </w:r>
      <w:r w:rsidR="008E3350" w:rsidRPr="001632B5">
        <w:rPr>
          <w:rFonts w:ascii="Tahoma" w:hAnsi="Tahoma" w:cs="Tahoma"/>
          <w:noProof/>
        </w:rPr>
        <w:t xml:space="preserve"> alebo, ak uzatvoril Predávajúci zmluvu o prevode práv a povinností k Zmluve ako celku, má Kupujúci právo uplatniť si voči Predávajúcemu zmluvnú pokutu </w:t>
      </w:r>
      <w:r w:rsidR="008E3350" w:rsidRPr="001632B5">
        <w:rPr>
          <w:rFonts w:ascii="Tahoma" w:hAnsi="Tahoma" w:cs="Tahoma"/>
          <w:b/>
          <w:bCs/>
          <w:noProof/>
        </w:rPr>
        <w:t xml:space="preserve">vo výške Ceny </w:t>
      </w:r>
      <w:r w:rsidR="008E3350" w:rsidRPr="001632B5">
        <w:rPr>
          <w:rFonts w:ascii="Tahoma" w:hAnsi="Tahoma" w:cs="Tahoma"/>
          <w:b/>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nespln</w:t>
      </w:r>
      <w:r w:rsidR="0003518E" w:rsidRPr="001632B5">
        <w:rPr>
          <w:rFonts w:ascii="Tahoma" w:hAnsi="Tahoma" w:cs="Tahoma"/>
        </w:rPr>
        <w:t>í</w:t>
      </w:r>
      <w:r w:rsidRPr="001632B5">
        <w:rPr>
          <w:rFonts w:ascii="Tahoma" w:hAnsi="Tahoma" w:cs="Tahoma"/>
        </w:rPr>
        <w:t xml:space="preserve"> alebo poruš</w:t>
      </w:r>
      <w:r w:rsidR="0003518E" w:rsidRPr="001632B5">
        <w:rPr>
          <w:rFonts w:ascii="Tahoma" w:hAnsi="Tahoma" w:cs="Tahoma"/>
        </w:rPr>
        <w:t>í</w:t>
      </w:r>
      <w:r w:rsidRPr="001632B5">
        <w:rPr>
          <w:rFonts w:ascii="Tahoma" w:hAnsi="Tahoma" w:cs="Tahoma"/>
        </w:rPr>
        <w:t xml:space="preserve"> ktorúkoľvek jeho povinnosť týkajúcu sa </w:t>
      </w:r>
      <w:r w:rsidR="008E3350" w:rsidRPr="001632B5">
        <w:rPr>
          <w:rFonts w:ascii="Tahoma" w:hAnsi="Tahoma" w:cs="Tahoma"/>
        </w:rPr>
        <w:t>s</w:t>
      </w:r>
      <w:r w:rsidRPr="001632B5">
        <w:rPr>
          <w:rFonts w:ascii="Tahoma" w:hAnsi="Tahoma" w:cs="Tahoma"/>
        </w:rPr>
        <w:t xml:space="preserve">ubdodávateľov podľa </w:t>
      </w:r>
      <w:r w:rsidR="008E3350" w:rsidRPr="001632B5">
        <w:rPr>
          <w:rFonts w:ascii="Tahoma" w:hAnsi="Tahoma" w:cs="Tahoma"/>
        </w:rPr>
        <w:t>tejto</w:t>
      </w:r>
      <w:r w:rsidRPr="001632B5">
        <w:rPr>
          <w:rFonts w:ascii="Tahoma" w:hAnsi="Tahoma" w:cs="Tahoma"/>
        </w:rPr>
        <w:t xml:space="preserve"> Zmluvy, </w:t>
      </w:r>
      <w:r w:rsidRPr="001632B5">
        <w:rPr>
          <w:rFonts w:ascii="Tahoma" w:hAnsi="Tahoma" w:cs="Tahoma"/>
          <w:noProof/>
        </w:rPr>
        <w:t xml:space="preserve">je Kupujúci oprávnený uplatniť si u Predávajúceho a Predávajúci sa zaväzuje zaplatiť zmluvnú pokutu vo výške </w:t>
      </w:r>
      <w:r w:rsidRPr="001632B5">
        <w:rPr>
          <w:rFonts w:ascii="Tahoma" w:hAnsi="Tahoma" w:cs="Tahoma"/>
          <w:b/>
          <w:bCs/>
          <w:noProof/>
        </w:rPr>
        <w:t xml:space="preserve">5 </w:t>
      </w:r>
      <w:r w:rsidRPr="001632B5">
        <w:rPr>
          <w:rFonts w:ascii="Tahoma" w:hAnsi="Tahoma" w:cs="Tahoma"/>
          <w:b/>
          <w:bCs/>
        </w:rPr>
        <w:t>% z</w:t>
      </w:r>
      <w:r w:rsidR="0003518E" w:rsidRPr="001632B5">
        <w:rPr>
          <w:rFonts w:ascii="Tahoma" w:hAnsi="Tahoma" w:cs="Tahoma"/>
          <w:b/>
          <w:bCs/>
        </w:rPr>
        <w:t> </w:t>
      </w:r>
      <w:r w:rsidR="00F715A3" w:rsidRPr="001632B5">
        <w:rPr>
          <w:rFonts w:ascii="Tahoma" w:hAnsi="Tahoma" w:cs="Tahoma"/>
          <w:b/>
          <w:bCs/>
        </w:rPr>
        <w:t>C</w:t>
      </w:r>
      <w:r w:rsidR="0003518E" w:rsidRPr="001632B5">
        <w:rPr>
          <w:rFonts w:ascii="Tahoma" w:hAnsi="Tahoma" w:cs="Tahoma"/>
          <w:b/>
          <w:bCs/>
        </w:rPr>
        <w:t>eny</w:t>
      </w:r>
      <w:r w:rsidRPr="001632B5">
        <w:rPr>
          <w:rFonts w:ascii="Tahoma" w:hAnsi="Tahoma" w:cs="Tahoma"/>
          <w:b/>
          <w:bCs/>
        </w:rPr>
        <w:t xml:space="preserve"> bez DPH</w:t>
      </w:r>
      <w:r w:rsidR="0003518E" w:rsidRPr="001632B5">
        <w:rPr>
          <w:rFonts w:ascii="Tahoma" w:hAnsi="Tahoma" w:cs="Tahoma"/>
        </w:rPr>
        <w:t xml:space="preserve"> za</w:t>
      </w:r>
      <w:r w:rsidRPr="001632B5">
        <w:rPr>
          <w:rFonts w:ascii="Tahoma" w:hAnsi="Tahoma" w:cs="Tahoma"/>
        </w:rPr>
        <w:t xml:space="preserve"> každý, čo i len začatý deň porušenia/nesplnenia povinnosti, a to aj opakovane.</w:t>
      </w:r>
    </w:p>
    <w:p w14:paraId="42E05338" w14:textId="6E560974" w:rsidR="006D60E3"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riadne a včasn</w:t>
      </w:r>
      <w:r w:rsidR="00D912F5" w:rsidRPr="001632B5">
        <w:rPr>
          <w:rFonts w:ascii="Tahoma" w:hAnsi="Tahoma" w:cs="Tahoma"/>
        </w:rPr>
        <w:t>e</w:t>
      </w:r>
      <w:r w:rsidRPr="001632B5">
        <w:rPr>
          <w:rFonts w:ascii="Tahoma" w:hAnsi="Tahoma" w:cs="Tahoma"/>
        </w:rPr>
        <w:t xml:space="preserve"> neodstráni vady </w:t>
      </w:r>
      <w:r w:rsidR="00227D23" w:rsidRPr="001632B5">
        <w:rPr>
          <w:rFonts w:ascii="Tahoma" w:hAnsi="Tahoma" w:cs="Tahoma"/>
          <w:lang w:eastAsia="en-US"/>
        </w:rPr>
        <w:t>Tovaru</w:t>
      </w:r>
      <w:r w:rsidRPr="001632B5">
        <w:rPr>
          <w:rFonts w:ascii="Tahoma" w:hAnsi="Tahoma" w:cs="Tahoma"/>
        </w:rPr>
        <w:t xml:space="preserve"> </w:t>
      </w:r>
      <w:r w:rsidR="00643129" w:rsidRPr="001632B5">
        <w:rPr>
          <w:rFonts w:ascii="Tahoma" w:hAnsi="Tahoma" w:cs="Tahoma"/>
        </w:rPr>
        <w:t xml:space="preserve">v súlade s lehotami </w:t>
      </w:r>
      <w:r w:rsidRPr="001632B5">
        <w:rPr>
          <w:rFonts w:ascii="Tahoma" w:hAnsi="Tahoma" w:cs="Tahoma"/>
        </w:rPr>
        <w:t xml:space="preserve">podľa </w:t>
      </w:r>
      <w:r w:rsidR="007C0622" w:rsidRPr="001632B5">
        <w:rPr>
          <w:rFonts w:ascii="Tahoma" w:hAnsi="Tahoma" w:cs="Tahoma"/>
        </w:rPr>
        <w:t xml:space="preserve">bodu </w:t>
      </w:r>
      <w:r w:rsidR="008B2D57" w:rsidRPr="001632B5">
        <w:rPr>
          <w:rFonts w:ascii="Tahoma" w:hAnsi="Tahoma" w:cs="Tahoma"/>
        </w:rPr>
        <w:t>9</w:t>
      </w:r>
      <w:r w:rsidRPr="001632B5">
        <w:rPr>
          <w:rFonts w:ascii="Tahoma" w:hAnsi="Tahoma" w:cs="Tahoma"/>
        </w:rPr>
        <w:t>, j</w:t>
      </w:r>
      <w:r w:rsidRPr="001632B5">
        <w:rPr>
          <w:rFonts w:ascii="Tahoma" w:hAnsi="Tahoma" w:cs="Tahoma"/>
          <w:noProof/>
        </w:rPr>
        <w:t xml:space="preserve">e Kupujúci oprávnený uplatniť si u Predávajúceho a Predávajúci sa zaväzuje zaplatiť zmluvnú pokutu </w:t>
      </w:r>
      <w:r w:rsidRPr="001632B5">
        <w:rPr>
          <w:rFonts w:ascii="Tahoma" w:hAnsi="Tahoma" w:cs="Tahoma"/>
          <w:b/>
          <w:bCs/>
        </w:rPr>
        <w:t xml:space="preserve">vo výške </w:t>
      </w:r>
      <w:r w:rsidR="00894BA5" w:rsidRPr="001632B5">
        <w:rPr>
          <w:rFonts w:ascii="Tahoma" w:hAnsi="Tahoma" w:cs="Tahoma"/>
          <w:b/>
          <w:bCs/>
        </w:rPr>
        <w:t>0,</w:t>
      </w:r>
      <w:r w:rsidRPr="001632B5">
        <w:rPr>
          <w:rFonts w:ascii="Tahoma" w:hAnsi="Tahoma" w:cs="Tahoma"/>
          <w:b/>
          <w:bCs/>
        </w:rPr>
        <w:t>1 %</w:t>
      </w:r>
      <w:r w:rsidRPr="001632B5">
        <w:rPr>
          <w:rFonts w:ascii="Tahoma" w:hAnsi="Tahoma" w:cs="Tahoma"/>
          <w:b/>
        </w:rPr>
        <w:t xml:space="preserve"> z </w:t>
      </w:r>
      <w:r w:rsidR="00F715A3" w:rsidRPr="001632B5">
        <w:rPr>
          <w:rFonts w:ascii="Tahoma" w:hAnsi="Tahoma" w:cs="Tahoma"/>
          <w:b/>
        </w:rPr>
        <w:t>C</w:t>
      </w:r>
      <w:r w:rsidRPr="001632B5">
        <w:rPr>
          <w:rFonts w:ascii="Tahoma" w:hAnsi="Tahoma" w:cs="Tahoma"/>
          <w:b/>
        </w:rPr>
        <w:t>eny,</w:t>
      </w:r>
      <w:r w:rsidRPr="001632B5">
        <w:rPr>
          <w:rFonts w:ascii="Tahoma" w:hAnsi="Tahoma" w:cs="Tahoma"/>
        </w:rPr>
        <w:t xml:space="preserve"> a to za každý aj začatý deň omeškania, a to až do dňa úplného odstránenia</w:t>
      </w:r>
      <w:r w:rsidR="006F29BB" w:rsidRPr="001632B5">
        <w:rPr>
          <w:rFonts w:ascii="Tahoma" w:hAnsi="Tahoma" w:cs="Tahoma"/>
        </w:rPr>
        <w:t xml:space="preserve"> vád</w:t>
      </w:r>
      <w:r w:rsidRPr="001632B5">
        <w:rPr>
          <w:rFonts w:ascii="Tahoma" w:hAnsi="Tahoma" w:cs="Tahoma"/>
        </w:rPr>
        <w:t xml:space="preserve"> podľa </w:t>
      </w:r>
      <w:r w:rsidR="007C0622" w:rsidRPr="001632B5">
        <w:rPr>
          <w:rFonts w:ascii="Tahoma" w:hAnsi="Tahoma" w:cs="Tahoma"/>
        </w:rPr>
        <w:t xml:space="preserve">bodu </w:t>
      </w:r>
      <w:r w:rsidR="008B2D57" w:rsidRPr="001632B5">
        <w:rPr>
          <w:rFonts w:ascii="Tahoma" w:hAnsi="Tahoma" w:cs="Tahoma"/>
        </w:rPr>
        <w:t>9</w:t>
      </w:r>
      <w:r w:rsidR="007C0622" w:rsidRPr="001632B5">
        <w:rPr>
          <w:rFonts w:ascii="Tahoma" w:hAnsi="Tahoma" w:cs="Tahoma"/>
        </w:rPr>
        <w:t>.</w:t>
      </w:r>
      <w:r w:rsidR="001F5166" w:rsidRPr="001632B5">
        <w:rPr>
          <w:rFonts w:ascii="Tahoma" w:hAnsi="Tahoma" w:cs="Tahoma"/>
        </w:rPr>
        <w:t xml:space="preserve">12 </w:t>
      </w:r>
      <w:r w:rsidRPr="001632B5">
        <w:rPr>
          <w:rFonts w:ascii="Tahoma" w:hAnsi="Tahoma" w:cs="Tahoma"/>
        </w:rPr>
        <w:t xml:space="preserve">Zmluvy, najneskôr však do dňa úplného uspokojenia nárokov Kupujúceho </w:t>
      </w:r>
      <w:r w:rsidR="008B2377" w:rsidRPr="001632B5">
        <w:rPr>
          <w:rFonts w:ascii="Tahoma" w:hAnsi="Tahoma" w:cs="Tahoma"/>
          <w:lang w:eastAsia="en-US"/>
        </w:rPr>
        <w:t xml:space="preserve">podľa bodu </w:t>
      </w:r>
      <w:r w:rsidR="008B2D57" w:rsidRPr="001632B5">
        <w:rPr>
          <w:rFonts w:ascii="Tahoma" w:hAnsi="Tahoma" w:cs="Tahoma"/>
          <w:lang w:eastAsia="en-US"/>
        </w:rPr>
        <w:t>9</w:t>
      </w:r>
      <w:r w:rsidR="008B2377" w:rsidRPr="001632B5">
        <w:rPr>
          <w:rFonts w:ascii="Tahoma" w:hAnsi="Tahoma" w:cs="Tahoma"/>
          <w:lang w:eastAsia="en-US"/>
        </w:rPr>
        <w:t>.</w:t>
      </w:r>
      <w:r w:rsidR="001F5166" w:rsidRPr="001632B5">
        <w:rPr>
          <w:rFonts w:ascii="Tahoma" w:hAnsi="Tahoma" w:cs="Tahoma"/>
          <w:lang w:eastAsia="en-US"/>
        </w:rPr>
        <w:t>13</w:t>
      </w:r>
      <w:r w:rsidRPr="001632B5">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lastRenderedPageBreak/>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21FA319B"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07F8" w14:textId="77777777" w:rsidR="00B50807" w:rsidRDefault="00B50807" w:rsidP="00D044A0">
      <w:r>
        <w:separator/>
      </w:r>
    </w:p>
  </w:endnote>
  <w:endnote w:type="continuationSeparator" w:id="0">
    <w:p w14:paraId="19B24B3C" w14:textId="77777777" w:rsidR="00B50807" w:rsidRDefault="00B50807" w:rsidP="00D044A0">
      <w:r>
        <w:continuationSeparator/>
      </w:r>
    </w:p>
  </w:endnote>
  <w:endnote w:type="continuationNotice" w:id="1">
    <w:p w14:paraId="6FD9653C" w14:textId="77777777" w:rsidR="00B50807" w:rsidRDefault="00B50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4DE1" w14:textId="77777777" w:rsidR="00B50807" w:rsidRDefault="00B50807" w:rsidP="00D044A0">
      <w:r>
        <w:separator/>
      </w:r>
    </w:p>
  </w:footnote>
  <w:footnote w:type="continuationSeparator" w:id="0">
    <w:p w14:paraId="5C91428B" w14:textId="77777777" w:rsidR="00B50807" w:rsidRDefault="00B50807" w:rsidP="00D044A0">
      <w:r>
        <w:continuationSeparator/>
      </w:r>
    </w:p>
  </w:footnote>
  <w:footnote w:type="continuationNotice" w:id="1">
    <w:p w14:paraId="22BF5C96" w14:textId="77777777" w:rsidR="00B50807" w:rsidRDefault="00B50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6BCE5C1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405BA"/>
    <w:rsid w:val="000420EB"/>
    <w:rsid w:val="00043D22"/>
    <w:rsid w:val="00046E8C"/>
    <w:rsid w:val="000479A5"/>
    <w:rsid w:val="00052921"/>
    <w:rsid w:val="00052988"/>
    <w:rsid w:val="00057640"/>
    <w:rsid w:val="0006013F"/>
    <w:rsid w:val="000604BE"/>
    <w:rsid w:val="000611D8"/>
    <w:rsid w:val="00070822"/>
    <w:rsid w:val="000708FF"/>
    <w:rsid w:val="000723A5"/>
    <w:rsid w:val="0007516C"/>
    <w:rsid w:val="00076E33"/>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308A"/>
    <w:rsid w:val="000B5B58"/>
    <w:rsid w:val="000C181A"/>
    <w:rsid w:val="000C1BF7"/>
    <w:rsid w:val="000C1C57"/>
    <w:rsid w:val="000C4939"/>
    <w:rsid w:val="000D1570"/>
    <w:rsid w:val="000D239F"/>
    <w:rsid w:val="000D472B"/>
    <w:rsid w:val="000D6CF9"/>
    <w:rsid w:val="000E089C"/>
    <w:rsid w:val="000E1EFB"/>
    <w:rsid w:val="000E34C2"/>
    <w:rsid w:val="000E3801"/>
    <w:rsid w:val="000E6B67"/>
    <w:rsid w:val="000F02DC"/>
    <w:rsid w:val="000F3201"/>
    <w:rsid w:val="000F3E31"/>
    <w:rsid w:val="000F4563"/>
    <w:rsid w:val="000F5941"/>
    <w:rsid w:val="00102CC2"/>
    <w:rsid w:val="001068E0"/>
    <w:rsid w:val="00107965"/>
    <w:rsid w:val="00110574"/>
    <w:rsid w:val="00110C42"/>
    <w:rsid w:val="001137C0"/>
    <w:rsid w:val="00122405"/>
    <w:rsid w:val="00124080"/>
    <w:rsid w:val="00130368"/>
    <w:rsid w:val="001310F4"/>
    <w:rsid w:val="00132A62"/>
    <w:rsid w:val="001330FC"/>
    <w:rsid w:val="00135102"/>
    <w:rsid w:val="0013762D"/>
    <w:rsid w:val="00142C66"/>
    <w:rsid w:val="00145DEE"/>
    <w:rsid w:val="00146590"/>
    <w:rsid w:val="00152015"/>
    <w:rsid w:val="00152917"/>
    <w:rsid w:val="00156EC1"/>
    <w:rsid w:val="001603C5"/>
    <w:rsid w:val="001632B5"/>
    <w:rsid w:val="001642C9"/>
    <w:rsid w:val="00166442"/>
    <w:rsid w:val="00167700"/>
    <w:rsid w:val="00172929"/>
    <w:rsid w:val="00175007"/>
    <w:rsid w:val="00177C10"/>
    <w:rsid w:val="001839E9"/>
    <w:rsid w:val="00184E3A"/>
    <w:rsid w:val="0019197C"/>
    <w:rsid w:val="00191B2C"/>
    <w:rsid w:val="00192058"/>
    <w:rsid w:val="001975AF"/>
    <w:rsid w:val="00197676"/>
    <w:rsid w:val="001A1428"/>
    <w:rsid w:val="001A230A"/>
    <w:rsid w:val="001A4278"/>
    <w:rsid w:val="001A52F6"/>
    <w:rsid w:val="001A6348"/>
    <w:rsid w:val="001B18E0"/>
    <w:rsid w:val="001B1D74"/>
    <w:rsid w:val="001B68C2"/>
    <w:rsid w:val="001C0DD4"/>
    <w:rsid w:val="001C233D"/>
    <w:rsid w:val="001C5CA5"/>
    <w:rsid w:val="001C7B4D"/>
    <w:rsid w:val="001D2DE1"/>
    <w:rsid w:val="001D40A1"/>
    <w:rsid w:val="001D4460"/>
    <w:rsid w:val="001D4A64"/>
    <w:rsid w:val="001D4F97"/>
    <w:rsid w:val="001D52A6"/>
    <w:rsid w:val="001D79D9"/>
    <w:rsid w:val="001E18A1"/>
    <w:rsid w:val="001F01C2"/>
    <w:rsid w:val="001F341D"/>
    <w:rsid w:val="001F5166"/>
    <w:rsid w:val="00200551"/>
    <w:rsid w:val="00200795"/>
    <w:rsid w:val="00202476"/>
    <w:rsid w:val="00202704"/>
    <w:rsid w:val="00206F65"/>
    <w:rsid w:val="0021163D"/>
    <w:rsid w:val="002144A6"/>
    <w:rsid w:val="00216C8B"/>
    <w:rsid w:val="0021733B"/>
    <w:rsid w:val="00224737"/>
    <w:rsid w:val="00227D23"/>
    <w:rsid w:val="002311E7"/>
    <w:rsid w:val="00231C9F"/>
    <w:rsid w:val="0023374D"/>
    <w:rsid w:val="00233CB9"/>
    <w:rsid w:val="00235CB0"/>
    <w:rsid w:val="00241402"/>
    <w:rsid w:val="00246858"/>
    <w:rsid w:val="002567F0"/>
    <w:rsid w:val="00260321"/>
    <w:rsid w:val="00262FA6"/>
    <w:rsid w:val="00265895"/>
    <w:rsid w:val="00266EC6"/>
    <w:rsid w:val="00270C9B"/>
    <w:rsid w:val="00273710"/>
    <w:rsid w:val="0027600D"/>
    <w:rsid w:val="0028381A"/>
    <w:rsid w:val="0028408F"/>
    <w:rsid w:val="002878EB"/>
    <w:rsid w:val="00293FF9"/>
    <w:rsid w:val="0029465B"/>
    <w:rsid w:val="00294856"/>
    <w:rsid w:val="00295395"/>
    <w:rsid w:val="00296CC3"/>
    <w:rsid w:val="002A0A3C"/>
    <w:rsid w:val="002A2438"/>
    <w:rsid w:val="002A6D10"/>
    <w:rsid w:val="002B1684"/>
    <w:rsid w:val="002B3E4B"/>
    <w:rsid w:val="002B4209"/>
    <w:rsid w:val="002B65C7"/>
    <w:rsid w:val="002B7923"/>
    <w:rsid w:val="002C38D6"/>
    <w:rsid w:val="002C74BB"/>
    <w:rsid w:val="002D1C70"/>
    <w:rsid w:val="002D24CF"/>
    <w:rsid w:val="002D369D"/>
    <w:rsid w:val="002E2B8B"/>
    <w:rsid w:val="002E396C"/>
    <w:rsid w:val="002E3BDD"/>
    <w:rsid w:val="002E6791"/>
    <w:rsid w:val="002E734C"/>
    <w:rsid w:val="002F1F0B"/>
    <w:rsid w:val="002F4B75"/>
    <w:rsid w:val="002F4C24"/>
    <w:rsid w:val="002F5C77"/>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48E8"/>
    <w:rsid w:val="00355649"/>
    <w:rsid w:val="00357EFD"/>
    <w:rsid w:val="0036178F"/>
    <w:rsid w:val="00366054"/>
    <w:rsid w:val="00372089"/>
    <w:rsid w:val="003723A0"/>
    <w:rsid w:val="00375CFC"/>
    <w:rsid w:val="00376E1F"/>
    <w:rsid w:val="003804CF"/>
    <w:rsid w:val="003809F0"/>
    <w:rsid w:val="003813F9"/>
    <w:rsid w:val="00382D40"/>
    <w:rsid w:val="00384B3F"/>
    <w:rsid w:val="00391D2D"/>
    <w:rsid w:val="0039407B"/>
    <w:rsid w:val="003942DA"/>
    <w:rsid w:val="003A3D1C"/>
    <w:rsid w:val="003A4CFE"/>
    <w:rsid w:val="003A50D7"/>
    <w:rsid w:val="003A6117"/>
    <w:rsid w:val="003B105E"/>
    <w:rsid w:val="003B1337"/>
    <w:rsid w:val="003B23D5"/>
    <w:rsid w:val="003B31B5"/>
    <w:rsid w:val="003B56A7"/>
    <w:rsid w:val="003C071B"/>
    <w:rsid w:val="003C1E97"/>
    <w:rsid w:val="003C4BE9"/>
    <w:rsid w:val="003C6101"/>
    <w:rsid w:val="003C6626"/>
    <w:rsid w:val="003D2AD2"/>
    <w:rsid w:val="003D43BF"/>
    <w:rsid w:val="003D4DAF"/>
    <w:rsid w:val="003D5CB6"/>
    <w:rsid w:val="003E0259"/>
    <w:rsid w:val="003E2379"/>
    <w:rsid w:val="003E3667"/>
    <w:rsid w:val="003E5A02"/>
    <w:rsid w:val="003F0445"/>
    <w:rsid w:val="003F20B6"/>
    <w:rsid w:val="003F2FBB"/>
    <w:rsid w:val="003F3649"/>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6E58"/>
    <w:rsid w:val="00460B0F"/>
    <w:rsid w:val="00461C2F"/>
    <w:rsid w:val="00463DBD"/>
    <w:rsid w:val="00465CDB"/>
    <w:rsid w:val="0046649D"/>
    <w:rsid w:val="004670A4"/>
    <w:rsid w:val="004708B1"/>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10CCF"/>
    <w:rsid w:val="00514651"/>
    <w:rsid w:val="0052355F"/>
    <w:rsid w:val="0052366A"/>
    <w:rsid w:val="0052744A"/>
    <w:rsid w:val="00531E43"/>
    <w:rsid w:val="00532CF1"/>
    <w:rsid w:val="005342B4"/>
    <w:rsid w:val="005426B9"/>
    <w:rsid w:val="00543D8F"/>
    <w:rsid w:val="0054467D"/>
    <w:rsid w:val="005465AC"/>
    <w:rsid w:val="005471BB"/>
    <w:rsid w:val="00550128"/>
    <w:rsid w:val="00556177"/>
    <w:rsid w:val="005600C1"/>
    <w:rsid w:val="005600ED"/>
    <w:rsid w:val="00563086"/>
    <w:rsid w:val="00563332"/>
    <w:rsid w:val="00563BF3"/>
    <w:rsid w:val="00566ABE"/>
    <w:rsid w:val="00570F40"/>
    <w:rsid w:val="00571E17"/>
    <w:rsid w:val="005759EF"/>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D11FE"/>
    <w:rsid w:val="005D1662"/>
    <w:rsid w:val="005D4A4F"/>
    <w:rsid w:val="005E1411"/>
    <w:rsid w:val="005E6CF0"/>
    <w:rsid w:val="005E747F"/>
    <w:rsid w:val="005F0DAB"/>
    <w:rsid w:val="005F1787"/>
    <w:rsid w:val="005F1AB0"/>
    <w:rsid w:val="005F5142"/>
    <w:rsid w:val="005F694B"/>
    <w:rsid w:val="005F7637"/>
    <w:rsid w:val="00600CFB"/>
    <w:rsid w:val="00602248"/>
    <w:rsid w:val="00612FA9"/>
    <w:rsid w:val="00617E10"/>
    <w:rsid w:val="00620C4A"/>
    <w:rsid w:val="0062241D"/>
    <w:rsid w:val="00622918"/>
    <w:rsid w:val="00622E0C"/>
    <w:rsid w:val="00623156"/>
    <w:rsid w:val="006254AD"/>
    <w:rsid w:val="00626CB3"/>
    <w:rsid w:val="006308F4"/>
    <w:rsid w:val="00630972"/>
    <w:rsid w:val="00631607"/>
    <w:rsid w:val="00631756"/>
    <w:rsid w:val="00632044"/>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82171"/>
    <w:rsid w:val="00686D02"/>
    <w:rsid w:val="00687193"/>
    <w:rsid w:val="00690793"/>
    <w:rsid w:val="00695DCB"/>
    <w:rsid w:val="006A0B14"/>
    <w:rsid w:val="006A1B0E"/>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E2EE0"/>
    <w:rsid w:val="006F0043"/>
    <w:rsid w:val="006F1C03"/>
    <w:rsid w:val="006F29BB"/>
    <w:rsid w:val="006F59F9"/>
    <w:rsid w:val="006F69EA"/>
    <w:rsid w:val="006F7BF5"/>
    <w:rsid w:val="00700863"/>
    <w:rsid w:val="00700BC1"/>
    <w:rsid w:val="00704F4D"/>
    <w:rsid w:val="007059CB"/>
    <w:rsid w:val="00706AF9"/>
    <w:rsid w:val="00713359"/>
    <w:rsid w:val="0071387B"/>
    <w:rsid w:val="00714929"/>
    <w:rsid w:val="007217AB"/>
    <w:rsid w:val="00724382"/>
    <w:rsid w:val="00724BCD"/>
    <w:rsid w:val="00732B04"/>
    <w:rsid w:val="00733C20"/>
    <w:rsid w:val="00734E11"/>
    <w:rsid w:val="007353F6"/>
    <w:rsid w:val="00741093"/>
    <w:rsid w:val="00741DE1"/>
    <w:rsid w:val="00742EA6"/>
    <w:rsid w:val="0074346B"/>
    <w:rsid w:val="0074788F"/>
    <w:rsid w:val="0075280B"/>
    <w:rsid w:val="00752FC6"/>
    <w:rsid w:val="00754AA5"/>
    <w:rsid w:val="00754AEC"/>
    <w:rsid w:val="00755394"/>
    <w:rsid w:val="00756282"/>
    <w:rsid w:val="00757C8F"/>
    <w:rsid w:val="007604AC"/>
    <w:rsid w:val="00762541"/>
    <w:rsid w:val="0076534E"/>
    <w:rsid w:val="007702B2"/>
    <w:rsid w:val="007718C9"/>
    <w:rsid w:val="00771F9D"/>
    <w:rsid w:val="00773B63"/>
    <w:rsid w:val="00780FBE"/>
    <w:rsid w:val="00781224"/>
    <w:rsid w:val="00782248"/>
    <w:rsid w:val="007824CD"/>
    <w:rsid w:val="0078616D"/>
    <w:rsid w:val="007917B8"/>
    <w:rsid w:val="007923BD"/>
    <w:rsid w:val="0079279C"/>
    <w:rsid w:val="00793033"/>
    <w:rsid w:val="007940A9"/>
    <w:rsid w:val="007A0382"/>
    <w:rsid w:val="007A038E"/>
    <w:rsid w:val="007A0F71"/>
    <w:rsid w:val="007A45F4"/>
    <w:rsid w:val="007A55E2"/>
    <w:rsid w:val="007A7D7A"/>
    <w:rsid w:val="007B6D60"/>
    <w:rsid w:val="007B7D87"/>
    <w:rsid w:val="007C0622"/>
    <w:rsid w:val="007C425C"/>
    <w:rsid w:val="007C6D4C"/>
    <w:rsid w:val="007D48FA"/>
    <w:rsid w:val="007D77AF"/>
    <w:rsid w:val="007E1199"/>
    <w:rsid w:val="007E6738"/>
    <w:rsid w:val="007F0451"/>
    <w:rsid w:val="007F2F10"/>
    <w:rsid w:val="007F6156"/>
    <w:rsid w:val="00801167"/>
    <w:rsid w:val="00801D39"/>
    <w:rsid w:val="0080272B"/>
    <w:rsid w:val="00803BF3"/>
    <w:rsid w:val="008048EA"/>
    <w:rsid w:val="0080671C"/>
    <w:rsid w:val="0080786A"/>
    <w:rsid w:val="00814A75"/>
    <w:rsid w:val="00816B99"/>
    <w:rsid w:val="00817ADD"/>
    <w:rsid w:val="00820008"/>
    <w:rsid w:val="00820FCE"/>
    <w:rsid w:val="008226CE"/>
    <w:rsid w:val="00823EE0"/>
    <w:rsid w:val="008251D9"/>
    <w:rsid w:val="008274C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D65"/>
    <w:rsid w:val="00871F66"/>
    <w:rsid w:val="00872364"/>
    <w:rsid w:val="00872809"/>
    <w:rsid w:val="00874D67"/>
    <w:rsid w:val="00881B76"/>
    <w:rsid w:val="0088234E"/>
    <w:rsid w:val="008849E1"/>
    <w:rsid w:val="0088546D"/>
    <w:rsid w:val="00886966"/>
    <w:rsid w:val="00886C9D"/>
    <w:rsid w:val="00886CEB"/>
    <w:rsid w:val="00891B5E"/>
    <w:rsid w:val="008930CB"/>
    <w:rsid w:val="00894BA5"/>
    <w:rsid w:val="00896A51"/>
    <w:rsid w:val="008A191C"/>
    <w:rsid w:val="008A22ED"/>
    <w:rsid w:val="008B026E"/>
    <w:rsid w:val="008B1835"/>
    <w:rsid w:val="008B2377"/>
    <w:rsid w:val="008B2D57"/>
    <w:rsid w:val="008B2F1D"/>
    <w:rsid w:val="008B3195"/>
    <w:rsid w:val="008B4184"/>
    <w:rsid w:val="008B51D1"/>
    <w:rsid w:val="008B7508"/>
    <w:rsid w:val="008C5180"/>
    <w:rsid w:val="008C6C43"/>
    <w:rsid w:val="008D5540"/>
    <w:rsid w:val="008D5AA6"/>
    <w:rsid w:val="008D6D65"/>
    <w:rsid w:val="008E3350"/>
    <w:rsid w:val="008E7F0F"/>
    <w:rsid w:val="008F0F04"/>
    <w:rsid w:val="008F6F9B"/>
    <w:rsid w:val="0090085C"/>
    <w:rsid w:val="00901461"/>
    <w:rsid w:val="009118CD"/>
    <w:rsid w:val="00920EC6"/>
    <w:rsid w:val="00920F21"/>
    <w:rsid w:val="00921ECF"/>
    <w:rsid w:val="00930820"/>
    <w:rsid w:val="009314BD"/>
    <w:rsid w:val="0093384C"/>
    <w:rsid w:val="009356EE"/>
    <w:rsid w:val="00935EC6"/>
    <w:rsid w:val="0093633A"/>
    <w:rsid w:val="00940D45"/>
    <w:rsid w:val="00943769"/>
    <w:rsid w:val="00944920"/>
    <w:rsid w:val="009451BD"/>
    <w:rsid w:val="009513EB"/>
    <w:rsid w:val="00952B7C"/>
    <w:rsid w:val="0095609C"/>
    <w:rsid w:val="009621EB"/>
    <w:rsid w:val="00963550"/>
    <w:rsid w:val="00975453"/>
    <w:rsid w:val="00976C72"/>
    <w:rsid w:val="0098077D"/>
    <w:rsid w:val="00983839"/>
    <w:rsid w:val="009839B0"/>
    <w:rsid w:val="0098508F"/>
    <w:rsid w:val="00986CFB"/>
    <w:rsid w:val="009872ED"/>
    <w:rsid w:val="009967CE"/>
    <w:rsid w:val="00996BAB"/>
    <w:rsid w:val="00997CE8"/>
    <w:rsid w:val="009A1F2E"/>
    <w:rsid w:val="009A71DB"/>
    <w:rsid w:val="009A776B"/>
    <w:rsid w:val="009B0AE4"/>
    <w:rsid w:val="009B46C8"/>
    <w:rsid w:val="009B4DB7"/>
    <w:rsid w:val="009B7D2C"/>
    <w:rsid w:val="009B7DE4"/>
    <w:rsid w:val="009C1B8E"/>
    <w:rsid w:val="009C7E9C"/>
    <w:rsid w:val="009D030D"/>
    <w:rsid w:val="009D4200"/>
    <w:rsid w:val="009D488D"/>
    <w:rsid w:val="009E2637"/>
    <w:rsid w:val="009E3315"/>
    <w:rsid w:val="009E7EB1"/>
    <w:rsid w:val="009F17D5"/>
    <w:rsid w:val="009F1D20"/>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55D9"/>
    <w:rsid w:val="00A277A2"/>
    <w:rsid w:val="00A27CC4"/>
    <w:rsid w:val="00A327A5"/>
    <w:rsid w:val="00A339AE"/>
    <w:rsid w:val="00A35B91"/>
    <w:rsid w:val="00A37D1A"/>
    <w:rsid w:val="00A403B5"/>
    <w:rsid w:val="00A40433"/>
    <w:rsid w:val="00A46EAA"/>
    <w:rsid w:val="00A47CDD"/>
    <w:rsid w:val="00A512F4"/>
    <w:rsid w:val="00A5139B"/>
    <w:rsid w:val="00A52DEC"/>
    <w:rsid w:val="00A52F8A"/>
    <w:rsid w:val="00A53910"/>
    <w:rsid w:val="00A53BDB"/>
    <w:rsid w:val="00A55CD7"/>
    <w:rsid w:val="00A563B5"/>
    <w:rsid w:val="00A56952"/>
    <w:rsid w:val="00A57B30"/>
    <w:rsid w:val="00A60BC5"/>
    <w:rsid w:val="00A61E5F"/>
    <w:rsid w:val="00A62B99"/>
    <w:rsid w:val="00A703E9"/>
    <w:rsid w:val="00A70AAA"/>
    <w:rsid w:val="00A728D1"/>
    <w:rsid w:val="00A77E53"/>
    <w:rsid w:val="00A82AF9"/>
    <w:rsid w:val="00A86133"/>
    <w:rsid w:val="00A866C6"/>
    <w:rsid w:val="00A91F73"/>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3AEF"/>
    <w:rsid w:val="00AE467F"/>
    <w:rsid w:val="00AE7B67"/>
    <w:rsid w:val="00AF0D34"/>
    <w:rsid w:val="00AF1D12"/>
    <w:rsid w:val="00AF3D22"/>
    <w:rsid w:val="00B004D7"/>
    <w:rsid w:val="00B0104E"/>
    <w:rsid w:val="00B0178B"/>
    <w:rsid w:val="00B03E56"/>
    <w:rsid w:val="00B0743B"/>
    <w:rsid w:val="00B11873"/>
    <w:rsid w:val="00B1362C"/>
    <w:rsid w:val="00B141F8"/>
    <w:rsid w:val="00B14A60"/>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0807"/>
    <w:rsid w:val="00B52697"/>
    <w:rsid w:val="00B526EE"/>
    <w:rsid w:val="00B531E6"/>
    <w:rsid w:val="00B557DD"/>
    <w:rsid w:val="00B6267A"/>
    <w:rsid w:val="00B67953"/>
    <w:rsid w:val="00B7123F"/>
    <w:rsid w:val="00B72092"/>
    <w:rsid w:val="00B7351F"/>
    <w:rsid w:val="00B754A0"/>
    <w:rsid w:val="00B76B43"/>
    <w:rsid w:val="00B779AA"/>
    <w:rsid w:val="00B808EB"/>
    <w:rsid w:val="00B81049"/>
    <w:rsid w:val="00B81DA5"/>
    <w:rsid w:val="00B85298"/>
    <w:rsid w:val="00B87AC5"/>
    <w:rsid w:val="00B87C10"/>
    <w:rsid w:val="00B90A62"/>
    <w:rsid w:val="00B928A8"/>
    <w:rsid w:val="00B9528E"/>
    <w:rsid w:val="00BA4A59"/>
    <w:rsid w:val="00BA6FEB"/>
    <w:rsid w:val="00BB2ACF"/>
    <w:rsid w:val="00BB4287"/>
    <w:rsid w:val="00BC2B9A"/>
    <w:rsid w:val="00BC40EF"/>
    <w:rsid w:val="00BC5F8F"/>
    <w:rsid w:val="00BD04B9"/>
    <w:rsid w:val="00BD283F"/>
    <w:rsid w:val="00BD769D"/>
    <w:rsid w:val="00BD7C36"/>
    <w:rsid w:val="00BE61E6"/>
    <w:rsid w:val="00BE6A30"/>
    <w:rsid w:val="00BF05FD"/>
    <w:rsid w:val="00BF31F2"/>
    <w:rsid w:val="00BF3600"/>
    <w:rsid w:val="00BF48D3"/>
    <w:rsid w:val="00C01C22"/>
    <w:rsid w:val="00C031BE"/>
    <w:rsid w:val="00C03EF2"/>
    <w:rsid w:val="00C06D32"/>
    <w:rsid w:val="00C07085"/>
    <w:rsid w:val="00C15D15"/>
    <w:rsid w:val="00C1656E"/>
    <w:rsid w:val="00C17726"/>
    <w:rsid w:val="00C23AA1"/>
    <w:rsid w:val="00C268FC"/>
    <w:rsid w:val="00C26B0F"/>
    <w:rsid w:val="00C3090D"/>
    <w:rsid w:val="00C30A96"/>
    <w:rsid w:val="00C30D8E"/>
    <w:rsid w:val="00C319AF"/>
    <w:rsid w:val="00C33430"/>
    <w:rsid w:val="00C35650"/>
    <w:rsid w:val="00C40112"/>
    <w:rsid w:val="00C452DE"/>
    <w:rsid w:val="00C453E2"/>
    <w:rsid w:val="00C45C5D"/>
    <w:rsid w:val="00C461EC"/>
    <w:rsid w:val="00C463B9"/>
    <w:rsid w:val="00C46804"/>
    <w:rsid w:val="00C54151"/>
    <w:rsid w:val="00C604D8"/>
    <w:rsid w:val="00C608A0"/>
    <w:rsid w:val="00C62266"/>
    <w:rsid w:val="00C62D57"/>
    <w:rsid w:val="00C63116"/>
    <w:rsid w:val="00C650E7"/>
    <w:rsid w:val="00C67B4B"/>
    <w:rsid w:val="00C71F06"/>
    <w:rsid w:val="00C72914"/>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1A02"/>
    <w:rsid w:val="00CE6A70"/>
    <w:rsid w:val="00CF10C6"/>
    <w:rsid w:val="00CF13A1"/>
    <w:rsid w:val="00CF1C33"/>
    <w:rsid w:val="00CF3B3F"/>
    <w:rsid w:val="00CF56D7"/>
    <w:rsid w:val="00D01F43"/>
    <w:rsid w:val="00D02256"/>
    <w:rsid w:val="00D0368C"/>
    <w:rsid w:val="00D044A0"/>
    <w:rsid w:val="00D16F96"/>
    <w:rsid w:val="00D17144"/>
    <w:rsid w:val="00D1798D"/>
    <w:rsid w:val="00D22B02"/>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57B93"/>
    <w:rsid w:val="00D63225"/>
    <w:rsid w:val="00D64830"/>
    <w:rsid w:val="00D64CF8"/>
    <w:rsid w:val="00D66992"/>
    <w:rsid w:val="00D66B33"/>
    <w:rsid w:val="00D709F9"/>
    <w:rsid w:val="00D71D76"/>
    <w:rsid w:val="00D749BF"/>
    <w:rsid w:val="00D77908"/>
    <w:rsid w:val="00D77E48"/>
    <w:rsid w:val="00D81DDF"/>
    <w:rsid w:val="00D8374D"/>
    <w:rsid w:val="00D91120"/>
    <w:rsid w:val="00D912F5"/>
    <w:rsid w:val="00D914EA"/>
    <w:rsid w:val="00D917AF"/>
    <w:rsid w:val="00D970D3"/>
    <w:rsid w:val="00D97B9C"/>
    <w:rsid w:val="00DA1B5A"/>
    <w:rsid w:val="00DB0BAC"/>
    <w:rsid w:val="00DB3446"/>
    <w:rsid w:val="00DB464E"/>
    <w:rsid w:val="00DB5BBA"/>
    <w:rsid w:val="00DB5C0B"/>
    <w:rsid w:val="00DB6AF4"/>
    <w:rsid w:val="00DC265F"/>
    <w:rsid w:val="00DC4022"/>
    <w:rsid w:val="00DC70C5"/>
    <w:rsid w:val="00DC7335"/>
    <w:rsid w:val="00DC787E"/>
    <w:rsid w:val="00DD49BD"/>
    <w:rsid w:val="00DE09B3"/>
    <w:rsid w:val="00DE1279"/>
    <w:rsid w:val="00DE1C41"/>
    <w:rsid w:val="00DE3314"/>
    <w:rsid w:val="00DE4CD6"/>
    <w:rsid w:val="00DF2787"/>
    <w:rsid w:val="00DF32B2"/>
    <w:rsid w:val="00E00DF6"/>
    <w:rsid w:val="00E05FB3"/>
    <w:rsid w:val="00E06940"/>
    <w:rsid w:val="00E07853"/>
    <w:rsid w:val="00E10E25"/>
    <w:rsid w:val="00E11877"/>
    <w:rsid w:val="00E12702"/>
    <w:rsid w:val="00E139A6"/>
    <w:rsid w:val="00E1484A"/>
    <w:rsid w:val="00E16066"/>
    <w:rsid w:val="00E2484F"/>
    <w:rsid w:val="00E26467"/>
    <w:rsid w:val="00E3248E"/>
    <w:rsid w:val="00E33194"/>
    <w:rsid w:val="00E35170"/>
    <w:rsid w:val="00E35F98"/>
    <w:rsid w:val="00E36A9B"/>
    <w:rsid w:val="00E402B3"/>
    <w:rsid w:val="00E419CD"/>
    <w:rsid w:val="00E4287B"/>
    <w:rsid w:val="00E50113"/>
    <w:rsid w:val="00E5241D"/>
    <w:rsid w:val="00E62DD3"/>
    <w:rsid w:val="00E67165"/>
    <w:rsid w:val="00E676BD"/>
    <w:rsid w:val="00E768E3"/>
    <w:rsid w:val="00E814A5"/>
    <w:rsid w:val="00E822FA"/>
    <w:rsid w:val="00E87B45"/>
    <w:rsid w:val="00E905D7"/>
    <w:rsid w:val="00E911DB"/>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F030ED"/>
    <w:rsid w:val="00F04663"/>
    <w:rsid w:val="00F06BDF"/>
    <w:rsid w:val="00F10B0C"/>
    <w:rsid w:val="00F13DCA"/>
    <w:rsid w:val="00F1440C"/>
    <w:rsid w:val="00F1475F"/>
    <w:rsid w:val="00F22DA1"/>
    <w:rsid w:val="00F256C0"/>
    <w:rsid w:val="00F305D4"/>
    <w:rsid w:val="00F31D7B"/>
    <w:rsid w:val="00F335E7"/>
    <w:rsid w:val="00F36F6D"/>
    <w:rsid w:val="00F41A64"/>
    <w:rsid w:val="00F42B8C"/>
    <w:rsid w:val="00F4483A"/>
    <w:rsid w:val="00F51E9D"/>
    <w:rsid w:val="00F52B4F"/>
    <w:rsid w:val="00F534E7"/>
    <w:rsid w:val="00F567EC"/>
    <w:rsid w:val="00F65E44"/>
    <w:rsid w:val="00F67116"/>
    <w:rsid w:val="00F70C0E"/>
    <w:rsid w:val="00F715A3"/>
    <w:rsid w:val="00F73C22"/>
    <w:rsid w:val="00F7458F"/>
    <w:rsid w:val="00F754D8"/>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4CEE"/>
    <w:rsid w:val="00FB79FF"/>
    <w:rsid w:val="00FC2145"/>
    <w:rsid w:val="00FC5D7C"/>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7EA25BE"/>
    <w:rsid w:val="13DD3351"/>
    <w:rsid w:val="3F382772"/>
    <w:rsid w:val="6750C308"/>
    <w:rsid w:val="6CD3E28F"/>
    <w:rsid w:val="76DC8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730BA-126D-473A-B83A-6A1F3263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9372</Words>
  <Characters>53423</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5</cp:revision>
  <cp:lastPrinted>2024-10-31T09:07:00Z</cp:lastPrinted>
  <dcterms:created xsi:type="dcterms:W3CDTF">2024-12-02T13:44:00Z</dcterms:created>
  <dcterms:modified xsi:type="dcterms:W3CDTF">2024-12-09T05:17:00Z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