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6130" w14:textId="77777777"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14:paraId="6B6F3ABC" w14:textId="77777777"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14:paraId="252D3F53" w14:textId="1B3ABE92" w:rsidR="009C64DB" w:rsidRPr="00444A26" w:rsidRDefault="00444A26"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 xml:space="preserve">Predmetom zákazky je </w:t>
      </w:r>
      <w:r w:rsidR="00A43610">
        <w:rPr>
          <w:rFonts w:ascii="Arial Narrow" w:eastAsia="Arial" w:hAnsi="Arial Narrow" w:cstheme="majorHAnsi"/>
          <w:b/>
          <w:iCs/>
          <w:color w:val="000000" w:themeColor="text1"/>
          <w:sz w:val="22"/>
          <w:szCs w:val="22"/>
          <w:lang w:val="sk-SK"/>
        </w:rPr>
        <w:t xml:space="preserve">Komora </w:t>
      </w:r>
      <w:r w:rsidR="00711E1A">
        <w:rPr>
          <w:rFonts w:ascii="Arial Narrow" w:eastAsia="Arial" w:hAnsi="Arial Narrow" w:cstheme="majorHAnsi"/>
          <w:b/>
          <w:iCs/>
          <w:color w:val="000000" w:themeColor="text1"/>
          <w:sz w:val="22"/>
          <w:szCs w:val="22"/>
          <w:lang w:val="sk-SK"/>
        </w:rPr>
        <w:t>na použitie daktyloskopických práškov</w:t>
      </w:r>
    </w:p>
    <w:p w14:paraId="53E324E6" w14:textId="77777777" w:rsidR="00CC3451" w:rsidRPr="00945732" w:rsidRDefault="00CC3451" w:rsidP="00486BB1">
      <w:pPr>
        <w:pStyle w:val="Zkladntext2"/>
        <w:shd w:val="clear" w:color="auto" w:fill="auto"/>
        <w:tabs>
          <w:tab w:val="left" w:pos="709"/>
        </w:tabs>
        <w:spacing w:before="0" w:after="0" w:line="276" w:lineRule="auto"/>
        <w:ind w:right="20" w:firstLine="0"/>
        <w:jc w:val="both"/>
        <w:rPr>
          <w:rFonts w:ascii="Arial Narrow" w:hAnsi="Arial Narrow"/>
          <w:sz w:val="22"/>
          <w:szCs w:val="22"/>
        </w:rPr>
      </w:pPr>
    </w:p>
    <w:p w14:paraId="4C0B6BE9" w14:textId="77777777" w:rsidR="00F17129" w:rsidRPr="00945732" w:rsidRDefault="009624C9" w:rsidP="00CC3451">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945732">
        <w:rPr>
          <w:rFonts w:ascii="Arial Narrow" w:hAnsi="Arial Narrow"/>
          <w:b/>
          <w:sz w:val="22"/>
          <w:szCs w:val="22"/>
        </w:rPr>
        <w:t>Hlavný kód CPV:</w:t>
      </w:r>
    </w:p>
    <w:p w14:paraId="055FDB83" w14:textId="23281333" w:rsidR="003D72D3" w:rsidRDefault="0035141B"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lang w:val="sk-SK"/>
        </w:rPr>
      </w:pPr>
      <w:r>
        <w:rPr>
          <w:rFonts w:ascii="Arial Narrow" w:eastAsia="Arial" w:hAnsi="Arial Narrow" w:cstheme="majorHAnsi"/>
          <w:b/>
          <w:iCs/>
          <w:color w:val="000000" w:themeColor="text1"/>
          <w:sz w:val="22"/>
          <w:szCs w:val="22"/>
          <w:lang w:val="sk-SK"/>
        </w:rPr>
        <w:t>42521000-4</w:t>
      </w:r>
      <w:r w:rsidR="00511573">
        <w:rPr>
          <w:rFonts w:ascii="Arial Narrow" w:eastAsia="Arial" w:hAnsi="Arial Narrow" w:cstheme="majorHAnsi"/>
          <w:b/>
          <w:iCs/>
          <w:color w:val="000000" w:themeColor="text1"/>
          <w:sz w:val="22"/>
          <w:szCs w:val="22"/>
          <w:lang w:val="sk-SK"/>
        </w:rPr>
        <w:tab/>
      </w:r>
      <w:r>
        <w:rPr>
          <w:rFonts w:ascii="Arial Narrow" w:eastAsia="Arial" w:hAnsi="Arial Narrow" w:cstheme="majorHAnsi"/>
          <w:b/>
          <w:iCs/>
          <w:color w:val="000000" w:themeColor="text1"/>
          <w:sz w:val="22"/>
          <w:szCs w:val="22"/>
          <w:lang w:val="sk-SK"/>
        </w:rPr>
        <w:t>Zariadenie na odsávanie dymu</w:t>
      </w:r>
    </w:p>
    <w:p w14:paraId="48B98B09" w14:textId="77777777" w:rsidR="00C95A29" w:rsidRDefault="00C95A29"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573FB716" w14:textId="229572ED" w:rsidR="00F33C1E" w:rsidRPr="00F33C1E" w:rsidRDefault="003D72D3" w:rsidP="00CC3451">
      <w:pPr>
        <w:pStyle w:val="Odsekzoznamu"/>
        <w:tabs>
          <w:tab w:val="clear" w:pos="2160"/>
          <w:tab w:val="clear" w:pos="2880"/>
          <w:tab w:val="clear" w:pos="4500"/>
        </w:tabs>
        <w:spacing w:line="276" w:lineRule="auto"/>
        <w:ind w:left="720"/>
        <w:contextualSpacing/>
        <w:jc w:val="both"/>
        <w:rPr>
          <w:rFonts w:ascii="Arial Narrow" w:eastAsia="Calibri" w:hAnsi="Arial Narrow"/>
          <w:b/>
          <w:sz w:val="22"/>
          <w:szCs w:val="22"/>
          <w:lang w:val="sk-SK" w:eastAsia="sk-SK"/>
        </w:rPr>
      </w:pPr>
      <w:r>
        <w:rPr>
          <w:rFonts w:ascii="Arial Narrow" w:eastAsia="Calibri" w:hAnsi="Arial Narrow"/>
          <w:b/>
          <w:sz w:val="22"/>
          <w:szCs w:val="22"/>
          <w:lang w:val="sk-SK" w:eastAsia="sk-SK"/>
        </w:rPr>
        <w:t>Doplňujúci</w:t>
      </w:r>
      <w:r w:rsidR="00F33C1E" w:rsidRPr="00F33C1E">
        <w:rPr>
          <w:rFonts w:ascii="Arial Narrow" w:eastAsia="Calibri" w:hAnsi="Arial Narrow"/>
          <w:b/>
          <w:sz w:val="22"/>
          <w:szCs w:val="22"/>
          <w:lang w:val="sk-SK" w:eastAsia="sk-SK"/>
        </w:rPr>
        <w:t xml:space="preserve"> kód CPV:</w:t>
      </w:r>
    </w:p>
    <w:p w14:paraId="427D152A" w14:textId="77777777" w:rsidR="00511573" w:rsidRPr="00511573" w:rsidRDefault="00511573" w:rsidP="00511573">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Pr>
          <w:rFonts w:ascii="Arial Narrow" w:eastAsia="Arial" w:hAnsi="Arial Narrow" w:cstheme="majorHAnsi"/>
          <w:b/>
          <w:iCs/>
          <w:color w:val="000000" w:themeColor="text1"/>
          <w:sz w:val="22"/>
          <w:szCs w:val="22"/>
          <w:lang w:val="sk-SK"/>
        </w:rPr>
        <w:t>38000000-5</w:t>
      </w:r>
      <w:r>
        <w:rPr>
          <w:rFonts w:ascii="Arial Narrow" w:eastAsia="Arial" w:hAnsi="Arial Narrow" w:cstheme="majorHAnsi"/>
          <w:b/>
          <w:iCs/>
          <w:color w:val="000000" w:themeColor="text1"/>
          <w:sz w:val="22"/>
          <w:szCs w:val="22"/>
          <w:lang w:val="sk-SK"/>
        </w:rPr>
        <w:tab/>
        <w:t>Laboratórne, optické a presné prístroje a vybavenie</w:t>
      </w:r>
    </w:p>
    <w:p w14:paraId="57A5B141" w14:textId="77777777" w:rsidR="00F33C1E" w:rsidRPr="00945732" w:rsidRDefault="00F33C1E"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2171D95B" w14:textId="09CD8DAB" w:rsidR="00F17129" w:rsidRPr="009B01D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27AC4C81"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64BFABF" w14:textId="77BC9C92"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14:paraId="5F57D98C" w14:textId="77777777" w:rsidR="002A5808" w:rsidRPr="002A5808"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14:paraId="3B7A22E7" w14:textId="77777777" w:rsidR="009B4615" w:rsidRPr="00945732"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799DDAB" w14:textId="77777777" w:rsidR="009B4615" w:rsidRPr="00945732"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44D9DC96" w14:textId="77777777" w:rsidR="009B4615" w:rsidRPr="00945732"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74F03CCF" w14:textId="77777777" w:rsidR="002D563F" w:rsidRPr="00945732"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14:paraId="3F59B4A1" w14:textId="77777777" w:rsidR="002D563F" w:rsidRPr="00945732"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6F735FD3" w14:textId="77777777" w:rsidR="00193F7D" w:rsidRPr="00945732"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38300B9A" w14:textId="3502CA72" w:rsidR="00DE230D" w:rsidRDefault="00685453"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w:t>
      </w:r>
      <w:r w:rsidR="00191BE7" w:rsidRPr="00511573">
        <w:rPr>
          <w:rFonts w:ascii="Arial Narrow" w:hAnsi="Arial Narrow"/>
          <w:sz w:val="22"/>
          <w:szCs w:val="22"/>
        </w:rPr>
        <w:t xml:space="preserve">dodaný tovar min. </w:t>
      </w:r>
      <w:r w:rsidR="0035141B">
        <w:rPr>
          <w:rFonts w:ascii="Arial Narrow" w:hAnsi="Arial Narrow"/>
          <w:sz w:val="22"/>
          <w:szCs w:val="22"/>
        </w:rPr>
        <w:t>24</w:t>
      </w:r>
      <w:r w:rsidR="0026458F" w:rsidRPr="00511573">
        <w:rPr>
          <w:rFonts w:ascii="Arial Narrow" w:hAnsi="Arial Narrow"/>
          <w:sz w:val="22"/>
          <w:szCs w:val="22"/>
        </w:rPr>
        <w:t xml:space="preserve"> </w:t>
      </w:r>
      <w:r w:rsidR="00BE0C6B" w:rsidRPr="00511573">
        <w:rPr>
          <w:rFonts w:ascii="Arial Narrow" w:hAnsi="Arial Narrow"/>
          <w:sz w:val="22"/>
          <w:szCs w:val="22"/>
        </w:rPr>
        <w:t>mesačnú záručnú dobu garantovanú</w:t>
      </w:r>
      <w:r w:rsidR="00BE0C6B" w:rsidRPr="00945732">
        <w:rPr>
          <w:rFonts w:ascii="Arial Narrow" w:hAnsi="Arial Narrow"/>
          <w:sz w:val="22"/>
          <w:szCs w:val="22"/>
        </w:rPr>
        <w:t xml:space="preserve">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14:paraId="6CEE5AD4" w14:textId="77777777" w:rsidR="00B30169" w:rsidRDefault="00B30169" w:rsidP="00B30169">
      <w:pPr>
        <w:tabs>
          <w:tab w:val="clear" w:pos="2160"/>
          <w:tab w:val="clear" w:pos="2880"/>
          <w:tab w:val="clear" w:pos="4500"/>
        </w:tabs>
        <w:spacing w:after="60" w:line="276" w:lineRule="auto"/>
        <w:ind w:left="720"/>
        <w:contextualSpacing/>
        <w:jc w:val="both"/>
        <w:rPr>
          <w:rFonts w:ascii="Arial Narrow" w:hAnsi="Arial Narrow"/>
          <w:sz w:val="22"/>
          <w:szCs w:val="22"/>
        </w:rPr>
      </w:pPr>
    </w:p>
    <w:p w14:paraId="2F60BE45" w14:textId="22B519C2" w:rsidR="00B30169" w:rsidRDefault="00B30169"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Pr>
          <w:rFonts w:ascii="Arial Narrow" w:hAnsi="Arial Narrow"/>
          <w:sz w:val="22"/>
          <w:szCs w:val="22"/>
        </w:rPr>
        <w:t>Verejný obstarávateľ požaduje záručný servis, ktorý musí byť vykonávaný servisným technikom, ktorý bol vyškolený výrobcom zariadenia (preukázať certifikátom, alebo ekvivalent</w:t>
      </w:r>
      <w:r w:rsidR="000B56B9">
        <w:rPr>
          <w:rFonts w:ascii="Arial Narrow" w:hAnsi="Arial Narrow"/>
          <w:sz w:val="22"/>
          <w:szCs w:val="22"/>
        </w:rPr>
        <w:t xml:space="preserve">ným dokladom, ktorý preukazuje </w:t>
      </w:r>
      <w:r>
        <w:rPr>
          <w:rFonts w:ascii="Arial Narrow" w:hAnsi="Arial Narrow"/>
          <w:sz w:val="22"/>
          <w:szCs w:val="22"/>
        </w:rPr>
        <w:t xml:space="preserve"> </w:t>
      </w:r>
      <w:r w:rsidR="000B56B9">
        <w:rPr>
          <w:rFonts w:ascii="Arial Narrow" w:hAnsi="Arial Narrow"/>
          <w:sz w:val="22"/>
          <w:szCs w:val="22"/>
        </w:rPr>
        <w:t xml:space="preserve">oprávnenosť vykonávať daný druh prác). </w:t>
      </w:r>
    </w:p>
    <w:p w14:paraId="2639E6CB" w14:textId="77777777" w:rsidR="00BE0C6B" w:rsidRPr="00945732" w:rsidRDefault="00BE0C6B" w:rsidP="0020092E">
      <w:pPr>
        <w:tabs>
          <w:tab w:val="clear" w:pos="2160"/>
          <w:tab w:val="clear" w:pos="2880"/>
          <w:tab w:val="clear" w:pos="4500"/>
        </w:tabs>
        <w:spacing w:after="60" w:line="276" w:lineRule="auto"/>
        <w:contextualSpacing/>
        <w:jc w:val="both"/>
        <w:rPr>
          <w:rFonts w:ascii="Arial Narrow" w:hAnsi="Arial Narrow"/>
          <w:sz w:val="22"/>
          <w:szCs w:val="22"/>
        </w:rPr>
      </w:pPr>
    </w:p>
    <w:p w14:paraId="1657B70A" w14:textId="565A4ABA" w:rsidR="00685453"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r w:rsidR="000B56B9">
        <w:rPr>
          <w:rFonts w:ascii="Arial Narrow" w:hAnsi="Arial Narrow"/>
          <w:sz w:val="22"/>
          <w:szCs w:val="22"/>
        </w:rPr>
        <w:t xml:space="preserve"> Zaškolenie obsluhy v rozsahu potrebnom k samostatnému užívaniu zariadeniu užívateľom, pre min. 4 osoby. </w:t>
      </w:r>
    </w:p>
    <w:p w14:paraId="6991E965" w14:textId="77777777" w:rsidR="00234A21" w:rsidRDefault="00234A21" w:rsidP="00234A21">
      <w:pPr>
        <w:tabs>
          <w:tab w:val="clear" w:pos="2160"/>
          <w:tab w:val="clear" w:pos="2880"/>
          <w:tab w:val="clear" w:pos="4500"/>
        </w:tabs>
        <w:spacing w:after="60" w:line="276" w:lineRule="auto"/>
        <w:ind w:left="720"/>
        <w:contextualSpacing/>
        <w:jc w:val="both"/>
        <w:rPr>
          <w:rFonts w:ascii="Arial Narrow" w:hAnsi="Arial Narrow"/>
          <w:sz w:val="22"/>
          <w:szCs w:val="22"/>
        </w:rPr>
      </w:pPr>
    </w:p>
    <w:p w14:paraId="641DD34D" w14:textId="77777777" w:rsidR="00FC4B93" w:rsidRPr="00945732"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67403046" w14:textId="64306AC1" w:rsidR="00945732"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945732">
        <w:rPr>
          <w:rFonts w:ascii="Arial Narrow" w:hAnsi="Arial Narrow"/>
          <w:sz w:val="22"/>
          <w:szCs w:val="22"/>
        </w:rPr>
        <w:t xml:space="preserve">do </w:t>
      </w:r>
      <w:r w:rsidR="0035141B">
        <w:rPr>
          <w:rFonts w:ascii="Arial Narrow" w:eastAsia="Arial" w:hAnsi="Arial Narrow" w:cstheme="majorHAnsi"/>
          <w:b/>
          <w:iCs/>
          <w:color w:val="000000" w:themeColor="text1"/>
          <w:sz w:val="22"/>
          <w:szCs w:val="22"/>
          <w:lang w:val="sk-SK"/>
        </w:rPr>
        <w:t>5</w:t>
      </w:r>
      <w:r w:rsidR="00511573">
        <w:rPr>
          <w:rFonts w:ascii="Arial Narrow" w:eastAsia="Arial" w:hAnsi="Arial Narrow" w:cstheme="majorHAnsi"/>
          <w:b/>
          <w:iCs/>
          <w:color w:val="000000" w:themeColor="text1"/>
          <w:sz w:val="22"/>
          <w:szCs w:val="22"/>
          <w:lang w:val="sk-SK"/>
        </w:rPr>
        <w:t xml:space="preserve"> mesiacov</w:t>
      </w:r>
      <w:r w:rsidR="009B01D4">
        <w:rPr>
          <w:rFonts w:ascii="Arial Narrow" w:eastAsia="Arial" w:hAnsi="Arial Narrow" w:cstheme="majorHAnsi"/>
          <w:b/>
          <w:iCs/>
          <w:color w:val="000000" w:themeColor="text1"/>
          <w:sz w:val="22"/>
          <w:szCs w:val="22"/>
          <w:lang w:val="sk-SK"/>
        </w:rPr>
        <w:t xml:space="preserve"> </w:t>
      </w:r>
      <w:r w:rsidR="00645D7C" w:rsidRPr="00945732">
        <w:rPr>
          <w:rFonts w:ascii="Arial Narrow" w:hAnsi="Arial Narrow"/>
          <w:sz w:val="22"/>
          <w:szCs w:val="22"/>
        </w:rPr>
        <w:t xml:space="preserve">odo dňa nadobudnutia účinnosti </w:t>
      </w:r>
      <w:r w:rsidR="00DE4C50" w:rsidRPr="00945732">
        <w:rPr>
          <w:rFonts w:ascii="Arial Narrow" w:hAnsi="Arial Narrow"/>
          <w:sz w:val="22"/>
          <w:szCs w:val="22"/>
        </w:rPr>
        <w:t>z</w:t>
      </w:r>
      <w:r w:rsidR="004A7B26" w:rsidRPr="00945732">
        <w:rPr>
          <w:rFonts w:ascii="Arial Narrow" w:hAnsi="Arial Narrow"/>
          <w:sz w:val="22"/>
          <w:szCs w:val="22"/>
        </w:rPr>
        <w:t>mluvy</w:t>
      </w:r>
      <w:r w:rsidR="00954250" w:rsidRPr="00945732">
        <w:rPr>
          <w:rFonts w:ascii="Arial Narrow" w:hAnsi="Arial Narrow"/>
          <w:sz w:val="22"/>
          <w:szCs w:val="22"/>
        </w:rPr>
        <w:t>.</w:t>
      </w:r>
    </w:p>
    <w:p w14:paraId="6AEC7A4A" w14:textId="77777777"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488DE93" w14:textId="1964D7B0" w:rsidR="000F2C5D" w:rsidRPr="00B16A20"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14:paraId="5029107F" w14:textId="3513F020" w:rsidR="0035141B" w:rsidRPr="0035141B" w:rsidRDefault="0035141B" w:rsidP="0035141B">
      <w:pPr>
        <w:pStyle w:val="Odsekzoznamu"/>
        <w:spacing w:after="32" w:line="245" w:lineRule="auto"/>
        <w:ind w:left="720"/>
        <w:rPr>
          <w:rFonts w:ascii="Arial Narrow" w:hAnsi="Arial Narrow"/>
          <w:sz w:val="22"/>
          <w:szCs w:val="22"/>
        </w:rPr>
      </w:pPr>
      <w:r w:rsidRPr="0035141B">
        <w:rPr>
          <w:rFonts w:ascii="Arial Narrow" w:hAnsi="Arial Narrow"/>
          <w:sz w:val="22"/>
          <w:szCs w:val="22"/>
        </w:rPr>
        <w:t>Bratisla</w:t>
      </w:r>
      <w:r w:rsidR="00A43610">
        <w:rPr>
          <w:rFonts w:ascii="Arial Narrow" w:hAnsi="Arial Narrow"/>
          <w:sz w:val="22"/>
          <w:szCs w:val="22"/>
        </w:rPr>
        <w:t>va, Sklabinská ul. č. 1,       1</w:t>
      </w:r>
      <w:r w:rsidRPr="0035141B">
        <w:rPr>
          <w:rFonts w:ascii="Arial Narrow" w:hAnsi="Arial Narrow"/>
          <w:sz w:val="22"/>
          <w:szCs w:val="22"/>
        </w:rPr>
        <w:t xml:space="preserve"> ks</w:t>
      </w:r>
    </w:p>
    <w:p w14:paraId="526AC8E7" w14:textId="77777777" w:rsidR="0035141B" w:rsidRPr="0035141B" w:rsidRDefault="0035141B" w:rsidP="0035141B">
      <w:pPr>
        <w:pStyle w:val="Odsekzoznamu"/>
        <w:spacing w:after="32" w:line="245" w:lineRule="auto"/>
        <w:ind w:left="720"/>
        <w:rPr>
          <w:rFonts w:ascii="Arial Narrow" w:hAnsi="Arial Narrow"/>
          <w:sz w:val="22"/>
          <w:szCs w:val="22"/>
        </w:rPr>
      </w:pPr>
      <w:r w:rsidRPr="0035141B">
        <w:rPr>
          <w:rFonts w:ascii="Arial Narrow" w:hAnsi="Arial Narrow"/>
          <w:sz w:val="22"/>
          <w:szCs w:val="22"/>
        </w:rPr>
        <w:t>Slovenská Ľupča, Príboj 508,        1 ks</w:t>
      </w:r>
    </w:p>
    <w:p w14:paraId="30AB22C0" w14:textId="0F374693" w:rsidR="000B56B9" w:rsidRPr="0035141B" w:rsidRDefault="0035141B" w:rsidP="0035141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sidRPr="0035141B">
        <w:rPr>
          <w:rFonts w:ascii="Arial Narrow" w:hAnsi="Arial Narrow"/>
          <w:sz w:val="22"/>
          <w:szCs w:val="22"/>
          <w:lang w:val="sk-SK"/>
        </w:rPr>
        <w:t>Košice, Kuzmányho 8,                   1 ks</w:t>
      </w:r>
    </w:p>
    <w:p w14:paraId="569B2FC5" w14:textId="77777777" w:rsidR="0035141B" w:rsidRPr="000B56B9" w:rsidRDefault="0035141B" w:rsidP="0035141B">
      <w:pPr>
        <w:pStyle w:val="Odsekzoznamu"/>
        <w:tabs>
          <w:tab w:val="clear" w:pos="2160"/>
          <w:tab w:val="clear" w:pos="2880"/>
          <w:tab w:val="clear" w:pos="4500"/>
        </w:tabs>
        <w:spacing w:line="276" w:lineRule="auto"/>
        <w:ind w:left="720"/>
        <w:contextualSpacing/>
        <w:jc w:val="both"/>
        <w:rPr>
          <w:rFonts w:ascii="Arial Narrow" w:hAnsi="Arial Narrow"/>
          <w:sz w:val="22"/>
          <w:szCs w:val="22"/>
        </w:rPr>
      </w:pPr>
    </w:p>
    <w:p w14:paraId="2B23518B" w14:textId="417B81E2" w:rsidR="000B56B9" w:rsidRPr="0035141B" w:rsidRDefault="000B56B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b/>
          <w:sz w:val="22"/>
          <w:szCs w:val="22"/>
        </w:rPr>
      </w:pPr>
      <w:r w:rsidRPr="0035141B">
        <w:rPr>
          <w:rFonts w:ascii="Arial Narrow" w:hAnsi="Arial Narrow"/>
          <w:b/>
          <w:sz w:val="22"/>
          <w:szCs w:val="22"/>
          <w:lang w:val="sk-SK"/>
        </w:rPr>
        <w:t xml:space="preserve">Likvidácia obalov: </w:t>
      </w:r>
    </w:p>
    <w:p w14:paraId="167C997B" w14:textId="3ABEEE8D" w:rsidR="00394B34" w:rsidRDefault="000B56B9" w:rsidP="00361A5B">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rPr>
      </w:pPr>
      <w:r w:rsidRPr="00B16A20">
        <w:rPr>
          <w:rFonts w:ascii="Arial Narrow" w:hAnsi="Arial Narrow"/>
          <w:iCs/>
          <w:sz w:val="22"/>
          <w:szCs w:val="22"/>
          <w:lang w:val="sk-SK"/>
        </w:rPr>
        <w:t>Verejný obstarávateľ požaduje zabezpečenie ekologickej likvidácie obalového materiálu dodávateľom</w:t>
      </w:r>
      <w:r w:rsidR="00B16A20" w:rsidRPr="00B16A20">
        <w:rPr>
          <w:rFonts w:ascii="Arial Narrow" w:hAnsi="Arial Narrow"/>
          <w:iCs/>
          <w:sz w:val="22"/>
          <w:szCs w:val="22"/>
          <w:lang w:val="sk-SK"/>
        </w:rPr>
        <w:t>.</w:t>
      </w:r>
      <w:r w:rsidRPr="00B16A20">
        <w:rPr>
          <w:rFonts w:ascii="Arial Narrow" w:hAnsi="Arial Narrow"/>
          <w:iCs/>
          <w:sz w:val="22"/>
          <w:szCs w:val="22"/>
          <w:lang w:val="sk-SK"/>
        </w:rPr>
        <w:t xml:space="preserve"> </w:t>
      </w:r>
      <w:r w:rsidR="00C15CC6" w:rsidRPr="00B16A20">
        <w:rPr>
          <w:rFonts w:ascii="Arial Narrow" w:hAnsi="Arial Narrow"/>
          <w:iCs/>
          <w:sz w:val="22"/>
          <w:szCs w:val="22"/>
          <w:lang w:val="sk-SK"/>
        </w:rPr>
        <w:t xml:space="preserve">                        </w:t>
      </w:r>
      <w:r w:rsidR="009B01D4" w:rsidRPr="00B16A20">
        <w:rPr>
          <w:rFonts w:ascii="Arial Narrow" w:hAnsi="Arial Narrow"/>
          <w:iCs/>
          <w:sz w:val="22"/>
          <w:szCs w:val="22"/>
        </w:rPr>
        <w:t xml:space="preserve"> </w:t>
      </w:r>
      <w:bookmarkStart w:id="0" w:name="_GoBack"/>
      <w:bookmarkEnd w:id="0"/>
    </w:p>
    <w:p w14:paraId="2DB14E8F" w14:textId="77777777" w:rsidR="000B56B9" w:rsidRPr="009B01D4" w:rsidRDefault="000B56B9" w:rsidP="00361A5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7D5C970B" w14:textId="1F043D0B" w:rsidR="00B11B1D" w:rsidRPr="00945732" w:rsidRDefault="00811C1E" w:rsidP="00020F5A">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641B7702" w14:textId="77777777" w:rsidR="00954250" w:rsidRPr="00945732" w:rsidRDefault="00954250" w:rsidP="00F63E68">
      <w:pPr>
        <w:spacing w:line="276" w:lineRule="auto"/>
        <w:ind w:left="360"/>
        <w:contextualSpacing/>
        <w:rPr>
          <w:rFonts w:ascii="Arial Narrow" w:hAnsi="Arial Narrow" w:cs="Arial"/>
          <w:color w:val="000000"/>
          <w:sz w:val="22"/>
          <w:szCs w:val="22"/>
        </w:rPr>
      </w:pPr>
    </w:p>
    <w:p w14:paraId="0CB164DE" w14:textId="77777777" w:rsidR="00954250" w:rsidRPr="00945732" w:rsidRDefault="00954250" w:rsidP="00954250">
      <w:pPr>
        <w:spacing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0C7743A9" w14:textId="04F118A9" w:rsidR="00954250" w:rsidRDefault="00954250" w:rsidP="00F63E68">
      <w:pPr>
        <w:spacing w:line="276" w:lineRule="auto"/>
        <w:ind w:left="360"/>
        <w:contextualSpacing/>
        <w:rPr>
          <w:rFonts w:ascii="Arial Narrow" w:hAnsi="Arial Narrow" w:cs="Arial"/>
          <w:color w:val="000000"/>
          <w:sz w:val="22"/>
          <w:szCs w:val="22"/>
        </w:rPr>
      </w:pPr>
    </w:p>
    <w:p w14:paraId="304BAF70" w14:textId="636565B3" w:rsidR="00B16A20" w:rsidRDefault="00B16A20" w:rsidP="00F63E68">
      <w:pPr>
        <w:spacing w:line="276" w:lineRule="auto"/>
        <w:ind w:left="360"/>
        <w:contextualSpacing/>
        <w:rPr>
          <w:rFonts w:ascii="Arial Narrow" w:hAnsi="Arial Narrow" w:cs="Arial"/>
          <w:color w:val="000000"/>
          <w:sz w:val="22"/>
          <w:szCs w:val="22"/>
        </w:rPr>
      </w:pPr>
    </w:p>
    <w:p w14:paraId="43FB81FB" w14:textId="3BABE683" w:rsidR="00B16A20" w:rsidRDefault="00B16A20" w:rsidP="00F63E68">
      <w:pPr>
        <w:spacing w:line="276" w:lineRule="auto"/>
        <w:ind w:left="360"/>
        <w:contextualSpacing/>
        <w:rPr>
          <w:rFonts w:ascii="Arial Narrow" w:hAnsi="Arial Narrow" w:cs="Arial"/>
          <w:color w:val="000000"/>
          <w:sz w:val="22"/>
          <w:szCs w:val="22"/>
        </w:rPr>
      </w:pPr>
    </w:p>
    <w:p w14:paraId="4CB6F57F" w14:textId="0D94E5C0" w:rsidR="00B16A20" w:rsidRDefault="00B16A20" w:rsidP="00F63E68">
      <w:pPr>
        <w:spacing w:line="276" w:lineRule="auto"/>
        <w:ind w:left="360"/>
        <w:contextualSpacing/>
        <w:rPr>
          <w:rFonts w:ascii="Arial Narrow" w:hAnsi="Arial Narrow" w:cs="Arial"/>
          <w:color w:val="000000"/>
          <w:sz w:val="22"/>
          <w:szCs w:val="22"/>
        </w:rPr>
      </w:pPr>
    </w:p>
    <w:p w14:paraId="243EAD26" w14:textId="229182CC" w:rsidR="00B16A20" w:rsidRDefault="00B16A20" w:rsidP="00F63E68">
      <w:pPr>
        <w:spacing w:line="276" w:lineRule="auto"/>
        <w:ind w:left="360"/>
        <w:contextualSpacing/>
        <w:rPr>
          <w:rFonts w:ascii="Arial Narrow" w:hAnsi="Arial Narrow" w:cs="Arial"/>
          <w:color w:val="000000"/>
          <w:sz w:val="22"/>
          <w:szCs w:val="22"/>
        </w:rPr>
      </w:pPr>
    </w:p>
    <w:p w14:paraId="43539623" w14:textId="5C80C5BF" w:rsidR="00B16A20" w:rsidRDefault="00B16A20" w:rsidP="00F63E68">
      <w:pPr>
        <w:spacing w:line="276" w:lineRule="auto"/>
        <w:ind w:left="360"/>
        <w:contextualSpacing/>
        <w:rPr>
          <w:rFonts w:ascii="Arial Narrow" w:hAnsi="Arial Narrow" w:cs="Arial"/>
          <w:color w:val="000000"/>
          <w:sz w:val="22"/>
          <w:szCs w:val="22"/>
        </w:rPr>
      </w:pPr>
    </w:p>
    <w:p w14:paraId="532F0B93" w14:textId="524E3372" w:rsidR="00B16A20" w:rsidRDefault="00B16A20" w:rsidP="00F63E68">
      <w:pPr>
        <w:spacing w:line="276" w:lineRule="auto"/>
        <w:ind w:left="360"/>
        <w:contextualSpacing/>
        <w:rPr>
          <w:rFonts w:ascii="Arial Narrow" w:hAnsi="Arial Narrow" w:cs="Arial"/>
          <w:color w:val="000000"/>
          <w:sz w:val="22"/>
          <w:szCs w:val="22"/>
        </w:rPr>
      </w:pPr>
    </w:p>
    <w:p w14:paraId="1D186CAA" w14:textId="104D3B59" w:rsidR="00B16A20" w:rsidRDefault="00B16A20" w:rsidP="00F63E68">
      <w:pPr>
        <w:spacing w:line="276" w:lineRule="auto"/>
        <w:ind w:left="360"/>
        <w:contextualSpacing/>
        <w:rPr>
          <w:rFonts w:ascii="Arial Narrow" w:hAnsi="Arial Narrow" w:cs="Arial"/>
          <w:color w:val="000000"/>
          <w:sz w:val="22"/>
          <w:szCs w:val="22"/>
        </w:rPr>
      </w:pPr>
    </w:p>
    <w:p w14:paraId="746CB4FA" w14:textId="77777777" w:rsidR="00B16A20" w:rsidRDefault="00B16A20" w:rsidP="00F63E68">
      <w:pPr>
        <w:spacing w:line="276" w:lineRule="auto"/>
        <w:ind w:left="360"/>
        <w:contextualSpacing/>
        <w:rPr>
          <w:rFonts w:ascii="Arial Narrow" w:hAnsi="Arial Narrow"/>
          <w:b/>
          <w:bCs/>
          <w:color w:val="000000"/>
          <w:sz w:val="22"/>
          <w:szCs w:val="22"/>
        </w:rPr>
      </w:pPr>
    </w:p>
    <w:p w14:paraId="73636ADC" w14:textId="77777777" w:rsidR="00B16A20" w:rsidRDefault="00B16A20" w:rsidP="00F63E68">
      <w:pPr>
        <w:spacing w:line="276" w:lineRule="auto"/>
        <w:ind w:left="360"/>
        <w:contextualSpacing/>
        <w:rPr>
          <w:rFonts w:ascii="Arial Narrow" w:hAnsi="Arial Narrow"/>
          <w:b/>
          <w:bCs/>
          <w:color w:val="000000"/>
          <w:sz w:val="22"/>
          <w:szCs w:val="22"/>
        </w:rPr>
      </w:pPr>
    </w:p>
    <w:p w14:paraId="09A5380D" w14:textId="77777777" w:rsidR="00B16A20" w:rsidRDefault="00B16A20" w:rsidP="00F63E68">
      <w:pPr>
        <w:spacing w:line="276" w:lineRule="auto"/>
        <w:ind w:left="360"/>
        <w:contextualSpacing/>
        <w:rPr>
          <w:rFonts w:ascii="Arial Narrow" w:hAnsi="Arial Narrow"/>
          <w:b/>
          <w:bCs/>
          <w:color w:val="000000"/>
          <w:sz w:val="22"/>
          <w:szCs w:val="22"/>
        </w:rPr>
      </w:pPr>
    </w:p>
    <w:p w14:paraId="138FF91F" w14:textId="77777777" w:rsidR="00B16A20" w:rsidRDefault="00B16A20" w:rsidP="00F63E68">
      <w:pPr>
        <w:spacing w:line="276" w:lineRule="auto"/>
        <w:ind w:left="360"/>
        <w:contextualSpacing/>
        <w:rPr>
          <w:rFonts w:ascii="Arial Narrow" w:hAnsi="Arial Narrow"/>
          <w:b/>
          <w:bCs/>
          <w:color w:val="000000"/>
          <w:sz w:val="22"/>
          <w:szCs w:val="22"/>
        </w:rPr>
      </w:pPr>
    </w:p>
    <w:p w14:paraId="39A4ECDB" w14:textId="154BC94F" w:rsidR="00B16A20" w:rsidRDefault="00B16A20" w:rsidP="00711E1A">
      <w:pPr>
        <w:spacing w:line="276" w:lineRule="auto"/>
        <w:contextualSpacing/>
        <w:rPr>
          <w:rFonts w:ascii="Arial Narrow" w:hAnsi="Arial Narrow"/>
          <w:b/>
          <w:bCs/>
          <w:color w:val="000000"/>
          <w:sz w:val="22"/>
          <w:szCs w:val="22"/>
        </w:rPr>
      </w:pPr>
    </w:p>
    <w:p w14:paraId="1776A4C2" w14:textId="77777777" w:rsidR="00711E1A" w:rsidRDefault="00711E1A" w:rsidP="00711E1A">
      <w:pPr>
        <w:spacing w:line="276" w:lineRule="auto"/>
        <w:contextualSpacing/>
        <w:rPr>
          <w:rFonts w:ascii="Arial Narrow" w:hAnsi="Arial Narrow"/>
          <w:b/>
          <w:bCs/>
          <w:color w:val="000000"/>
          <w:sz w:val="22"/>
          <w:szCs w:val="22"/>
        </w:rPr>
      </w:pPr>
    </w:p>
    <w:p w14:paraId="7DEA7E46" w14:textId="77392246" w:rsidR="00B16A20" w:rsidRPr="00B16A20" w:rsidRDefault="00B16A20" w:rsidP="00F63E68">
      <w:pPr>
        <w:spacing w:line="276" w:lineRule="auto"/>
        <w:ind w:left="360"/>
        <w:contextualSpacing/>
        <w:rPr>
          <w:rFonts w:ascii="Arial Narrow" w:hAnsi="Arial Narrow" w:cs="Arial"/>
          <w:color w:val="FF0000"/>
          <w:sz w:val="22"/>
          <w:szCs w:val="22"/>
        </w:rPr>
      </w:pPr>
      <w:r w:rsidRPr="00B16A20">
        <w:rPr>
          <w:rFonts w:ascii="Arial Narrow" w:hAnsi="Arial Narrow"/>
          <w:b/>
          <w:bCs/>
          <w:color w:val="FF0000"/>
          <w:sz w:val="22"/>
          <w:szCs w:val="22"/>
        </w:rPr>
        <w:lastRenderedPageBreak/>
        <w:t xml:space="preserve">N/A – neaplikuje sa, uchádzač vpisuje vlastný návrh plnenia do prázdnych políčok </w:t>
      </w: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4B7F5C" w:rsidRPr="00945732" w14:paraId="669BC07D" w14:textId="77777777" w:rsidTr="001F68C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66B67E9"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17E345A" w14:textId="77777777" w:rsidR="004B7F5C" w:rsidRPr="00945732" w:rsidRDefault="004B7F5C" w:rsidP="00FF1CC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1AB5151" w14:textId="77777777" w:rsidR="004B7F5C" w:rsidRPr="00945732" w:rsidRDefault="004B7F5C" w:rsidP="00FF1CC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745B4433" w14:textId="77777777" w:rsidR="004B7F5C" w:rsidRPr="00945732" w:rsidRDefault="004B7F5C" w:rsidP="00FF1CCA">
            <w:pPr>
              <w:pStyle w:val="Bezriadkovania"/>
              <w:jc w:val="center"/>
              <w:rPr>
                <w:rFonts w:ascii="Arial Narrow" w:hAnsi="Arial Narrow" w:cs="Arial"/>
                <w:b/>
                <w:sz w:val="22"/>
                <w:szCs w:val="22"/>
              </w:rPr>
            </w:pPr>
          </w:p>
          <w:p w14:paraId="6C544612" w14:textId="77777777" w:rsidR="004B7F5C" w:rsidRPr="00945732" w:rsidRDefault="004B7F5C" w:rsidP="00FF1CCA">
            <w:pPr>
              <w:pStyle w:val="Bezriadkovania"/>
              <w:jc w:val="center"/>
              <w:rPr>
                <w:rFonts w:ascii="Arial Narrow" w:hAnsi="Arial Narrow" w:cs="Arial"/>
                <w:b/>
                <w:sz w:val="22"/>
                <w:szCs w:val="22"/>
              </w:rPr>
            </w:pPr>
          </w:p>
          <w:p w14:paraId="78110FF4"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419E07BD"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35141B" w:rsidRPr="00945732" w14:paraId="57AEA0DD" w14:textId="77777777" w:rsidTr="0035141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00346BA8" w14:textId="1D67640F" w:rsidR="0035141B" w:rsidRPr="00711E1A" w:rsidRDefault="00711E1A" w:rsidP="0035141B">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711E1A">
              <w:rPr>
                <w:rFonts w:ascii="Arial Narrow" w:hAnsi="Arial Narrow"/>
                <w:b/>
                <w:color w:val="FF0000"/>
                <w:sz w:val="22"/>
                <w:szCs w:val="22"/>
                <w:lang w:val="sk-SK"/>
              </w:rPr>
              <w:t>Komora na použite daktyloskopických práškov</w:t>
            </w:r>
          </w:p>
        </w:tc>
        <w:tc>
          <w:tcPr>
            <w:tcW w:w="2835" w:type="dxa"/>
            <w:vMerge w:val="restart"/>
            <w:tcBorders>
              <w:top w:val="single" w:sz="4" w:space="0" w:color="auto"/>
              <w:left w:val="single" w:sz="4" w:space="0" w:color="auto"/>
              <w:right w:val="single" w:sz="4" w:space="0" w:color="auto"/>
            </w:tcBorders>
            <w:shd w:val="clear" w:color="auto" w:fill="BFBFBF"/>
          </w:tcPr>
          <w:p w14:paraId="4765E723" w14:textId="77777777" w:rsidR="0035141B"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612C340" w14:textId="6E8A36D1" w:rsidR="0035141B" w:rsidRPr="00945732"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5515F07F" w14:textId="77777777" w:rsidR="0035141B"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48D9696F" w14:textId="6232E206" w:rsidR="0035141B" w:rsidRPr="00945732"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2C5D" w:rsidRPr="00945732" w14:paraId="5B54F543" w14:textId="77777777" w:rsidTr="001F68CA">
        <w:trPr>
          <w:trHeight w:val="347"/>
        </w:trPr>
        <w:tc>
          <w:tcPr>
            <w:tcW w:w="2977" w:type="dxa"/>
            <w:tcBorders>
              <w:top w:val="single" w:sz="4" w:space="0" w:color="auto"/>
              <w:left w:val="single" w:sz="4" w:space="0" w:color="auto"/>
              <w:bottom w:val="single" w:sz="4" w:space="0" w:color="auto"/>
              <w:right w:val="single" w:sz="4" w:space="0" w:color="auto"/>
            </w:tcBorders>
          </w:tcPr>
          <w:p w14:paraId="615E1A72" w14:textId="77777777" w:rsidR="000F2C5D" w:rsidRPr="00945732" w:rsidRDefault="000F2C5D"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72297149" w14:textId="4261935F" w:rsidR="000F2C5D" w:rsidRPr="00982D42" w:rsidRDefault="00C87143" w:rsidP="00982D42">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3</w:t>
            </w:r>
            <w:r w:rsidR="0035141B">
              <w:rPr>
                <w:rFonts w:ascii="Arial Narrow" w:hAnsi="Arial Narrow"/>
                <w:b/>
                <w:bCs/>
                <w:color w:val="000000"/>
                <w:sz w:val="22"/>
                <w:szCs w:val="22"/>
              </w:rPr>
              <w:t xml:space="preserve"> kusy</w:t>
            </w:r>
          </w:p>
        </w:tc>
        <w:tc>
          <w:tcPr>
            <w:tcW w:w="2835" w:type="dxa"/>
            <w:vMerge/>
            <w:tcBorders>
              <w:left w:val="single" w:sz="4" w:space="0" w:color="auto"/>
              <w:bottom w:val="single" w:sz="4" w:space="0" w:color="auto"/>
              <w:right w:val="single" w:sz="4" w:space="0" w:color="auto"/>
            </w:tcBorders>
            <w:vAlign w:val="center"/>
          </w:tcPr>
          <w:p w14:paraId="3AEBF09C" w14:textId="77777777" w:rsidR="000F2C5D" w:rsidRPr="00945732" w:rsidRDefault="000F2C5D" w:rsidP="00FF1CC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087A6A84" w14:textId="77777777" w:rsidR="000F2C5D" w:rsidRPr="00945732" w:rsidRDefault="000F2C5D" w:rsidP="00FF1CCA">
            <w:pPr>
              <w:spacing w:line="276" w:lineRule="auto"/>
              <w:contextualSpacing/>
              <w:jc w:val="center"/>
              <w:rPr>
                <w:rFonts w:ascii="Arial Narrow" w:hAnsi="Arial Narrow"/>
                <w:b/>
                <w:bCs/>
                <w:color w:val="000000"/>
                <w:sz w:val="22"/>
                <w:szCs w:val="22"/>
              </w:rPr>
            </w:pPr>
          </w:p>
        </w:tc>
      </w:tr>
      <w:tr w:rsidR="004B7F5C" w:rsidRPr="00945732" w14:paraId="44F2C448" w14:textId="77777777" w:rsidTr="00B87058">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551E4BA"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1C0A829" w14:textId="77777777"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6FFF8A6"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B7F5C" w:rsidRPr="00945732" w14:paraId="22031EA5"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060DF0A"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F595728" w14:textId="77777777"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17148CF"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14:paraId="51080DB1"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67A6009" w14:textId="32D2095D" w:rsidR="00184361" w:rsidRPr="00945732" w:rsidRDefault="00184361" w:rsidP="00FF1CC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3FC302C6" w14:textId="77777777" w:rsidR="00184361" w:rsidRPr="00945732" w:rsidRDefault="00184361"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74E470A" w14:textId="035018BF" w:rsidR="00184361" w:rsidRPr="00945732" w:rsidRDefault="00184361"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16A20" w:rsidRPr="00945732" w14:paraId="30325F60" w14:textId="77777777"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558805E9" w14:textId="49DB809E" w:rsidR="00B16A20" w:rsidRPr="00711E1A" w:rsidRDefault="00B16A20" w:rsidP="00184361">
            <w:pPr>
              <w:rPr>
                <w:rFonts w:ascii="Arial Narrow" w:hAnsi="Arial Narrow"/>
                <w:b/>
                <w:color w:val="000000"/>
                <w:sz w:val="22"/>
                <w:szCs w:val="22"/>
                <w:lang w:eastAsia="sk-SK"/>
              </w:rPr>
            </w:pPr>
            <w:r w:rsidRPr="00711E1A">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14:paraId="5E57A465" w14:textId="3B29504D" w:rsidR="00B16A20" w:rsidRPr="00711E1A" w:rsidRDefault="00711E1A" w:rsidP="00C87143">
            <w:pPr>
              <w:rPr>
                <w:rFonts w:ascii="Arial Narrow" w:hAnsi="Arial Narrow"/>
                <w:color w:val="000000"/>
                <w:sz w:val="22"/>
                <w:szCs w:val="22"/>
                <w:lang w:eastAsia="sk-SK"/>
              </w:rPr>
            </w:pPr>
            <w:r w:rsidRPr="00711E1A">
              <w:rPr>
                <w:rFonts w:ascii="Arial Narrow" w:hAnsi="Arial Narrow"/>
                <w:sz w:val="22"/>
                <w:szCs w:val="22"/>
              </w:rPr>
              <w:t>Komora na používanie daktyloskopických práškov, ktorá vďaka filtrácií zamedzuje rozptýleniu jemných častíc do priestoru laboratória.</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3E35C77A" w14:textId="77777777" w:rsidR="00B16A20" w:rsidRPr="00711E1A" w:rsidRDefault="00B16A20" w:rsidP="00184361">
            <w:pPr>
              <w:spacing w:line="276" w:lineRule="auto"/>
              <w:contextualSpacing/>
              <w:jc w:val="center"/>
              <w:rPr>
                <w:rFonts w:ascii="Arial Narrow" w:hAnsi="Arial Narrow"/>
                <w:b/>
                <w:bCs/>
                <w:color w:val="000000"/>
                <w:sz w:val="22"/>
                <w:szCs w:val="22"/>
              </w:rPr>
            </w:pPr>
          </w:p>
        </w:tc>
      </w:tr>
      <w:tr w:rsidR="00711E1A" w:rsidRPr="00945732" w14:paraId="65C3A74F"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6CBB53B7" w14:textId="24114AFB" w:rsidR="00711E1A" w:rsidRPr="00711E1A" w:rsidRDefault="00711E1A" w:rsidP="00711E1A">
            <w:pPr>
              <w:rPr>
                <w:rFonts w:ascii="Arial Narrow" w:hAnsi="Arial Narrow"/>
                <w:b/>
                <w:color w:val="000000"/>
                <w:sz w:val="22"/>
                <w:szCs w:val="22"/>
                <w:lang w:eastAsia="sk-SK"/>
              </w:rPr>
            </w:pPr>
            <w:r w:rsidRPr="00711E1A">
              <w:rPr>
                <w:rFonts w:ascii="Arial Narrow" w:hAnsi="Arial Narrow"/>
                <w:b/>
                <w:sz w:val="22"/>
                <w:szCs w:val="22"/>
              </w:rPr>
              <w:t>Rozmer skrine</w:t>
            </w:r>
          </w:p>
        </w:tc>
        <w:tc>
          <w:tcPr>
            <w:tcW w:w="5528" w:type="dxa"/>
            <w:tcBorders>
              <w:top w:val="single" w:sz="4" w:space="0" w:color="auto"/>
              <w:left w:val="single" w:sz="4" w:space="0" w:color="auto"/>
              <w:bottom w:val="single" w:sz="4" w:space="0" w:color="auto"/>
              <w:right w:val="single" w:sz="4" w:space="0" w:color="auto"/>
            </w:tcBorders>
          </w:tcPr>
          <w:p w14:paraId="73014B66" w14:textId="77777777" w:rsidR="00711E1A" w:rsidRPr="00711E1A" w:rsidRDefault="00711E1A" w:rsidP="00711E1A">
            <w:pPr>
              <w:numPr>
                <w:ilvl w:val="0"/>
                <w:numId w:val="11"/>
              </w:numPr>
              <w:tabs>
                <w:tab w:val="clear" w:pos="2160"/>
                <w:tab w:val="clear" w:pos="2880"/>
                <w:tab w:val="clear" w:pos="4500"/>
              </w:tabs>
              <w:spacing w:after="22" w:line="259" w:lineRule="auto"/>
              <w:ind w:left="355" w:hanging="284"/>
              <w:rPr>
                <w:rFonts w:ascii="Arial Narrow" w:hAnsi="Arial Narrow"/>
                <w:sz w:val="22"/>
                <w:szCs w:val="22"/>
              </w:rPr>
            </w:pPr>
            <w:r w:rsidRPr="00711E1A">
              <w:rPr>
                <w:rFonts w:ascii="Arial Narrow" w:hAnsi="Arial Narrow"/>
                <w:sz w:val="22"/>
                <w:szCs w:val="22"/>
              </w:rPr>
              <w:t>šírka min. 750 mm – max. 1300 mm</w:t>
            </w:r>
          </w:p>
          <w:p w14:paraId="13B686D6" w14:textId="77777777" w:rsidR="00711E1A" w:rsidRPr="00711E1A" w:rsidRDefault="00711E1A" w:rsidP="00711E1A">
            <w:pPr>
              <w:numPr>
                <w:ilvl w:val="0"/>
                <w:numId w:val="11"/>
              </w:numPr>
              <w:tabs>
                <w:tab w:val="clear" w:pos="2160"/>
                <w:tab w:val="clear" w:pos="2880"/>
                <w:tab w:val="clear" w:pos="4500"/>
              </w:tabs>
              <w:spacing w:after="22" w:line="259" w:lineRule="auto"/>
              <w:ind w:left="355" w:hanging="284"/>
              <w:rPr>
                <w:rFonts w:ascii="Arial Narrow" w:hAnsi="Arial Narrow"/>
                <w:sz w:val="22"/>
                <w:szCs w:val="22"/>
              </w:rPr>
            </w:pPr>
            <w:r w:rsidRPr="00711E1A">
              <w:rPr>
                <w:rFonts w:ascii="Arial Narrow" w:hAnsi="Arial Narrow"/>
                <w:sz w:val="22"/>
                <w:szCs w:val="22"/>
              </w:rPr>
              <w:t>hĺbka min. 600 mm – max. 730 mm</w:t>
            </w:r>
          </w:p>
          <w:p w14:paraId="69878106" w14:textId="363DB325" w:rsidR="00711E1A" w:rsidRPr="00711E1A" w:rsidRDefault="00711E1A" w:rsidP="00711E1A">
            <w:pPr>
              <w:numPr>
                <w:ilvl w:val="0"/>
                <w:numId w:val="11"/>
              </w:numPr>
              <w:tabs>
                <w:tab w:val="clear" w:pos="2160"/>
                <w:tab w:val="clear" w:pos="2880"/>
                <w:tab w:val="clear" w:pos="4500"/>
              </w:tabs>
              <w:spacing w:after="22" w:line="259" w:lineRule="auto"/>
              <w:ind w:left="355" w:hanging="284"/>
              <w:rPr>
                <w:rFonts w:ascii="Arial Narrow" w:hAnsi="Arial Narrow"/>
                <w:sz w:val="22"/>
                <w:szCs w:val="22"/>
              </w:rPr>
            </w:pPr>
            <w:r w:rsidRPr="00711E1A">
              <w:rPr>
                <w:rFonts w:ascii="Arial Narrow" w:hAnsi="Arial Narrow"/>
                <w:sz w:val="22"/>
                <w:szCs w:val="22"/>
              </w:rPr>
              <w:t xml:space="preserve">výška min. 440 mm – max. 1350 mm </w:t>
            </w:r>
          </w:p>
        </w:tc>
        <w:tc>
          <w:tcPr>
            <w:tcW w:w="2835" w:type="dxa"/>
            <w:tcBorders>
              <w:top w:val="single" w:sz="4" w:space="0" w:color="auto"/>
              <w:left w:val="nil"/>
              <w:bottom w:val="single" w:sz="4" w:space="0" w:color="auto"/>
              <w:right w:val="single" w:sz="4" w:space="0" w:color="auto"/>
            </w:tcBorders>
            <w:vAlign w:val="center"/>
          </w:tcPr>
          <w:p w14:paraId="0E6DB29A" w14:textId="52395387" w:rsidR="00711E1A" w:rsidRPr="00711E1A" w:rsidRDefault="00711E1A" w:rsidP="00711E1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169753F" w14:textId="3718D58F" w:rsidR="00711E1A" w:rsidRPr="00711E1A" w:rsidRDefault="00711E1A" w:rsidP="00711E1A">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35141B" w:rsidRPr="00945732" w14:paraId="0362E8C1"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8D04F41" w14:textId="7636C08F" w:rsidR="0035141B" w:rsidRPr="00711E1A" w:rsidRDefault="0035141B" w:rsidP="0035141B">
            <w:pPr>
              <w:rPr>
                <w:rFonts w:ascii="Arial Narrow" w:eastAsiaTheme="minorHAnsi" w:hAnsi="Arial Narrow" w:cstheme="minorBidi"/>
                <w:b/>
                <w:bCs/>
                <w:color w:val="000000"/>
                <w:sz w:val="22"/>
                <w:szCs w:val="22"/>
                <w:lang w:eastAsia="en-US"/>
              </w:rPr>
            </w:pPr>
            <w:r w:rsidRPr="00711E1A">
              <w:rPr>
                <w:rFonts w:ascii="Arial Narrow" w:hAnsi="Arial Narrow"/>
                <w:b/>
                <w:sz w:val="22"/>
                <w:szCs w:val="22"/>
              </w:rPr>
              <w:t>Napájanie</w:t>
            </w:r>
          </w:p>
        </w:tc>
        <w:tc>
          <w:tcPr>
            <w:tcW w:w="5528" w:type="dxa"/>
            <w:tcBorders>
              <w:top w:val="single" w:sz="4" w:space="0" w:color="auto"/>
              <w:left w:val="single" w:sz="4" w:space="0" w:color="auto"/>
              <w:bottom w:val="single" w:sz="4" w:space="0" w:color="auto"/>
              <w:right w:val="single" w:sz="4" w:space="0" w:color="auto"/>
            </w:tcBorders>
            <w:vAlign w:val="center"/>
          </w:tcPr>
          <w:p w14:paraId="7A7D53BD" w14:textId="34D0D1CD" w:rsidR="0035141B" w:rsidRPr="00711E1A" w:rsidRDefault="00711E1A" w:rsidP="0035141B">
            <w:pPr>
              <w:tabs>
                <w:tab w:val="clear" w:pos="2160"/>
                <w:tab w:val="clear" w:pos="2880"/>
                <w:tab w:val="clear" w:pos="4500"/>
              </w:tabs>
              <w:rPr>
                <w:rFonts w:ascii="Arial Narrow" w:hAnsi="Arial Narrow" w:cs="Calibri"/>
                <w:sz w:val="22"/>
                <w:szCs w:val="22"/>
                <w:lang w:eastAsia="sk-SK"/>
              </w:rPr>
            </w:pPr>
            <w:r>
              <w:rPr>
                <w:rFonts w:ascii="Arial Narrow" w:hAnsi="Arial Narrow"/>
                <w:sz w:val="22"/>
                <w:szCs w:val="22"/>
              </w:rPr>
              <w:t>E</w:t>
            </w:r>
            <w:r w:rsidRPr="00711E1A">
              <w:rPr>
                <w:rFonts w:ascii="Arial Narrow" w:hAnsi="Arial Narrow"/>
                <w:sz w:val="22"/>
                <w:szCs w:val="22"/>
              </w:rPr>
              <w:t>lektrickou sieťou min. 220 V – max. 230 V</w:t>
            </w:r>
          </w:p>
        </w:tc>
        <w:tc>
          <w:tcPr>
            <w:tcW w:w="2835" w:type="dxa"/>
            <w:tcBorders>
              <w:top w:val="single" w:sz="4" w:space="0" w:color="auto"/>
              <w:left w:val="nil"/>
              <w:bottom w:val="single" w:sz="4" w:space="0" w:color="auto"/>
              <w:right w:val="single" w:sz="4" w:space="0" w:color="auto"/>
            </w:tcBorders>
            <w:vAlign w:val="center"/>
          </w:tcPr>
          <w:p w14:paraId="350285C7" w14:textId="1B7D0E3B" w:rsidR="0035141B" w:rsidRPr="00711E1A"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00D3C814" w14:textId="77777777" w:rsidR="00711E1A" w:rsidRDefault="00711E1A" w:rsidP="0035141B">
            <w:pPr>
              <w:spacing w:line="276" w:lineRule="auto"/>
              <w:contextualSpacing/>
              <w:rPr>
                <w:rFonts w:ascii="Arial Narrow" w:hAnsi="Arial Narrow"/>
                <w:b/>
                <w:bCs/>
                <w:color w:val="000000"/>
                <w:sz w:val="22"/>
                <w:szCs w:val="22"/>
              </w:rPr>
            </w:pPr>
          </w:p>
          <w:p w14:paraId="3CD2F08B" w14:textId="50821B5B" w:rsidR="0035141B" w:rsidRPr="00711E1A" w:rsidRDefault="00711E1A" w:rsidP="00711E1A">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r>
      <w:tr w:rsidR="0035141B" w:rsidRPr="00945732" w14:paraId="5A423244"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22595E02" w14:textId="2B12E6F8" w:rsidR="0035141B" w:rsidRPr="00711E1A" w:rsidRDefault="0035141B" w:rsidP="0035141B">
            <w:pPr>
              <w:rPr>
                <w:rFonts w:ascii="Arial Narrow" w:eastAsiaTheme="minorHAnsi" w:hAnsi="Arial Narrow" w:cstheme="minorBidi"/>
                <w:b/>
                <w:bCs/>
                <w:color w:val="000000"/>
                <w:sz w:val="22"/>
                <w:szCs w:val="22"/>
                <w:highlight w:val="yellow"/>
                <w:lang w:eastAsia="en-US"/>
              </w:rPr>
            </w:pPr>
            <w:r w:rsidRPr="00711E1A">
              <w:rPr>
                <w:rFonts w:ascii="Arial Narrow" w:hAnsi="Arial Narrow"/>
                <w:b/>
                <w:sz w:val="22"/>
                <w:szCs w:val="22"/>
              </w:rPr>
              <w:t>Ostatné požiadavky</w:t>
            </w:r>
          </w:p>
        </w:tc>
        <w:tc>
          <w:tcPr>
            <w:tcW w:w="5528" w:type="dxa"/>
            <w:tcBorders>
              <w:top w:val="single" w:sz="4" w:space="0" w:color="auto"/>
              <w:left w:val="single" w:sz="4" w:space="0" w:color="auto"/>
              <w:bottom w:val="single" w:sz="4" w:space="0" w:color="auto"/>
              <w:right w:val="single" w:sz="4" w:space="0" w:color="auto"/>
            </w:tcBorders>
          </w:tcPr>
          <w:p w14:paraId="597828F9" w14:textId="56BD54E5" w:rsidR="0035141B" w:rsidRPr="00711E1A" w:rsidRDefault="0035141B" w:rsidP="0035141B">
            <w:pPr>
              <w:tabs>
                <w:tab w:val="clear" w:pos="2160"/>
                <w:tab w:val="clear" w:pos="2880"/>
                <w:tab w:val="clear" w:pos="4500"/>
              </w:tabs>
              <w:spacing w:after="34" w:line="243" w:lineRule="auto"/>
              <w:rPr>
                <w:rFonts w:ascii="Arial Narrow" w:hAnsi="Arial Narrow"/>
                <w:sz w:val="22"/>
                <w:szCs w:val="22"/>
              </w:rPr>
            </w:pP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3E583DA8" w14:textId="77777777" w:rsidR="0035141B" w:rsidRPr="00711E1A" w:rsidRDefault="0035141B" w:rsidP="0035141B">
            <w:pPr>
              <w:spacing w:line="276" w:lineRule="auto"/>
              <w:contextualSpacing/>
              <w:jc w:val="center"/>
              <w:rPr>
                <w:rFonts w:ascii="Arial Narrow" w:hAnsi="Arial Narrow"/>
                <w:b/>
                <w:bCs/>
                <w:color w:val="000000"/>
                <w:sz w:val="22"/>
                <w:szCs w:val="22"/>
              </w:rPr>
            </w:pPr>
          </w:p>
        </w:tc>
      </w:tr>
      <w:tr w:rsidR="0035141B" w:rsidRPr="00945732" w14:paraId="710060A8"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5B958BBE" w14:textId="33986FD5" w:rsidR="0035141B" w:rsidRPr="00711E1A" w:rsidRDefault="00711E1A" w:rsidP="0035141B">
            <w:pPr>
              <w:rPr>
                <w:rFonts w:ascii="Arial Narrow" w:hAnsi="Arial Narrow"/>
                <w:b/>
                <w:sz w:val="22"/>
                <w:szCs w:val="22"/>
              </w:rPr>
            </w:pPr>
            <w:r w:rsidRPr="00711E1A">
              <w:rPr>
                <w:rFonts w:ascii="Arial Narrow" w:hAnsi="Arial Narrow"/>
                <w:b/>
                <w:sz w:val="22"/>
                <w:szCs w:val="22"/>
              </w:rPr>
              <w:t>Odsávanie</w:t>
            </w:r>
          </w:p>
        </w:tc>
        <w:tc>
          <w:tcPr>
            <w:tcW w:w="5528" w:type="dxa"/>
            <w:tcBorders>
              <w:top w:val="single" w:sz="4" w:space="0" w:color="auto"/>
              <w:left w:val="single" w:sz="4" w:space="0" w:color="auto"/>
              <w:bottom w:val="single" w:sz="4" w:space="0" w:color="auto"/>
              <w:right w:val="single" w:sz="4" w:space="0" w:color="auto"/>
            </w:tcBorders>
          </w:tcPr>
          <w:p w14:paraId="131EF0D0" w14:textId="4122CE79" w:rsidR="0035141B" w:rsidRPr="00711E1A" w:rsidRDefault="00711E1A" w:rsidP="00D40B65">
            <w:pPr>
              <w:tabs>
                <w:tab w:val="clear" w:pos="2160"/>
                <w:tab w:val="clear" w:pos="2880"/>
                <w:tab w:val="clear" w:pos="4500"/>
              </w:tabs>
              <w:spacing w:after="34" w:line="243" w:lineRule="auto"/>
              <w:rPr>
                <w:rFonts w:ascii="Arial Narrow" w:hAnsi="Arial Narrow"/>
                <w:sz w:val="22"/>
                <w:szCs w:val="22"/>
              </w:rPr>
            </w:pPr>
            <w:r>
              <w:rPr>
                <w:rFonts w:ascii="Arial Narrow" w:hAnsi="Arial Narrow"/>
                <w:sz w:val="22"/>
                <w:szCs w:val="22"/>
              </w:rPr>
              <w:t>O</w:t>
            </w:r>
            <w:r w:rsidRPr="00711E1A">
              <w:rPr>
                <w:rFonts w:ascii="Arial Narrow" w:hAnsi="Arial Narrow"/>
                <w:sz w:val="22"/>
                <w:szCs w:val="22"/>
              </w:rPr>
              <w:t>dsávanie umiestnené pod pracovným priestorom, ktoré odvádza prebytočné jemné častice daktyloskopického prášku a vedie do príslušného filtra, kde sú zachytávané (zabránenie rozptylu do priestoru laboratória)</w:t>
            </w:r>
          </w:p>
        </w:tc>
        <w:tc>
          <w:tcPr>
            <w:tcW w:w="2835" w:type="dxa"/>
            <w:tcBorders>
              <w:top w:val="single" w:sz="4" w:space="0" w:color="auto"/>
              <w:left w:val="nil"/>
              <w:bottom w:val="single" w:sz="4" w:space="0" w:color="auto"/>
              <w:right w:val="single" w:sz="4" w:space="0" w:color="auto"/>
            </w:tcBorders>
            <w:vAlign w:val="center"/>
          </w:tcPr>
          <w:p w14:paraId="2509078C" w14:textId="59EE7502" w:rsidR="0035141B" w:rsidRPr="00711E1A" w:rsidRDefault="005B157D" w:rsidP="0035141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673513C" w14:textId="77777777" w:rsidR="0035141B" w:rsidRPr="00711E1A" w:rsidRDefault="0035141B" w:rsidP="0035141B">
            <w:pPr>
              <w:spacing w:line="276" w:lineRule="auto"/>
              <w:contextualSpacing/>
              <w:jc w:val="center"/>
              <w:rPr>
                <w:rFonts w:ascii="Arial Narrow" w:hAnsi="Arial Narrow"/>
                <w:b/>
                <w:bCs/>
                <w:color w:val="000000"/>
                <w:sz w:val="22"/>
                <w:szCs w:val="22"/>
              </w:rPr>
            </w:pPr>
          </w:p>
        </w:tc>
      </w:tr>
      <w:tr w:rsidR="0035141B" w:rsidRPr="00945732" w14:paraId="51CDE6F1"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6212661" w14:textId="28F53A42" w:rsidR="0035141B" w:rsidRPr="00711E1A" w:rsidRDefault="00711E1A" w:rsidP="0035141B">
            <w:pPr>
              <w:rPr>
                <w:rFonts w:ascii="Arial Narrow" w:hAnsi="Arial Narrow"/>
                <w:b/>
                <w:sz w:val="22"/>
                <w:szCs w:val="22"/>
              </w:rPr>
            </w:pPr>
            <w:r w:rsidRPr="00711E1A">
              <w:rPr>
                <w:rFonts w:ascii="Arial Narrow" w:hAnsi="Arial Narrow"/>
                <w:b/>
                <w:sz w:val="22"/>
                <w:szCs w:val="22"/>
              </w:rPr>
              <w:t>Filtre</w:t>
            </w:r>
          </w:p>
        </w:tc>
        <w:tc>
          <w:tcPr>
            <w:tcW w:w="5528" w:type="dxa"/>
            <w:tcBorders>
              <w:top w:val="single" w:sz="4" w:space="0" w:color="auto"/>
              <w:left w:val="single" w:sz="4" w:space="0" w:color="auto"/>
              <w:bottom w:val="single" w:sz="4" w:space="0" w:color="auto"/>
              <w:right w:val="single" w:sz="4" w:space="0" w:color="auto"/>
            </w:tcBorders>
          </w:tcPr>
          <w:p w14:paraId="00CA2338" w14:textId="3F130D29" w:rsidR="0035141B" w:rsidRPr="00711E1A" w:rsidRDefault="00711E1A" w:rsidP="00D40B65">
            <w:pPr>
              <w:tabs>
                <w:tab w:val="clear" w:pos="2160"/>
                <w:tab w:val="clear" w:pos="2880"/>
                <w:tab w:val="clear" w:pos="4500"/>
              </w:tabs>
              <w:spacing w:after="38" w:line="241" w:lineRule="auto"/>
              <w:rPr>
                <w:rFonts w:ascii="Arial Narrow" w:hAnsi="Arial Narrow"/>
                <w:sz w:val="22"/>
                <w:szCs w:val="22"/>
              </w:rPr>
            </w:pPr>
            <w:r w:rsidRPr="00711E1A">
              <w:rPr>
                <w:rFonts w:ascii="Arial Narrow" w:hAnsi="Arial Narrow"/>
                <w:sz w:val="22"/>
                <w:szCs w:val="22"/>
              </w:rPr>
              <w:t>6 ks vymeniteľných filtrov</w:t>
            </w:r>
          </w:p>
        </w:tc>
        <w:tc>
          <w:tcPr>
            <w:tcW w:w="2835" w:type="dxa"/>
            <w:tcBorders>
              <w:top w:val="single" w:sz="4" w:space="0" w:color="auto"/>
              <w:left w:val="nil"/>
              <w:bottom w:val="single" w:sz="4" w:space="0" w:color="auto"/>
              <w:right w:val="single" w:sz="4" w:space="0" w:color="auto"/>
            </w:tcBorders>
            <w:vAlign w:val="center"/>
          </w:tcPr>
          <w:p w14:paraId="65B5D5DC" w14:textId="354E0CCA" w:rsidR="0035141B" w:rsidRPr="00711E1A" w:rsidRDefault="005B157D" w:rsidP="0035141B">
            <w:pPr>
              <w:spacing w:line="276" w:lineRule="auto"/>
              <w:contextualSpacing/>
              <w:jc w:val="center"/>
              <w:rPr>
                <w:rFonts w:ascii="Arial Narrow" w:hAnsi="Arial Narrow"/>
                <w:b/>
                <w:bCs/>
                <w:color w:val="000000"/>
                <w:sz w:val="22"/>
                <w:szCs w:val="22"/>
              </w:rPr>
            </w:pPr>
            <w:r w:rsidRPr="00711E1A">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BDA53CF" w14:textId="77777777" w:rsidR="0035141B" w:rsidRPr="00711E1A" w:rsidRDefault="0035141B" w:rsidP="0035141B">
            <w:pPr>
              <w:spacing w:line="276" w:lineRule="auto"/>
              <w:contextualSpacing/>
              <w:jc w:val="center"/>
              <w:rPr>
                <w:rFonts w:ascii="Arial Narrow" w:hAnsi="Arial Narrow"/>
                <w:b/>
                <w:bCs/>
                <w:color w:val="000000"/>
                <w:sz w:val="22"/>
                <w:szCs w:val="22"/>
              </w:rPr>
            </w:pPr>
          </w:p>
        </w:tc>
      </w:tr>
      <w:tr w:rsidR="0035141B" w:rsidRPr="00945732" w14:paraId="2C32F9D4" w14:textId="77777777" w:rsidTr="005209D5">
        <w:trPr>
          <w:trHeight w:val="4941"/>
        </w:trPr>
        <w:tc>
          <w:tcPr>
            <w:tcW w:w="14356" w:type="dxa"/>
            <w:gridSpan w:val="4"/>
            <w:tcBorders>
              <w:top w:val="single" w:sz="4" w:space="0" w:color="auto"/>
              <w:left w:val="single" w:sz="4" w:space="0" w:color="auto"/>
              <w:bottom w:val="single" w:sz="4" w:space="0" w:color="auto"/>
              <w:right w:val="single" w:sz="4" w:space="0" w:color="auto"/>
            </w:tcBorders>
          </w:tcPr>
          <w:p w14:paraId="5464703F" w14:textId="085868E7" w:rsidR="0035141B" w:rsidRPr="00945732" w:rsidRDefault="0035141B" w:rsidP="0035141B">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bl>
    <w:p w14:paraId="6D6FB4A6" w14:textId="77777777" w:rsidR="00B75873" w:rsidRPr="00945732" w:rsidRDefault="00B75873" w:rsidP="00473099">
      <w:pPr>
        <w:spacing w:line="276" w:lineRule="auto"/>
        <w:contextualSpacing/>
        <w:rPr>
          <w:rFonts w:ascii="Arial Narrow" w:hAnsi="Arial Narrow" w:cs="Arial"/>
          <w:color w:val="000000"/>
          <w:sz w:val="22"/>
          <w:szCs w:val="22"/>
        </w:rPr>
      </w:pPr>
    </w:p>
    <w:p w14:paraId="1FDBBA7D" w14:textId="7B8D922C" w:rsidR="00394B34" w:rsidRDefault="00394B3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8341191" w14:textId="77777777"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17244A7" w14:textId="3624433B"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14:paraId="6017B352"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08C1A57" w14:textId="042A86E4"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31740389" w14:textId="4AB8692C"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78D6E" w14:textId="77777777" w:rsidR="00780153" w:rsidRDefault="00780153" w:rsidP="006E6235">
      <w:r>
        <w:separator/>
      </w:r>
    </w:p>
  </w:endnote>
  <w:endnote w:type="continuationSeparator" w:id="0">
    <w:p w14:paraId="740011DD" w14:textId="77777777" w:rsidR="00780153" w:rsidRDefault="00780153"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EndPr/>
    <w:sdtContent>
      <w:p w14:paraId="11B5EF7D" w14:textId="453124C8" w:rsidR="0035141B" w:rsidRDefault="0035141B">
        <w:pPr>
          <w:pStyle w:val="Pta"/>
          <w:jc w:val="right"/>
        </w:pPr>
        <w:r>
          <w:fldChar w:fldCharType="begin"/>
        </w:r>
        <w:r>
          <w:instrText>PAGE   \* MERGEFORMAT</w:instrText>
        </w:r>
        <w:r>
          <w:fldChar w:fldCharType="separate"/>
        </w:r>
        <w:r w:rsidR="00931B53" w:rsidRPr="00931B53">
          <w:rPr>
            <w:noProof/>
            <w:lang w:val="sk-SK"/>
          </w:rPr>
          <w:t>3</w:t>
        </w:r>
        <w:r>
          <w:fldChar w:fldCharType="end"/>
        </w:r>
      </w:p>
    </w:sdtContent>
  </w:sdt>
  <w:p w14:paraId="0BB154D9" w14:textId="7F17CF11" w:rsidR="0035141B" w:rsidRPr="00F33C1E" w:rsidRDefault="0035141B">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1C34B" w14:textId="77777777" w:rsidR="00780153" w:rsidRDefault="00780153" w:rsidP="006E6235">
      <w:r>
        <w:separator/>
      </w:r>
    </w:p>
  </w:footnote>
  <w:footnote w:type="continuationSeparator" w:id="0">
    <w:p w14:paraId="0B6C3284" w14:textId="77777777" w:rsidR="00780153" w:rsidRDefault="00780153"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E02C" w14:textId="26781E7C" w:rsidR="0035141B" w:rsidRDefault="0035141B" w:rsidP="00B11F08">
    <w:pPr>
      <w:pStyle w:val="Hlavika"/>
      <w:jc w:val="right"/>
    </w:pPr>
    <w:r w:rsidRPr="009705BE">
      <w:rPr>
        <w:rFonts w:ascii="Arial Narrow" w:hAnsi="Arial Narrow"/>
        <w:sz w:val="18"/>
        <w:szCs w:val="18"/>
      </w:rPr>
      <w:t>Prí</w:t>
    </w:r>
    <w:r>
      <w:rPr>
        <w:rFonts w:ascii="Arial Narrow" w:hAnsi="Arial Narrow"/>
        <w:sz w:val="18"/>
        <w:szCs w:val="18"/>
      </w:rPr>
      <w:t>loha č. 1</w:t>
    </w:r>
    <w:r w:rsidR="00A43610">
      <w:rPr>
        <w:rFonts w:ascii="Arial Narrow" w:hAnsi="Arial Narrow"/>
        <w:sz w:val="18"/>
        <w:szCs w:val="18"/>
        <w:lang w:val="sk-SK"/>
      </w:rPr>
      <w:t>.</w:t>
    </w:r>
    <w:r w:rsidR="00711E1A">
      <w:rPr>
        <w:rFonts w:ascii="Arial Narrow" w:hAnsi="Arial Narrow"/>
        <w:sz w:val="18"/>
        <w:szCs w:val="18"/>
        <w:lang w:val="sk-SK"/>
      </w:rPr>
      <w:t>5. časť č. 5</w:t>
    </w:r>
    <w:r>
      <w:rPr>
        <w:rFonts w:ascii="Arial Narrow" w:hAnsi="Arial Narrow"/>
        <w:sz w:val="18"/>
        <w:szCs w:val="18"/>
        <w:lang w:val="sk-SK"/>
      </w:rPr>
      <w:t xml:space="preserve"> - </w:t>
    </w:r>
    <w:r>
      <w:rPr>
        <w:rFonts w:ascii="Arial Narrow" w:hAnsi="Arial Narrow"/>
        <w:sz w:val="18"/>
        <w:szCs w:val="18"/>
      </w:rPr>
      <w:t xml:space="preserve">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666AB3"/>
    <w:multiLevelType w:val="hybridMultilevel"/>
    <w:tmpl w:val="5EA429A8"/>
    <w:lvl w:ilvl="0" w:tplc="9A2C05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A81F70">
      <w:start w:val="1"/>
      <w:numFmt w:val="bullet"/>
      <w:lvlText w:val="o"/>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E8392E">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2CF5E">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A45D0">
      <w:start w:val="1"/>
      <w:numFmt w:val="bullet"/>
      <w:lvlText w:val="o"/>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D47224">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023D76">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0ADEE">
      <w:start w:val="1"/>
      <w:numFmt w:val="bullet"/>
      <w:lvlText w:val="o"/>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E8325C">
      <w:start w:val="1"/>
      <w:numFmt w:val="bullet"/>
      <w:lvlText w:val="▪"/>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8193BEA"/>
    <w:multiLevelType w:val="hybridMultilevel"/>
    <w:tmpl w:val="E312D518"/>
    <w:lvl w:ilvl="0" w:tplc="9A2C059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5FD65897"/>
    <w:multiLevelType w:val="hybridMultilevel"/>
    <w:tmpl w:val="E1A03FE2"/>
    <w:lvl w:ilvl="0" w:tplc="9A2C05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3A9CA2">
      <w:start w:val="1"/>
      <w:numFmt w:val="bullet"/>
      <w:lvlText w:val="o"/>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6229CC">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709266">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811BE">
      <w:start w:val="1"/>
      <w:numFmt w:val="bullet"/>
      <w:lvlText w:val="o"/>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7CCC14">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60DB20">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A614F4">
      <w:start w:val="1"/>
      <w:numFmt w:val="bullet"/>
      <w:lvlText w:val="o"/>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9AE254">
      <w:start w:val="1"/>
      <w:numFmt w:val="bullet"/>
      <w:lvlText w:val="▪"/>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9"/>
  </w:num>
  <w:num w:numId="6">
    <w:abstractNumId w:val="1"/>
  </w:num>
  <w:num w:numId="7">
    <w:abstractNumId w:val="5"/>
  </w:num>
  <w:num w:numId="8">
    <w:abstractNumId w:val="10"/>
  </w:num>
  <w:num w:numId="9">
    <w:abstractNumId w:val="3"/>
  </w:num>
  <w:num w:numId="10">
    <w:abstractNumId w:val="11"/>
  </w:num>
  <w:num w:numId="11">
    <w:abstractNumId w:val="6"/>
  </w:num>
  <w:num w:numId="12">
    <w:abstractNumId w:val="8"/>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62BC"/>
    <w:rsid w:val="00047122"/>
    <w:rsid w:val="000509DB"/>
    <w:rsid w:val="00050ECA"/>
    <w:rsid w:val="00053455"/>
    <w:rsid w:val="000541D6"/>
    <w:rsid w:val="000561DA"/>
    <w:rsid w:val="000564F9"/>
    <w:rsid w:val="0005793C"/>
    <w:rsid w:val="00057C3F"/>
    <w:rsid w:val="000612AC"/>
    <w:rsid w:val="000630C1"/>
    <w:rsid w:val="00065185"/>
    <w:rsid w:val="00066C4C"/>
    <w:rsid w:val="000707B6"/>
    <w:rsid w:val="00074B2E"/>
    <w:rsid w:val="00077BD9"/>
    <w:rsid w:val="00084528"/>
    <w:rsid w:val="0008547B"/>
    <w:rsid w:val="000935DC"/>
    <w:rsid w:val="00096247"/>
    <w:rsid w:val="000A1314"/>
    <w:rsid w:val="000A1B45"/>
    <w:rsid w:val="000A644D"/>
    <w:rsid w:val="000A680D"/>
    <w:rsid w:val="000B1B43"/>
    <w:rsid w:val="000B1D62"/>
    <w:rsid w:val="000B56B9"/>
    <w:rsid w:val="000B5E10"/>
    <w:rsid w:val="000C0BE4"/>
    <w:rsid w:val="000C22C0"/>
    <w:rsid w:val="000C35E6"/>
    <w:rsid w:val="000C64A9"/>
    <w:rsid w:val="000D0414"/>
    <w:rsid w:val="000D4C84"/>
    <w:rsid w:val="000E18C6"/>
    <w:rsid w:val="000E2F2D"/>
    <w:rsid w:val="000E63B6"/>
    <w:rsid w:val="000F0D0F"/>
    <w:rsid w:val="000F1466"/>
    <w:rsid w:val="000F20B4"/>
    <w:rsid w:val="000F28BD"/>
    <w:rsid w:val="000F2C5D"/>
    <w:rsid w:val="000F5A54"/>
    <w:rsid w:val="000F5FA7"/>
    <w:rsid w:val="001025DA"/>
    <w:rsid w:val="001035E7"/>
    <w:rsid w:val="0010611F"/>
    <w:rsid w:val="00107017"/>
    <w:rsid w:val="00110388"/>
    <w:rsid w:val="00110DCF"/>
    <w:rsid w:val="0011477B"/>
    <w:rsid w:val="0012567C"/>
    <w:rsid w:val="0012669D"/>
    <w:rsid w:val="001301A4"/>
    <w:rsid w:val="001314C8"/>
    <w:rsid w:val="00136CC8"/>
    <w:rsid w:val="001378B5"/>
    <w:rsid w:val="00144AD6"/>
    <w:rsid w:val="00153E4C"/>
    <w:rsid w:val="00154C42"/>
    <w:rsid w:val="00154F18"/>
    <w:rsid w:val="00156EC5"/>
    <w:rsid w:val="00160EF4"/>
    <w:rsid w:val="00165CF5"/>
    <w:rsid w:val="00167487"/>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92E"/>
    <w:rsid w:val="00204368"/>
    <w:rsid w:val="00207E62"/>
    <w:rsid w:val="00223453"/>
    <w:rsid w:val="00227662"/>
    <w:rsid w:val="00227C6A"/>
    <w:rsid w:val="00231855"/>
    <w:rsid w:val="00234A21"/>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D94"/>
    <w:rsid w:val="00274077"/>
    <w:rsid w:val="0027517E"/>
    <w:rsid w:val="002761BF"/>
    <w:rsid w:val="0027766D"/>
    <w:rsid w:val="00284A6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3C9A"/>
    <w:rsid w:val="002C4461"/>
    <w:rsid w:val="002C450C"/>
    <w:rsid w:val="002C51F9"/>
    <w:rsid w:val="002D3D41"/>
    <w:rsid w:val="002D563F"/>
    <w:rsid w:val="002D6379"/>
    <w:rsid w:val="002E2C9D"/>
    <w:rsid w:val="002E634B"/>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5141B"/>
    <w:rsid w:val="00351832"/>
    <w:rsid w:val="003519FD"/>
    <w:rsid w:val="00361A5B"/>
    <w:rsid w:val="00363E6B"/>
    <w:rsid w:val="00364B3C"/>
    <w:rsid w:val="003741A0"/>
    <w:rsid w:val="00380FFE"/>
    <w:rsid w:val="0038370C"/>
    <w:rsid w:val="00386FA2"/>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D0FBD"/>
    <w:rsid w:val="003D1B32"/>
    <w:rsid w:val="003D2F55"/>
    <w:rsid w:val="003D4320"/>
    <w:rsid w:val="003D72D3"/>
    <w:rsid w:val="003D7909"/>
    <w:rsid w:val="003E3CBF"/>
    <w:rsid w:val="003E5AFF"/>
    <w:rsid w:val="003F10C9"/>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364"/>
    <w:rsid w:val="004307DF"/>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5B04"/>
    <w:rsid w:val="004671F2"/>
    <w:rsid w:val="00467FCF"/>
    <w:rsid w:val="00470487"/>
    <w:rsid w:val="004710C3"/>
    <w:rsid w:val="004719DF"/>
    <w:rsid w:val="00473099"/>
    <w:rsid w:val="004732A9"/>
    <w:rsid w:val="004738F4"/>
    <w:rsid w:val="0047408E"/>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60FA"/>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D9E"/>
    <w:rsid w:val="004F1B98"/>
    <w:rsid w:val="00501191"/>
    <w:rsid w:val="005019F2"/>
    <w:rsid w:val="00503698"/>
    <w:rsid w:val="00503DEC"/>
    <w:rsid w:val="00506A8B"/>
    <w:rsid w:val="00511573"/>
    <w:rsid w:val="00512971"/>
    <w:rsid w:val="00513182"/>
    <w:rsid w:val="005148CE"/>
    <w:rsid w:val="0051549B"/>
    <w:rsid w:val="00515A5A"/>
    <w:rsid w:val="00515D0E"/>
    <w:rsid w:val="0052010E"/>
    <w:rsid w:val="0052054C"/>
    <w:rsid w:val="005209D5"/>
    <w:rsid w:val="00522B5D"/>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91E2C"/>
    <w:rsid w:val="00592949"/>
    <w:rsid w:val="005960FC"/>
    <w:rsid w:val="005A6731"/>
    <w:rsid w:val="005B0434"/>
    <w:rsid w:val="005B157D"/>
    <w:rsid w:val="005B74D9"/>
    <w:rsid w:val="005C062E"/>
    <w:rsid w:val="005C0B44"/>
    <w:rsid w:val="005C1F76"/>
    <w:rsid w:val="005C2C0F"/>
    <w:rsid w:val="005C3F57"/>
    <w:rsid w:val="005C47AE"/>
    <w:rsid w:val="005C562D"/>
    <w:rsid w:val="005D033D"/>
    <w:rsid w:val="005D1541"/>
    <w:rsid w:val="005D450F"/>
    <w:rsid w:val="005D4866"/>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8A8"/>
    <w:rsid w:val="00623B35"/>
    <w:rsid w:val="00626CF0"/>
    <w:rsid w:val="00627871"/>
    <w:rsid w:val="006367A9"/>
    <w:rsid w:val="00641960"/>
    <w:rsid w:val="006428AD"/>
    <w:rsid w:val="006458F5"/>
    <w:rsid w:val="006459FE"/>
    <w:rsid w:val="00645D7C"/>
    <w:rsid w:val="00645E75"/>
    <w:rsid w:val="006463D4"/>
    <w:rsid w:val="00650B2A"/>
    <w:rsid w:val="006550AA"/>
    <w:rsid w:val="006574B0"/>
    <w:rsid w:val="0066597C"/>
    <w:rsid w:val="006710D7"/>
    <w:rsid w:val="00675C28"/>
    <w:rsid w:val="00680DCA"/>
    <w:rsid w:val="00684DA4"/>
    <w:rsid w:val="00685453"/>
    <w:rsid w:val="006917CA"/>
    <w:rsid w:val="00693E11"/>
    <w:rsid w:val="00694833"/>
    <w:rsid w:val="006A093E"/>
    <w:rsid w:val="006A1E19"/>
    <w:rsid w:val="006B19B5"/>
    <w:rsid w:val="006C25A5"/>
    <w:rsid w:val="006C30F1"/>
    <w:rsid w:val="006C685D"/>
    <w:rsid w:val="006E6235"/>
    <w:rsid w:val="006E757E"/>
    <w:rsid w:val="006F1081"/>
    <w:rsid w:val="006F18C9"/>
    <w:rsid w:val="006F1D8A"/>
    <w:rsid w:val="006F5816"/>
    <w:rsid w:val="00701D18"/>
    <w:rsid w:val="0070379A"/>
    <w:rsid w:val="007038C7"/>
    <w:rsid w:val="0070680D"/>
    <w:rsid w:val="007079F2"/>
    <w:rsid w:val="007107F6"/>
    <w:rsid w:val="00711E1A"/>
    <w:rsid w:val="007131DE"/>
    <w:rsid w:val="007168CB"/>
    <w:rsid w:val="00716B26"/>
    <w:rsid w:val="0071731A"/>
    <w:rsid w:val="0071765A"/>
    <w:rsid w:val="007211B9"/>
    <w:rsid w:val="00722396"/>
    <w:rsid w:val="007301F2"/>
    <w:rsid w:val="00734EA2"/>
    <w:rsid w:val="00736D47"/>
    <w:rsid w:val="00737FAA"/>
    <w:rsid w:val="0074490D"/>
    <w:rsid w:val="007466F2"/>
    <w:rsid w:val="00750144"/>
    <w:rsid w:val="007522AB"/>
    <w:rsid w:val="00753316"/>
    <w:rsid w:val="00767AB0"/>
    <w:rsid w:val="0077096A"/>
    <w:rsid w:val="0077619F"/>
    <w:rsid w:val="00777901"/>
    <w:rsid w:val="00780153"/>
    <w:rsid w:val="00781891"/>
    <w:rsid w:val="00784263"/>
    <w:rsid w:val="00785A4B"/>
    <w:rsid w:val="00790371"/>
    <w:rsid w:val="00797816"/>
    <w:rsid w:val="007A3725"/>
    <w:rsid w:val="007A7762"/>
    <w:rsid w:val="007B0538"/>
    <w:rsid w:val="007B1C98"/>
    <w:rsid w:val="007B453C"/>
    <w:rsid w:val="007C141D"/>
    <w:rsid w:val="007C3809"/>
    <w:rsid w:val="007C7F2F"/>
    <w:rsid w:val="007D0D44"/>
    <w:rsid w:val="007D12AE"/>
    <w:rsid w:val="007D35F4"/>
    <w:rsid w:val="007D5908"/>
    <w:rsid w:val="007E2863"/>
    <w:rsid w:val="007E382C"/>
    <w:rsid w:val="007E5819"/>
    <w:rsid w:val="007E5AF1"/>
    <w:rsid w:val="007E77F9"/>
    <w:rsid w:val="007E78E8"/>
    <w:rsid w:val="007F10E4"/>
    <w:rsid w:val="007F2775"/>
    <w:rsid w:val="007F32BF"/>
    <w:rsid w:val="007F5A4A"/>
    <w:rsid w:val="007F7EC5"/>
    <w:rsid w:val="00802917"/>
    <w:rsid w:val="00811C1E"/>
    <w:rsid w:val="00811CA1"/>
    <w:rsid w:val="0081240C"/>
    <w:rsid w:val="008137AF"/>
    <w:rsid w:val="00814B26"/>
    <w:rsid w:val="0081546B"/>
    <w:rsid w:val="008231A2"/>
    <w:rsid w:val="0082545E"/>
    <w:rsid w:val="008312A4"/>
    <w:rsid w:val="00832A25"/>
    <w:rsid w:val="00834FE2"/>
    <w:rsid w:val="00841B13"/>
    <w:rsid w:val="008453DC"/>
    <w:rsid w:val="00845406"/>
    <w:rsid w:val="00846F8B"/>
    <w:rsid w:val="008577C6"/>
    <w:rsid w:val="00861DFD"/>
    <w:rsid w:val="0086579C"/>
    <w:rsid w:val="00866950"/>
    <w:rsid w:val="0086745F"/>
    <w:rsid w:val="00870379"/>
    <w:rsid w:val="00871C6E"/>
    <w:rsid w:val="00877804"/>
    <w:rsid w:val="008808C4"/>
    <w:rsid w:val="00883CD1"/>
    <w:rsid w:val="008904A8"/>
    <w:rsid w:val="0089417B"/>
    <w:rsid w:val="008A058C"/>
    <w:rsid w:val="008A1288"/>
    <w:rsid w:val="008A3759"/>
    <w:rsid w:val="008A58CC"/>
    <w:rsid w:val="008A597D"/>
    <w:rsid w:val="008B0251"/>
    <w:rsid w:val="008B250C"/>
    <w:rsid w:val="008C11F3"/>
    <w:rsid w:val="008C3B6A"/>
    <w:rsid w:val="008C420E"/>
    <w:rsid w:val="008C48CA"/>
    <w:rsid w:val="008C7B11"/>
    <w:rsid w:val="008D0247"/>
    <w:rsid w:val="008D195D"/>
    <w:rsid w:val="008D47A8"/>
    <w:rsid w:val="008D534E"/>
    <w:rsid w:val="008D6275"/>
    <w:rsid w:val="008D740A"/>
    <w:rsid w:val="008E1AA4"/>
    <w:rsid w:val="008E23B5"/>
    <w:rsid w:val="008E30D2"/>
    <w:rsid w:val="008E40D1"/>
    <w:rsid w:val="008E5017"/>
    <w:rsid w:val="008E56FC"/>
    <w:rsid w:val="008F5600"/>
    <w:rsid w:val="00912498"/>
    <w:rsid w:val="0091435F"/>
    <w:rsid w:val="009150F1"/>
    <w:rsid w:val="00915B6F"/>
    <w:rsid w:val="0092116C"/>
    <w:rsid w:val="009244B7"/>
    <w:rsid w:val="009257B3"/>
    <w:rsid w:val="00927C7E"/>
    <w:rsid w:val="00930F80"/>
    <w:rsid w:val="009318E0"/>
    <w:rsid w:val="00931B53"/>
    <w:rsid w:val="0093755F"/>
    <w:rsid w:val="0094396C"/>
    <w:rsid w:val="00944E40"/>
    <w:rsid w:val="00945732"/>
    <w:rsid w:val="00945A60"/>
    <w:rsid w:val="00945EA5"/>
    <w:rsid w:val="00947B38"/>
    <w:rsid w:val="009500B6"/>
    <w:rsid w:val="0095154B"/>
    <w:rsid w:val="009515D4"/>
    <w:rsid w:val="00954250"/>
    <w:rsid w:val="00956129"/>
    <w:rsid w:val="00961B60"/>
    <w:rsid w:val="009624C9"/>
    <w:rsid w:val="00964845"/>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6DE4"/>
    <w:rsid w:val="009C788A"/>
    <w:rsid w:val="009D04BC"/>
    <w:rsid w:val="009D3D55"/>
    <w:rsid w:val="009D52D0"/>
    <w:rsid w:val="009D56F3"/>
    <w:rsid w:val="009E1DAD"/>
    <w:rsid w:val="009E29F9"/>
    <w:rsid w:val="009E5D1A"/>
    <w:rsid w:val="009E7197"/>
    <w:rsid w:val="009E7BD2"/>
    <w:rsid w:val="00A04F38"/>
    <w:rsid w:val="00A054F6"/>
    <w:rsid w:val="00A07995"/>
    <w:rsid w:val="00A100B5"/>
    <w:rsid w:val="00A10F16"/>
    <w:rsid w:val="00A24FFA"/>
    <w:rsid w:val="00A277A0"/>
    <w:rsid w:val="00A34B2C"/>
    <w:rsid w:val="00A4233E"/>
    <w:rsid w:val="00A43214"/>
    <w:rsid w:val="00A43610"/>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76B9A"/>
    <w:rsid w:val="00A82F42"/>
    <w:rsid w:val="00A86FA1"/>
    <w:rsid w:val="00A87791"/>
    <w:rsid w:val="00A9253F"/>
    <w:rsid w:val="00A92C13"/>
    <w:rsid w:val="00A95243"/>
    <w:rsid w:val="00AA04F8"/>
    <w:rsid w:val="00AA5611"/>
    <w:rsid w:val="00AA7BFC"/>
    <w:rsid w:val="00AB04D2"/>
    <w:rsid w:val="00AB24FC"/>
    <w:rsid w:val="00AB2BE8"/>
    <w:rsid w:val="00AC03B9"/>
    <w:rsid w:val="00AC0623"/>
    <w:rsid w:val="00AC1C39"/>
    <w:rsid w:val="00AC59AF"/>
    <w:rsid w:val="00AC5EA7"/>
    <w:rsid w:val="00AC67C2"/>
    <w:rsid w:val="00AD0A6C"/>
    <w:rsid w:val="00AD41F2"/>
    <w:rsid w:val="00AD44DF"/>
    <w:rsid w:val="00AD4707"/>
    <w:rsid w:val="00AE03DA"/>
    <w:rsid w:val="00AE0CE7"/>
    <w:rsid w:val="00AE2568"/>
    <w:rsid w:val="00AE438C"/>
    <w:rsid w:val="00AF024F"/>
    <w:rsid w:val="00AF191B"/>
    <w:rsid w:val="00AF4AC7"/>
    <w:rsid w:val="00AF5E19"/>
    <w:rsid w:val="00AF6671"/>
    <w:rsid w:val="00B0545E"/>
    <w:rsid w:val="00B058BD"/>
    <w:rsid w:val="00B075DD"/>
    <w:rsid w:val="00B104DE"/>
    <w:rsid w:val="00B11B1D"/>
    <w:rsid w:val="00B11EFC"/>
    <w:rsid w:val="00B11F08"/>
    <w:rsid w:val="00B15A9D"/>
    <w:rsid w:val="00B16A20"/>
    <w:rsid w:val="00B21F8C"/>
    <w:rsid w:val="00B233FF"/>
    <w:rsid w:val="00B235BD"/>
    <w:rsid w:val="00B25F30"/>
    <w:rsid w:val="00B26B58"/>
    <w:rsid w:val="00B30169"/>
    <w:rsid w:val="00B4610B"/>
    <w:rsid w:val="00B54FA5"/>
    <w:rsid w:val="00B563BB"/>
    <w:rsid w:val="00B56DA0"/>
    <w:rsid w:val="00B60143"/>
    <w:rsid w:val="00B73E5B"/>
    <w:rsid w:val="00B74A77"/>
    <w:rsid w:val="00B75873"/>
    <w:rsid w:val="00B84977"/>
    <w:rsid w:val="00B87058"/>
    <w:rsid w:val="00B8756D"/>
    <w:rsid w:val="00B90334"/>
    <w:rsid w:val="00B91742"/>
    <w:rsid w:val="00BA2865"/>
    <w:rsid w:val="00BB1536"/>
    <w:rsid w:val="00BB427D"/>
    <w:rsid w:val="00BC0109"/>
    <w:rsid w:val="00BC57BD"/>
    <w:rsid w:val="00BD55F5"/>
    <w:rsid w:val="00BD61F2"/>
    <w:rsid w:val="00BD71E7"/>
    <w:rsid w:val="00BD7EC9"/>
    <w:rsid w:val="00BE0C6B"/>
    <w:rsid w:val="00BE0E8D"/>
    <w:rsid w:val="00BE0FD9"/>
    <w:rsid w:val="00BE4FBE"/>
    <w:rsid w:val="00BE5671"/>
    <w:rsid w:val="00BF017B"/>
    <w:rsid w:val="00BF0AE1"/>
    <w:rsid w:val="00BF32DA"/>
    <w:rsid w:val="00C01274"/>
    <w:rsid w:val="00C01B1C"/>
    <w:rsid w:val="00C04DC7"/>
    <w:rsid w:val="00C07EFF"/>
    <w:rsid w:val="00C10BDE"/>
    <w:rsid w:val="00C11B1A"/>
    <w:rsid w:val="00C13636"/>
    <w:rsid w:val="00C15CC6"/>
    <w:rsid w:val="00C164A1"/>
    <w:rsid w:val="00C21D97"/>
    <w:rsid w:val="00C22720"/>
    <w:rsid w:val="00C33744"/>
    <w:rsid w:val="00C467D5"/>
    <w:rsid w:val="00C5250F"/>
    <w:rsid w:val="00C55288"/>
    <w:rsid w:val="00C605DF"/>
    <w:rsid w:val="00C61439"/>
    <w:rsid w:val="00C61F97"/>
    <w:rsid w:val="00C715DD"/>
    <w:rsid w:val="00C72BC1"/>
    <w:rsid w:val="00C72DCD"/>
    <w:rsid w:val="00C7466F"/>
    <w:rsid w:val="00C83D2A"/>
    <w:rsid w:val="00C84572"/>
    <w:rsid w:val="00C85957"/>
    <w:rsid w:val="00C85C72"/>
    <w:rsid w:val="00C87143"/>
    <w:rsid w:val="00C904FE"/>
    <w:rsid w:val="00C95A29"/>
    <w:rsid w:val="00CA0813"/>
    <w:rsid w:val="00CA1ED4"/>
    <w:rsid w:val="00CA2785"/>
    <w:rsid w:val="00CA2E8A"/>
    <w:rsid w:val="00CA4271"/>
    <w:rsid w:val="00CA795B"/>
    <w:rsid w:val="00CB3C54"/>
    <w:rsid w:val="00CB436C"/>
    <w:rsid w:val="00CC0C11"/>
    <w:rsid w:val="00CC23B0"/>
    <w:rsid w:val="00CC2E1F"/>
    <w:rsid w:val="00CC3451"/>
    <w:rsid w:val="00CC3E07"/>
    <w:rsid w:val="00CC54C9"/>
    <w:rsid w:val="00CD5CBD"/>
    <w:rsid w:val="00CD7148"/>
    <w:rsid w:val="00CD7B09"/>
    <w:rsid w:val="00CE13E9"/>
    <w:rsid w:val="00CE425F"/>
    <w:rsid w:val="00CE528C"/>
    <w:rsid w:val="00CE6A69"/>
    <w:rsid w:val="00CE72C8"/>
    <w:rsid w:val="00CF16A9"/>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B65"/>
    <w:rsid w:val="00D40C35"/>
    <w:rsid w:val="00D41596"/>
    <w:rsid w:val="00D42C37"/>
    <w:rsid w:val="00D42FD2"/>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5EE2"/>
    <w:rsid w:val="00DF78B7"/>
    <w:rsid w:val="00E0209E"/>
    <w:rsid w:val="00E05266"/>
    <w:rsid w:val="00E0735C"/>
    <w:rsid w:val="00E1263A"/>
    <w:rsid w:val="00E13733"/>
    <w:rsid w:val="00E152F8"/>
    <w:rsid w:val="00E1709E"/>
    <w:rsid w:val="00E17226"/>
    <w:rsid w:val="00E175DC"/>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EA5"/>
    <w:rsid w:val="00E6724B"/>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C2048"/>
    <w:rsid w:val="00EC4970"/>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70C"/>
    <w:rsid w:val="00F63E68"/>
    <w:rsid w:val="00F707E2"/>
    <w:rsid w:val="00F71BA8"/>
    <w:rsid w:val="00F81BD6"/>
    <w:rsid w:val="00F825A4"/>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624">
      <w:bodyDiv w:val="1"/>
      <w:marLeft w:val="0"/>
      <w:marRight w:val="0"/>
      <w:marTop w:val="0"/>
      <w:marBottom w:val="0"/>
      <w:divBdr>
        <w:top w:val="none" w:sz="0" w:space="0" w:color="auto"/>
        <w:left w:val="none" w:sz="0" w:space="0" w:color="auto"/>
        <w:bottom w:val="none" w:sz="0" w:space="0" w:color="auto"/>
        <w:right w:val="none" w:sz="0" w:space="0" w:color="auto"/>
      </w:divBdr>
    </w:div>
    <w:div w:id="29032543">
      <w:bodyDiv w:val="1"/>
      <w:marLeft w:val="0"/>
      <w:marRight w:val="0"/>
      <w:marTop w:val="0"/>
      <w:marBottom w:val="0"/>
      <w:divBdr>
        <w:top w:val="none" w:sz="0" w:space="0" w:color="auto"/>
        <w:left w:val="none" w:sz="0" w:space="0" w:color="auto"/>
        <w:bottom w:val="none" w:sz="0" w:space="0" w:color="auto"/>
        <w:right w:val="none" w:sz="0" w:space="0" w:color="auto"/>
      </w:divBdr>
    </w:div>
    <w:div w:id="31928384">
      <w:bodyDiv w:val="1"/>
      <w:marLeft w:val="0"/>
      <w:marRight w:val="0"/>
      <w:marTop w:val="0"/>
      <w:marBottom w:val="0"/>
      <w:divBdr>
        <w:top w:val="none" w:sz="0" w:space="0" w:color="auto"/>
        <w:left w:val="none" w:sz="0" w:space="0" w:color="auto"/>
        <w:bottom w:val="none" w:sz="0" w:space="0" w:color="auto"/>
        <w:right w:val="none" w:sz="0" w:space="0" w:color="auto"/>
      </w:divBdr>
    </w:div>
    <w:div w:id="32583474">
      <w:bodyDiv w:val="1"/>
      <w:marLeft w:val="0"/>
      <w:marRight w:val="0"/>
      <w:marTop w:val="0"/>
      <w:marBottom w:val="0"/>
      <w:divBdr>
        <w:top w:val="none" w:sz="0" w:space="0" w:color="auto"/>
        <w:left w:val="none" w:sz="0" w:space="0" w:color="auto"/>
        <w:bottom w:val="none" w:sz="0" w:space="0" w:color="auto"/>
        <w:right w:val="none" w:sz="0" w:space="0" w:color="auto"/>
      </w:divBdr>
    </w:div>
    <w:div w:id="42297693">
      <w:bodyDiv w:val="1"/>
      <w:marLeft w:val="0"/>
      <w:marRight w:val="0"/>
      <w:marTop w:val="0"/>
      <w:marBottom w:val="0"/>
      <w:divBdr>
        <w:top w:val="none" w:sz="0" w:space="0" w:color="auto"/>
        <w:left w:val="none" w:sz="0" w:space="0" w:color="auto"/>
        <w:bottom w:val="none" w:sz="0" w:space="0" w:color="auto"/>
        <w:right w:val="none" w:sz="0" w:space="0" w:color="auto"/>
      </w:divBdr>
    </w:div>
    <w:div w:id="43721542">
      <w:bodyDiv w:val="1"/>
      <w:marLeft w:val="0"/>
      <w:marRight w:val="0"/>
      <w:marTop w:val="0"/>
      <w:marBottom w:val="0"/>
      <w:divBdr>
        <w:top w:val="none" w:sz="0" w:space="0" w:color="auto"/>
        <w:left w:val="none" w:sz="0" w:space="0" w:color="auto"/>
        <w:bottom w:val="none" w:sz="0" w:space="0" w:color="auto"/>
        <w:right w:val="none" w:sz="0" w:space="0" w:color="auto"/>
      </w:divBdr>
    </w:div>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60907036">
      <w:bodyDiv w:val="1"/>
      <w:marLeft w:val="0"/>
      <w:marRight w:val="0"/>
      <w:marTop w:val="0"/>
      <w:marBottom w:val="0"/>
      <w:divBdr>
        <w:top w:val="none" w:sz="0" w:space="0" w:color="auto"/>
        <w:left w:val="none" w:sz="0" w:space="0" w:color="auto"/>
        <w:bottom w:val="none" w:sz="0" w:space="0" w:color="auto"/>
        <w:right w:val="none" w:sz="0" w:space="0" w:color="auto"/>
      </w:divBdr>
    </w:div>
    <w:div w:id="66341696">
      <w:bodyDiv w:val="1"/>
      <w:marLeft w:val="0"/>
      <w:marRight w:val="0"/>
      <w:marTop w:val="0"/>
      <w:marBottom w:val="0"/>
      <w:divBdr>
        <w:top w:val="none" w:sz="0" w:space="0" w:color="auto"/>
        <w:left w:val="none" w:sz="0" w:space="0" w:color="auto"/>
        <w:bottom w:val="none" w:sz="0" w:space="0" w:color="auto"/>
        <w:right w:val="none" w:sz="0" w:space="0" w:color="auto"/>
      </w:divBdr>
    </w:div>
    <w:div w:id="104736650">
      <w:bodyDiv w:val="1"/>
      <w:marLeft w:val="0"/>
      <w:marRight w:val="0"/>
      <w:marTop w:val="0"/>
      <w:marBottom w:val="0"/>
      <w:divBdr>
        <w:top w:val="none" w:sz="0" w:space="0" w:color="auto"/>
        <w:left w:val="none" w:sz="0" w:space="0" w:color="auto"/>
        <w:bottom w:val="none" w:sz="0" w:space="0" w:color="auto"/>
        <w:right w:val="none" w:sz="0" w:space="0" w:color="auto"/>
      </w:divBdr>
    </w:div>
    <w:div w:id="133766196">
      <w:bodyDiv w:val="1"/>
      <w:marLeft w:val="0"/>
      <w:marRight w:val="0"/>
      <w:marTop w:val="0"/>
      <w:marBottom w:val="0"/>
      <w:divBdr>
        <w:top w:val="none" w:sz="0" w:space="0" w:color="auto"/>
        <w:left w:val="none" w:sz="0" w:space="0" w:color="auto"/>
        <w:bottom w:val="none" w:sz="0" w:space="0" w:color="auto"/>
        <w:right w:val="none" w:sz="0" w:space="0" w:color="auto"/>
      </w:divBdr>
    </w:div>
    <w:div w:id="145324231">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173810934">
      <w:bodyDiv w:val="1"/>
      <w:marLeft w:val="0"/>
      <w:marRight w:val="0"/>
      <w:marTop w:val="0"/>
      <w:marBottom w:val="0"/>
      <w:divBdr>
        <w:top w:val="none" w:sz="0" w:space="0" w:color="auto"/>
        <w:left w:val="none" w:sz="0" w:space="0" w:color="auto"/>
        <w:bottom w:val="none" w:sz="0" w:space="0" w:color="auto"/>
        <w:right w:val="none" w:sz="0" w:space="0" w:color="auto"/>
      </w:divBdr>
    </w:div>
    <w:div w:id="201676415">
      <w:bodyDiv w:val="1"/>
      <w:marLeft w:val="0"/>
      <w:marRight w:val="0"/>
      <w:marTop w:val="0"/>
      <w:marBottom w:val="0"/>
      <w:divBdr>
        <w:top w:val="none" w:sz="0" w:space="0" w:color="auto"/>
        <w:left w:val="none" w:sz="0" w:space="0" w:color="auto"/>
        <w:bottom w:val="none" w:sz="0" w:space="0" w:color="auto"/>
        <w:right w:val="none" w:sz="0" w:space="0" w:color="auto"/>
      </w:divBdr>
    </w:div>
    <w:div w:id="204953572">
      <w:bodyDiv w:val="1"/>
      <w:marLeft w:val="0"/>
      <w:marRight w:val="0"/>
      <w:marTop w:val="0"/>
      <w:marBottom w:val="0"/>
      <w:divBdr>
        <w:top w:val="none" w:sz="0" w:space="0" w:color="auto"/>
        <w:left w:val="none" w:sz="0" w:space="0" w:color="auto"/>
        <w:bottom w:val="none" w:sz="0" w:space="0" w:color="auto"/>
        <w:right w:val="none" w:sz="0" w:space="0" w:color="auto"/>
      </w:divBdr>
    </w:div>
    <w:div w:id="240794095">
      <w:bodyDiv w:val="1"/>
      <w:marLeft w:val="0"/>
      <w:marRight w:val="0"/>
      <w:marTop w:val="0"/>
      <w:marBottom w:val="0"/>
      <w:divBdr>
        <w:top w:val="none" w:sz="0" w:space="0" w:color="auto"/>
        <w:left w:val="none" w:sz="0" w:space="0" w:color="auto"/>
        <w:bottom w:val="none" w:sz="0" w:space="0" w:color="auto"/>
        <w:right w:val="none" w:sz="0" w:space="0" w:color="auto"/>
      </w:divBdr>
    </w:div>
    <w:div w:id="257567750">
      <w:bodyDiv w:val="1"/>
      <w:marLeft w:val="0"/>
      <w:marRight w:val="0"/>
      <w:marTop w:val="0"/>
      <w:marBottom w:val="0"/>
      <w:divBdr>
        <w:top w:val="none" w:sz="0" w:space="0" w:color="auto"/>
        <w:left w:val="none" w:sz="0" w:space="0" w:color="auto"/>
        <w:bottom w:val="none" w:sz="0" w:space="0" w:color="auto"/>
        <w:right w:val="none" w:sz="0" w:space="0" w:color="auto"/>
      </w:divBdr>
    </w:div>
    <w:div w:id="262764834">
      <w:bodyDiv w:val="1"/>
      <w:marLeft w:val="0"/>
      <w:marRight w:val="0"/>
      <w:marTop w:val="0"/>
      <w:marBottom w:val="0"/>
      <w:divBdr>
        <w:top w:val="none" w:sz="0" w:space="0" w:color="auto"/>
        <w:left w:val="none" w:sz="0" w:space="0" w:color="auto"/>
        <w:bottom w:val="none" w:sz="0" w:space="0" w:color="auto"/>
        <w:right w:val="none" w:sz="0" w:space="0" w:color="auto"/>
      </w:divBdr>
    </w:div>
    <w:div w:id="263920989">
      <w:bodyDiv w:val="1"/>
      <w:marLeft w:val="0"/>
      <w:marRight w:val="0"/>
      <w:marTop w:val="0"/>
      <w:marBottom w:val="0"/>
      <w:divBdr>
        <w:top w:val="none" w:sz="0" w:space="0" w:color="auto"/>
        <w:left w:val="none" w:sz="0" w:space="0" w:color="auto"/>
        <w:bottom w:val="none" w:sz="0" w:space="0" w:color="auto"/>
        <w:right w:val="none" w:sz="0" w:space="0" w:color="auto"/>
      </w:divBdr>
    </w:div>
    <w:div w:id="293482823">
      <w:bodyDiv w:val="1"/>
      <w:marLeft w:val="0"/>
      <w:marRight w:val="0"/>
      <w:marTop w:val="0"/>
      <w:marBottom w:val="0"/>
      <w:divBdr>
        <w:top w:val="none" w:sz="0" w:space="0" w:color="auto"/>
        <w:left w:val="none" w:sz="0" w:space="0" w:color="auto"/>
        <w:bottom w:val="none" w:sz="0" w:space="0" w:color="auto"/>
        <w:right w:val="none" w:sz="0" w:space="0" w:color="auto"/>
      </w:divBdr>
    </w:div>
    <w:div w:id="336229517">
      <w:bodyDiv w:val="1"/>
      <w:marLeft w:val="0"/>
      <w:marRight w:val="0"/>
      <w:marTop w:val="0"/>
      <w:marBottom w:val="0"/>
      <w:divBdr>
        <w:top w:val="none" w:sz="0" w:space="0" w:color="auto"/>
        <w:left w:val="none" w:sz="0" w:space="0" w:color="auto"/>
        <w:bottom w:val="none" w:sz="0" w:space="0" w:color="auto"/>
        <w:right w:val="none" w:sz="0" w:space="0" w:color="auto"/>
      </w:divBdr>
    </w:div>
    <w:div w:id="362440445">
      <w:bodyDiv w:val="1"/>
      <w:marLeft w:val="0"/>
      <w:marRight w:val="0"/>
      <w:marTop w:val="0"/>
      <w:marBottom w:val="0"/>
      <w:divBdr>
        <w:top w:val="none" w:sz="0" w:space="0" w:color="auto"/>
        <w:left w:val="none" w:sz="0" w:space="0" w:color="auto"/>
        <w:bottom w:val="none" w:sz="0" w:space="0" w:color="auto"/>
        <w:right w:val="none" w:sz="0" w:space="0" w:color="auto"/>
      </w:divBdr>
    </w:div>
    <w:div w:id="373044959">
      <w:bodyDiv w:val="1"/>
      <w:marLeft w:val="0"/>
      <w:marRight w:val="0"/>
      <w:marTop w:val="0"/>
      <w:marBottom w:val="0"/>
      <w:divBdr>
        <w:top w:val="none" w:sz="0" w:space="0" w:color="auto"/>
        <w:left w:val="none" w:sz="0" w:space="0" w:color="auto"/>
        <w:bottom w:val="none" w:sz="0" w:space="0" w:color="auto"/>
        <w:right w:val="none" w:sz="0" w:space="0" w:color="auto"/>
      </w:divBdr>
    </w:div>
    <w:div w:id="384258954">
      <w:bodyDiv w:val="1"/>
      <w:marLeft w:val="0"/>
      <w:marRight w:val="0"/>
      <w:marTop w:val="0"/>
      <w:marBottom w:val="0"/>
      <w:divBdr>
        <w:top w:val="none" w:sz="0" w:space="0" w:color="auto"/>
        <w:left w:val="none" w:sz="0" w:space="0" w:color="auto"/>
        <w:bottom w:val="none" w:sz="0" w:space="0" w:color="auto"/>
        <w:right w:val="none" w:sz="0" w:space="0" w:color="auto"/>
      </w:divBdr>
    </w:div>
    <w:div w:id="397628810">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430248470">
      <w:bodyDiv w:val="1"/>
      <w:marLeft w:val="0"/>
      <w:marRight w:val="0"/>
      <w:marTop w:val="0"/>
      <w:marBottom w:val="0"/>
      <w:divBdr>
        <w:top w:val="none" w:sz="0" w:space="0" w:color="auto"/>
        <w:left w:val="none" w:sz="0" w:space="0" w:color="auto"/>
        <w:bottom w:val="none" w:sz="0" w:space="0" w:color="auto"/>
        <w:right w:val="none" w:sz="0" w:space="0" w:color="auto"/>
      </w:divBdr>
    </w:div>
    <w:div w:id="443842092">
      <w:bodyDiv w:val="1"/>
      <w:marLeft w:val="0"/>
      <w:marRight w:val="0"/>
      <w:marTop w:val="0"/>
      <w:marBottom w:val="0"/>
      <w:divBdr>
        <w:top w:val="none" w:sz="0" w:space="0" w:color="auto"/>
        <w:left w:val="none" w:sz="0" w:space="0" w:color="auto"/>
        <w:bottom w:val="none" w:sz="0" w:space="0" w:color="auto"/>
        <w:right w:val="none" w:sz="0" w:space="0" w:color="auto"/>
      </w:divBdr>
    </w:div>
    <w:div w:id="448010132">
      <w:bodyDiv w:val="1"/>
      <w:marLeft w:val="0"/>
      <w:marRight w:val="0"/>
      <w:marTop w:val="0"/>
      <w:marBottom w:val="0"/>
      <w:divBdr>
        <w:top w:val="none" w:sz="0" w:space="0" w:color="auto"/>
        <w:left w:val="none" w:sz="0" w:space="0" w:color="auto"/>
        <w:bottom w:val="none" w:sz="0" w:space="0" w:color="auto"/>
        <w:right w:val="none" w:sz="0" w:space="0" w:color="auto"/>
      </w:divBdr>
    </w:div>
    <w:div w:id="448740462">
      <w:bodyDiv w:val="1"/>
      <w:marLeft w:val="0"/>
      <w:marRight w:val="0"/>
      <w:marTop w:val="0"/>
      <w:marBottom w:val="0"/>
      <w:divBdr>
        <w:top w:val="none" w:sz="0" w:space="0" w:color="auto"/>
        <w:left w:val="none" w:sz="0" w:space="0" w:color="auto"/>
        <w:bottom w:val="none" w:sz="0" w:space="0" w:color="auto"/>
        <w:right w:val="none" w:sz="0" w:space="0" w:color="auto"/>
      </w:divBdr>
    </w:div>
    <w:div w:id="452794681">
      <w:bodyDiv w:val="1"/>
      <w:marLeft w:val="0"/>
      <w:marRight w:val="0"/>
      <w:marTop w:val="0"/>
      <w:marBottom w:val="0"/>
      <w:divBdr>
        <w:top w:val="none" w:sz="0" w:space="0" w:color="auto"/>
        <w:left w:val="none" w:sz="0" w:space="0" w:color="auto"/>
        <w:bottom w:val="none" w:sz="0" w:space="0" w:color="auto"/>
        <w:right w:val="none" w:sz="0" w:space="0" w:color="auto"/>
      </w:divBdr>
    </w:div>
    <w:div w:id="491796893">
      <w:bodyDiv w:val="1"/>
      <w:marLeft w:val="0"/>
      <w:marRight w:val="0"/>
      <w:marTop w:val="0"/>
      <w:marBottom w:val="0"/>
      <w:divBdr>
        <w:top w:val="none" w:sz="0" w:space="0" w:color="auto"/>
        <w:left w:val="none" w:sz="0" w:space="0" w:color="auto"/>
        <w:bottom w:val="none" w:sz="0" w:space="0" w:color="auto"/>
        <w:right w:val="none" w:sz="0" w:space="0" w:color="auto"/>
      </w:divBdr>
    </w:div>
    <w:div w:id="498694732">
      <w:bodyDiv w:val="1"/>
      <w:marLeft w:val="0"/>
      <w:marRight w:val="0"/>
      <w:marTop w:val="0"/>
      <w:marBottom w:val="0"/>
      <w:divBdr>
        <w:top w:val="none" w:sz="0" w:space="0" w:color="auto"/>
        <w:left w:val="none" w:sz="0" w:space="0" w:color="auto"/>
        <w:bottom w:val="none" w:sz="0" w:space="0" w:color="auto"/>
        <w:right w:val="none" w:sz="0" w:space="0" w:color="auto"/>
      </w:divBdr>
    </w:div>
    <w:div w:id="502546005">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563104391">
      <w:bodyDiv w:val="1"/>
      <w:marLeft w:val="0"/>
      <w:marRight w:val="0"/>
      <w:marTop w:val="0"/>
      <w:marBottom w:val="0"/>
      <w:divBdr>
        <w:top w:val="none" w:sz="0" w:space="0" w:color="auto"/>
        <w:left w:val="none" w:sz="0" w:space="0" w:color="auto"/>
        <w:bottom w:val="none" w:sz="0" w:space="0" w:color="auto"/>
        <w:right w:val="none" w:sz="0" w:space="0" w:color="auto"/>
      </w:divBdr>
    </w:div>
    <w:div w:id="626200117">
      <w:bodyDiv w:val="1"/>
      <w:marLeft w:val="0"/>
      <w:marRight w:val="0"/>
      <w:marTop w:val="0"/>
      <w:marBottom w:val="0"/>
      <w:divBdr>
        <w:top w:val="none" w:sz="0" w:space="0" w:color="auto"/>
        <w:left w:val="none" w:sz="0" w:space="0" w:color="auto"/>
        <w:bottom w:val="none" w:sz="0" w:space="0" w:color="auto"/>
        <w:right w:val="none" w:sz="0" w:space="0" w:color="auto"/>
      </w:divBdr>
    </w:div>
    <w:div w:id="66933689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697315598">
      <w:bodyDiv w:val="1"/>
      <w:marLeft w:val="0"/>
      <w:marRight w:val="0"/>
      <w:marTop w:val="0"/>
      <w:marBottom w:val="0"/>
      <w:divBdr>
        <w:top w:val="none" w:sz="0" w:space="0" w:color="auto"/>
        <w:left w:val="none" w:sz="0" w:space="0" w:color="auto"/>
        <w:bottom w:val="none" w:sz="0" w:space="0" w:color="auto"/>
        <w:right w:val="none" w:sz="0" w:space="0" w:color="auto"/>
      </w:divBdr>
    </w:div>
    <w:div w:id="722019700">
      <w:bodyDiv w:val="1"/>
      <w:marLeft w:val="0"/>
      <w:marRight w:val="0"/>
      <w:marTop w:val="0"/>
      <w:marBottom w:val="0"/>
      <w:divBdr>
        <w:top w:val="none" w:sz="0" w:space="0" w:color="auto"/>
        <w:left w:val="none" w:sz="0" w:space="0" w:color="auto"/>
        <w:bottom w:val="none" w:sz="0" w:space="0" w:color="auto"/>
        <w:right w:val="none" w:sz="0" w:space="0" w:color="auto"/>
      </w:divBdr>
    </w:div>
    <w:div w:id="797457876">
      <w:bodyDiv w:val="1"/>
      <w:marLeft w:val="0"/>
      <w:marRight w:val="0"/>
      <w:marTop w:val="0"/>
      <w:marBottom w:val="0"/>
      <w:divBdr>
        <w:top w:val="none" w:sz="0" w:space="0" w:color="auto"/>
        <w:left w:val="none" w:sz="0" w:space="0" w:color="auto"/>
        <w:bottom w:val="none" w:sz="0" w:space="0" w:color="auto"/>
        <w:right w:val="none" w:sz="0" w:space="0" w:color="auto"/>
      </w:divBdr>
    </w:div>
    <w:div w:id="874197743">
      <w:bodyDiv w:val="1"/>
      <w:marLeft w:val="0"/>
      <w:marRight w:val="0"/>
      <w:marTop w:val="0"/>
      <w:marBottom w:val="0"/>
      <w:divBdr>
        <w:top w:val="none" w:sz="0" w:space="0" w:color="auto"/>
        <w:left w:val="none" w:sz="0" w:space="0" w:color="auto"/>
        <w:bottom w:val="none" w:sz="0" w:space="0" w:color="auto"/>
        <w:right w:val="none" w:sz="0" w:space="0" w:color="auto"/>
      </w:divBdr>
    </w:div>
    <w:div w:id="877357324">
      <w:bodyDiv w:val="1"/>
      <w:marLeft w:val="0"/>
      <w:marRight w:val="0"/>
      <w:marTop w:val="0"/>
      <w:marBottom w:val="0"/>
      <w:divBdr>
        <w:top w:val="none" w:sz="0" w:space="0" w:color="auto"/>
        <w:left w:val="none" w:sz="0" w:space="0" w:color="auto"/>
        <w:bottom w:val="none" w:sz="0" w:space="0" w:color="auto"/>
        <w:right w:val="none" w:sz="0" w:space="0" w:color="auto"/>
      </w:divBdr>
    </w:div>
    <w:div w:id="878204363">
      <w:bodyDiv w:val="1"/>
      <w:marLeft w:val="0"/>
      <w:marRight w:val="0"/>
      <w:marTop w:val="0"/>
      <w:marBottom w:val="0"/>
      <w:divBdr>
        <w:top w:val="none" w:sz="0" w:space="0" w:color="auto"/>
        <w:left w:val="none" w:sz="0" w:space="0" w:color="auto"/>
        <w:bottom w:val="none" w:sz="0" w:space="0" w:color="auto"/>
        <w:right w:val="none" w:sz="0" w:space="0" w:color="auto"/>
      </w:divBdr>
    </w:div>
    <w:div w:id="930578206">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954360434">
      <w:bodyDiv w:val="1"/>
      <w:marLeft w:val="0"/>
      <w:marRight w:val="0"/>
      <w:marTop w:val="0"/>
      <w:marBottom w:val="0"/>
      <w:divBdr>
        <w:top w:val="none" w:sz="0" w:space="0" w:color="auto"/>
        <w:left w:val="none" w:sz="0" w:space="0" w:color="auto"/>
        <w:bottom w:val="none" w:sz="0" w:space="0" w:color="auto"/>
        <w:right w:val="none" w:sz="0" w:space="0" w:color="auto"/>
      </w:divBdr>
    </w:div>
    <w:div w:id="960577374">
      <w:bodyDiv w:val="1"/>
      <w:marLeft w:val="0"/>
      <w:marRight w:val="0"/>
      <w:marTop w:val="0"/>
      <w:marBottom w:val="0"/>
      <w:divBdr>
        <w:top w:val="none" w:sz="0" w:space="0" w:color="auto"/>
        <w:left w:val="none" w:sz="0" w:space="0" w:color="auto"/>
        <w:bottom w:val="none" w:sz="0" w:space="0" w:color="auto"/>
        <w:right w:val="none" w:sz="0" w:space="0" w:color="auto"/>
      </w:divBdr>
    </w:div>
    <w:div w:id="975766896">
      <w:bodyDiv w:val="1"/>
      <w:marLeft w:val="0"/>
      <w:marRight w:val="0"/>
      <w:marTop w:val="0"/>
      <w:marBottom w:val="0"/>
      <w:divBdr>
        <w:top w:val="none" w:sz="0" w:space="0" w:color="auto"/>
        <w:left w:val="none" w:sz="0" w:space="0" w:color="auto"/>
        <w:bottom w:val="none" w:sz="0" w:space="0" w:color="auto"/>
        <w:right w:val="none" w:sz="0" w:space="0" w:color="auto"/>
      </w:divBdr>
    </w:div>
    <w:div w:id="983774119">
      <w:bodyDiv w:val="1"/>
      <w:marLeft w:val="0"/>
      <w:marRight w:val="0"/>
      <w:marTop w:val="0"/>
      <w:marBottom w:val="0"/>
      <w:divBdr>
        <w:top w:val="none" w:sz="0" w:space="0" w:color="auto"/>
        <w:left w:val="none" w:sz="0" w:space="0" w:color="auto"/>
        <w:bottom w:val="none" w:sz="0" w:space="0" w:color="auto"/>
        <w:right w:val="none" w:sz="0" w:space="0" w:color="auto"/>
      </w:divBdr>
    </w:div>
    <w:div w:id="1006175096">
      <w:bodyDiv w:val="1"/>
      <w:marLeft w:val="0"/>
      <w:marRight w:val="0"/>
      <w:marTop w:val="0"/>
      <w:marBottom w:val="0"/>
      <w:divBdr>
        <w:top w:val="none" w:sz="0" w:space="0" w:color="auto"/>
        <w:left w:val="none" w:sz="0" w:space="0" w:color="auto"/>
        <w:bottom w:val="none" w:sz="0" w:space="0" w:color="auto"/>
        <w:right w:val="none" w:sz="0" w:space="0" w:color="auto"/>
      </w:divBdr>
    </w:div>
    <w:div w:id="1008562911">
      <w:bodyDiv w:val="1"/>
      <w:marLeft w:val="0"/>
      <w:marRight w:val="0"/>
      <w:marTop w:val="0"/>
      <w:marBottom w:val="0"/>
      <w:divBdr>
        <w:top w:val="none" w:sz="0" w:space="0" w:color="auto"/>
        <w:left w:val="none" w:sz="0" w:space="0" w:color="auto"/>
        <w:bottom w:val="none" w:sz="0" w:space="0" w:color="auto"/>
        <w:right w:val="none" w:sz="0" w:space="0" w:color="auto"/>
      </w:divBdr>
    </w:div>
    <w:div w:id="1041394509">
      <w:bodyDiv w:val="1"/>
      <w:marLeft w:val="0"/>
      <w:marRight w:val="0"/>
      <w:marTop w:val="0"/>
      <w:marBottom w:val="0"/>
      <w:divBdr>
        <w:top w:val="none" w:sz="0" w:space="0" w:color="auto"/>
        <w:left w:val="none" w:sz="0" w:space="0" w:color="auto"/>
        <w:bottom w:val="none" w:sz="0" w:space="0" w:color="auto"/>
        <w:right w:val="none" w:sz="0" w:space="0" w:color="auto"/>
      </w:divBdr>
    </w:div>
    <w:div w:id="1055005167">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093747043">
      <w:bodyDiv w:val="1"/>
      <w:marLeft w:val="0"/>
      <w:marRight w:val="0"/>
      <w:marTop w:val="0"/>
      <w:marBottom w:val="0"/>
      <w:divBdr>
        <w:top w:val="none" w:sz="0" w:space="0" w:color="auto"/>
        <w:left w:val="none" w:sz="0" w:space="0" w:color="auto"/>
        <w:bottom w:val="none" w:sz="0" w:space="0" w:color="auto"/>
        <w:right w:val="none" w:sz="0" w:space="0" w:color="auto"/>
      </w:divBdr>
    </w:div>
    <w:div w:id="1098523742">
      <w:bodyDiv w:val="1"/>
      <w:marLeft w:val="0"/>
      <w:marRight w:val="0"/>
      <w:marTop w:val="0"/>
      <w:marBottom w:val="0"/>
      <w:divBdr>
        <w:top w:val="none" w:sz="0" w:space="0" w:color="auto"/>
        <w:left w:val="none" w:sz="0" w:space="0" w:color="auto"/>
        <w:bottom w:val="none" w:sz="0" w:space="0" w:color="auto"/>
        <w:right w:val="none" w:sz="0" w:space="0" w:color="auto"/>
      </w:divBdr>
    </w:div>
    <w:div w:id="1108814771">
      <w:bodyDiv w:val="1"/>
      <w:marLeft w:val="0"/>
      <w:marRight w:val="0"/>
      <w:marTop w:val="0"/>
      <w:marBottom w:val="0"/>
      <w:divBdr>
        <w:top w:val="none" w:sz="0" w:space="0" w:color="auto"/>
        <w:left w:val="none" w:sz="0" w:space="0" w:color="auto"/>
        <w:bottom w:val="none" w:sz="0" w:space="0" w:color="auto"/>
        <w:right w:val="none" w:sz="0" w:space="0" w:color="auto"/>
      </w:divBdr>
    </w:div>
    <w:div w:id="1134522773">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65049594">
      <w:bodyDiv w:val="1"/>
      <w:marLeft w:val="0"/>
      <w:marRight w:val="0"/>
      <w:marTop w:val="0"/>
      <w:marBottom w:val="0"/>
      <w:divBdr>
        <w:top w:val="none" w:sz="0" w:space="0" w:color="auto"/>
        <w:left w:val="none" w:sz="0" w:space="0" w:color="auto"/>
        <w:bottom w:val="none" w:sz="0" w:space="0" w:color="auto"/>
        <w:right w:val="none" w:sz="0" w:space="0" w:color="auto"/>
      </w:divBdr>
    </w:div>
    <w:div w:id="1169059255">
      <w:bodyDiv w:val="1"/>
      <w:marLeft w:val="0"/>
      <w:marRight w:val="0"/>
      <w:marTop w:val="0"/>
      <w:marBottom w:val="0"/>
      <w:divBdr>
        <w:top w:val="none" w:sz="0" w:space="0" w:color="auto"/>
        <w:left w:val="none" w:sz="0" w:space="0" w:color="auto"/>
        <w:bottom w:val="none" w:sz="0" w:space="0" w:color="auto"/>
        <w:right w:val="none" w:sz="0" w:space="0" w:color="auto"/>
      </w:divBdr>
    </w:div>
    <w:div w:id="1178889632">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45408995">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281256186">
      <w:bodyDiv w:val="1"/>
      <w:marLeft w:val="0"/>
      <w:marRight w:val="0"/>
      <w:marTop w:val="0"/>
      <w:marBottom w:val="0"/>
      <w:divBdr>
        <w:top w:val="none" w:sz="0" w:space="0" w:color="auto"/>
        <w:left w:val="none" w:sz="0" w:space="0" w:color="auto"/>
        <w:bottom w:val="none" w:sz="0" w:space="0" w:color="auto"/>
        <w:right w:val="none" w:sz="0" w:space="0" w:color="auto"/>
      </w:divBdr>
    </w:div>
    <w:div w:id="1295796136">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29208577">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46319687">
      <w:bodyDiv w:val="1"/>
      <w:marLeft w:val="0"/>
      <w:marRight w:val="0"/>
      <w:marTop w:val="0"/>
      <w:marBottom w:val="0"/>
      <w:divBdr>
        <w:top w:val="none" w:sz="0" w:space="0" w:color="auto"/>
        <w:left w:val="none" w:sz="0" w:space="0" w:color="auto"/>
        <w:bottom w:val="none" w:sz="0" w:space="0" w:color="auto"/>
        <w:right w:val="none" w:sz="0" w:space="0" w:color="auto"/>
      </w:divBdr>
    </w:div>
    <w:div w:id="1359427868">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398505190">
      <w:bodyDiv w:val="1"/>
      <w:marLeft w:val="0"/>
      <w:marRight w:val="0"/>
      <w:marTop w:val="0"/>
      <w:marBottom w:val="0"/>
      <w:divBdr>
        <w:top w:val="none" w:sz="0" w:space="0" w:color="auto"/>
        <w:left w:val="none" w:sz="0" w:space="0" w:color="auto"/>
        <w:bottom w:val="none" w:sz="0" w:space="0" w:color="auto"/>
        <w:right w:val="none" w:sz="0" w:space="0" w:color="auto"/>
      </w:divBdr>
    </w:div>
    <w:div w:id="1404599661">
      <w:bodyDiv w:val="1"/>
      <w:marLeft w:val="0"/>
      <w:marRight w:val="0"/>
      <w:marTop w:val="0"/>
      <w:marBottom w:val="0"/>
      <w:divBdr>
        <w:top w:val="none" w:sz="0" w:space="0" w:color="auto"/>
        <w:left w:val="none" w:sz="0" w:space="0" w:color="auto"/>
        <w:bottom w:val="none" w:sz="0" w:space="0" w:color="auto"/>
        <w:right w:val="none" w:sz="0" w:space="0" w:color="auto"/>
      </w:divBdr>
    </w:div>
    <w:div w:id="1436897431">
      <w:bodyDiv w:val="1"/>
      <w:marLeft w:val="0"/>
      <w:marRight w:val="0"/>
      <w:marTop w:val="0"/>
      <w:marBottom w:val="0"/>
      <w:divBdr>
        <w:top w:val="none" w:sz="0" w:space="0" w:color="auto"/>
        <w:left w:val="none" w:sz="0" w:space="0" w:color="auto"/>
        <w:bottom w:val="none" w:sz="0" w:space="0" w:color="auto"/>
        <w:right w:val="none" w:sz="0" w:space="0" w:color="auto"/>
      </w:divBdr>
    </w:div>
    <w:div w:id="1493331470">
      <w:bodyDiv w:val="1"/>
      <w:marLeft w:val="0"/>
      <w:marRight w:val="0"/>
      <w:marTop w:val="0"/>
      <w:marBottom w:val="0"/>
      <w:divBdr>
        <w:top w:val="none" w:sz="0" w:space="0" w:color="auto"/>
        <w:left w:val="none" w:sz="0" w:space="0" w:color="auto"/>
        <w:bottom w:val="none" w:sz="0" w:space="0" w:color="auto"/>
        <w:right w:val="none" w:sz="0" w:space="0" w:color="auto"/>
      </w:divBdr>
    </w:div>
    <w:div w:id="1527407675">
      <w:bodyDiv w:val="1"/>
      <w:marLeft w:val="0"/>
      <w:marRight w:val="0"/>
      <w:marTop w:val="0"/>
      <w:marBottom w:val="0"/>
      <w:divBdr>
        <w:top w:val="none" w:sz="0" w:space="0" w:color="auto"/>
        <w:left w:val="none" w:sz="0" w:space="0" w:color="auto"/>
        <w:bottom w:val="none" w:sz="0" w:space="0" w:color="auto"/>
        <w:right w:val="none" w:sz="0" w:space="0" w:color="auto"/>
      </w:divBdr>
    </w:div>
    <w:div w:id="1546521692">
      <w:bodyDiv w:val="1"/>
      <w:marLeft w:val="0"/>
      <w:marRight w:val="0"/>
      <w:marTop w:val="0"/>
      <w:marBottom w:val="0"/>
      <w:divBdr>
        <w:top w:val="none" w:sz="0" w:space="0" w:color="auto"/>
        <w:left w:val="none" w:sz="0" w:space="0" w:color="auto"/>
        <w:bottom w:val="none" w:sz="0" w:space="0" w:color="auto"/>
        <w:right w:val="none" w:sz="0" w:space="0" w:color="auto"/>
      </w:divBdr>
    </w:div>
    <w:div w:id="156941600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673340007">
      <w:bodyDiv w:val="1"/>
      <w:marLeft w:val="0"/>
      <w:marRight w:val="0"/>
      <w:marTop w:val="0"/>
      <w:marBottom w:val="0"/>
      <w:divBdr>
        <w:top w:val="none" w:sz="0" w:space="0" w:color="auto"/>
        <w:left w:val="none" w:sz="0" w:space="0" w:color="auto"/>
        <w:bottom w:val="none" w:sz="0" w:space="0" w:color="auto"/>
        <w:right w:val="none" w:sz="0" w:space="0" w:color="auto"/>
      </w:divBdr>
    </w:div>
    <w:div w:id="1679229737">
      <w:bodyDiv w:val="1"/>
      <w:marLeft w:val="0"/>
      <w:marRight w:val="0"/>
      <w:marTop w:val="0"/>
      <w:marBottom w:val="0"/>
      <w:divBdr>
        <w:top w:val="none" w:sz="0" w:space="0" w:color="auto"/>
        <w:left w:val="none" w:sz="0" w:space="0" w:color="auto"/>
        <w:bottom w:val="none" w:sz="0" w:space="0" w:color="auto"/>
        <w:right w:val="none" w:sz="0" w:space="0" w:color="auto"/>
      </w:divBdr>
    </w:div>
    <w:div w:id="1751582957">
      <w:bodyDiv w:val="1"/>
      <w:marLeft w:val="0"/>
      <w:marRight w:val="0"/>
      <w:marTop w:val="0"/>
      <w:marBottom w:val="0"/>
      <w:divBdr>
        <w:top w:val="none" w:sz="0" w:space="0" w:color="auto"/>
        <w:left w:val="none" w:sz="0" w:space="0" w:color="auto"/>
        <w:bottom w:val="none" w:sz="0" w:space="0" w:color="auto"/>
        <w:right w:val="none" w:sz="0" w:space="0" w:color="auto"/>
      </w:divBdr>
    </w:div>
    <w:div w:id="1754155722">
      <w:bodyDiv w:val="1"/>
      <w:marLeft w:val="0"/>
      <w:marRight w:val="0"/>
      <w:marTop w:val="0"/>
      <w:marBottom w:val="0"/>
      <w:divBdr>
        <w:top w:val="none" w:sz="0" w:space="0" w:color="auto"/>
        <w:left w:val="none" w:sz="0" w:space="0" w:color="auto"/>
        <w:bottom w:val="none" w:sz="0" w:space="0" w:color="auto"/>
        <w:right w:val="none" w:sz="0" w:space="0" w:color="auto"/>
      </w:divBdr>
    </w:div>
    <w:div w:id="1759594096">
      <w:bodyDiv w:val="1"/>
      <w:marLeft w:val="0"/>
      <w:marRight w:val="0"/>
      <w:marTop w:val="0"/>
      <w:marBottom w:val="0"/>
      <w:divBdr>
        <w:top w:val="none" w:sz="0" w:space="0" w:color="auto"/>
        <w:left w:val="none" w:sz="0" w:space="0" w:color="auto"/>
        <w:bottom w:val="none" w:sz="0" w:space="0" w:color="auto"/>
        <w:right w:val="none" w:sz="0" w:space="0" w:color="auto"/>
      </w:divBdr>
    </w:div>
    <w:div w:id="1765761210">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814954518">
      <w:bodyDiv w:val="1"/>
      <w:marLeft w:val="0"/>
      <w:marRight w:val="0"/>
      <w:marTop w:val="0"/>
      <w:marBottom w:val="0"/>
      <w:divBdr>
        <w:top w:val="none" w:sz="0" w:space="0" w:color="auto"/>
        <w:left w:val="none" w:sz="0" w:space="0" w:color="auto"/>
        <w:bottom w:val="none" w:sz="0" w:space="0" w:color="auto"/>
        <w:right w:val="none" w:sz="0" w:space="0" w:color="auto"/>
      </w:divBdr>
    </w:div>
    <w:div w:id="1862208885">
      <w:bodyDiv w:val="1"/>
      <w:marLeft w:val="0"/>
      <w:marRight w:val="0"/>
      <w:marTop w:val="0"/>
      <w:marBottom w:val="0"/>
      <w:divBdr>
        <w:top w:val="none" w:sz="0" w:space="0" w:color="auto"/>
        <w:left w:val="none" w:sz="0" w:space="0" w:color="auto"/>
        <w:bottom w:val="none" w:sz="0" w:space="0" w:color="auto"/>
        <w:right w:val="none" w:sz="0" w:space="0" w:color="auto"/>
      </w:divBdr>
    </w:div>
    <w:div w:id="1868829442">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1900285522">
      <w:bodyDiv w:val="1"/>
      <w:marLeft w:val="0"/>
      <w:marRight w:val="0"/>
      <w:marTop w:val="0"/>
      <w:marBottom w:val="0"/>
      <w:divBdr>
        <w:top w:val="none" w:sz="0" w:space="0" w:color="auto"/>
        <w:left w:val="none" w:sz="0" w:space="0" w:color="auto"/>
        <w:bottom w:val="none" w:sz="0" w:space="0" w:color="auto"/>
        <w:right w:val="none" w:sz="0" w:space="0" w:color="auto"/>
      </w:divBdr>
    </w:div>
    <w:div w:id="1910647033">
      <w:bodyDiv w:val="1"/>
      <w:marLeft w:val="0"/>
      <w:marRight w:val="0"/>
      <w:marTop w:val="0"/>
      <w:marBottom w:val="0"/>
      <w:divBdr>
        <w:top w:val="none" w:sz="0" w:space="0" w:color="auto"/>
        <w:left w:val="none" w:sz="0" w:space="0" w:color="auto"/>
        <w:bottom w:val="none" w:sz="0" w:space="0" w:color="auto"/>
        <w:right w:val="none" w:sz="0" w:space="0" w:color="auto"/>
      </w:divBdr>
    </w:div>
    <w:div w:id="1911189333">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1978290899">
      <w:bodyDiv w:val="1"/>
      <w:marLeft w:val="0"/>
      <w:marRight w:val="0"/>
      <w:marTop w:val="0"/>
      <w:marBottom w:val="0"/>
      <w:divBdr>
        <w:top w:val="none" w:sz="0" w:space="0" w:color="auto"/>
        <w:left w:val="none" w:sz="0" w:space="0" w:color="auto"/>
        <w:bottom w:val="none" w:sz="0" w:space="0" w:color="auto"/>
        <w:right w:val="none" w:sz="0" w:space="0" w:color="auto"/>
      </w:divBdr>
    </w:div>
    <w:div w:id="1999532829">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
    <w:div w:id="20391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2.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3.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B4E37B-CED8-413E-96D9-603E81F40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699</Words>
  <Characters>3986</Characters>
  <Application>Microsoft Office Word</Application>
  <DocSecurity>0</DocSecurity>
  <Lines>33</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Poláček</dc:creator>
  <cp:keywords/>
  <cp:lastModifiedBy>Petronela Pitoňáková</cp:lastModifiedBy>
  <cp:revision>6</cp:revision>
  <cp:lastPrinted>2022-06-24T06:53:00Z</cp:lastPrinted>
  <dcterms:created xsi:type="dcterms:W3CDTF">2025-03-06T13:29:00Z</dcterms:created>
  <dcterms:modified xsi:type="dcterms:W3CDTF">2025-03-10T14:06:00Z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