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98CA" w14:textId="77777777" w:rsidR="007E124F" w:rsidRDefault="007E124F" w:rsidP="007E124F">
      <w:pPr>
        <w:rPr>
          <w:rFonts w:cs="Arial"/>
          <w:noProof w:val="0"/>
        </w:rPr>
      </w:pPr>
      <w:bookmarkStart w:id="0" w:name="_Toc193188941"/>
      <w:bookmarkStart w:id="1" w:name="_GoBack"/>
      <w:bookmarkEnd w:id="1"/>
      <w:r w:rsidRPr="004D239D">
        <w:rPr>
          <w:rFonts w:cs="Arial"/>
          <w:noProof w:val="0"/>
        </w:rPr>
        <w:t xml:space="preserve">Príloha č. 1 - Návrh na plnenie kritérií na vyhodnotenie ponúk </w:t>
      </w:r>
    </w:p>
    <w:p w14:paraId="16C0F003" w14:textId="68BFF0B7" w:rsidR="005C5AD1" w:rsidRPr="004D239D" w:rsidRDefault="005C5AD1" w:rsidP="005C5AD1">
      <w:pPr>
        <w:jc w:val="center"/>
        <w:rPr>
          <w:rFonts w:cs="Arial"/>
          <w:b/>
          <w:noProof w:val="0"/>
          <w:sz w:val="28"/>
          <w:szCs w:val="28"/>
        </w:rPr>
      </w:pPr>
      <w:r w:rsidRPr="004D239D">
        <w:rPr>
          <w:rFonts w:cs="Arial"/>
          <w:b/>
          <w:noProof w:val="0"/>
          <w:sz w:val="28"/>
          <w:szCs w:val="28"/>
        </w:rPr>
        <w:t>Návrh na plnenie kritérií na vyhodnotenie ponúk</w:t>
      </w:r>
      <w:r>
        <w:rPr>
          <w:rFonts w:cs="Arial"/>
          <w:b/>
          <w:noProof w:val="0"/>
          <w:sz w:val="28"/>
          <w:szCs w:val="28"/>
        </w:rPr>
        <w:t xml:space="preserve"> – ČASŤ „B“</w:t>
      </w:r>
    </w:p>
    <w:p w14:paraId="02C46C73" w14:textId="77777777" w:rsidR="005C5AD1" w:rsidRPr="004D239D" w:rsidRDefault="005C5AD1" w:rsidP="005C5AD1">
      <w:pPr>
        <w:rPr>
          <w:rFonts w:cs="Arial"/>
          <w:noProof w:val="0"/>
          <w:sz w:val="20"/>
          <w:szCs w:val="20"/>
        </w:rPr>
      </w:pPr>
    </w:p>
    <w:p w14:paraId="44812496" w14:textId="77777777" w:rsidR="005C5AD1" w:rsidRPr="004D239D" w:rsidRDefault="005C5AD1" w:rsidP="005C5AD1">
      <w:pPr>
        <w:rPr>
          <w:rFonts w:cs="Arial"/>
          <w:b/>
          <w:noProof w:val="0"/>
          <w:sz w:val="20"/>
          <w:szCs w:val="20"/>
        </w:rPr>
      </w:pPr>
      <w:r w:rsidRPr="004D239D">
        <w:rPr>
          <w:rFonts w:cs="Arial"/>
          <w:b/>
          <w:noProof w:val="0"/>
          <w:sz w:val="20"/>
          <w:szCs w:val="20"/>
        </w:rPr>
        <w:t>Identif</w:t>
      </w:r>
      <w:r>
        <w:rPr>
          <w:rFonts w:cs="Arial"/>
          <w:b/>
          <w:noProof w:val="0"/>
          <w:sz w:val="20"/>
          <w:szCs w:val="20"/>
        </w:rPr>
        <w:t>ikácia verejného obstarávateľa:</w:t>
      </w:r>
    </w:p>
    <w:tbl>
      <w:tblPr>
        <w:tblW w:w="5000" w:type="pct"/>
        <w:tblLook w:val="04A0" w:firstRow="1" w:lastRow="0" w:firstColumn="1" w:lastColumn="0" w:noHBand="0" w:noVBand="1"/>
      </w:tblPr>
      <w:tblGrid>
        <w:gridCol w:w="3545"/>
        <w:gridCol w:w="6093"/>
      </w:tblGrid>
      <w:tr w:rsidR="005C5AD1" w:rsidRPr="004D239D" w14:paraId="26FB721F" w14:textId="77777777" w:rsidTr="0085748A">
        <w:tc>
          <w:tcPr>
            <w:tcW w:w="1839" w:type="pct"/>
            <w:shd w:val="clear" w:color="auto" w:fill="auto"/>
          </w:tcPr>
          <w:p w14:paraId="296559CD" w14:textId="77777777" w:rsidR="005C5AD1" w:rsidRPr="004D239D" w:rsidRDefault="005C5AD1" w:rsidP="0085748A">
            <w:pPr>
              <w:spacing w:line="360" w:lineRule="auto"/>
              <w:rPr>
                <w:rFonts w:cs="Arial"/>
                <w:noProof w:val="0"/>
                <w:sz w:val="20"/>
                <w:szCs w:val="20"/>
              </w:rPr>
            </w:pPr>
            <w:r w:rsidRPr="004D239D">
              <w:rPr>
                <w:rFonts w:cs="Arial"/>
                <w:noProof w:val="0"/>
                <w:sz w:val="20"/>
                <w:szCs w:val="20"/>
              </w:rPr>
              <w:t>Názov:</w:t>
            </w:r>
          </w:p>
        </w:tc>
        <w:tc>
          <w:tcPr>
            <w:tcW w:w="3161" w:type="pct"/>
          </w:tcPr>
          <w:p w14:paraId="3032C6A5" w14:textId="77777777" w:rsidR="005C5AD1" w:rsidRPr="004D239D" w:rsidRDefault="005C5AD1" w:rsidP="0085748A">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5C5AD1" w:rsidRPr="004D239D" w14:paraId="3D058A21" w14:textId="77777777" w:rsidTr="0085748A">
        <w:tc>
          <w:tcPr>
            <w:tcW w:w="1839" w:type="pct"/>
            <w:shd w:val="clear" w:color="auto" w:fill="auto"/>
          </w:tcPr>
          <w:p w14:paraId="1755E25C" w14:textId="77777777" w:rsidR="005C5AD1" w:rsidRPr="004D239D" w:rsidRDefault="005C5AD1" w:rsidP="0085748A">
            <w:pPr>
              <w:spacing w:line="360" w:lineRule="auto"/>
              <w:rPr>
                <w:rFonts w:cs="Arial"/>
                <w:noProof w:val="0"/>
                <w:sz w:val="20"/>
                <w:szCs w:val="20"/>
              </w:rPr>
            </w:pPr>
            <w:r w:rsidRPr="004D239D">
              <w:rPr>
                <w:rFonts w:cs="Arial"/>
                <w:noProof w:val="0"/>
                <w:sz w:val="20"/>
                <w:szCs w:val="20"/>
              </w:rPr>
              <w:t>Sídlo:</w:t>
            </w:r>
          </w:p>
        </w:tc>
        <w:tc>
          <w:tcPr>
            <w:tcW w:w="3161" w:type="pct"/>
          </w:tcPr>
          <w:p w14:paraId="54D9A7C1" w14:textId="77777777" w:rsidR="005C5AD1" w:rsidRPr="004D239D" w:rsidRDefault="005C5AD1" w:rsidP="0085748A">
            <w:pPr>
              <w:spacing w:line="360" w:lineRule="auto"/>
              <w:jc w:val="both"/>
              <w:rPr>
                <w:rFonts w:cs="Arial"/>
                <w:noProof w:val="0"/>
                <w:sz w:val="20"/>
                <w:szCs w:val="20"/>
              </w:rPr>
            </w:pPr>
            <w:r w:rsidRPr="004D239D">
              <w:rPr>
                <w:rFonts w:cs="Arial"/>
                <w:noProof w:val="0"/>
                <w:sz w:val="20"/>
                <w:szCs w:val="20"/>
              </w:rPr>
              <w:t>Námestie SNP 8, 975 66 Banská Bystrica</w:t>
            </w:r>
          </w:p>
        </w:tc>
      </w:tr>
      <w:tr w:rsidR="005C5AD1" w:rsidRPr="004D239D" w14:paraId="24CC547F" w14:textId="77777777" w:rsidTr="0085748A">
        <w:tc>
          <w:tcPr>
            <w:tcW w:w="1839" w:type="pct"/>
            <w:shd w:val="clear" w:color="auto" w:fill="auto"/>
          </w:tcPr>
          <w:p w14:paraId="1890E6DD" w14:textId="77777777" w:rsidR="005C5AD1" w:rsidRPr="004D239D" w:rsidRDefault="005C5AD1" w:rsidP="0085748A">
            <w:pPr>
              <w:spacing w:line="360" w:lineRule="auto"/>
              <w:rPr>
                <w:rFonts w:cs="Arial"/>
                <w:noProof w:val="0"/>
                <w:sz w:val="20"/>
                <w:szCs w:val="20"/>
              </w:rPr>
            </w:pPr>
            <w:r w:rsidRPr="0013381C">
              <w:rPr>
                <w:rFonts w:cs="Arial"/>
                <w:sz w:val="20"/>
                <w:szCs w:val="20"/>
              </w:rPr>
              <w:t>Organizačná zložka:</w:t>
            </w:r>
          </w:p>
        </w:tc>
        <w:tc>
          <w:tcPr>
            <w:tcW w:w="3161" w:type="pct"/>
          </w:tcPr>
          <w:p w14:paraId="09F55BB8" w14:textId="77777777" w:rsidR="005C5AD1" w:rsidRPr="007E1BF9" w:rsidRDefault="005C5AD1" w:rsidP="0085748A">
            <w:pPr>
              <w:spacing w:line="360" w:lineRule="auto"/>
              <w:jc w:val="both"/>
              <w:rPr>
                <w:rFonts w:cs="Arial"/>
                <w:noProof w:val="0"/>
                <w:sz w:val="20"/>
                <w:szCs w:val="20"/>
              </w:rPr>
            </w:pPr>
            <w:r w:rsidRPr="00E93368">
              <w:rPr>
                <w:rFonts w:cs="Arial"/>
                <w:sz w:val="20"/>
                <w:szCs w:val="20"/>
              </w:rPr>
              <w:t>LESY SR</w:t>
            </w:r>
            <w:r>
              <w:rPr>
                <w:rFonts w:cs="Arial"/>
                <w:sz w:val="20"/>
                <w:szCs w:val="20"/>
              </w:rPr>
              <w:t xml:space="preserve"> š.p.</w:t>
            </w:r>
            <w:r w:rsidRPr="00E93368">
              <w:rPr>
                <w:rFonts w:cs="Arial"/>
                <w:sz w:val="20"/>
                <w:szCs w:val="20"/>
              </w:rPr>
              <w:t xml:space="preserve">, </w:t>
            </w:r>
            <w:r w:rsidRPr="00E6255D">
              <w:rPr>
                <w:rFonts w:cs="Arial"/>
                <w:sz w:val="20"/>
                <w:szCs w:val="20"/>
              </w:rPr>
              <w:t xml:space="preserve">Odštepný závod </w:t>
            </w:r>
            <w:r>
              <w:rPr>
                <w:rFonts w:cs="Arial"/>
                <w:sz w:val="20"/>
                <w:szCs w:val="20"/>
              </w:rPr>
              <w:t>lesnej techniky</w:t>
            </w:r>
          </w:p>
        </w:tc>
      </w:tr>
      <w:tr w:rsidR="005C5AD1" w:rsidRPr="004D239D" w14:paraId="372183F9" w14:textId="77777777" w:rsidTr="0085748A">
        <w:tc>
          <w:tcPr>
            <w:tcW w:w="1839" w:type="pct"/>
            <w:shd w:val="clear" w:color="auto" w:fill="auto"/>
          </w:tcPr>
          <w:p w14:paraId="4DD25DE2" w14:textId="77777777" w:rsidR="005C5AD1" w:rsidRPr="004D239D" w:rsidRDefault="005C5AD1" w:rsidP="0085748A">
            <w:pPr>
              <w:spacing w:line="360" w:lineRule="auto"/>
              <w:rPr>
                <w:rFonts w:cs="Arial"/>
                <w:noProof w:val="0"/>
                <w:sz w:val="20"/>
                <w:szCs w:val="20"/>
              </w:rPr>
            </w:pPr>
            <w:r w:rsidRPr="0013381C">
              <w:rPr>
                <w:rFonts w:cs="Arial"/>
                <w:sz w:val="20"/>
                <w:szCs w:val="20"/>
              </w:rPr>
              <w:t>Sídlo organizačnej zložky:</w:t>
            </w:r>
          </w:p>
        </w:tc>
        <w:tc>
          <w:tcPr>
            <w:tcW w:w="3161" w:type="pct"/>
          </w:tcPr>
          <w:p w14:paraId="1A688776" w14:textId="77777777" w:rsidR="005C5AD1" w:rsidRDefault="005C5AD1" w:rsidP="0085748A">
            <w:pPr>
              <w:spacing w:line="360" w:lineRule="auto"/>
              <w:jc w:val="both"/>
              <w:rPr>
                <w:rFonts w:cs="Arial"/>
                <w:sz w:val="20"/>
                <w:szCs w:val="20"/>
              </w:rPr>
            </w:pPr>
            <w:r>
              <w:rPr>
                <w:rFonts w:cs="Arial"/>
                <w:sz w:val="20"/>
                <w:szCs w:val="20"/>
              </w:rPr>
              <w:t>Mičinská cesta 33, 974 01 Banská Bystrica</w:t>
            </w:r>
          </w:p>
        </w:tc>
      </w:tr>
      <w:tr w:rsidR="005C5AD1" w:rsidRPr="004D239D" w14:paraId="2ACFBB8E" w14:textId="77777777" w:rsidTr="0085748A">
        <w:tc>
          <w:tcPr>
            <w:tcW w:w="1839" w:type="pct"/>
            <w:shd w:val="clear" w:color="auto" w:fill="auto"/>
          </w:tcPr>
          <w:p w14:paraId="1BD0B396" w14:textId="77777777" w:rsidR="005C5AD1" w:rsidRPr="004D239D" w:rsidRDefault="005C5AD1" w:rsidP="0085748A">
            <w:pPr>
              <w:spacing w:line="360" w:lineRule="auto"/>
              <w:rPr>
                <w:rFonts w:cs="Arial"/>
                <w:noProof w:val="0"/>
                <w:sz w:val="20"/>
                <w:szCs w:val="20"/>
              </w:rPr>
            </w:pPr>
            <w:r w:rsidRPr="0013381C">
              <w:rPr>
                <w:rFonts w:cs="Arial"/>
                <w:sz w:val="20"/>
                <w:szCs w:val="20"/>
              </w:rPr>
              <w:t>Právne zastúpený:</w:t>
            </w:r>
          </w:p>
        </w:tc>
        <w:tc>
          <w:tcPr>
            <w:tcW w:w="3161" w:type="pct"/>
          </w:tcPr>
          <w:p w14:paraId="308649F3" w14:textId="77777777" w:rsidR="005C5AD1" w:rsidRDefault="005C5AD1" w:rsidP="0085748A">
            <w:pPr>
              <w:spacing w:line="360" w:lineRule="auto"/>
              <w:jc w:val="both"/>
              <w:rPr>
                <w:rFonts w:cs="Arial"/>
                <w:sz w:val="20"/>
                <w:szCs w:val="20"/>
              </w:rPr>
            </w:pPr>
            <w:r w:rsidRPr="00E6255D">
              <w:rPr>
                <w:rFonts w:cs="Arial"/>
                <w:sz w:val="20"/>
                <w:szCs w:val="20"/>
              </w:rPr>
              <w:t xml:space="preserve">Ing. </w:t>
            </w:r>
            <w:r>
              <w:rPr>
                <w:rFonts w:cs="Arial"/>
                <w:sz w:val="20"/>
                <w:szCs w:val="20"/>
              </w:rPr>
              <w:t xml:space="preserve">Marek Buch </w:t>
            </w:r>
            <w:r w:rsidRPr="00E6255D">
              <w:rPr>
                <w:rFonts w:cs="Arial"/>
                <w:sz w:val="20"/>
                <w:szCs w:val="20"/>
              </w:rPr>
              <w:t>– riaditeľ odštepného závodu</w:t>
            </w:r>
          </w:p>
        </w:tc>
      </w:tr>
      <w:tr w:rsidR="005C5AD1" w:rsidRPr="004D239D" w14:paraId="5820E47C" w14:textId="77777777" w:rsidTr="0085748A">
        <w:tc>
          <w:tcPr>
            <w:tcW w:w="1839" w:type="pct"/>
            <w:shd w:val="clear" w:color="auto" w:fill="auto"/>
          </w:tcPr>
          <w:p w14:paraId="7E5B0CFA" w14:textId="77777777" w:rsidR="005C5AD1" w:rsidRPr="004D239D" w:rsidRDefault="005C5AD1" w:rsidP="0085748A">
            <w:pPr>
              <w:spacing w:line="360" w:lineRule="auto"/>
              <w:rPr>
                <w:rFonts w:cs="Arial"/>
                <w:noProof w:val="0"/>
                <w:sz w:val="20"/>
                <w:szCs w:val="20"/>
              </w:rPr>
            </w:pPr>
            <w:r w:rsidRPr="004D239D">
              <w:rPr>
                <w:rFonts w:cs="Arial"/>
                <w:noProof w:val="0"/>
                <w:sz w:val="20"/>
                <w:szCs w:val="20"/>
              </w:rPr>
              <w:t>IČO:</w:t>
            </w:r>
          </w:p>
        </w:tc>
        <w:tc>
          <w:tcPr>
            <w:tcW w:w="3161" w:type="pct"/>
          </w:tcPr>
          <w:p w14:paraId="060DBD39" w14:textId="77777777" w:rsidR="005C5AD1" w:rsidRPr="004D239D" w:rsidRDefault="005C5AD1" w:rsidP="0085748A">
            <w:pPr>
              <w:spacing w:line="360" w:lineRule="auto"/>
              <w:jc w:val="both"/>
              <w:rPr>
                <w:rFonts w:cs="Arial"/>
                <w:noProof w:val="0"/>
                <w:sz w:val="20"/>
                <w:szCs w:val="20"/>
              </w:rPr>
            </w:pPr>
            <w:r w:rsidRPr="004D239D">
              <w:rPr>
                <w:rFonts w:cs="Arial"/>
                <w:noProof w:val="0"/>
                <w:sz w:val="20"/>
                <w:szCs w:val="20"/>
              </w:rPr>
              <w:t>36038351</w:t>
            </w:r>
          </w:p>
        </w:tc>
      </w:tr>
      <w:tr w:rsidR="005C5AD1" w:rsidRPr="004D239D" w14:paraId="0C703039" w14:textId="77777777" w:rsidTr="0085748A">
        <w:tc>
          <w:tcPr>
            <w:tcW w:w="1839" w:type="pct"/>
            <w:shd w:val="clear" w:color="auto" w:fill="auto"/>
          </w:tcPr>
          <w:p w14:paraId="00EA4C68" w14:textId="77777777" w:rsidR="005C5AD1" w:rsidRPr="004D239D" w:rsidRDefault="005C5AD1" w:rsidP="0085748A">
            <w:pPr>
              <w:spacing w:line="360" w:lineRule="auto"/>
              <w:rPr>
                <w:rFonts w:cs="Arial"/>
                <w:noProof w:val="0"/>
                <w:sz w:val="20"/>
                <w:szCs w:val="20"/>
              </w:rPr>
            </w:pPr>
            <w:r w:rsidRPr="004D239D">
              <w:rPr>
                <w:rFonts w:cs="Arial"/>
                <w:noProof w:val="0"/>
                <w:sz w:val="20"/>
                <w:szCs w:val="20"/>
              </w:rPr>
              <w:t>DIČ:</w:t>
            </w:r>
          </w:p>
        </w:tc>
        <w:tc>
          <w:tcPr>
            <w:tcW w:w="3161" w:type="pct"/>
          </w:tcPr>
          <w:p w14:paraId="3781DFB7" w14:textId="77777777" w:rsidR="005C5AD1" w:rsidRPr="004D239D" w:rsidRDefault="005C5AD1" w:rsidP="0085748A">
            <w:pPr>
              <w:spacing w:line="360" w:lineRule="auto"/>
              <w:jc w:val="both"/>
              <w:rPr>
                <w:rFonts w:cs="Arial"/>
                <w:noProof w:val="0"/>
                <w:sz w:val="20"/>
                <w:szCs w:val="20"/>
              </w:rPr>
            </w:pPr>
            <w:r w:rsidRPr="004D239D">
              <w:rPr>
                <w:rFonts w:cs="Arial"/>
                <w:noProof w:val="0"/>
                <w:sz w:val="20"/>
                <w:szCs w:val="20"/>
              </w:rPr>
              <w:t>2020087982</w:t>
            </w:r>
          </w:p>
        </w:tc>
      </w:tr>
      <w:tr w:rsidR="005C5AD1" w:rsidRPr="004D239D" w14:paraId="2B750F8C" w14:textId="77777777" w:rsidTr="0085748A">
        <w:tc>
          <w:tcPr>
            <w:tcW w:w="1839" w:type="pct"/>
            <w:shd w:val="clear" w:color="auto" w:fill="auto"/>
          </w:tcPr>
          <w:p w14:paraId="46F6B740" w14:textId="77777777" w:rsidR="005C5AD1" w:rsidRPr="004D239D" w:rsidRDefault="005C5AD1" w:rsidP="0085748A">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01E0E31A" w14:textId="77777777" w:rsidR="005C5AD1" w:rsidRPr="004D239D" w:rsidRDefault="005C5AD1" w:rsidP="0085748A">
            <w:pPr>
              <w:spacing w:line="360" w:lineRule="auto"/>
              <w:rPr>
                <w:rFonts w:cs="Arial"/>
                <w:noProof w:val="0"/>
                <w:sz w:val="20"/>
                <w:szCs w:val="20"/>
              </w:rPr>
            </w:pPr>
            <w:r w:rsidRPr="004D239D">
              <w:rPr>
                <w:rFonts w:cs="Arial"/>
                <w:noProof w:val="0"/>
                <w:sz w:val="20"/>
                <w:szCs w:val="20"/>
              </w:rPr>
              <w:t>SK2020087982</w:t>
            </w:r>
          </w:p>
        </w:tc>
      </w:tr>
    </w:tbl>
    <w:p w14:paraId="44E2430E" w14:textId="77777777" w:rsidR="005C5AD1" w:rsidRPr="004D239D" w:rsidRDefault="005C5AD1" w:rsidP="005C5AD1">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5C5AD1" w:rsidRPr="004D239D" w14:paraId="651B09F5" w14:textId="77777777" w:rsidTr="0085748A">
        <w:tc>
          <w:tcPr>
            <w:tcW w:w="1839" w:type="pct"/>
            <w:shd w:val="clear" w:color="auto" w:fill="auto"/>
          </w:tcPr>
          <w:p w14:paraId="37334EB9" w14:textId="77777777" w:rsidR="005C5AD1" w:rsidRPr="004D239D" w:rsidRDefault="005C5AD1" w:rsidP="0085748A">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465FD27E" w14:textId="77777777" w:rsidR="005C5AD1" w:rsidRPr="004D239D" w:rsidRDefault="005C5AD1" w:rsidP="0085748A">
            <w:pPr>
              <w:spacing w:line="360" w:lineRule="auto"/>
              <w:rPr>
                <w:rFonts w:cs="Arial"/>
                <w:noProof w:val="0"/>
                <w:sz w:val="20"/>
                <w:szCs w:val="20"/>
              </w:rPr>
            </w:pPr>
          </w:p>
        </w:tc>
      </w:tr>
      <w:tr w:rsidR="005C5AD1" w:rsidRPr="004D239D" w14:paraId="27C82B6E" w14:textId="77777777" w:rsidTr="0085748A">
        <w:tc>
          <w:tcPr>
            <w:tcW w:w="1839" w:type="pct"/>
            <w:shd w:val="clear" w:color="auto" w:fill="auto"/>
          </w:tcPr>
          <w:p w14:paraId="5959E234" w14:textId="77777777" w:rsidR="005C5AD1" w:rsidRPr="004D239D" w:rsidRDefault="005C5AD1" w:rsidP="0085748A">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6847DBCD" w14:textId="77777777" w:rsidR="005C5AD1" w:rsidRPr="004D239D" w:rsidRDefault="005C5AD1" w:rsidP="0085748A">
            <w:pPr>
              <w:spacing w:line="360" w:lineRule="auto"/>
              <w:rPr>
                <w:rFonts w:cs="Arial"/>
                <w:noProof w:val="0"/>
                <w:sz w:val="20"/>
                <w:szCs w:val="20"/>
              </w:rPr>
            </w:pPr>
          </w:p>
        </w:tc>
      </w:tr>
      <w:tr w:rsidR="005C5AD1" w:rsidRPr="004D239D" w14:paraId="694AAD89" w14:textId="77777777" w:rsidTr="0085748A">
        <w:tc>
          <w:tcPr>
            <w:tcW w:w="1839" w:type="pct"/>
            <w:shd w:val="clear" w:color="auto" w:fill="auto"/>
          </w:tcPr>
          <w:p w14:paraId="4536DA46" w14:textId="77777777" w:rsidR="005C5AD1" w:rsidRPr="004D239D" w:rsidRDefault="005C5AD1" w:rsidP="0085748A">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64609BED" w14:textId="77777777" w:rsidR="005C5AD1" w:rsidRPr="004D239D" w:rsidRDefault="005C5AD1" w:rsidP="0085748A">
            <w:pPr>
              <w:spacing w:line="360" w:lineRule="auto"/>
              <w:rPr>
                <w:rFonts w:cs="Arial"/>
                <w:noProof w:val="0"/>
                <w:sz w:val="20"/>
                <w:szCs w:val="20"/>
              </w:rPr>
            </w:pPr>
          </w:p>
        </w:tc>
      </w:tr>
      <w:tr w:rsidR="005C5AD1" w:rsidRPr="004D239D" w14:paraId="1FF09DFD" w14:textId="77777777" w:rsidTr="0085748A">
        <w:tc>
          <w:tcPr>
            <w:tcW w:w="1839" w:type="pct"/>
            <w:shd w:val="clear" w:color="auto" w:fill="auto"/>
          </w:tcPr>
          <w:p w14:paraId="70F043D2" w14:textId="77777777" w:rsidR="005C5AD1" w:rsidRPr="004D239D" w:rsidRDefault="005C5AD1" w:rsidP="0085748A">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4C66D470" w14:textId="77777777" w:rsidR="005C5AD1" w:rsidRPr="004D239D" w:rsidRDefault="005C5AD1" w:rsidP="0085748A">
            <w:pPr>
              <w:spacing w:line="360" w:lineRule="auto"/>
              <w:rPr>
                <w:rFonts w:cs="Arial"/>
                <w:noProof w:val="0"/>
                <w:sz w:val="20"/>
                <w:szCs w:val="20"/>
              </w:rPr>
            </w:pPr>
          </w:p>
        </w:tc>
      </w:tr>
      <w:tr w:rsidR="005C5AD1" w:rsidRPr="004D239D" w14:paraId="15433D33" w14:textId="77777777" w:rsidTr="0085748A">
        <w:tc>
          <w:tcPr>
            <w:tcW w:w="1839" w:type="pct"/>
            <w:shd w:val="clear" w:color="auto" w:fill="auto"/>
          </w:tcPr>
          <w:p w14:paraId="6CE9A975" w14:textId="77777777" w:rsidR="005C5AD1" w:rsidRPr="004D239D" w:rsidRDefault="005C5AD1" w:rsidP="0085748A">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5B16D055" w14:textId="77777777" w:rsidR="005C5AD1" w:rsidRPr="004D239D" w:rsidRDefault="005C5AD1" w:rsidP="0085748A">
            <w:pPr>
              <w:spacing w:line="360" w:lineRule="auto"/>
              <w:rPr>
                <w:rFonts w:cs="Arial"/>
                <w:noProof w:val="0"/>
                <w:sz w:val="20"/>
                <w:szCs w:val="20"/>
              </w:rPr>
            </w:pPr>
          </w:p>
        </w:tc>
      </w:tr>
      <w:tr w:rsidR="005C5AD1" w:rsidRPr="004D239D" w14:paraId="1DD2BA07" w14:textId="77777777" w:rsidTr="0085748A">
        <w:tc>
          <w:tcPr>
            <w:tcW w:w="1839" w:type="pct"/>
            <w:shd w:val="clear" w:color="auto" w:fill="auto"/>
          </w:tcPr>
          <w:p w14:paraId="4F8F8BB8" w14:textId="77777777" w:rsidR="005C5AD1" w:rsidRPr="004D239D" w:rsidRDefault="005C5AD1" w:rsidP="0085748A">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0EFE28A" w14:textId="77777777" w:rsidR="005C5AD1" w:rsidRPr="004D239D" w:rsidRDefault="005C5AD1" w:rsidP="0085748A">
            <w:pPr>
              <w:spacing w:line="360" w:lineRule="auto"/>
              <w:rPr>
                <w:rFonts w:cs="Arial"/>
                <w:noProof w:val="0"/>
                <w:sz w:val="20"/>
                <w:szCs w:val="20"/>
              </w:rPr>
            </w:pPr>
          </w:p>
        </w:tc>
      </w:tr>
      <w:tr w:rsidR="005C5AD1" w:rsidRPr="004D239D" w14:paraId="48C07E8D" w14:textId="77777777" w:rsidTr="0085748A">
        <w:tc>
          <w:tcPr>
            <w:tcW w:w="1839" w:type="pct"/>
            <w:shd w:val="clear" w:color="auto" w:fill="auto"/>
          </w:tcPr>
          <w:p w14:paraId="3837559E" w14:textId="77777777" w:rsidR="005C5AD1" w:rsidRPr="004D239D" w:rsidRDefault="005C5AD1" w:rsidP="0085748A">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p>
        </w:tc>
        <w:tc>
          <w:tcPr>
            <w:tcW w:w="3161" w:type="pct"/>
            <w:tcBorders>
              <w:top w:val="dashed" w:sz="4" w:space="0" w:color="auto"/>
              <w:bottom w:val="dashed" w:sz="4" w:space="0" w:color="auto"/>
            </w:tcBorders>
            <w:shd w:val="clear" w:color="auto" w:fill="auto"/>
          </w:tcPr>
          <w:p w14:paraId="3DDC5548" w14:textId="77777777" w:rsidR="005C5AD1" w:rsidRPr="004D239D" w:rsidRDefault="005C5AD1" w:rsidP="0085748A">
            <w:pPr>
              <w:spacing w:line="360" w:lineRule="auto"/>
              <w:rPr>
                <w:rFonts w:cs="Arial"/>
                <w:noProof w:val="0"/>
                <w:sz w:val="20"/>
                <w:szCs w:val="20"/>
              </w:rPr>
            </w:pPr>
          </w:p>
        </w:tc>
      </w:tr>
      <w:tr w:rsidR="005C5AD1" w:rsidRPr="004D239D" w14:paraId="20611B25" w14:textId="77777777" w:rsidTr="0085748A">
        <w:tc>
          <w:tcPr>
            <w:tcW w:w="1839" w:type="pct"/>
            <w:shd w:val="clear" w:color="auto" w:fill="auto"/>
          </w:tcPr>
          <w:p w14:paraId="1BC3C76F" w14:textId="77777777" w:rsidR="005C5AD1" w:rsidRPr="004D239D" w:rsidRDefault="005C5AD1" w:rsidP="0085748A">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p>
        </w:tc>
        <w:tc>
          <w:tcPr>
            <w:tcW w:w="3161" w:type="pct"/>
            <w:tcBorders>
              <w:top w:val="dashed" w:sz="4" w:space="0" w:color="auto"/>
              <w:bottom w:val="dashed" w:sz="4" w:space="0" w:color="auto"/>
            </w:tcBorders>
            <w:shd w:val="clear" w:color="auto" w:fill="auto"/>
          </w:tcPr>
          <w:p w14:paraId="40C6A97E" w14:textId="77777777" w:rsidR="005C5AD1" w:rsidRPr="004D239D" w:rsidRDefault="005C5AD1" w:rsidP="0085748A">
            <w:pPr>
              <w:spacing w:line="360" w:lineRule="auto"/>
              <w:rPr>
                <w:rFonts w:cs="Arial"/>
                <w:noProof w:val="0"/>
                <w:sz w:val="20"/>
                <w:szCs w:val="20"/>
              </w:rPr>
            </w:pPr>
          </w:p>
        </w:tc>
      </w:tr>
    </w:tbl>
    <w:p w14:paraId="485B2226" w14:textId="77777777" w:rsidR="005C5AD1" w:rsidRPr="002E1B1B" w:rsidRDefault="005C5AD1" w:rsidP="005C5AD1">
      <w:pPr>
        <w:spacing w:line="360" w:lineRule="auto"/>
        <w:jc w:val="both"/>
        <w:rPr>
          <w:rFonts w:cs="Arial"/>
          <w:b/>
          <w:noProof w:val="0"/>
          <w:sz w:val="16"/>
          <w:szCs w:val="16"/>
        </w:rPr>
      </w:pPr>
    </w:p>
    <w:p w14:paraId="6B39DF1F" w14:textId="192E95E8" w:rsidR="005C5AD1" w:rsidRPr="00EF4B29" w:rsidRDefault="005C5AD1" w:rsidP="00FA7052">
      <w:pPr>
        <w:spacing w:line="360" w:lineRule="auto"/>
        <w:ind w:left="1701" w:hanging="1701"/>
        <w:jc w:val="both"/>
        <w:rPr>
          <w:rFonts w:cs="Arial"/>
          <w:noProof w:val="0"/>
          <w:sz w:val="20"/>
          <w:szCs w:val="20"/>
        </w:rPr>
      </w:pPr>
      <w:r w:rsidRPr="004D239D">
        <w:rPr>
          <w:rFonts w:cs="Arial"/>
          <w:b/>
          <w:noProof w:val="0"/>
          <w:sz w:val="20"/>
          <w:szCs w:val="20"/>
        </w:rPr>
        <w:t xml:space="preserve">Názov zákazky: </w:t>
      </w:r>
      <w:r w:rsidRPr="0089023D">
        <w:rPr>
          <w:rFonts w:cs="Arial"/>
          <w:b/>
          <w:noProof w:val="0"/>
          <w:sz w:val="20"/>
          <w:szCs w:val="20"/>
        </w:rPr>
        <w:t xml:space="preserve">Náhradné diely a zabezpečenie servisu pre manipulačné linky </w:t>
      </w:r>
      <w:proofErr w:type="spellStart"/>
      <w:r w:rsidRPr="0089023D">
        <w:rPr>
          <w:rFonts w:cs="Arial"/>
          <w:b/>
          <w:noProof w:val="0"/>
          <w:sz w:val="20"/>
          <w:szCs w:val="20"/>
        </w:rPr>
        <w:t>Baljer</w:t>
      </w:r>
      <w:proofErr w:type="spellEnd"/>
      <w:r w:rsidRPr="0089023D">
        <w:rPr>
          <w:rFonts w:cs="Arial"/>
          <w:b/>
          <w:noProof w:val="0"/>
          <w:sz w:val="20"/>
          <w:szCs w:val="20"/>
        </w:rPr>
        <w:t xml:space="preserve"> </w:t>
      </w:r>
      <w:proofErr w:type="spellStart"/>
      <w:r w:rsidRPr="0089023D">
        <w:rPr>
          <w:rFonts w:cs="Arial"/>
          <w:b/>
          <w:noProof w:val="0"/>
          <w:sz w:val="20"/>
          <w:szCs w:val="20"/>
        </w:rPr>
        <w:t>Zembrod</w:t>
      </w:r>
      <w:proofErr w:type="spellEnd"/>
      <w:r w:rsidRPr="0089023D">
        <w:rPr>
          <w:rFonts w:cs="Arial"/>
          <w:b/>
          <w:noProof w:val="0"/>
          <w:sz w:val="20"/>
          <w:szCs w:val="20"/>
        </w:rPr>
        <w:t xml:space="preserve"> na obdobie 48 mesiacov</w:t>
      </w:r>
      <w:r>
        <w:rPr>
          <w:rFonts w:cs="Arial"/>
          <w:b/>
          <w:noProof w:val="0"/>
          <w:sz w:val="20"/>
          <w:szCs w:val="20"/>
        </w:rPr>
        <w:t xml:space="preserve"> - </w:t>
      </w:r>
      <w:r w:rsidRPr="0089023D">
        <w:rPr>
          <w:rFonts w:cs="Arial"/>
          <w:b/>
          <w:noProof w:val="0"/>
          <w:sz w:val="20"/>
          <w:szCs w:val="20"/>
        </w:rPr>
        <w:t>Časť „</w:t>
      </w:r>
      <w:r>
        <w:rPr>
          <w:rFonts w:cs="Arial"/>
          <w:b/>
          <w:noProof w:val="0"/>
          <w:sz w:val="20"/>
          <w:szCs w:val="20"/>
        </w:rPr>
        <w:t>B</w:t>
      </w:r>
      <w:r w:rsidRPr="0089023D">
        <w:rPr>
          <w:rFonts w:cs="Arial"/>
          <w:b/>
          <w:noProof w:val="0"/>
          <w:sz w:val="20"/>
          <w:szCs w:val="20"/>
        </w:rPr>
        <w:t xml:space="preserve">“ </w:t>
      </w:r>
      <w:r>
        <w:rPr>
          <w:rFonts w:cs="Arial"/>
          <w:b/>
          <w:noProof w:val="0"/>
          <w:sz w:val="20"/>
          <w:szCs w:val="20"/>
        </w:rPr>
        <w:t>Servis</w:t>
      </w:r>
    </w:p>
    <w:p w14:paraId="2631A7DE" w14:textId="3430865B" w:rsidR="005C5AD1" w:rsidRPr="0089023D" w:rsidRDefault="005C5AD1" w:rsidP="005C5AD1">
      <w:pPr>
        <w:jc w:val="both"/>
        <w:rPr>
          <w:rFonts w:cs="Arial"/>
          <w:i/>
          <w:noProof w:val="0"/>
          <w:sz w:val="20"/>
          <w:szCs w:val="20"/>
        </w:rPr>
      </w:pPr>
      <w:r>
        <w:rPr>
          <w:rFonts w:cs="Arial"/>
          <w:i/>
          <w:noProof w:val="0"/>
          <w:sz w:val="20"/>
          <w:szCs w:val="20"/>
        </w:rPr>
        <w:t>Kritériá</w:t>
      </w:r>
    </w:p>
    <w:tbl>
      <w:tblPr>
        <w:tblW w:w="9498" w:type="dxa"/>
        <w:tblInd w:w="-294"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shd w:val="clear" w:color="auto" w:fill="E2EFD9" w:themeFill="accent6" w:themeFillTint="33"/>
        <w:tblCellMar>
          <w:left w:w="70" w:type="dxa"/>
          <w:right w:w="70" w:type="dxa"/>
        </w:tblCellMar>
        <w:tblLook w:val="04A0" w:firstRow="1" w:lastRow="0" w:firstColumn="1" w:lastColumn="0" w:noHBand="0" w:noVBand="1"/>
      </w:tblPr>
      <w:tblGrid>
        <w:gridCol w:w="897"/>
        <w:gridCol w:w="3356"/>
        <w:gridCol w:w="2127"/>
        <w:gridCol w:w="1275"/>
        <w:gridCol w:w="1843"/>
      </w:tblGrid>
      <w:tr w:rsidR="005C5AD1" w:rsidRPr="00EF4B29" w14:paraId="5F3FC0C6" w14:textId="77777777" w:rsidTr="0085748A">
        <w:trPr>
          <w:trHeight w:val="900"/>
        </w:trPr>
        <w:tc>
          <w:tcPr>
            <w:tcW w:w="897" w:type="dxa"/>
            <w:shd w:val="clear" w:color="auto" w:fill="E2EFD9" w:themeFill="accent6" w:themeFillTint="33"/>
            <w:noWrap/>
            <w:vAlign w:val="center"/>
            <w:hideMark/>
          </w:tcPr>
          <w:p w14:paraId="5A01B003" w14:textId="3B0C707E" w:rsidR="005C5AD1" w:rsidRPr="00C56E27" w:rsidRDefault="005C5AD1" w:rsidP="0085748A">
            <w:pPr>
              <w:jc w:val="center"/>
              <w:rPr>
                <w:rFonts w:cs="Arial"/>
                <w:b/>
                <w:noProof w:val="0"/>
                <w:sz w:val="20"/>
                <w:szCs w:val="20"/>
              </w:rPr>
            </w:pPr>
            <w:r>
              <w:rPr>
                <w:rFonts w:cs="Arial"/>
                <w:b/>
                <w:noProof w:val="0"/>
                <w:sz w:val="20"/>
                <w:szCs w:val="20"/>
              </w:rPr>
              <w:t>Č</w:t>
            </w:r>
            <w:r w:rsidR="00FA7052">
              <w:rPr>
                <w:rFonts w:cs="Arial"/>
                <w:b/>
                <w:noProof w:val="0"/>
                <w:sz w:val="20"/>
                <w:szCs w:val="20"/>
              </w:rPr>
              <w:t>asť</w:t>
            </w:r>
            <w:r>
              <w:rPr>
                <w:rFonts w:cs="Arial"/>
                <w:b/>
                <w:noProof w:val="0"/>
                <w:sz w:val="20"/>
                <w:szCs w:val="20"/>
              </w:rPr>
              <w:t xml:space="preserve"> zákazky</w:t>
            </w:r>
          </w:p>
        </w:tc>
        <w:tc>
          <w:tcPr>
            <w:tcW w:w="3356" w:type="dxa"/>
            <w:tcBorders>
              <w:bottom w:val="single" w:sz="4" w:space="0" w:color="auto"/>
            </w:tcBorders>
            <w:shd w:val="clear" w:color="auto" w:fill="E2EFD9" w:themeFill="accent6" w:themeFillTint="33"/>
            <w:vAlign w:val="center"/>
          </w:tcPr>
          <w:p w14:paraId="0DCA3E0E" w14:textId="77777777" w:rsidR="005C5AD1" w:rsidRPr="00C56E27" w:rsidRDefault="005C5AD1" w:rsidP="0085748A">
            <w:pPr>
              <w:jc w:val="center"/>
              <w:rPr>
                <w:rFonts w:cs="Arial"/>
                <w:b/>
                <w:noProof w:val="0"/>
                <w:sz w:val="20"/>
                <w:szCs w:val="20"/>
              </w:rPr>
            </w:pPr>
            <w:r>
              <w:rPr>
                <w:rFonts w:cs="Arial"/>
                <w:b/>
                <w:noProof w:val="0"/>
                <w:sz w:val="20"/>
                <w:szCs w:val="20"/>
              </w:rPr>
              <w:t>Názov kritéria</w:t>
            </w:r>
          </w:p>
        </w:tc>
        <w:tc>
          <w:tcPr>
            <w:tcW w:w="2127" w:type="dxa"/>
            <w:shd w:val="clear" w:color="auto" w:fill="E2EFD9" w:themeFill="accent6" w:themeFillTint="33"/>
            <w:vAlign w:val="center"/>
            <w:hideMark/>
          </w:tcPr>
          <w:p w14:paraId="22BB6632" w14:textId="6482FF62" w:rsidR="005C5AD1" w:rsidRDefault="005C5AD1" w:rsidP="0085748A">
            <w:pPr>
              <w:jc w:val="center"/>
              <w:rPr>
                <w:rFonts w:cs="Arial"/>
                <w:b/>
                <w:noProof w:val="0"/>
                <w:sz w:val="20"/>
                <w:szCs w:val="20"/>
              </w:rPr>
            </w:pPr>
            <w:r>
              <w:rPr>
                <w:rFonts w:cs="Arial"/>
                <w:b/>
                <w:noProof w:val="0"/>
                <w:sz w:val="20"/>
                <w:szCs w:val="20"/>
              </w:rPr>
              <w:t xml:space="preserve">Jednotková cena </w:t>
            </w:r>
          </w:p>
          <w:p w14:paraId="0A4C4E1B" w14:textId="77777777" w:rsidR="005C5AD1" w:rsidRPr="00C56E27" w:rsidRDefault="005C5AD1" w:rsidP="0085748A">
            <w:pPr>
              <w:jc w:val="center"/>
              <w:rPr>
                <w:rFonts w:cs="Arial"/>
                <w:b/>
                <w:noProof w:val="0"/>
                <w:sz w:val="20"/>
                <w:szCs w:val="20"/>
              </w:rPr>
            </w:pPr>
            <w:r w:rsidRPr="00C56E27">
              <w:rPr>
                <w:rFonts w:cs="Arial"/>
                <w:b/>
                <w:noProof w:val="0"/>
                <w:sz w:val="20"/>
                <w:szCs w:val="20"/>
              </w:rPr>
              <w:t>(EUR</w:t>
            </w:r>
            <w:r>
              <w:rPr>
                <w:rFonts w:cs="Arial"/>
                <w:b/>
                <w:noProof w:val="0"/>
                <w:sz w:val="20"/>
                <w:szCs w:val="20"/>
              </w:rPr>
              <w:t xml:space="preserve"> bez </w:t>
            </w:r>
            <w:r w:rsidRPr="00C56E27">
              <w:rPr>
                <w:rFonts w:cs="Arial"/>
                <w:b/>
                <w:noProof w:val="0"/>
                <w:sz w:val="20"/>
                <w:szCs w:val="20"/>
              </w:rPr>
              <w:t>DPH)</w:t>
            </w:r>
          </w:p>
        </w:tc>
        <w:tc>
          <w:tcPr>
            <w:tcW w:w="1275" w:type="dxa"/>
            <w:tcBorders>
              <w:bottom w:val="single" w:sz="4" w:space="0" w:color="auto"/>
            </w:tcBorders>
            <w:shd w:val="clear" w:color="auto" w:fill="E2EFD9" w:themeFill="accent6" w:themeFillTint="33"/>
            <w:vAlign w:val="center"/>
            <w:hideMark/>
          </w:tcPr>
          <w:p w14:paraId="2C5D0F4B" w14:textId="77777777" w:rsidR="005C5AD1" w:rsidRPr="00C56E27" w:rsidRDefault="005C5AD1" w:rsidP="0085748A">
            <w:pPr>
              <w:jc w:val="center"/>
              <w:rPr>
                <w:rFonts w:cs="Arial"/>
                <w:b/>
                <w:noProof w:val="0"/>
                <w:sz w:val="20"/>
                <w:szCs w:val="20"/>
              </w:rPr>
            </w:pPr>
            <w:r>
              <w:rPr>
                <w:rFonts w:cs="Arial"/>
                <w:b/>
                <w:noProof w:val="0"/>
                <w:sz w:val="20"/>
                <w:szCs w:val="20"/>
              </w:rPr>
              <w:t xml:space="preserve">Výška </w:t>
            </w:r>
            <w:r w:rsidRPr="00C56E27">
              <w:rPr>
                <w:rFonts w:cs="Arial"/>
                <w:b/>
                <w:noProof w:val="0"/>
                <w:sz w:val="20"/>
                <w:szCs w:val="20"/>
              </w:rPr>
              <w:t>DPH</w:t>
            </w:r>
          </w:p>
          <w:p w14:paraId="09206D8B" w14:textId="268AFFC0" w:rsidR="005C5AD1" w:rsidRPr="00C56E27" w:rsidRDefault="005C5AD1" w:rsidP="0085748A">
            <w:pPr>
              <w:jc w:val="center"/>
              <w:rPr>
                <w:rFonts w:cs="Arial"/>
                <w:b/>
                <w:noProof w:val="0"/>
                <w:sz w:val="20"/>
                <w:szCs w:val="20"/>
              </w:rPr>
            </w:pPr>
            <w:r>
              <w:rPr>
                <w:rFonts w:cs="Arial"/>
                <w:b/>
                <w:noProof w:val="0"/>
                <w:sz w:val="20"/>
                <w:szCs w:val="20"/>
              </w:rPr>
              <w:t>v</w:t>
            </w:r>
            <w:r w:rsidR="00963C18">
              <w:rPr>
                <w:rFonts w:cs="Arial"/>
                <w:b/>
                <w:noProof w:val="0"/>
                <w:sz w:val="20"/>
                <w:szCs w:val="20"/>
              </w:rPr>
              <w:t> </w:t>
            </w:r>
            <w:r>
              <w:rPr>
                <w:rFonts w:cs="Arial"/>
                <w:b/>
                <w:noProof w:val="0"/>
                <w:sz w:val="20"/>
                <w:szCs w:val="20"/>
              </w:rPr>
              <w:t>EUR</w:t>
            </w:r>
            <w:r w:rsidR="00963C18">
              <w:rPr>
                <w:rFonts w:cs="Arial"/>
                <w:b/>
                <w:noProof w:val="0"/>
                <w:sz w:val="20"/>
                <w:szCs w:val="20"/>
              </w:rPr>
              <w:t xml:space="preserve"> (23%)</w:t>
            </w:r>
          </w:p>
        </w:tc>
        <w:tc>
          <w:tcPr>
            <w:tcW w:w="1843" w:type="dxa"/>
            <w:tcBorders>
              <w:bottom w:val="single" w:sz="4" w:space="0" w:color="auto"/>
            </w:tcBorders>
            <w:shd w:val="clear" w:color="auto" w:fill="E2EFD9" w:themeFill="accent6" w:themeFillTint="33"/>
            <w:vAlign w:val="center"/>
            <w:hideMark/>
          </w:tcPr>
          <w:p w14:paraId="3C1710F0" w14:textId="76A047E1" w:rsidR="005C5AD1" w:rsidRPr="00C56E27" w:rsidRDefault="005C5AD1" w:rsidP="0085748A">
            <w:pPr>
              <w:jc w:val="center"/>
              <w:rPr>
                <w:rFonts w:cs="Arial"/>
                <w:b/>
                <w:noProof w:val="0"/>
                <w:sz w:val="20"/>
                <w:szCs w:val="20"/>
              </w:rPr>
            </w:pPr>
            <w:r w:rsidRPr="005C5AD1">
              <w:rPr>
                <w:rFonts w:cs="Arial"/>
                <w:b/>
                <w:noProof w:val="0"/>
                <w:sz w:val="20"/>
                <w:szCs w:val="20"/>
              </w:rPr>
              <w:t xml:space="preserve">Jednotková </w:t>
            </w:r>
            <w:r>
              <w:rPr>
                <w:rFonts w:cs="Arial"/>
                <w:b/>
                <w:noProof w:val="0"/>
                <w:sz w:val="20"/>
                <w:szCs w:val="20"/>
              </w:rPr>
              <w:t>cena</w:t>
            </w:r>
          </w:p>
          <w:p w14:paraId="5BF19DCE" w14:textId="77777777" w:rsidR="005C5AD1" w:rsidRPr="00C56E27" w:rsidRDefault="005C5AD1" w:rsidP="0085748A">
            <w:pPr>
              <w:jc w:val="center"/>
              <w:rPr>
                <w:rFonts w:cs="Arial"/>
                <w:b/>
                <w:noProof w:val="0"/>
                <w:sz w:val="20"/>
                <w:szCs w:val="20"/>
              </w:rPr>
            </w:pPr>
            <w:r w:rsidRPr="00C56E27">
              <w:rPr>
                <w:rFonts w:cs="Arial"/>
                <w:b/>
                <w:noProof w:val="0"/>
                <w:sz w:val="20"/>
                <w:szCs w:val="20"/>
              </w:rPr>
              <w:t>(EUR s DPH)</w:t>
            </w:r>
          </w:p>
        </w:tc>
      </w:tr>
      <w:tr w:rsidR="005C5AD1" w:rsidRPr="00EF4B29" w14:paraId="7C51806F" w14:textId="77777777" w:rsidTr="00E351A4">
        <w:trPr>
          <w:trHeight w:hRule="exact" w:val="680"/>
        </w:trPr>
        <w:tc>
          <w:tcPr>
            <w:tcW w:w="897" w:type="dxa"/>
            <w:shd w:val="clear" w:color="auto" w:fill="E2EFD9" w:themeFill="accent6" w:themeFillTint="33"/>
            <w:noWrap/>
            <w:vAlign w:val="center"/>
            <w:hideMark/>
          </w:tcPr>
          <w:p w14:paraId="2BD35D13" w14:textId="09FC55C5" w:rsidR="005C5AD1" w:rsidRPr="00897DE4" w:rsidRDefault="005C5AD1" w:rsidP="005C5AD1">
            <w:pPr>
              <w:jc w:val="center"/>
              <w:rPr>
                <w:rFonts w:cs="Arial"/>
                <w:b/>
                <w:noProof w:val="0"/>
                <w:sz w:val="20"/>
                <w:szCs w:val="20"/>
              </w:rPr>
            </w:pPr>
            <w:r w:rsidRPr="00897DE4">
              <w:rPr>
                <w:rFonts w:cs="Arial"/>
                <w:b/>
                <w:noProof w:val="0"/>
                <w:sz w:val="20"/>
                <w:szCs w:val="20"/>
              </w:rPr>
              <w:t>„</w:t>
            </w:r>
            <w:r>
              <w:rPr>
                <w:rFonts w:cs="Arial"/>
                <w:b/>
                <w:noProof w:val="0"/>
                <w:sz w:val="20"/>
                <w:szCs w:val="20"/>
              </w:rPr>
              <w:t>B</w:t>
            </w:r>
            <w:r w:rsidRPr="00897DE4">
              <w:rPr>
                <w:rFonts w:cs="Arial"/>
                <w:b/>
                <w:noProof w:val="0"/>
                <w:sz w:val="20"/>
                <w:szCs w:val="20"/>
              </w:rPr>
              <w:t>“</w:t>
            </w:r>
          </w:p>
        </w:tc>
        <w:tc>
          <w:tcPr>
            <w:tcW w:w="3356" w:type="dxa"/>
            <w:tcBorders>
              <w:top w:val="single" w:sz="4" w:space="0" w:color="auto"/>
              <w:bottom w:val="single" w:sz="4" w:space="0" w:color="auto"/>
            </w:tcBorders>
            <w:shd w:val="clear" w:color="auto" w:fill="auto"/>
            <w:vAlign w:val="center"/>
          </w:tcPr>
          <w:p w14:paraId="66A66004" w14:textId="13907AA0" w:rsidR="005C5AD1" w:rsidRPr="005C5AD1" w:rsidRDefault="005C5AD1" w:rsidP="005C5AD1">
            <w:pPr>
              <w:pStyle w:val="Odsekzoznamu"/>
              <w:numPr>
                <w:ilvl w:val="2"/>
                <w:numId w:val="39"/>
              </w:numPr>
              <w:ind w:left="162" w:hanging="284"/>
              <w:jc w:val="center"/>
              <w:rPr>
                <w:rFonts w:cs="Arial"/>
                <w:noProof w:val="0"/>
                <w:sz w:val="20"/>
                <w:szCs w:val="20"/>
              </w:rPr>
            </w:pPr>
            <w:r w:rsidRPr="005C5AD1">
              <w:rPr>
                <w:rFonts w:cs="Arial"/>
                <w:noProof w:val="0"/>
                <w:sz w:val="20"/>
                <w:szCs w:val="20"/>
              </w:rPr>
              <w:t>Servisná hodina v EUR bez DPH</w:t>
            </w:r>
          </w:p>
        </w:tc>
        <w:tc>
          <w:tcPr>
            <w:tcW w:w="2127" w:type="dxa"/>
            <w:shd w:val="clear" w:color="auto" w:fill="E2EFD9" w:themeFill="accent6" w:themeFillTint="33"/>
            <w:noWrap/>
            <w:vAlign w:val="center"/>
          </w:tcPr>
          <w:p w14:paraId="17BE698C" w14:textId="77777777" w:rsidR="005C5AD1" w:rsidRPr="00897DE4" w:rsidRDefault="005C5AD1" w:rsidP="0085748A">
            <w:pPr>
              <w:jc w:val="center"/>
              <w:rPr>
                <w:rFonts w:cs="Arial"/>
                <w:b/>
                <w:bCs/>
                <w:noProof w:val="0"/>
                <w:sz w:val="20"/>
                <w:szCs w:val="20"/>
              </w:rPr>
            </w:pPr>
          </w:p>
        </w:tc>
        <w:tc>
          <w:tcPr>
            <w:tcW w:w="1275" w:type="dxa"/>
            <w:tcBorders>
              <w:top w:val="single" w:sz="4" w:space="0" w:color="auto"/>
              <w:bottom w:val="single" w:sz="4" w:space="0" w:color="auto"/>
            </w:tcBorders>
            <w:shd w:val="clear" w:color="auto" w:fill="auto"/>
            <w:noWrap/>
            <w:vAlign w:val="center"/>
          </w:tcPr>
          <w:p w14:paraId="7EE3EF81" w14:textId="77777777" w:rsidR="005C5AD1" w:rsidRPr="00523B78" w:rsidRDefault="005C5AD1" w:rsidP="0085748A">
            <w:pPr>
              <w:jc w:val="center"/>
              <w:rPr>
                <w:rFonts w:cs="Arial"/>
                <w:bCs/>
                <w:noProof w:val="0"/>
                <w:sz w:val="20"/>
                <w:szCs w:val="20"/>
              </w:rPr>
            </w:pPr>
          </w:p>
        </w:tc>
        <w:tc>
          <w:tcPr>
            <w:tcW w:w="1843" w:type="dxa"/>
            <w:tcBorders>
              <w:top w:val="single" w:sz="4" w:space="0" w:color="auto"/>
              <w:bottom w:val="single" w:sz="4" w:space="0" w:color="auto"/>
            </w:tcBorders>
            <w:shd w:val="clear" w:color="auto" w:fill="auto"/>
            <w:noWrap/>
            <w:vAlign w:val="center"/>
          </w:tcPr>
          <w:p w14:paraId="09682B4B" w14:textId="77777777" w:rsidR="005C5AD1" w:rsidRPr="00523B78" w:rsidRDefault="005C5AD1" w:rsidP="0085748A">
            <w:pPr>
              <w:jc w:val="center"/>
              <w:rPr>
                <w:rFonts w:cs="Arial"/>
                <w:bCs/>
                <w:noProof w:val="0"/>
                <w:sz w:val="20"/>
                <w:szCs w:val="20"/>
              </w:rPr>
            </w:pPr>
          </w:p>
        </w:tc>
      </w:tr>
      <w:tr w:rsidR="005C5AD1" w:rsidRPr="00EF4B29" w14:paraId="318468F2" w14:textId="77777777" w:rsidTr="00E351A4">
        <w:trPr>
          <w:trHeight w:hRule="exact" w:val="680"/>
        </w:trPr>
        <w:tc>
          <w:tcPr>
            <w:tcW w:w="897" w:type="dxa"/>
            <w:shd w:val="clear" w:color="auto" w:fill="E2EFD9" w:themeFill="accent6" w:themeFillTint="33"/>
            <w:noWrap/>
            <w:vAlign w:val="center"/>
          </w:tcPr>
          <w:p w14:paraId="23AD53C6" w14:textId="6308C8FE" w:rsidR="005C5AD1" w:rsidRPr="00897DE4" w:rsidRDefault="005C5AD1" w:rsidP="0085748A">
            <w:pPr>
              <w:jc w:val="center"/>
              <w:rPr>
                <w:rFonts w:cs="Arial"/>
                <w:b/>
                <w:noProof w:val="0"/>
                <w:sz w:val="20"/>
                <w:szCs w:val="20"/>
              </w:rPr>
            </w:pPr>
            <w:r w:rsidRPr="00897DE4">
              <w:rPr>
                <w:rFonts w:cs="Arial"/>
                <w:b/>
                <w:noProof w:val="0"/>
                <w:sz w:val="20"/>
                <w:szCs w:val="20"/>
              </w:rPr>
              <w:t>„</w:t>
            </w:r>
            <w:r>
              <w:rPr>
                <w:rFonts w:cs="Arial"/>
                <w:b/>
                <w:noProof w:val="0"/>
                <w:sz w:val="20"/>
                <w:szCs w:val="20"/>
              </w:rPr>
              <w:t>B</w:t>
            </w:r>
            <w:r w:rsidRPr="00897DE4">
              <w:rPr>
                <w:rFonts w:cs="Arial"/>
                <w:b/>
                <w:noProof w:val="0"/>
                <w:sz w:val="20"/>
                <w:szCs w:val="20"/>
              </w:rPr>
              <w:t>“</w:t>
            </w:r>
          </w:p>
        </w:tc>
        <w:tc>
          <w:tcPr>
            <w:tcW w:w="3356" w:type="dxa"/>
            <w:tcBorders>
              <w:top w:val="single" w:sz="4" w:space="0" w:color="auto"/>
            </w:tcBorders>
            <w:shd w:val="clear" w:color="auto" w:fill="auto"/>
            <w:vAlign w:val="center"/>
          </w:tcPr>
          <w:p w14:paraId="22246D83" w14:textId="77777777" w:rsidR="005C5AD1" w:rsidRDefault="005C5AD1" w:rsidP="00FA7052">
            <w:pPr>
              <w:pStyle w:val="Odsekzoznamu"/>
              <w:numPr>
                <w:ilvl w:val="2"/>
                <w:numId w:val="39"/>
              </w:numPr>
              <w:tabs>
                <w:tab w:val="left" w:pos="304"/>
                <w:tab w:val="left" w:pos="445"/>
              </w:tabs>
              <w:ind w:left="445" w:hanging="445"/>
              <w:rPr>
                <w:rFonts w:cs="Arial"/>
                <w:noProof w:val="0"/>
                <w:sz w:val="20"/>
                <w:szCs w:val="20"/>
              </w:rPr>
            </w:pPr>
            <w:r>
              <w:rPr>
                <w:rFonts w:cs="Arial"/>
                <w:noProof w:val="0"/>
                <w:sz w:val="20"/>
                <w:szCs w:val="20"/>
              </w:rPr>
              <w:t xml:space="preserve">Kilometrovné </w:t>
            </w:r>
          </w:p>
          <w:p w14:paraId="4B739E3B" w14:textId="775F67F7" w:rsidR="005C5AD1" w:rsidRPr="005C5AD1" w:rsidRDefault="005C5AD1" w:rsidP="00FA7052">
            <w:pPr>
              <w:pStyle w:val="Odsekzoznamu"/>
              <w:tabs>
                <w:tab w:val="left" w:pos="256"/>
              </w:tabs>
              <w:ind w:left="162"/>
              <w:jc w:val="both"/>
              <w:rPr>
                <w:rFonts w:cs="Arial"/>
                <w:noProof w:val="0"/>
                <w:sz w:val="20"/>
                <w:szCs w:val="20"/>
              </w:rPr>
            </w:pPr>
            <w:r>
              <w:rPr>
                <w:rFonts w:cs="Arial"/>
                <w:noProof w:val="0"/>
                <w:sz w:val="20"/>
                <w:szCs w:val="20"/>
              </w:rPr>
              <w:t>(</w:t>
            </w:r>
            <w:r w:rsidRPr="005C5AD1">
              <w:rPr>
                <w:rFonts w:cs="Arial"/>
                <w:noProof w:val="0"/>
                <w:sz w:val="20"/>
                <w:szCs w:val="20"/>
              </w:rPr>
              <w:t>sadzba za 1 km jazdy servisného vozidla</w:t>
            </w:r>
            <w:r>
              <w:rPr>
                <w:rFonts w:cs="Arial"/>
                <w:noProof w:val="0"/>
                <w:sz w:val="20"/>
                <w:szCs w:val="20"/>
              </w:rPr>
              <w:t>)</w:t>
            </w:r>
          </w:p>
        </w:tc>
        <w:tc>
          <w:tcPr>
            <w:tcW w:w="2127" w:type="dxa"/>
            <w:shd w:val="clear" w:color="auto" w:fill="E2EFD9" w:themeFill="accent6" w:themeFillTint="33"/>
            <w:noWrap/>
            <w:vAlign w:val="center"/>
          </w:tcPr>
          <w:p w14:paraId="2D8A2C54" w14:textId="77777777" w:rsidR="005C5AD1" w:rsidRPr="00897DE4" w:rsidRDefault="005C5AD1" w:rsidP="0085748A">
            <w:pPr>
              <w:jc w:val="center"/>
              <w:rPr>
                <w:rFonts w:cs="Arial"/>
                <w:b/>
                <w:bCs/>
                <w:noProof w:val="0"/>
                <w:sz w:val="20"/>
                <w:szCs w:val="20"/>
              </w:rPr>
            </w:pPr>
          </w:p>
        </w:tc>
        <w:tc>
          <w:tcPr>
            <w:tcW w:w="1275" w:type="dxa"/>
            <w:tcBorders>
              <w:top w:val="single" w:sz="4" w:space="0" w:color="auto"/>
            </w:tcBorders>
            <w:shd w:val="clear" w:color="auto" w:fill="auto"/>
            <w:noWrap/>
            <w:vAlign w:val="center"/>
          </w:tcPr>
          <w:p w14:paraId="28D365C3" w14:textId="77777777" w:rsidR="005C5AD1" w:rsidRPr="00523B78" w:rsidRDefault="005C5AD1" w:rsidP="0085748A">
            <w:pPr>
              <w:jc w:val="center"/>
              <w:rPr>
                <w:rFonts w:cs="Arial"/>
                <w:bCs/>
                <w:noProof w:val="0"/>
                <w:sz w:val="20"/>
                <w:szCs w:val="20"/>
              </w:rPr>
            </w:pPr>
          </w:p>
        </w:tc>
        <w:tc>
          <w:tcPr>
            <w:tcW w:w="1843" w:type="dxa"/>
            <w:tcBorders>
              <w:top w:val="single" w:sz="4" w:space="0" w:color="auto"/>
            </w:tcBorders>
            <w:shd w:val="clear" w:color="auto" w:fill="auto"/>
            <w:noWrap/>
            <w:vAlign w:val="center"/>
          </w:tcPr>
          <w:p w14:paraId="50F3BC1C" w14:textId="77777777" w:rsidR="005C5AD1" w:rsidRPr="00523B78" w:rsidRDefault="005C5AD1" w:rsidP="0085748A">
            <w:pPr>
              <w:jc w:val="center"/>
              <w:rPr>
                <w:rFonts w:cs="Arial"/>
                <w:bCs/>
                <w:noProof w:val="0"/>
                <w:sz w:val="20"/>
                <w:szCs w:val="20"/>
              </w:rPr>
            </w:pPr>
          </w:p>
        </w:tc>
      </w:tr>
    </w:tbl>
    <w:p w14:paraId="1FD62EA7" w14:textId="77777777" w:rsidR="00FB437D" w:rsidRPr="00FB437D" w:rsidRDefault="00FB437D" w:rsidP="00FB437D">
      <w:pPr>
        <w:shd w:val="clear" w:color="auto" w:fill="FFFFFF"/>
        <w:jc w:val="both"/>
        <w:rPr>
          <w:rFonts w:cs="Arial"/>
          <w:b/>
          <w:noProof w:val="0"/>
          <w:sz w:val="20"/>
          <w:szCs w:val="20"/>
        </w:rPr>
      </w:pPr>
      <w:r w:rsidRPr="00FB437D">
        <w:rPr>
          <w:rFonts w:cs="Arial"/>
          <w:b/>
          <w:noProof w:val="0"/>
          <w:sz w:val="20"/>
          <w:szCs w:val="20"/>
        </w:rPr>
        <w:t>Celkový finančný limit v rámcovej dohode o poskytovaní servisných služieb sa stanový ako súčet súčinu predpokladaných servisných hodín (998 hod.) a sadzby za servisnú hodinu a súčinu predpokladaných kilometrov (85112 km) a sadzby kilometrovného.</w:t>
      </w:r>
    </w:p>
    <w:p w14:paraId="6CC44C01" w14:textId="77777777" w:rsidR="00E351A4" w:rsidRPr="005C5AD1" w:rsidRDefault="00E351A4" w:rsidP="005C5AD1">
      <w:pPr>
        <w:shd w:val="clear" w:color="auto" w:fill="FFFFFF"/>
        <w:jc w:val="both"/>
        <w:rPr>
          <w:rFonts w:cs="Arial"/>
          <w:b/>
          <w:noProof w:val="0"/>
          <w:sz w:val="20"/>
          <w:szCs w:val="20"/>
        </w:rPr>
      </w:pPr>
    </w:p>
    <w:p w14:paraId="20E49896" w14:textId="77777777" w:rsidR="005C5AD1" w:rsidRPr="004D239D" w:rsidRDefault="005C5AD1" w:rsidP="005C5AD1">
      <w:pPr>
        <w:shd w:val="clear" w:color="auto" w:fill="FFFFFF"/>
        <w:jc w:val="both"/>
        <w:rPr>
          <w:rFonts w:cs="Arial"/>
          <w:noProof w:val="0"/>
          <w:sz w:val="20"/>
          <w:szCs w:val="20"/>
        </w:rPr>
      </w:pPr>
    </w:p>
    <w:p w14:paraId="7CBE6896" w14:textId="77777777" w:rsidR="005C5AD1" w:rsidRPr="004D239D" w:rsidRDefault="005C5AD1" w:rsidP="005C5AD1">
      <w:pPr>
        <w:shd w:val="clear" w:color="auto" w:fill="FFFFFF"/>
        <w:rPr>
          <w:rFonts w:cs="Arial"/>
          <w:noProof w:val="0"/>
          <w:color w:val="222222"/>
          <w:sz w:val="20"/>
          <w:szCs w:val="20"/>
        </w:rPr>
      </w:pPr>
      <w:r w:rsidRPr="004D239D">
        <w:rPr>
          <w:rFonts w:cs="Arial"/>
          <w:noProof w:val="0"/>
          <w:color w:val="222222"/>
          <w:sz w:val="20"/>
          <w:szCs w:val="20"/>
        </w:rPr>
        <w:t>V .................................... dňa .................</w:t>
      </w:r>
    </w:p>
    <w:p w14:paraId="58432ED7" w14:textId="56E71F73" w:rsidR="005C5AD1" w:rsidRDefault="005C5AD1" w:rsidP="005C5AD1">
      <w:pPr>
        <w:shd w:val="clear" w:color="auto" w:fill="FFFFFF"/>
        <w:rPr>
          <w:rFonts w:cs="Arial"/>
          <w:noProof w:val="0"/>
          <w:color w:val="222222"/>
          <w:sz w:val="20"/>
          <w:szCs w:val="20"/>
        </w:rPr>
      </w:pPr>
    </w:p>
    <w:p w14:paraId="4EF4742A" w14:textId="0D28E1A7" w:rsidR="00E351A4" w:rsidRPr="004D239D" w:rsidRDefault="00E351A4" w:rsidP="005C5AD1">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5C5AD1" w:rsidRPr="004D239D" w14:paraId="01939A3E" w14:textId="77777777" w:rsidTr="0085748A">
        <w:tc>
          <w:tcPr>
            <w:tcW w:w="2500" w:type="pct"/>
          </w:tcPr>
          <w:p w14:paraId="2468D06A" w14:textId="77777777" w:rsidR="005C5AD1" w:rsidRPr="004D239D" w:rsidRDefault="005C5AD1" w:rsidP="0085748A">
            <w:pPr>
              <w:rPr>
                <w:rFonts w:cs="Arial"/>
                <w:noProof w:val="0"/>
                <w:sz w:val="20"/>
                <w:szCs w:val="20"/>
              </w:rPr>
            </w:pPr>
          </w:p>
        </w:tc>
        <w:tc>
          <w:tcPr>
            <w:tcW w:w="2500" w:type="pct"/>
            <w:tcBorders>
              <w:top w:val="dashed" w:sz="4" w:space="0" w:color="auto"/>
            </w:tcBorders>
          </w:tcPr>
          <w:p w14:paraId="641031F8" w14:textId="77777777" w:rsidR="005C5AD1" w:rsidRPr="004D239D" w:rsidRDefault="005C5AD1" w:rsidP="0085748A">
            <w:pPr>
              <w:jc w:val="center"/>
              <w:rPr>
                <w:rFonts w:cs="Arial"/>
                <w:noProof w:val="0"/>
                <w:sz w:val="20"/>
                <w:szCs w:val="20"/>
              </w:rPr>
            </w:pPr>
            <w:r w:rsidRPr="004D239D">
              <w:rPr>
                <w:rFonts w:cs="Arial"/>
                <w:noProof w:val="0"/>
                <w:sz w:val="20"/>
                <w:szCs w:val="20"/>
              </w:rPr>
              <w:t>štatutárny zástupca uchádzača</w:t>
            </w:r>
          </w:p>
          <w:p w14:paraId="5C59F186" w14:textId="77777777" w:rsidR="005C5AD1" w:rsidRPr="004D239D" w:rsidRDefault="005C5AD1" w:rsidP="0085748A">
            <w:pPr>
              <w:jc w:val="center"/>
              <w:rPr>
                <w:rFonts w:cs="Arial"/>
                <w:b/>
                <w:noProof w:val="0"/>
                <w:sz w:val="20"/>
                <w:szCs w:val="20"/>
              </w:rPr>
            </w:pPr>
            <w:r w:rsidRPr="004D239D">
              <w:rPr>
                <w:rFonts w:cs="Arial"/>
                <w:noProof w:val="0"/>
                <w:sz w:val="20"/>
                <w:szCs w:val="20"/>
              </w:rPr>
              <w:t>osoba splnomocnená štatutárnym zástup</w:t>
            </w:r>
            <w:r>
              <w:rPr>
                <w:rFonts w:cs="Arial"/>
                <w:noProof w:val="0"/>
                <w:sz w:val="20"/>
                <w:szCs w:val="20"/>
              </w:rPr>
              <w:t>com</w:t>
            </w:r>
          </w:p>
        </w:tc>
      </w:tr>
    </w:tbl>
    <w:p w14:paraId="760A1A35" w14:textId="38CEE047" w:rsidR="00A7300C" w:rsidRPr="004D239D" w:rsidRDefault="00A7300C" w:rsidP="00A7300C">
      <w:pPr>
        <w:pStyle w:val="Nadpis2"/>
        <w:rPr>
          <w:rFonts w:cs="Arial"/>
          <w:noProof w:val="0"/>
        </w:rPr>
      </w:pPr>
      <w:r w:rsidRPr="004D239D">
        <w:rPr>
          <w:rFonts w:cs="Arial"/>
          <w:noProof w:val="0"/>
        </w:rPr>
        <w:lastRenderedPageBreak/>
        <w:t>Príloha č. 2</w:t>
      </w:r>
      <w:r w:rsidR="000A0F5D" w:rsidRPr="004D239D">
        <w:rPr>
          <w:rFonts w:cs="Arial"/>
          <w:noProof w:val="0"/>
        </w:rPr>
        <w:t xml:space="preserve"> - Vyhlásenie uchádzača o podmienkach súťaže</w:t>
      </w:r>
      <w:bookmarkEnd w:id="0"/>
      <w:r w:rsidRPr="004D239D">
        <w:rPr>
          <w:rFonts w:cs="Arial"/>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30F8BB34" w:rsidR="00D7469B" w:rsidRDefault="00D7469B" w:rsidP="00D7469B">
      <w:pPr>
        <w:rPr>
          <w:rFonts w:cs="Arial"/>
          <w:noProof w:val="0"/>
          <w:szCs w:val="20"/>
        </w:rPr>
      </w:pPr>
    </w:p>
    <w:p w14:paraId="5132803F" w14:textId="77777777" w:rsidR="002E1B1B" w:rsidRPr="004D239D" w:rsidRDefault="002E1B1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2"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7563033E" w:rsidR="00D7469B" w:rsidRPr="00A4400F" w:rsidRDefault="004F2BDA" w:rsidP="00E51046">
            <w:pPr>
              <w:spacing w:line="360" w:lineRule="auto"/>
              <w:jc w:val="both"/>
              <w:rPr>
                <w:rFonts w:cs="Arial"/>
                <w:noProof w:val="0"/>
                <w:sz w:val="20"/>
                <w:szCs w:val="20"/>
              </w:rPr>
            </w:pPr>
            <w:r w:rsidRPr="004F2BDA">
              <w:rPr>
                <w:rFonts w:cs="Arial"/>
                <w:sz w:val="20"/>
                <w:szCs w:val="20"/>
              </w:rPr>
              <w:t xml:space="preserve">JUDr. Tibor Menyhart </w:t>
            </w:r>
            <w:r w:rsidR="00185305" w:rsidRPr="00A4400F">
              <w:rPr>
                <w:rFonts w:cs="Arial"/>
                <w:sz w:val="20"/>
                <w:szCs w:val="20"/>
              </w:rPr>
              <w:t>-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25B18F5B"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DB11D9" w:rsidRPr="00DB11D9">
        <w:rPr>
          <w:rFonts w:cs="Arial"/>
          <w:b/>
          <w:noProof w:val="0"/>
          <w:sz w:val="20"/>
          <w:szCs w:val="20"/>
        </w:rPr>
        <w:t xml:space="preserve">Náhradné diely a zabezpečenie servisu pre manipulačné linky </w:t>
      </w:r>
      <w:proofErr w:type="spellStart"/>
      <w:r w:rsidR="00DB11D9" w:rsidRPr="00DB11D9">
        <w:rPr>
          <w:rFonts w:cs="Arial"/>
          <w:b/>
          <w:noProof w:val="0"/>
          <w:sz w:val="20"/>
          <w:szCs w:val="20"/>
        </w:rPr>
        <w:t>Baljer</w:t>
      </w:r>
      <w:proofErr w:type="spellEnd"/>
      <w:r w:rsidR="00DB11D9" w:rsidRPr="00DB11D9">
        <w:rPr>
          <w:rFonts w:cs="Arial"/>
          <w:b/>
          <w:noProof w:val="0"/>
          <w:sz w:val="20"/>
          <w:szCs w:val="20"/>
        </w:rPr>
        <w:t xml:space="preserve"> </w:t>
      </w:r>
      <w:proofErr w:type="spellStart"/>
      <w:r w:rsidR="00DB11D9" w:rsidRPr="00DB11D9">
        <w:rPr>
          <w:rFonts w:cs="Arial"/>
          <w:b/>
          <w:noProof w:val="0"/>
          <w:sz w:val="20"/>
          <w:szCs w:val="20"/>
        </w:rPr>
        <w:t>Zembrod</w:t>
      </w:r>
      <w:proofErr w:type="spellEnd"/>
      <w:r w:rsidR="00DB11D9" w:rsidRPr="00DB11D9">
        <w:rPr>
          <w:rFonts w:cs="Arial"/>
          <w:b/>
          <w:noProof w:val="0"/>
          <w:sz w:val="20"/>
          <w:szCs w:val="20"/>
        </w:rPr>
        <w:t xml:space="preserve"> na obdobie 48 mesiacov</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2"/>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C7135F">
      <w:pPr>
        <w:pStyle w:val="Odsekzoznamu"/>
        <w:numPr>
          <w:ilvl w:val="0"/>
          <w:numId w:val="6"/>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C7135F">
      <w:pPr>
        <w:pStyle w:val="Odsekzoznamu"/>
        <w:numPr>
          <w:ilvl w:val="0"/>
          <w:numId w:val="6"/>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C7135F">
      <w:pPr>
        <w:pStyle w:val="Odsekzoznamu"/>
        <w:numPr>
          <w:ilvl w:val="0"/>
          <w:numId w:val="6"/>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C7135F">
      <w:pPr>
        <w:pStyle w:val="Odsekzoznamu"/>
        <w:numPr>
          <w:ilvl w:val="0"/>
          <w:numId w:val="6"/>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E84766"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E84766"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C7135F">
      <w:pPr>
        <w:numPr>
          <w:ilvl w:val="0"/>
          <w:numId w:val="22"/>
        </w:numPr>
        <w:jc w:val="both"/>
        <w:rPr>
          <w:rFonts w:cs="Arial"/>
          <w:noProof w:val="0"/>
          <w:sz w:val="20"/>
          <w:szCs w:val="20"/>
        </w:rPr>
      </w:pPr>
      <w:r w:rsidRPr="004D239D">
        <w:rPr>
          <w:rFonts w:cs="Arial"/>
          <w:noProof w:val="0"/>
          <w:sz w:val="20"/>
          <w:szCs w:val="20"/>
        </w:rPr>
        <w:lastRenderedPageBreak/>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417A5AFD"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účasti týkajúce sa osobného postavenia podľa § 32, ods. 1, 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3" w:name="_Toc54011905"/>
      <w:bookmarkStart w:id="4" w:name="_Toc58961661"/>
      <w:bookmarkStart w:id="5" w:name="_Toc193188942"/>
      <w:r w:rsidRPr="004D239D">
        <w:rPr>
          <w:rFonts w:cs="Arial"/>
          <w:noProof w:val="0"/>
        </w:rPr>
        <w:lastRenderedPageBreak/>
        <w:t xml:space="preserve">Príloha č. 3 </w:t>
      </w:r>
      <w:bookmarkEnd w:id="3"/>
      <w:bookmarkEnd w:id="4"/>
      <w:r w:rsidR="000A0F5D" w:rsidRPr="004D239D">
        <w:rPr>
          <w:rFonts w:cs="Arial"/>
          <w:noProof w:val="0"/>
        </w:rPr>
        <w:t>- Vyhlásenie uchádzača ku konfliktu záujmov a o nezávislom stanovení ponuky</w:t>
      </w:r>
      <w:bookmarkEnd w:id="5"/>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4B57F848" w:rsidR="00D7469B" w:rsidRPr="007F0060" w:rsidRDefault="004F2BDA" w:rsidP="00E51046">
            <w:pPr>
              <w:spacing w:line="360" w:lineRule="auto"/>
              <w:jc w:val="both"/>
              <w:rPr>
                <w:rFonts w:cs="Arial"/>
                <w:noProof w:val="0"/>
                <w:sz w:val="20"/>
                <w:szCs w:val="20"/>
                <w:highlight w:val="yellow"/>
              </w:rPr>
            </w:pPr>
            <w:r w:rsidRPr="004F2BDA">
              <w:rPr>
                <w:rFonts w:cs="Arial"/>
                <w:noProof w:val="0"/>
                <w:sz w:val="20"/>
                <w:szCs w:val="20"/>
              </w:rPr>
              <w:t xml:space="preserve">JUDr. Tibor Menyhart </w:t>
            </w:r>
            <w:r w:rsidR="00185305" w:rsidRPr="00BF3507">
              <w:rPr>
                <w:rFonts w:cs="Arial"/>
                <w:sz w:val="20"/>
                <w:szCs w:val="20"/>
              </w:rPr>
              <w:t>-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584C85DF"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DB11D9" w:rsidRPr="00DB11D9">
        <w:rPr>
          <w:rFonts w:cs="Arial"/>
          <w:b/>
          <w:noProof w:val="0"/>
          <w:sz w:val="20"/>
          <w:szCs w:val="20"/>
        </w:rPr>
        <w:t xml:space="preserve">Náhradné diely a zabezpečenie servisu pre manipulačné linky </w:t>
      </w:r>
      <w:proofErr w:type="spellStart"/>
      <w:r w:rsidR="00DB11D9" w:rsidRPr="00DB11D9">
        <w:rPr>
          <w:rFonts w:cs="Arial"/>
          <w:b/>
          <w:noProof w:val="0"/>
          <w:sz w:val="20"/>
          <w:szCs w:val="20"/>
        </w:rPr>
        <w:t>Baljer</w:t>
      </w:r>
      <w:proofErr w:type="spellEnd"/>
      <w:r w:rsidR="00DB11D9" w:rsidRPr="00DB11D9">
        <w:rPr>
          <w:rFonts w:cs="Arial"/>
          <w:b/>
          <w:noProof w:val="0"/>
          <w:sz w:val="20"/>
          <w:szCs w:val="20"/>
        </w:rPr>
        <w:t xml:space="preserve"> </w:t>
      </w:r>
      <w:proofErr w:type="spellStart"/>
      <w:r w:rsidR="00DB11D9" w:rsidRPr="00DB11D9">
        <w:rPr>
          <w:rFonts w:cs="Arial"/>
          <w:b/>
          <w:noProof w:val="0"/>
          <w:sz w:val="20"/>
          <w:szCs w:val="20"/>
        </w:rPr>
        <w:t>Zembrod</w:t>
      </w:r>
      <w:proofErr w:type="spellEnd"/>
      <w:r w:rsidR="00DB11D9" w:rsidRPr="00DB11D9">
        <w:rPr>
          <w:rFonts w:cs="Arial"/>
          <w:b/>
          <w:noProof w:val="0"/>
          <w:sz w:val="20"/>
          <w:szCs w:val="20"/>
        </w:rPr>
        <w:t xml:space="preserve"> na obdobie 48 mesiacov</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C7135F">
      <w:pPr>
        <w:pStyle w:val="Odsekzoznamu"/>
        <w:numPr>
          <w:ilvl w:val="0"/>
          <w:numId w:val="7"/>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C7135F">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C7135F">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C7135F">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C7135F">
      <w:pPr>
        <w:pStyle w:val="Odsekzoznamu"/>
        <w:numPr>
          <w:ilvl w:val="0"/>
          <w:numId w:val="7"/>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C7135F">
      <w:pPr>
        <w:pStyle w:val="Odsekzoznamu"/>
        <w:numPr>
          <w:ilvl w:val="2"/>
          <w:numId w:val="44"/>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C7135F">
      <w:pPr>
        <w:pStyle w:val="Odsekzoznamu"/>
        <w:numPr>
          <w:ilvl w:val="2"/>
          <w:numId w:val="44"/>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062918CC" w14:textId="286CD7AF"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7C4E8710" w14:textId="6BD71178" w:rsidR="00D7469B"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313EBF">
        <w:rPr>
          <w:rFonts w:cs="Arial"/>
          <w:noProof w:val="0"/>
          <w:sz w:val="20"/>
          <w:szCs w:val="20"/>
          <w:vertAlign w:val="superscript"/>
        </w:rPr>
        <w:t>1</w:t>
      </w:r>
      <w:r w:rsidRPr="004D239D">
        <w:rPr>
          <w:rFonts w:cs="Arial"/>
          <w:noProof w:val="0"/>
          <w:sz w:val="20"/>
          <w:szCs w:val="20"/>
        </w:rPr>
        <w:t xml:space="preserve">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C7135F">
      <w:pPr>
        <w:pStyle w:val="Odsekzoznamu"/>
        <w:numPr>
          <w:ilvl w:val="0"/>
          <w:numId w:val="7"/>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C7135F">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C7135F">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C7135F">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3EB98A4F"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0031FE3" w14:textId="1FFDB476" w:rsidR="00487591" w:rsidRPr="006A601F" w:rsidRDefault="00487591" w:rsidP="00487591">
      <w:pPr>
        <w:rPr>
          <w:rFonts w:cs="Arial"/>
          <w:b/>
          <w:bCs/>
          <w:noProof w:val="0"/>
          <w:sz w:val="24"/>
          <w:szCs w:val="30"/>
        </w:rPr>
      </w:pPr>
      <w:r w:rsidRPr="00DB11D9">
        <w:rPr>
          <w:rFonts w:cs="Arial"/>
          <w:b/>
          <w:bCs/>
          <w:noProof w:val="0"/>
          <w:sz w:val="24"/>
          <w:szCs w:val="30"/>
        </w:rPr>
        <w:lastRenderedPageBreak/>
        <w:t xml:space="preserve">Príloha č. </w:t>
      </w:r>
      <w:r w:rsidR="00374A44">
        <w:rPr>
          <w:rFonts w:cs="Arial"/>
          <w:b/>
          <w:bCs/>
          <w:noProof w:val="0"/>
          <w:sz w:val="24"/>
          <w:szCs w:val="30"/>
        </w:rPr>
        <w:t>7</w:t>
      </w:r>
      <w:r w:rsidRPr="00DB11D9">
        <w:rPr>
          <w:rFonts w:cs="Arial"/>
          <w:b/>
          <w:bCs/>
          <w:noProof w:val="0"/>
          <w:sz w:val="24"/>
          <w:szCs w:val="30"/>
        </w:rPr>
        <w:t xml:space="preserve"> </w:t>
      </w:r>
      <w:r w:rsidRPr="00487591">
        <w:rPr>
          <w:rFonts w:cs="Arial"/>
          <w:b/>
          <w:bCs/>
          <w:noProof w:val="0"/>
          <w:sz w:val="24"/>
          <w:szCs w:val="30"/>
        </w:rPr>
        <w:t>- Čestné vyhlásenie k splneniu podmienky účasti  podľa § 32 ods. 1 písm. a) ZVO</w:t>
      </w:r>
    </w:p>
    <w:p w14:paraId="698A5F7D" w14:textId="77777777" w:rsidR="006A601F" w:rsidRDefault="00487591" w:rsidP="006A601F">
      <w:pPr>
        <w:jc w:val="center"/>
        <w:rPr>
          <w:rFonts w:cs="Arial"/>
          <w:b/>
          <w:bCs/>
          <w:sz w:val="28"/>
          <w:szCs w:val="28"/>
        </w:rPr>
      </w:pPr>
      <w:r w:rsidRPr="006A601F">
        <w:rPr>
          <w:rFonts w:cs="Arial"/>
          <w:b/>
          <w:bCs/>
          <w:sz w:val="28"/>
          <w:szCs w:val="28"/>
        </w:rPr>
        <w:t xml:space="preserve">Čestné vyhlásenie k splneniu podmienky účasti  </w:t>
      </w:r>
    </w:p>
    <w:p w14:paraId="2BF83DDB" w14:textId="241F8DA9" w:rsidR="00487591" w:rsidRPr="006A601F" w:rsidRDefault="00487591" w:rsidP="006A601F">
      <w:pPr>
        <w:jc w:val="center"/>
        <w:rPr>
          <w:rFonts w:cs="Arial"/>
          <w:b/>
          <w:bCs/>
          <w:sz w:val="28"/>
          <w:szCs w:val="28"/>
        </w:rPr>
      </w:pPr>
      <w:r w:rsidRPr="006A601F">
        <w:rPr>
          <w:rFonts w:cs="Arial"/>
          <w:b/>
          <w:bCs/>
          <w:sz w:val="28"/>
          <w:szCs w:val="28"/>
        </w:rPr>
        <w:t>podľa § 32 ods. 1 písm. a) ZVO</w:t>
      </w:r>
    </w:p>
    <w:p w14:paraId="6D69CD6D" w14:textId="77777777" w:rsidR="00487591" w:rsidRPr="00487591" w:rsidRDefault="00487591" w:rsidP="00487591">
      <w:pPr>
        <w:rPr>
          <w:rFonts w:cs="Arial"/>
          <w:b/>
          <w:bCs/>
          <w:sz w:val="20"/>
          <w:szCs w:val="20"/>
        </w:rPr>
      </w:pPr>
    </w:p>
    <w:p w14:paraId="0EFACAC2"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6412734"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C89CE9B" w14:textId="77777777" w:rsidR="00487591" w:rsidRPr="00487591" w:rsidRDefault="00487591" w:rsidP="00487591">
      <w:pPr>
        <w:rPr>
          <w:rFonts w:cs="Arial"/>
          <w:sz w:val="20"/>
          <w:szCs w:val="20"/>
        </w:rPr>
      </w:pP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DC7EC8B" w14:textId="77777777" w:rsidR="00487591" w:rsidRPr="00487591" w:rsidRDefault="00487591" w:rsidP="00AC6095">
      <w:pPr>
        <w:ind w:left="142" w:hanging="142"/>
        <w:rPr>
          <w:rFonts w:cs="Arial"/>
          <w:sz w:val="20"/>
          <w:szCs w:val="20"/>
        </w:rPr>
      </w:pPr>
      <w:r w:rsidRPr="00487591">
        <w:rPr>
          <w:rFonts w:cs="Arial"/>
          <w:sz w:val="20"/>
          <w:szCs w:val="20"/>
        </w:rPr>
        <w:t>-  vlastní väčšinu akcií alebo väčšinový obchodný podiel u uchádzača alebo záujemcu,</w:t>
      </w:r>
    </w:p>
    <w:p w14:paraId="59CA8156" w14:textId="77777777" w:rsidR="00487591" w:rsidRPr="00487591" w:rsidRDefault="00487591" w:rsidP="00AC6095">
      <w:pPr>
        <w:ind w:left="142" w:hanging="142"/>
        <w:rPr>
          <w:rFonts w:cs="Arial"/>
          <w:sz w:val="20"/>
          <w:szCs w:val="20"/>
        </w:rPr>
      </w:pPr>
      <w:r w:rsidRPr="00487591">
        <w:rPr>
          <w:rFonts w:cs="Arial"/>
          <w:sz w:val="20"/>
          <w:szCs w:val="20"/>
        </w:rPr>
        <w:t>-  má väčšinu hlasovacích práv u uchádzača alebo záujemcu,</w:t>
      </w:r>
    </w:p>
    <w:p w14:paraId="48D0AF36" w14:textId="77777777" w:rsidR="00487591" w:rsidRPr="00487591" w:rsidRDefault="00487591" w:rsidP="00AC6095">
      <w:pPr>
        <w:ind w:left="142" w:hanging="142"/>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14:paraId="08DE84D6" w14:textId="77777777" w:rsidR="00487591" w:rsidRPr="00487591" w:rsidRDefault="00487591" w:rsidP="00AC6095">
      <w:pPr>
        <w:ind w:left="142" w:hanging="142"/>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14:paraId="5B9AAD87" w14:textId="77777777" w:rsidR="00487591" w:rsidRPr="00487591" w:rsidRDefault="00487591" w:rsidP="00487591">
      <w:pPr>
        <w:rPr>
          <w:rFonts w:cs="Arial"/>
          <w:sz w:val="20"/>
          <w:szCs w:val="20"/>
        </w:rPr>
      </w:pPr>
    </w:p>
    <w:p w14:paraId="12EDCAE7" w14:textId="4DBDE513" w:rsidR="00487591" w:rsidRPr="00487591" w:rsidRDefault="00487591" w:rsidP="00487591">
      <w:pPr>
        <w:rPr>
          <w:rFonts w:cs="Arial"/>
          <w:sz w:val="20"/>
          <w:szCs w:val="20"/>
        </w:rPr>
      </w:pPr>
      <w:r w:rsidRPr="00487591">
        <w:rPr>
          <w:rFonts w:cs="Arial"/>
          <w:b/>
          <w:bCs/>
          <w:sz w:val="20"/>
          <w:szCs w:val="20"/>
        </w:rPr>
        <w:t xml:space="preserve">   Týmto ako uchádzač vo verejnej súťaži na predmet:</w:t>
      </w:r>
      <w:r w:rsidRPr="00487591">
        <w:rPr>
          <w:rFonts w:cs="Arial"/>
          <w:sz w:val="20"/>
          <w:szCs w:val="20"/>
        </w:rPr>
        <w:t xml:space="preserve"> „</w:t>
      </w:r>
      <w:r w:rsidR="006F1AF4" w:rsidRPr="006F1AF4">
        <w:rPr>
          <w:rFonts w:cs="Arial"/>
          <w:b/>
          <w:bCs/>
          <w:sz w:val="20"/>
          <w:szCs w:val="20"/>
        </w:rPr>
        <w:t>Náhradné diely a zabezpečenie servisu pre manipulačné linky Baljer Zembrod na obdobie 48 mesiacov</w:t>
      </w:r>
      <w:r w:rsidRPr="00487591">
        <w:rPr>
          <w:rFonts w:cs="Arial"/>
          <w:b/>
          <w:bCs/>
          <w:sz w:val="20"/>
          <w:szCs w:val="20"/>
        </w:rPr>
        <w:t>“  čestne vyhlasujem, že:</w:t>
      </w:r>
    </w:p>
    <w:p w14:paraId="2327CFDB" w14:textId="4FB6B298" w:rsidR="00487591" w:rsidRPr="00487591" w:rsidRDefault="00E84766" w:rsidP="00487591">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EndPr/>
        <w:sdtContent>
          <w:r w:rsidR="00487591" w:rsidRPr="00487591">
            <w:rPr>
              <w:rFonts w:ascii="Segoe UI Symbol" w:hAnsi="Segoe UI Symbol" w:cs="Segoe UI Symbol"/>
              <w:sz w:val="20"/>
              <w:szCs w:val="20"/>
            </w:rPr>
            <w:t>☐</w:t>
          </w:r>
        </w:sdtContent>
      </w:sdt>
      <w:r w:rsidR="00487591" w:rsidRPr="00487591">
        <w:rPr>
          <w:rFonts w:cs="Arial"/>
          <w:sz w:val="20"/>
          <w:szCs w:val="20"/>
        </w:rPr>
        <w:t xml:space="preserve"> </w:t>
      </w:r>
      <w:r w:rsidR="00487591" w:rsidRPr="00487591">
        <w:rPr>
          <w:rFonts w:cs="Arial"/>
          <w:b/>
          <w:bCs/>
          <w:sz w:val="20"/>
          <w:szCs w:val="20"/>
        </w:rPr>
        <w:t>neexistuje žiadna „iná osoba“ v zmysle § 32 ods. 7 zákona o verejnom obstarávaní</w:t>
      </w:r>
      <w:r w:rsidR="00487591" w:rsidRPr="00487591">
        <w:rPr>
          <w:rFonts w:cs="Arial"/>
          <w:sz w:val="20"/>
          <w:szCs w:val="20"/>
        </w:rPr>
        <w:t>.</w:t>
      </w:r>
    </w:p>
    <w:p w14:paraId="2DDF869F" w14:textId="43372C8F" w:rsidR="00487591" w:rsidRPr="00487591" w:rsidRDefault="00E84766" w:rsidP="00487591">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EndPr/>
        <w:sdtContent>
          <w:r w:rsidR="003F2325">
            <w:rPr>
              <w:rFonts w:ascii="MS Gothic" w:eastAsia="MS Gothic" w:hAnsi="MS Gothic" w:cs="Arial" w:hint="eastAsia"/>
              <w:sz w:val="20"/>
              <w:szCs w:val="20"/>
            </w:rPr>
            <w:t>☐</w:t>
          </w:r>
        </w:sdtContent>
      </w:sdt>
      <w:r w:rsidR="00487591" w:rsidRPr="00487591">
        <w:rPr>
          <w:rFonts w:cs="Arial"/>
          <w:sz w:val="20"/>
          <w:szCs w:val="20"/>
        </w:rPr>
        <w:t xml:space="preserve"> </w:t>
      </w:r>
      <w:r w:rsidR="00487591" w:rsidRPr="00487591">
        <w:rPr>
          <w:rFonts w:cs="Arial"/>
          <w:b/>
          <w:bCs/>
          <w:sz w:val="20"/>
          <w:szCs w:val="20"/>
        </w:rPr>
        <w:t>osoby spĺňajúce definíciu v zmysle § 32 ods. 7 zákona o verejnom obstarávaní sú nasledovné</w:t>
      </w:r>
      <w:r w:rsidR="00487591" w:rsidRPr="00487591">
        <w:rPr>
          <w:rFonts w:cs="Arial"/>
          <w:sz w:val="20"/>
          <w:szCs w:val="20"/>
        </w:rPr>
        <w:t>:</w:t>
      </w:r>
    </w:p>
    <w:p w14:paraId="733C46FE" w14:textId="77777777" w:rsidR="00487591" w:rsidRPr="00487591" w:rsidRDefault="00487591" w:rsidP="00487591">
      <w:pPr>
        <w:rPr>
          <w:rFonts w:cs="Arial"/>
          <w:sz w:val="20"/>
          <w:szCs w:val="20"/>
        </w:rPr>
      </w:pPr>
    </w:p>
    <w:tbl>
      <w:tblPr>
        <w:tblStyle w:val="Mriekatabuky"/>
        <w:tblW w:w="9895" w:type="dxa"/>
        <w:tblLook w:val="04A0" w:firstRow="1" w:lastRow="0" w:firstColumn="1" w:lastColumn="0" w:noHBand="0" w:noVBand="1"/>
      </w:tblPr>
      <w:tblGrid>
        <w:gridCol w:w="421"/>
        <w:gridCol w:w="4434"/>
        <w:gridCol w:w="5040"/>
      </w:tblGrid>
      <w:tr w:rsidR="00487591" w:rsidRPr="00487591" w14:paraId="79A04B94" w14:textId="77777777" w:rsidTr="00151BA6">
        <w:tc>
          <w:tcPr>
            <w:tcW w:w="421" w:type="dxa"/>
          </w:tcPr>
          <w:p w14:paraId="6A7C782E" w14:textId="77777777" w:rsidR="00487591" w:rsidRPr="00487591" w:rsidRDefault="00487591" w:rsidP="00487591">
            <w:pPr>
              <w:rPr>
                <w:rFonts w:cs="Arial"/>
                <w:sz w:val="20"/>
                <w:szCs w:val="20"/>
              </w:rPr>
            </w:pPr>
          </w:p>
        </w:tc>
        <w:tc>
          <w:tcPr>
            <w:tcW w:w="4434" w:type="dxa"/>
          </w:tcPr>
          <w:p w14:paraId="441B6AEE" w14:textId="77777777" w:rsidR="00487591" w:rsidRPr="00487591" w:rsidRDefault="00487591" w:rsidP="00487591">
            <w:pPr>
              <w:rPr>
                <w:rFonts w:cs="Arial"/>
                <w:sz w:val="20"/>
                <w:szCs w:val="20"/>
              </w:rPr>
            </w:pPr>
            <w:r w:rsidRPr="00487591">
              <w:rPr>
                <w:rFonts w:cs="Arial"/>
                <w:sz w:val="20"/>
                <w:szCs w:val="20"/>
              </w:rPr>
              <w:t xml:space="preserve">Meno a priezvisko fyzickej osoby / </w:t>
            </w:r>
          </w:p>
          <w:p w14:paraId="6AE20DB7" w14:textId="77777777" w:rsidR="00487591" w:rsidRPr="00487591" w:rsidRDefault="00487591" w:rsidP="00487591">
            <w:pPr>
              <w:rPr>
                <w:rFonts w:cs="Arial"/>
                <w:sz w:val="20"/>
                <w:szCs w:val="20"/>
              </w:rPr>
            </w:pPr>
            <w:r w:rsidRPr="00487591">
              <w:rPr>
                <w:rFonts w:cs="Arial"/>
                <w:sz w:val="20"/>
                <w:szCs w:val="20"/>
              </w:rPr>
              <w:t>názov právnickej osoby</w:t>
            </w:r>
          </w:p>
        </w:tc>
        <w:tc>
          <w:tcPr>
            <w:tcW w:w="5040" w:type="dxa"/>
          </w:tcPr>
          <w:p w14:paraId="7D351CD6" w14:textId="77777777" w:rsidR="00487591" w:rsidRPr="00487591" w:rsidRDefault="00487591" w:rsidP="00487591">
            <w:pPr>
              <w:rPr>
                <w:rFonts w:cs="Arial"/>
                <w:sz w:val="20"/>
                <w:szCs w:val="20"/>
              </w:rPr>
            </w:pPr>
            <w:r w:rsidRPr="00487591">
              <w:rPr>
                <w:rFonts w:cs="Arial"/>
                <w:sz w:val="20"/>
                <w:szCs w:val="20"/>
              </w:rPr>
              <w:t>pozícia / postavenie</w:t>
            </w:r>
          </w:p>
        </w:tc>
      </w:tr>
      <w:tr w:rsidR="00487591" w:rsidRPr="00487591" w14:paraId="743F1684" w14:textId="77777777" w:rsidTr="00151BA6">
        <w:trPr>
          <w:trHeight w:val="227"/>
        </w:trPr>
        <w:tc>
          <w:tcPr>
            <w:tcW w:w="421" w:type="dxa"/>
          </w:tcPr>
          <w:p w14:paraId="15806720" w14:textId="77777777" w:rsidR="00487591" w:rsidRPr="00487591" w:rsidRDefault="00487591" w:rsidP="00487591">
            <w:pPr>
              <w:rPr>
                <w:rFonts w:cs="Arial"/>
                <w:sz w:val="20"/>
                <w:szCs w:val="20"/>
              </w:rPr>
            </w:pPr>
            <w:r w:rsidRPr="00487591">
              <w:rPr>
                <w:rFonts w:cs="Arial"/>
                <w:sz w:val="20"/>
                <w:szCs w:val="20"/>
              </w:rPr>
              <w:t>1.</w:t>
            </w:r>
          </w:p>
        </w:tc>
        <w:tc>
          <w:tcPr>
            <w:tcW w:w="4434" w:type="dxa"/>
          </w:tcPr>
          <w:p w14:paraId="7A0101ED" w14:textId="77777777" w:rsidR="00487591" w:rsidRPr="00487591" w:rsidRDefault="00487591" w:rsidP="00487591">
            <w:pPr>
              <w:rPr>
                <w:rFonts w:cs="Arial"/>
                <w:sz w:val="20"/>
                <w:szCs w:val="20"/>
              </w:rPr>
            </w:pPr>
          </w:p>
        </w:tc>
        <w:tc>
          <w:tcPr>
            <w:tcW w:w="5040" w:type="dxa"/>
          </w:tcPr>
          <w:p w14:paraId="13B3CFFF" w14:textId="77777777" w:rsidR="00487591" w:rsidRPr="00487591" w:rsidRDefault="00487591" w:rsidP="00487591">
            <w:pPr>
              <w:rPr>
                <w:rFonts w:cs="Arial"/>
                <w:sz w:val="20"/>
                <w:szCs w:val="20"/>
              </w:rPr>
            </w:pPr>
          </w:p>
        </w:tc>
      </w:tr>
      <w:tr w:rsidR="00487591" w:rsidRPr="00487591" w14:paraId="6BF489AE" w14:textId="77777777" w:rsidTr="00151BA6">
        <w:trPr>
          <w:trHeight w:val="227"/>
        </w:trPr>
        <w:tc>
          <w:tcPr>
            <w:tcW w:w="421" w:type="dxa"/>
          </w:tcPr>
          <w:p w14:paraId="334FBE97" w14:textId="77777777" w:rsidR="00487591" w:rsidRPr="00487591" w:rsidRDefault="00487591" w:rsidP="00487591">
            <w:pPr>
              <w:rPr>
                <w:rFonts w:cs="Arial"/>
                <w:sz w:val="20"/>
                <w:szCs w:val="20"/>
              </w:rPr>
            </w:pPr>
            <w:r w:rsidRPr="00487591">
              <w:rPr>
                <w:rFonts w:cs="Arial"/>
                <w:sz w:val="20"/>
                <w:szCs w:val="20"/>
              </w:rPr>
              <w:t>2.</w:t>
            </w:r>
          </w:p>
        </w:tc>
        <w:tc>
          <w:tcPr>
            <w:tcW w:w="4434" w:type="dxa"/>
          </w:tcPr>
          <w:p w14:paraId="154F6B6B" w14:textId="77777777" w:rsidR="00487591" w:rsidRPr="00487591" w:rsidRDefault="00487591" w:rsidP="00487591">
            <w:pPr>
              <w:rPr>
                <w:rFonts w:cs="Arial"/>
                <w:sz w:val="20"/>
                <w:szCs w:val="20"/>
              </w:rPr>
            </w:pPr>
          </w:p>
        </w:tc>
        <w:tc>
          <w:tcPr>
            <w:tcW w:w="5040" w:type="dxa"/>
          </w:tcPr>
          <w:p w14:paraId="22D8A311" w14:textId="77777777" w:rsidR="00487591" w:rsidRPr="00487591" w:rsidRDefault="00487591" w:rsidP="00487591">
            <w:pPr>
              <w:rPr>
                <w:rFonts w:cs="Arial"/>
                <w:sz w:val="20"/>
                <w:szCs w:val="20"/>
              </w:rPr>
            </w:pPr>
          </w:p>
        </w:tc>
      </w:tr>
      <w:tr w:rsidR="00487591" w:rsidRPr="00487591" w14:paraId="029C0DC4" w14:textId="77777777" w:rsidTr="00151BA6">
        <w:trPr>
          <w:trHeight w:val="227"/>
        </w:trPr>
        <w:tc>
          <w:tcPr>
            <w:tcW w:w="421" w:type="dxa"/>
          </w:tcPr>
          <w:p w14:paraId="1F52D57E" w14:textId="77777777" w:rsidR="00487591" w:rsidRPr="00487591" w:rsidRDefault="00487591" w:rsidP="00487591">
            <w:pPr>
              <w:rPr>
                <w:rFonts w:cs="Arial"/>
                <w:sz w:val="20"/>
                <w:szCs w:val="20"/>
              </w:rPr>
            </w:pPr>
            <w:r w:rsidRPr="00487591">
              <w:rPr>
                <w:rFonts w:cs="Arial"/>
                <w:sz w:val="20"/>
                <w:szCs w:val="20"/>
              </w:rPr>
              <w:t>3.</w:t>
            </w:r>
          </w:p>
        </w:tc>
        <w:tc>
          <w:tcPr>
            <w:tcW w:w="4434" w:type="dxa"/>
          </w:tcPr>
          <w:p w14:paraId="47D51139" w14:textId="77777777" w:rsidR="00487591" w:rsidRPr="00487591" w:rsidRDefault="00487591" w:rsidP="00487591">
            <w:pPr>
              <w:rPr>
                <w:rFonts w:cs="Arial"/>
                <w:sz w:val="20"/>
                <w:szCs w:val="20"/>
              </w:rPr>
            </w:pPr>
          </w:p>
        </w:tc>
        <w:tc>
          <w:tcPr>
            <w:tcW w:w="5040" w:type="dxa"/>
          </w:tcPr>
          <w:p w14:paraId="5402985D" w14:textId="77777777" w:rsidR="00487591" w:rsidRPr="00487591" w:rsidRDefault="00487591" w:rsidP="00487591">
            <w:pPr>
              <w:rPr>
                <w:rFonts w:cs="Arial"/>
                <w:sz w:val="20"/>
                <w:szCs w:val="20"/>
              </w:rPr>
            </w:pPr>
          </w:p>
        </w:tc>
      </w:tr>
    </w:tbl>
    <w:p w14:paraId="37C8D3D9" w14:textId="77777777" w:rsidR="00487591" w:rsidRPr="00487591" w:rsidRDefault="00487591" w:rsidP="00487591">
      <w:pPr>
        <w:rPr>
          <w:rFonts w:cs="Arial"/>
          <w:b/>
          <w:bCs/>
          <w:sz w:val="20"/>
          <w:szCs w:val="20"/>
        </w:rPr>
      </w:pPr>
    </w:p>
    <w:p w14:paraId="2E73F5CA" w14:textId="77777777" w:rsidR="00487591" w:rsidRPr="00487591" w:rsidRDefault="00487591" w:rsidP="00487591">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14:paraId="3F93C466" w14:textId="6ED75604" w:rsidR="00487591" w:rsidRPr="00487591" w:rsidRDefault="00487591" w:rsidP="00487591">
      <w:pPr>
        <w:rPr>
          <w:rFonts w:cs="Arial"/>
          <w:sz w:val="20"/>
          <w:szCs w:val="20"/>
        </w:rPr>
      </w:pPr>
    </w:p>
    <w:p w14:paraId="3752EDAE" w14:textId="6100D728" w:rsidR="00AC6095" w:rsidRDefault="00487591" w:rsidP="00487591">
      <w:pPr>
        <w:rPr>
          <w:rFonts w:cs="Arial"/>
          <w:sz w:val="20"/>
          <w:szCs w:val="20"/>
        </w:rPr>
      </w:pPr>
      <w:r w:rsidRPr="00487591">
        <w:rPr>
          <w:rFonts w:cs="Arial"/>
          <w:sz w:val="20"/>
          <w:szCs w:val="20"/>
        </w:rPr>
        <w:t>V..................................dňa................</w:t>
      </w:r>
    </w:p>
    <w:p w14:paraId="5E26F824" w14:textId="3ED1C6FD"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6A601F">
        <w:rPr>
          <w:rFonts w:cs="Arial"/>
          <w:sz w:val="20"/>
          <w:szCs w:val="20"/>
        </w:rPr>
        <w:t>____________</w:t>
      </w:r>
      <w:r w:rsidRPr="00487591">
        <w:rPr>
          <w:rFonts w:cs="Arial"/>
          <w:sz w:val="20"/>
          <w:szCs w:val="20"/>
        </w:rPr>
        <w:t>________________________</w:t>
      </w:r>
    </w:p>
    <w:p w14:paraId="180A635C" w14:textId="27F192E4"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na konanie v mene záujemcu</w:t>
      </w:r>
    </w:p>
    <w:p w14:paraId="03C1D966" w14:textId="3304ADA5" w:rsidR="00487591" w:rsidRPr="00487591" w:rsidRDefault="00487591" w:rsidP="00487591">
      <w:pPr>
        <w:rPr>
          <w:rFonts w:cs="Arial"/>
          <w:sz w:val="20"/>
          <w:szCs w:val="20"/>
        </w:rPr>
      </w:pPr>
      <w:r w:rsidRPr="00487591">
        <w:rPr>
          <w:rFonts w:cs="Arial"/>
          <w:sz w:val="20"/>
          <w:szCs w:val="20"/>
        </w:rP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odtlačok pečiatky</w:t>
      </w:r>
    </w:p>
    <w:sectPr w:rsidR="00487591" w:rsidRPr="00487591" w:rsidSect="00897DE4">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DE7F1" w14:textId="77777777" w:rsidR="00E84766" w:rsidRDefault="00E84766">
      <w:r>
        <w:separator/>
      </w:r>
    </w:p>
  </w:endnote>
  <w:endnote w:type="continuationSeparator" w:id="0">
    <w:p w14:paraId="74A2BED2" w14:textId="77777777" w:rsidR="00E84766" w:rsidRDefault="00E8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85748A" w14:paraId="476AB983" w14:textId="77777777" w:rsidTr="00EC7A70">
              <w:tc>
                <w:tcPr>
                  <w:tcW w:w="4221" w:type="pct"/>
                </w:tcPr>
                <w:p w14:paraId="1803C525" w14:textId="5BD701C2" w:rsidR="0085748A" w:rsidRPr="008F4FC1" w:rsidRDefault="0085748A" w:rsidP="00EC7A70">
                  <w:pPr>
                    <w:pStyle w:val="Pta"/>
                    <w:rPr>
                      <w:sz w:val="18"/>
                      <w:szCs w:val="18"/>
                    </w:rPr>
                  </w:pPr>
                </w:p>
              </w:tc>
              <w:tc>
                <w:tcPr>
                  <w:tcW w:w="779" w:type="pct"/>
                </w:tcPr>
                <w:p w14:paraId="63AEE3EC" w14:textId="01EF5224" w:rsidR="0085748A" w:rsidRDefault="0085748A"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D3BA9">
                    <w:rPr>
                      <w:bCs/>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D3BA9">
                    <w:rPr>
                      <w:bCs/>
                      <w:sz w:val="18"/>
                      <w:szCs w:val="18"/>
                    </w:rPr>
                    <w:t>6</w:t>
                  </w:r>
                  <w:r w:rsidRPr="007C3D49">
                    <w:rPr>
                      <w:bCs/>
                      <w:sz w:val="18"/>
                      <w:szCs w:val="18"/>
                    </w:rPr>
                    <w:fldChar w:fldCharType="end"/>
                  </w:r>
                </w:p>
              </w:tc>
            </w:tr>
          </w:tbl>
          <w:p w14:paraId="434C09E0" w14:textId="2E4F8954" w:rsidR="0085748A" w:rsidRPr="008F4FC1" w:rsidRDefault="00E84766"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D21E" w14:textId="77777777" w:rsidR="00E84766" w:rsidRDefault="00E84766">
      <w:r>
        <w:separator/>
      </w:r>
    </w:p>
  </w:footnote>
  <w:footnote w:type="continuationSeparator" w:id="0">
    <w:p w14:paraId="06CEAE80" w14:textId="77777777" w:rsidR="00E84766" w:rsidRDefault="00E84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5748A" w14:paraId="38D0D441" w14:textId="77777777" w:rsidTr="008F4FC1">
      <w:tc>
        <w:tcPr>
          <w:tcW w:w="1271" w:type="dxa"/>
        </w:tcPr>
        <w:p w14:paraId="65A74B8D" w14:textId="77777777" w:rsidR="0085748A" w:rsidRDefault="0085748A"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13C8CA6" w14:textId="77777777" w:rsidR="0085748A" w:rsidRPr="00F33092" w:rsidRDefault="0085748A" w:rsidP="005259E4">
          <w:pPr>
            <w:pStyle w:val="Nadpis4"/>
            <w:rPr>
              <w:color w:val="005941"/>
              <w:sz w:val="32"/>
              <w:szCs w:val="32"/>
            </w:rPr>
          </w:pPr>
          <w:r w:rsidRPr="00F33092">
            <w:rPr>
              <w:color w:val="005941"/>
              <w:sz w:val="32"/>
              <w:szCs w:val="32"/>
            </w:rPr>
            <w:t>LESY Slovenskej republiky, štátny podnik</w:t>
          </w:r>
        </w:p>
        <w:p w14:paraId="4AEC9817" w14:textId="77777777" w:rsidR="0085748A" w:rsidRPr="00F33092" w:rsidRDefault="0085748A" w:rsidP="005259E4">
          <w:pPr>
            <w:pStyle w:val="Nadpis4"/>
            <w:rPr>
              <w:color w:val="005941"/>
              <w:sz w:val="24"/>
            </w:rPr>
          </w:pPr>
          <w:r w:rsidRPr="00F33092">
            <w:rPr>
              <w:color w:val="005941"/>
              <w:sz w:val="24"/>
            </w:rPr>
            <w:t xml:space="preserve">Odštepný závod </w:t>
          </w:r>
          <w:r>
            <w:rPr>
              <w:color w:val="005941"/>
              <w:sz w:val="24"/>
            </w:rPr>
            <w:t>lesnej techniky</w:t>
          </w:r>
        </w:p>
        <w:p w14:paraId="4C60CE22" w14:textId="719397C0" w:rsidR="0085748A" w:rsidRDefault="0085748A" w:rsidP="005259E4">
          <w:pPr>
            <w:pStyle w:val="Nadpis4"/>
            <w:tabs>
              <w:tab w:val="clear" w:pos="576"/>
            </w:tabs>
          </w:pPr>
          <w:r>
            <w:rPr>
              <w:color w:val="005941"/>
              <w:sz w:val="24"/>
            </w:rPr>
            <w:t>Mičinská cesta 33</w:t>
          </w:r>
          <w:r w:rsidRPr="00F33092">
            <w:rPr>
              <w:color w:val="005941"/>
              <w:sz w:val="24"/>
            </w:rPr>
            <w:t xml:space="preserve">, </w:t>
          </w:r>
          <w:r>
            <w:rPr>
              <w:color w:val="005941"/>
              <w:sz w:val="24"/>
            </w:rPr>
            <w:t>974 01</w:t>
          </w:r>
          <w:r w:rsidRPr="00F33092">
            <w:rPr>
              <w:color w:val="005941"/>
              <w:sz w:val="24"/>
            </w:rPr>
            <w:t xml:space="preserve"> </w:t>
          </w:r>
          <w:r>
            <w:rPr>
              <w:color w:val="005941"/>
              <w:sz w:val="24"/>
            </w:rPr>
            <w:t>Banská Bystrica</w:t>
          </w:r>
        </w:p>
      </w:tc>
    </w:tr>
  </w:tbl>
  <w:p w14:paraId="427C19FC" w14:textId="75B2C11C" w:rsidR="0085748A" w:rsidRPr="008F4FC1" w:rsidRDefault="0085748A"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5748A" w14:paraId="6933F342" w14:textId="77777777" w:rsidTr="006B1035">
      <w:tc>
        <w:tcPr>
          <w:tcW w:w="1271" w:type="dxa"/>
        </w:tcPr>
        <w:p w14:paraId="0EE422E4" w14:textId="77777777" w:rsidR="0085748A" w:rsidRDefault="0085748A"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6A02D7D" w14:textId="77777777" w:rsidR="0085748A" w:rsidRPr="00F33092" w:rsidRDefault="0085748A" w:rsidP="002C488C">
          <w:pPr>
            <w:pStyle w:val="Nadpis4"/>
            <w:rPr>
              <w:color w:val="005941"/>
              <w:sz w:val="32"/>
              <w:szCs w:val="32"/>
            </w:rPr>
          </w:pPr>
          <w:r w:rsidRPr="00F33092">
            <w:rPr>
              <w:color w:val="005941"/>
              <w:sz w:val="32"/>
              <w:szCs w:val="32"/>
            </w:rPr>
            <w:t>LESY Slovenskej republiky, štátny podnik</w:t>
          </w:r>
        </w:p>
        <w:p w14:paraId="29FE1523" w14:textId="77777777" w:rsidR="0085748A" w:rsidRPr="00F33092" w:rsidRDefault="0085748A" w:rsidP="002C488C">
          <w:pPr>
            <w:pStyle w:val="Nadpis4"/>
            <w:rPr>
              <w:color w:val="005941"/>
              <w:sz w:val="24"/>
            </w:rPr>
          </w:pPr>
          <w:r w:rsidRPr="00F33092">
            <w:rPr>
              <w:color w:val="005941"/>
              <w:sz w:val="24"/>
            </w:rPr>
            <w:t xml:space="preserve">Odštepný závod </w:t>
          </w:r>
          <w:r>
            <w:rPr>
              <w:color w:val="005941"/>
              <w:sz w:val="24"/>
            </w:rPr>
            <w:t>lesnej techniky</w:t>
          </w:r>
        </w:p>
        <w:p w14:paraId="45084460" w14:textId="137DBBCE" w:rsidR="0085748A" w:rsidRDefault="0085748A" w:rsidP="002C488C">
          <w:pPr>
            <w:pStyle w:val="Nadpis4"/>
            <w:tabs>
              <w:tab w:val="clear" w:pos="576"/>
            </w:tabs>
          </w:pPr>
          <w:r>
            <w:rPr>
              <w:color w:val="005941"/>
              <w:sz w:val="24"/>
            </w:rPr>
            <w:t>Mičinská cesta 33</w:t>
          </w:r>
          <w:r w:rsidRPr="00F33092">
            <w:rPr>
              <w:color w:val="005941"/>
              <w:sz w:val="24"/>
            </w:rPr>
            <w:t xml:space="preserve">, </w:t>
          </w:r>
          <w:r>
            <w:rPr>
              <w:color w:val="005941"/>
              <w:sz w:val="24"/>
            </w:rPr>
            <w:t>974 01</w:t>
          </w:r>
          <w:r w:rsidRPr="00F33092">
            <w:rPr>
              <w:color w:val="005941"/>
              <w:sz w:val="24"/>
            </w:rPr>
            <w:t xml:space="preserve"> </w:t>
          </w:r>
          <w:r>
            <w:rPr>
              <w:color w:val="005941"/>
              <w:sz w:val="24"/>
            </w:rPr>
            <w:t>Banská Bystrica</w:t>
          </w:r>
        </w:p>
      </w:tc>
    </w:tr>
  </w:tbl>
  <w:p w14:paraId="090829C2" w14:textId="77777777" w:rsidR="0085748A" w:rsidRPr="006B1035" w:rsidRDefault="0085748A"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33188"/>
    <w:multiLevelType w:val="hybridMultilevel"/>
    <w:tmpl w:val="A87653C8"/>
    <w:lvl w:ilvl="0" w:tplc="86C6F2B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5635E24"/>
    <w:multiLevelType w:val="hybridMultilevel"/>
    <w:tmpl w:val="FDD8157E"/>
    <w:lvl w:ilvl="0" w:tplc="041B0011">
      <w:start w:val="1"/>
      <w:numFmt w:val="decimal"/>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abstractNum w:abstractNumId="6" w15:restartNumberingAfterBreak="0">
    <w:nsid w:val="06743D1F"/>
    <w:multiLevelType w:val="hybridMultilevel"/>
    <w:tmpl w:val="0BD671C0"/>
    <w:lvl w:ilvl="0" w:tplc="55C02450">
      <w:start w:val="1"/>
      <w:numFmt w:val="decimal"/>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723212"/>
    <w:multiLevelType w:val="hybridMultilevel"/>
    <w:tmpl w:val="1228EA80"/>
    <w:lvl w:ilvl="0" w:tplc="B702800C">
      <w:start w:val="1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F201874"/>
    <w:multiLevelType w:val="hybridMultilevel"/>
    <w:tmpl w:val="C4E8A7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B68529E"/>
    <w:multiLevelType w:val="hybridMultilevel"/>
    <w:tmpl w:val="656EB3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50A668AE"/>
    <w:lvl w:ilvl="0" w:tplc="041B0001">
      <w:start w:val="1"/>
      <w:numFmt w:val="bullet"/>
      <w:lvlText w:val=""/>
      <w:lvlJc w:val="left"/>
      <w:pPr>
        <w:ind w:left="1440" w:hanging="360"/>
      </w:pPr>
      <w:rPr>
        <w:rFonts w:ascii="Symbol" w:hAnsi="Symbol" w:hint="default"/>
      </w:rPr>
    </w:lvl>
    <w:lvl w:ilvl="1" w:tplc="69ECDF48">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8552E6"/>
    <w:multiLevelType w:val="hybridMultilevel"/>
    <w:tmpl w:val="D87E10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8" w15:restartNumberingAfterBreak="0">
    <w:nsid w:val="464E5633"/>
    <w:multiLevelType w:val="multilevel"/>
    <w:tmpl w:val="997E0104"/>
    <w:lvl w:ilvl="0">
      <w:start w:val="9"/>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A2443D"/>
    <w:multiLevelType w:val="hybridMultilevel"/>
    <w:tmpl w:val="5178EDD4"/>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7BD0445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9893265"/>
    <w:multiLevelType w:val="hybridMultilevel"/>
    <w:tmpl w:val="3DE27140"/>
    <w:lvl w:ilvl="0" w:tplc="041B0017">
      <w:start w:val="1"/>
      <w:numFmt w:val="lowerLetter"/>
      <w:lvlText w:val="%1)"/>
      <w:lvlJc w:val="left"/>
      <w:pPr>
        <w:ind w:left="720" w:hanging="360"/>
      </w:pPr>
    </w:lvl>
    <w:lvl w:ilvl="1" w:tplc="3AFC2722">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E0D63C1"/>
    <w:multiLevelType w:val="hybridMultilevel"/>
    <w:tmpl w:val="3E1666B0"/>
    <w:lvl w:ilvl="0" w:tplc="041B0011">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3"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38038B5"/>
    <w:multiLevelType w:val="hybridMultilevel"/>
    <w:tmpl w:val="7B04DEF4"/>
    <w:lvl w:ilvl="0" w:tplc="C4FCAFC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2"/>
  </w:num>
  <w:num w:numId="2">
    <w:abstractNumId w:val="47"/>
  </w:num>
  <w:num w:numId="3">
    <w:abstractNumId w:val="29"/>
  </w:num>
  <w:num w:numId="4">
    <w:abstractNumId w:val="65"/>
  </w:num>
  <w:num w:numId="5">
    <w:abstractNumId w:val="37"/>
  </w:num>
  <w:num w:numId="6">
    <w:abstractNumId w:val="20"/>
  </w:num>
  <w:num w:numId="7">
    <w:abstractNumId w:val="15"/>
  </w:num>
  <w:num w:numId="8">
    <w:abstractNumId w:val="4"/>
  </w:num>
  <w:num w:numId="9">
    <w:abstractNumId w:val="12"/>
  </w:num>
  <w:num w:numId="10">
    <w:abstractNumId w:val="53"/>
  </w:num>
  <w:num w:numId="11">
    <w:abstractNumId w:val="31"/>
  </w:num>
  <w:num w:numId="12">
    <w:abstractNumId w:val="34"/>
  </w:num>
  <w:num w:numId="13">
    <w:abstractNumId w:val="48"/>
  </w:num>
  <w:num w:numId="14">
    <w:abstractNumId w:val="16"/>
  </w:num>
  <w:num w:numId="15">
    <w:abstractNumId w:val="30"/>
  </w:num>
  <w:num w:numId="16">
    <w:abstractNumId w:val="58"/>
  </w:num>
  <w:num w:numId="17">
    <w:abstractNumId w:val="9"/>
  </w:num>
  <w:num w:numId="18">
    <w:abstractNumId w:val="36"/>
  </w:num>
  <w:num w:numId="19">
    <w:abstractNumId w:val="42"/>
  </w:num>
  <w:num w:numId="20">
    <w:abstractNumId w:val="14"/>
  </w:num>
  <w:num w:numId="21">
    <w:abstractNumId w:val="41"/>
  </w:num>
  <w:num w:numId="22">
    <w:abstractNumId w:val="44"/>
  </w:num>
  <w:num w:numId="23">
    <w:abstractNumId w:val="39"/>
  </w:num>
  <w:num w:numId="24">
    <w:abstractNumId w:val="43"/>
  </w:num>
  <w:num w:numId="25">
    <w:abstractNumId w:val="55"/>
  </w:num>
  <w:num w:numId="26">
    <w:abstractNumId w:val="22"/>
  </w:num>
  <w:num w:numId="27">
    <w:abstractNumId w:val="45"/>
  </w:num>
  <w:num w:numId="28">
    <w:abstractNumId w:val="10"/>
  </w:num>
  <w:num w:numId="29">
    <w:abstractNumId w:val="46"/>
  </w:num>
  <w:num w:numId="30">
    <w:abstractNumId w:val="57"/>
  </w:num>
  <w:num w:numId="31">
    <w:abstractNumId w:val="66"/>
  </w:num>
  <w:num w:numId="32">
    <w:abstractNumId w:val="59"/>
  </w:num>
  <w:num w:numId="33">
    <w:abstractNumId w:val="7"/>
  </w:num>
  <w:num w:numId="34">
    <w:abstractNumId w:val="49"/>
  </w:num>
  <w:num w:numId="35">
    <w:abstractNumId w:val="17"/>
  </w:num>
  <w:num w:numId="36">
    <w:abstractNumId w:val="67"/>
  </w:num>
  <w:num w:numId="37">
    <w:abstractNumId w:val="64"/>
  </w:num>
  <w:num w:numId="38">
    <w:abstractNumId w:val="23"/>
  </w:num>
  <w:num w:numId="39">
    <w:abstractNumId w:val="40"/>
  </w:num>
  <w:num w:numId="40">
    <w:abstractNumId w:val="28"/>
  </w:num>
  <w:num w:numId="41">
    <w:abstractNumId w:val="61"/>
  </w:num>
  <w:num w:numId="42">
    <w:abstractNumId w:val="19"/>
  </w:num>
  <w:num w:numId="43">
    <w:abstractNumId w:val="35"/>
  </w:num>
  <w:num w:numId="44">
    <w:abstractNumId w:val="54"/>
  </w:num>
  <w:num w:numId="45">
    <w:abstractNumId w:val="18"/>
  </w:num>
  <w:num w:numId="46">
    <w:abstractNumId w:val="6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62"/>
  </w:num>
  <w:num w:numId="50">
    <w:abstractNumId w:val="11"/>
  </w:num>
  <w:num w:numId="51">
    <w:abstractNumId w:val="56"/>
  </w:num>
  <w:num w:numId="52">
    <w:abstractNumId w:val="60"/>
  </w:num>
  <w:num w:numId="53">
    <w:abstractNumId w:val="8"/>
  </w:num>
  <w:num w:numId="54">
    <w:abstractNumId w:val="13"/>
  </w:num>
  <w:num w:numId="55">
    <w:abstractNumId w:val="51"/>
  </w:num>
  <w:num w:numId="56">
    <w:abstractNumId w:val="3"/>
  </w:num>
  <w:num w:numId="57">
    <w:abstractNumId w:val="33"/>
  </w:num>
  <w:num w:numId="58">
    <w:abstractNumId w:val="38"/>
  </w:num>
  <w:num w:numId="59">
    <w:abstractNumId w:val="6"/>
  </w:num>
  <w:num w:numId="60">
    <w:abstractNumId w:val="24"/>
  </w:num>
  <w:num w:numId="61">
    <w:abstractNumId w:val="25"/>
  </w:num>
  <w:num w:numId="62">
    <w:abstractNumId w:val="32"/>
  </w:num>
  <w:num w:numId="63">
    <w:abstractNumId w:val="50"/>
  </w:num>
  <w:num w:numId="64">
    <w:abstractNumId w:val="5"/>
  </w:num>
  <w:num w:numId="65">
    <w:abstractNumId w:val="26"/>
  </w:num>
  <w:num w:numId="66">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4978"/>
    <w:rsid w:val="00005636"/>
    <w:rsid w:val="00006522"/>
    <w:rsid w:val="0000679F"/>
    <w:rsid w:val="00006F1C"/>
    <w:rsid w:val="000103B5"/>
    <w:rsid w:val="000164B8"/>
    <w:rsid w:val="000221E5"/>
    <w:rsid w:val="00022244"/>
    <w:rsid w:val="0002228C"/>
    <w:rsid w:val="000241CC"/>
    <w:rsid w:val="00024F06"/>
    <w:rsid w:val="00025986"/>
    <w:rsid w:val="0003160F"/>
    <w:rsid w:val="00031DAF"/>
    <w:rsid w:val="00031FAF"/>
    <w:rsid w:val="0003288D"/>
    <w:rsid w:val="000331BD"/>
    <w:rsid w:val="00033494"/>
    <w:rsid w:val="000342DC"/>
    <w:rsid w:val="00034ABA"/>
    <w:rsid w:val="000358D5"/>
    <w:rsid w:val="00037076"/>
    <w:rsid w:val="00040298"/>
    <w:rsid w:val="00040C72"/>
    <w:rsid w:val="000417A7"/>
    <w:rsid w:val="00043550"/>
    <w:rsid w:val="00044A84"/>
    <w:rsid w:val="00044D72"/>
    <w:rsid w:val="00046F5B"/>
    <w:rsid w:val="00046FA5"/>
    <w:rsid w:val="000470B4"/>
    <w:rsid w:val="00050B08"/>
    <w:rsid w:val="00053581"/>
    <w:rsid w:val="000648B1"/>
    <w:rsid w:val="00066542"/>
    <w:rsid w:val="00067C56"/>
    <w:rsid w:val="00067D87"/>
    <w:rsid w:val="000714AA"/>
    <w:rsid w:val="00071734"/>
    <w:rsid w:val="00081EAF"/>
    <w:rsid w:val="000840CB"/>
    <w:rsid w:val="00084C0A"/>
    <w:rsid w:val="00084D11"/>
    <w:rsid w:val="0008546A"/>
    <w:rsid w:val="00085DD2"/>
    <w:rsid w:val="000877A7"/>
    <w:rsid w:val="00090565"/>
    <w:rsid w:val="0009240D"/>
    <w:rsid w:val="00093E9B"/>
    <w:rsid w:val="00095640"/>
    <w:rsid w:val="00095C38"/>
    <w:rsid w:val="00096AAE"/>
    <w:rsid w:val="000A0771"/>
    <w:rsid w:val="000A0EDB"/>
    <w:rsid w:val="000A0F5D"/>
    <w:rsid w:val="000A292B"/>
    <w:rsid w:val="000A38A1"/>
    <w:rsid w:val="000A5AA7"/>
    <w:rsid w:val="000A5F87"/>
    <w:rsid w:val="000A65F2"/>
    <w:rsid w:val="000B070C"/>
    <w:rsid w:val="000B3BFE"/>
    <w:rsid w:val="000B3FA0"/>
    <w:rsid w:val="000B6500"/>
    <w:rsid w:val="000B6522"/>
    <w:rsid w:val="000C0C4F"/>
    <w:rsid w:val="000C3E56"/>
    <w:rsid w:val="000C4CEC"/>
    <w:rsid w:val="000C5CEA"/>
    <w:rsid w:val="000C723B"/>
    <w:rsid w:val="000C782C"/>
    <w:rsid w:val="000C7D4D"/>
    <w:rsid w:val="000D02A5"/>
    <w:rsid w:val="000D20FC"/>
    <w:rsid w:val="000E077D"/>
    <w:rsid w:val="000E0DA7"/>
    <w:rsid w:val="000E1B03"/>
    <w:rsid w:val="000E3836"/>
    <w:rsid w:val="000E56F4"/>
    <w:rsid w:val="000E593B"/>
    <w:rsid w:val="000E5DF7"/>
    <w:rsid w:val="000E72B0"/>
    <w:rsid w:val="000F4A4F"/>
    <w:rsid w:val="000F562C"/>
    <w:rsid w:val="000F7B3E"/>
    <w:rsid w:val="00100C95"/>
    <w:rsid w:val="0010147D"/>
    <w:rsid w:val="00102C24"/>
    <w:rsid w:val="00105303"/>
    <w:rsid w:val="00105C42"/>
    <w:rsid w:val="0011000E"/>
    <w:rsid w:val="00111FE7"/>
    <w:rsid w:val="00115B29"/>
    <w:rsid w:val="00122265"/>
    <w:rsid w:val="001231E4"/>
    <w:rsid w:val="001255FE"/>
    <w:rsid w:val="00130D31"/>
    <w:rsid w:val="0013346D"/>
    <w:rsid w:val="00133530"/>
    <w:rsid w:val="001374AD"/>
    <w:rsid w:val="00142842"/>
    <w:rsid w:val="00143097"/>
    <w:rsid w:val="001436F2"/>
    <w:rsid w:val="00143A04"/>
    <w:rsid w:val="00143A8D"/>
    <w:rsid w:val="00143B38"/>
    <w:rsid w:val="00143EAB"/>
    <w:rsid w:val="00144A0A"/>
    <w:rsid w:val="00145A27"/>
    <w:rsid w:val="00150353"/>
    <w:rsid w:val="00151270"/>
    <w:rsid w:val="00151BA6"/>
    <w:rsid w:val="00153956"/>
    <w:rsid w:val="00154440"/>
    <w:rsid w:val="0015550E"/>
    <w:rsid w:val="0016342F"/>
    <w:rsid w:val="001643B7"/>
    <w:rsid w:val="00165795"/>
    <w:rsid w:val="00165C97"/>
    <w:rsid w:val="00167940"/>
    <w:rsid w:val="00170A7D"/>
    <w:rsid w:val="001710AC"/>
    <w:rsid w:val="00171942"/>
    <w:rsid w:val="00171E37"/>
    <w:rsid w:val="001749F5"/>
    <w:rsid w:val="001753AD"/>
    <w:rsid w:val="00176576"/>
    <w:rsid w:val="00180ACA"/>
    <w:rsid w:val="00185305"/>
    <w:rsid w:val="0018624E"/>
    <w:rsid w:val="00186D46"/>
    <w:rsid w:val="00192F10"/>
    <w:rsid w:val="00196D0F"/>
    <w:rsid w:val="00197C5A"/>
    <w:rsid w:val="001A1B62"/>
    <w:rsid w:val="001A1FCA"/>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B5F"/>
    <w:rsid w:val="001E6903"/>
    <w:rsid w:val="001E7FBB"/>
    <w:rsid w:val="001F05D4"/>
    <w:rsid w:val="001F1E76"/>
    <w:rsid w:val="001F3303"/>
    <w:rsid w:val="001F3BB0"/>
    <w:rsid w:val="001F3C63"/>
    <w:rsid w:val="001F3EFD"/>
    <w:rsid w:val="001F4D4D"/>
    <w:rsid w:val="001F6138"/>
    <w:rsid w:val="001F6309"/>
    <w:rsid w:val="00201946"/>
    <w:rsid w:val="00202991"/>
    <w:rsid w:val="002035B2"/>
    <w:rsid w:val="00204B24"/>
    <w:rsid w:val="00205BF3"/>
    <w:rsid w:val="00205F7F"/>
    <w:rsid w:val="00206625"/>
    <w:rsid w:val="00206C02"/>
    <w:rsid w:val="00210F17"/>
    <w:rsid w:val="00212332"/>
    <w:rsid w:val="00214405"/>
    <w:rsid w:val="002160CA"/>
    <w:rsid w:val="002223EE"/>
    <w:rsid w:val="00222C98"/>
    <w:rsid w:val="002237CA"/>
    <w:rsid w:val="00231EF5"/>
    <w:rsid w:val="002348B7"/>
    <w:rsid w:val="00234FB6"/>
    <w:rsid w:val="002356D3"/>
    <w:rsid w:val="00235C1E"/>
    <w:rsid w:val="0024019C"/>
    <w:rsid w:val="002407B5"/>
    <w:rsid w:val="002451DA"/>
    <w:rsid w:val="00246D45"/>
    <w:rsid w:val="00254E60"/>
    <w:rsid w:val="00256A8B"/>
    <w:rsid w:val="0026253C"/>
    <w:rsid w:val="00262B25"/>
    <w:rsid w:val="002639F0"/>
    <w:rsid w:val="002652A3"/>
    <w:rsid w:val="002664E0"/>
    <w:rsid w:val="002726D0"/>
    <w:rsid w:val="00272EEC"/>
    <w:rsid w:val="0027343A"/>
    <w:rsid w:val="00274B96"/>
    <w:rsid w:val="00275480"/>
    <w:rsid w:val="0027749B"/>
    <w:rsid w:val="00277D28"/>
    <w:rsid w:val="0028002C"/>
    <w:rsid w:val="00280F65"/>
    <w:rsid w:val="0028304C"/>
    <w:rsid w:val="00283469"/>
    <w:rsid w:val="002840BC"/>
    <w:rsid w:val="002855B0"/>
    <w:rsid w:val="00287CB8"/>
    <w:rsid w:val="00287FC1"/>
    <w:rsid w:val="0029320E"/>
    <w:rsid w:val="002934C7"/>
    <w:rsid w:val="00294618"/>
    <w:rsid w:val="00294797"/>
    <w:rsid w:val="00294D7E"/>
    <w:rsid w:val="0029603E"/>
    <w:rsid w:val="00296534"/>
    <w:rsid w:val="002A1EDF"/>
    <w:rsid w:val="002A4733"/>
    <w:rsid w:val="002A5F97"/>
    <w:rsid w:val="002A7737"/>
    <w:rsid w:val="002B06CB"/>
    <w:rsid w:val="002C0698"/>
    <w:rsid w:val="002C0FD0"/>
    <w:rsid w:val="002C146D"/>
    <w:rsid w:val="002C2C53"/>
    <w:rsid w:val="002C3B53"/>
    <w:rsid w:val="002C488C"/>
    <w:rsid w:val="002C4B97"/>
    <w:rsid w:val="002C61EE"/>
    <w:rsid w:val="002C6D2D"/>
    <w:rsid w:val="002C78E5"/>
    <w:rsid w:val="002D179E"/>
    <w:rsid w:val="002D3DFC"/>
    <w:rsid w:val="002D5695"/>
    <w:rsid w:val="002D711B"/>
    <w:rsid w:val="002E1B1B"/>
    <w:rsid w:val="002E5387"/>
    <w:rsid w:val="002E53AA"/>
    <w:rsid w:val="002E5DBA"/>
    <w:rsid w:val="002F0924"/>
    <w:rsid w:val="002F1DE1"/>
    <w:rsid w:val="002F2BC9"/>
    <w:rsid w:val="002F4005"/>
    <w:rsid w:val="002F4731"/>
    <w:rsid w:val="002F5047"/>
    <w:rsid w:val="002F5E90"/>
    <w:rsid w:val="00300E10"/>
    <w:rsid w:val="003015F4"/>
    <w:rsid w:val="00301A9A"/>
    <w:rsid w:val="003020F4"/>
    <w:rsid w:val="00304874"/>
    <w:rsid w:val="0030488B"/>
    <w:rsid w:val="003054A3"/>
    <w:rsid w:val="00306481"/>
    <w:rsid w:val="00306C12"/>
    <w:rsid w:val="00310A33"/>
    <w:rsid w:val="00313EBF"/>
    <w:rsid w:val="003154DF"/>
    <w:rsid w:val="0031688F"/>
    <w:rsid w:val="00316989"/>
    <w:rsid w:val="003211C9"/>
    <w:rsid w:val="00321CE1"/>
    <w:rsid w:val="00321D27"/>
    <w:rsid w:val="00321D5A"/>
    <w:rsid w:val="003224B0"/>
    <w:rsid w:val="00322BC1"/>
    <w:rsid w:val="00322FB0"/>
    <w:rsid w:val="003231DA"/>
    <w:rsid w:val="003236CC"/>
    <w:rsid w:val="00326A6A"/>
    <w:rsid w:val="003311F0"/>
    <w:rsid w:val="00331C1B"/>
    <w:rsid w:val="0033464B"/>
    <w:rsid w:val="00336329"/>
    <w:rsid w:val="00336DA8"/>
    <w:rsid w:val="0033731A"/>
    <w:rsid w:val="003406F0"/>
    <w:rsid w:val="003417A9"/>
    <w:rsid w:val="0034350D"/>
    <w:rsid w:val="00345001"/>
    <w:rsid w:val="00345AA4"/>
    <w:rsid w:val="00346D9B"/>
    <w:rsid w:val="003472CE"/>
    <w:rsid w:val="003541CF"/>
    <w:rsid w:val="003568A3"/>
    <w:rsid w:val="0035693C"/>
    <w:rsid w:val="00360129"/>
    <w:rsid w:val="00362085"/>
    <w:rsid w:val="00364C2D"/>
    <w:rsid w:val="003653D7"/>
    <w:rsid w:val="003675A2"/>
    <w:rsid w:val="003711A4"/>
    <w:rsid w:val="00374A44"/>
    <w:rsid w:val="003836E8"/>
    <w:rsid w:val="0038383A"/>
    <w:rsid w:val="00386BBA"/>
    <w:rsid w:val="003872B7"/>
    <w:rsid w:val="00390C78"/>
    <w:rsid w:val="00392333"/>
    <w:rsid w:val="0039627C"/>
    <w:rsid w:val="00396FF6"/>
    <w:rsid w:val="003970A9"/>
    <w:rsid w:val="003A17C3"/>
    <w:rsid w:val="003A1ADF"/>
    <w:rsid w:val="003A3BBA"/>
    <w:rsid w:val="003A3C4D"/>
    <w:rsid w:val="003B13A0"/>
    <w:rsid w:val="003C6945"/>
    <w:rsid w:val="003C725C"/>
    <w:rsid w:val="003D3936"/>
    <w:rsid w:val="003D53ED"/>
    <w:rsid w:val="003D5664"/>
    <w:rsid w:val="003D7115"/>
    <w:rsid w:val="003E0B3D"/>
    <w:rsid w:val="003E78AA"/>
    <w:rsid w:val="003F2325"/>
    <w:rsid w:val="003F2CC2"/>
    <w:rsid w:val="003F4628"/>
    <w:rsid w:val="003F5345"/>
    <w:rsid w:val="003F6EB9"/>
    <w:rsid w:val="003F6F0E"/>
    <w:rsid w:val="00402621"/>
    <w:rsid w:val="004058CE"/>
    <w:rsid w:val="00406D60"/>
    <w:rsid w:val="00417D2C"/>
    <w:rsid w:val="0042033C"/>
    <w:rsid w:val="00420F39"/>
    <w:rsid w:val="00422DF5"/>
    <w:rsid w:val="00425901"/>
    <w:rsid w:val="0042641E"/>
    <w:rsid w:val="00427724"/>
    <w:rsid w:val="00430988"/>
    <w:rsid w:val="00432369"/>
    <w:rsid w:val="00432F4C"/>
    <w:rsid w:val="004365A0"/>
    <w:rsid w:val="00437220"/>
    <w:rsid w:val="00437656"/>
    <w:rsid w:val="004419AC"/>
    <w:rsid w:val="004429A1"/>
    <w:rsid w:val="00445BEB"/>
    <w:rsid w:val="00446D68"/>
    <w:rsid w:val="004503F1"/>
    <w:rsid w:val="00451774"/>
    <w:rsid w:val="0045465A"/>
    <w:rsid w:val="0045749F"/>
    <w:rsid w:val="004605C9"/>
    <w:rsid w:val="00460944"/>
    <w:rsid w:val="00464C63"/>
    <w:rsid w:val="00464EE1"/>
    <w:rsid w:val="004662E2"/>
    <w:rsid w:val="0046779A"/>
    <w:rsid w:val="004701DF"/>
    <w:rsid w:val="00470F89"/>
    <w:rsid w:val="00470FCD"/>
    <w:rsid w:val="004727A5"/>
    <w:rsid w:val="0047590D"/>
    <w:rsid w:val="00481543"/>
    <w:rsid w:val="004829AE"/>
    <w:rsid w:val="00484181"/>
    <w:rsid w:val="004844B8"/>
    <w:rsid w:val="00484DDA"/>
    <w:rsid w:val="00485342"/>
    <w:rsid w:val="00486DF5"/>
    <w:rsid w:val="00487591"/>
    <w:rsid w:val="00487720"/>
    <w:rsid w:val="00493BA7"/>
    <w:rsid w:val="004947FE"/>
    <w:rsid w:val="004964B6"/>
    <w:rsid w:val="00496636"/>
    <w:rsid w:val="00496725"/>
    <w:rsid w:val="004977E3"/>
    <w:rsid w:val="00497A21"/>
    <w:rsid w:val="004A085A"/>
    <w:rsid w:val="004A1229"/>
    <w:rsid w:val="004A1469"/>
    <w:rsid w:val="004A4CE0"/>
    <w:rsid w:val="004B0B1F"/>
    <w:rsid w:val="004B1F6D"/>
    <w:rsid w:val="004B6EA7"/>
    <w:rsid w:val="004C25AE"/>
    <w:rsid w:val="004C2F8D"/>
    <w:rsid w:val="004C3233"/>
    <w:rsid w:val="004C3F7D"/>
    <w:rsid w:val="004C48DB"/>
    <w:rsid w:val="004C6213"/>
    <w:rsid w:val="004D13E1"/>
    <w:rsid w:val="004D222B"/>
    <w:rsid w:val="004D239D"/>
    <w:rsid w:val="004D287E"/>
    <w:rsid w:val="004D477A"/>
    <w:rsid w:val="004D5BB7"/>
    <w:rsid w:val="004E161A"/>
    <w:rsid w:val="004E2591"/>
    <w:rsid w:val="004E2679"/>
    <w:rsid w:val="004E4725"/>
    <w:rsid w:val="004E59D6"/>
    <w:rsid w:val="004E683C"/>
    <w:rsid w:val="004F0776"/>
    <w:rsid w:val="004F2BDA"/>
    <w:rsid w:val="004F2F8B"/>
    <w:rsid w:val="004F4210"/>
    <w:rsid w:val="004F4C2F"/>
    <w:rsid w:val="004F62AF"/>
    <w:rsid w:val="004F727A"/>
    <w:rsid w:val="005013BF"/>
    <w:rsid w:val="005028FA"/>
    <w:rsid w:val="00505061"/>
    <w:rsid w:val="00506329"/>
    <w:rsid w:val="00507C46"/>
    <w:rsid w:val="00510C2C"/>
    <w:rsid w:val="00511670"/>
    <w:rsid w:val="00511E8E"/>
    <w:rsid w:val="00513834"/>
    <w:rsid w:val="00513FE9"/>
    <w:rsid w:val="0051547D"/>
    <w:rsid w:val="0051617A"/>
    <w:rsid w:val="00517B15"/>
    <w:rsid w:val="0052187A"/>
    <w:rsid w:val="00521EE7"/>
    <w:rsid w:val="005235DA"/>
    <w:rsid w:val="00523B78"/>
    <w:rsid w:val="005259E4"/>
    <w:rsid w:val="00525D27"/>
    <w:rsid w:val="00526CC3"/>
    <w:rsid w:val="0052734A"/>
    <w:rsid w:val="00530B0C"/>
    <w:rsid w:val="00531A7C"/>
    <w:rsid w:val="00537443"/>
    <w:rsid w:val="00541ADB"/>
    <w:rsid w:val="00541C42"/>
    <w:rsid w:val="00541F85"/>
    <w:rsid w:val="005422FF"/>
    <w:rsid w:val="00542BB1"/>
    <w:rsid w:val="00543C7A"/>
    <w:rsid w:val="00547700"/>
    <w:rsid w:val="00550095"/>
    <w:rsid w:val="00551D06"/>
    <w:rsid w:val="0055435C"/>
    <w:rsid w:val="00556D69"/>
    <w:rsid w:val="00557137"/>
    <w:rsid w:val="005578F8"/>
    <w:rsid w:val="005610E3"/>
    <w:rsid w:val="0056396E"/>
    <w:rsid w:val="00564182"/>
    <w:rsid w:val="0056619C"/>
    <w:rsid w:val="00571227"/>
    <w:rsid w:val="00571590"/>
    <w:rsid w:val="00571EBF"/>
    <w:rsid w:val="0057317A"/>
    <w:rsid w:val="005758A5"/>
    <w:rsid w:val="005807B0"/>
    <w:rsid w:val="00580FCC"/>
    <w:rsid w:val="00587F0C"/>
    <w:rsid w:val="0059022E"/>
    <w:rsid w:val="00591856"/>
    <w:rsid w:val="00592829"/>
    <w:rsid w:val="00597750"/>
    <w:rsid w:val="005A0FEC"/>
    <w:rsid w:val="005A4E35"/>
    <w:rsid w:val="005A5700"/>
    <w:rsid w:val="005B1FD9"/>
    <w:rsid w:val="005B2851"/>
    <w:rsid w:val="005B5983"/>
    <w:rsid w:val="005B6333"/>
    <w:rsid w:val="005B6CED"/>
    <w:rsid w:val="005B747B"/>
    <w:rsid w:val="005C0B49"/>
    <w:rsid w:val="005C17F7"/>
    <w:rsid w:val="005C1AFE"/>
    <w:rsid w:val="005C34CC"/>
    <w:rsid w:val="005C58AB"/>
    <w:rsid w:val="005C5AD1"/>
    <w:rsid w:val="005C78BB"/>
    <w:rsid w:val="005D2F72"/>
    <w:rsid w:val="005D3111"/>
    <w:rsid w:val="005D4131"/>
    <w:rsid w:val="005D4BED"/>
    <w:rsid w:val="005E25C0"/>
    <w:rsid w:val="005E320F"/>
    <w:rsid w:val="005E39CE"/>
    <w:rsid w:val="005E433E"/>
    <w:rsid w:val="005E4A6B"/>
    <w:rsid w:val="005F251E"/>
    <w:rsid w:val="005F302D"/>
    <w:rsid w:val="005F389F"/>
    <w:rsid w:val="005F3F98"/>
    <w:rsid w:val="005F4DBA"/>
    <w:rsid w:val="005F5A12"/>
    <w:rsid w:val="005F6990"/>
    <w:rsid w:val="006000DB"/>
    <w:rsid w:val="006009F8"/>
    <w:rsid w:val="00601C23"/>
    <w:rsid w:val="00602538"/>
    <w:rsid w:val="00603AD3"/>
    <w:rsid w:val="00605B3B"/>
    <w:rsid w:val="006069A1"/>
    <w:rsid w:val="00606E4B"/>
    <w:rsid w:val="0060739F"/>
    <w:rsid w:val="006105E4"/>
    <w:rsid w:val="00612EF7"/>
    <w:rsid w:val="006134B6"/>
    <w:rsid w:val="00613A76"/>
    <w:rsid w:val="00614765"/>
    <w:rsid w:val="00614812"/>
    <w:rsid w:val="006209DF"/>
    <w:rsid w:val="00623EA7"/>
    <w:rsid w:val="00625C04"/>
    <w:rsid w:val="0062687D"/>
    <w:rsid w:val="00627BB9"/>
    <w:rsid w:val="0063056F"/>
    <w:rsid w:val="00630955"/>
    <w:rsid w:val="00630CD0"/>
    <w:rsid w:val="00634441"/>
    <w:rsid w:val="00634D85"/>
    <w:rsid w:val="0063719D"/>
    <w:rsid w:val="00641AB4"/>
    <w:rsid w:val="0064493C"/>
    <w:rsid w:val="0064598E"/>
    <w:rsid w:val="00651CCD"/>
    <w:rsid w:val="00651E1C"/>
    <w:rsid w:val="00652B99"/>
    <w:rsid w:val="00655BE9"/>
    <w:rsid w:val="00656157"/>
    <w:rsid w:val="0066473E"/>
    <w:rsid w:val="00666A1E"/>
    <w:rsid w:val="006674DE"/>
    <w:rsid w:val="00667941"/>
    <w:rsid w:val="00671A88"/>
    <w:rsid w:val="00675162"/>
    <w:rsid w:val="00675C55"/>
    <w:rsid w:val="00676430"/>
    <w:rsid w:val="00676719"/>
    <w:rsid w:val="00681268"/>
    <w:rsid w:val="0068403C"/>
    <w:rsid w:val="00684F4D"/>
    <w:rsid w:val="00691EE6"/>
    <w:rsid w:val="00692CE5"/>
    <w:rsid w:val="006936C1"/>
    <w:rsid w:val="00693E5A"/>
    <w:rsid w:val="00697E1F"/>
    <w:rsid w:val="006A0AB8"/>
    <w:rsid w:val="006A41E2"/>
    <w:rsid w:val="006A601F"/>
    <w:rsid w:val="006A633D"/>
    <w:rsid w:val="006A6618"/>
    <w:rsid w:val="006B1035"/>
    <w:rsid w:val="006B3F6A"/>
    <w:rsid w:val="006B402F"/>
    <w:rsid w:val="006B6A26"/>
    <w:rsid w:val="006B794B"/>
    <w:rsid w:val="006C082C"/>
    <w:rsid w:val="006C1ED3"/>
    <w:rsid w:val="006C229B"/>
    <w:rsid w:val="006D20C9"/>
    <w:rsid w:val="006D2A36"/>
    <w:rsid w:val="006D40FF"/>
    <w:rsid w:val="006D43FD"/>
    <w:rsid w:val="006D4EC0"/>
    <w:rsid w:val="006E3FBE"/>
    <w:rsid w:val="006E6173"/>
    <w:rsid w:val="006E70E8"/>
    <w:rsid w:val="006E735C"/>
    <w:rsid w:val="006E7812"/>
    <w:rsid w:val="006E7FCE"/>
    <w:rsid w:val="006F1AF4"/>
    <w:rsid w:val="006F1CCB"/>
    <w:rsid w:val="006F2501"/>
    <w:rsid w:val="006F54D7"/>
    <w:rsid w:val="00700CB6"/>
    <w:rsid w:val="00701D77"/>
    <w:rsid w:val="00702EF4"/>
    <w:rsid w:val="00703578"/>
    <w:rsid w:val="00704F85"/>
    <w:rsid w:val="0070564E"/>
    <w:rsid w:val="00705A63"/>
    <w:rsid w:val="00705B73"/>
    <w:rsid w:val="00711B3E"/>
    <w:rsid w:val="00714442"/>
    <w:rsid w:val="007168F4"/>
    <w:rsid w:val="00717DB6"/>
    <w:rsid w:val="007204BC"/>
    <w:rsid w:val="00723052"/>
    <w:rsid w:val="00723E2D"/>
    <w:rsid w:val="00725DD7"/>
    <w:rsid w:val="00727A0D"/>
    <w:rsid w:val="00727A4F"/>
    <w:rsid w:val="00731FAB"/>
    <w:rsid w:val="0073252D"/>
    <w:rsid w:val="00735DB7"/>
    <w:rsid w:val="00761A64"/>
    <w:rsid w:val="0076271D"/>
    <w:rsid w:val="00762A71"/>
    <w:rsid w:val="00763EBC"/>
    <w:rsid w:val="007642B6"/>
    <w:rsid w:val="00764C23"/>
    <w:rsid w:val="00765281"/>
    <w:rsid w:val="00770829"/>
    <w:rsid w:val="00770CA1"/>
    <w:rsid w:val="00770F4F"/>
    <w:rsid w:val="007721D8"/>
    <w:rsid w:val="00773164"/>
    <w:rsid w:val="00774644"/>
    <w:rsid w:val="0077540E"/>
    <w:rsid w:val="00776A12"/>
    <w:rsid w:val="00782555"/>
    <w:rsid w:val="00782FAF"/>
    <w:rsid w:val="00783D96"/>
    <w:rsid w:val="007852E2"/>
    <w:rsid w:val="00787466"/>
    <w:rsid w:val="00787A9B"/>
    <w:rsid w:val="0079115F"/>
    <w:rsid w:val="00791373"/>
    <w:rsid w:val="00791D84"/>
    <w:rsid w:val="007947B4"/>
    <w:rsid w:val="00796340"/>
    <w:rsid w:val="007963EA"/>
    <w:rsid w:val="007A0918"/>
    <w:rsid w:val="007A0CAB"/>
    <w:rsid w:val="007A2CEF"/>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5CF9"/>
    <w:rsid w:val="007D7D2D"/>
    <w:rsid w:val="007E124F"/>
    <w:rsid w:val="007E1BF9"/>
    <w:rsid w:val="007E1FC2"/>
    <w:rsid w:val="007E20D5"/>
    <w:rsid w:val="007E2315"/>
    <w:rsid w:val="007E4BF2"/>
    <w:rsid w:val="007E614D"/>
    <w:rsid w:val="007E6742"/>
    <w:rsid w:val="007F0060"/>
    <w:rsid w:val="007F0980"/>
    <w:rsid w:val="007F4310"/>
    <w:rsid w:val="007F4509"/>
    <w:rsid w:val="007F4E22"/>
    <w:rsid w:val="008015B3"/>
    <w:rsid w:val="008019BD"/>
    <w:rsid w:val="008020E4"/>
    <w:rsid w:val="00802E28"/>
    <w:rsid w:val="00804BFF"/>
    <w:rsid w:val="00804CE5"/>
    <w:rsid w:val="00805251"/>
    <w:rsid w:val="0080655E"/>
    <w:rsid w:val="00810E9D"/>
    <w:rsid w:val="00812380"/>
    <w:rsid w:val="00813455"/>
    <w:rsid w:val="00816E6B"/>
    <w:rsid w:val="00820D5B"/>
    <w:rsid w:val="00820E32"/>
    <w:rsid w:val="008226B3"/>
    <w:rsid w:val="00823461"/>
    <w:rsid w:val="00824E3C"/>
    <w:rsid w:val="00826931"/>
    <w:rsid w:val="00830860"/>
    <w:rsid w:val="0083344D"/>
    <w:rsid w:val="00840019"/>
    <w:rsid w:val="00843E71"/>
    <w:rsid w:val="00844EB8"/>
    <w:rsid w:val="00846B04"/>
    <w:rsid w:val="00847256"/>
    <w:rsid w:val="0084728E"/>
    <w:rsid w:val="00851432"/>
    <w:rsid w:val="00852865"/>
    <w:rsid w:val="00853E62"/>
    <w:rsid w:val="00855A12"/>
    <w:rsid w:val="00855DFB"/>
    <w:rsid w:val="00856175"/>
    <w:rsid w:val="00856935"/>
    <w:rsid w:val="00856C91"/>
    <w:rsid w:val="0085748A"/>
    <w:rsid w:val="008630E7"/>
    <w:rsid w:val="00863AB3"/>
    <w:rsid w:val="0086442E"/>
    <w:rsid w:val="00865B09"/>
    <w:rsid w:val="0086708C"/>
    <w:rsid w:val="008704CC"/>
    <w:rsid w:val="00874AC6"/>
    <w:rsid w:val="008850D7"/>
    <w:rsid w:val="00885838"/>
    <w:rsid w:val="0088588E"/>
    <w:rsid w:val="00886289"/>
    <w:rsid w:val="00887FFB"/>
    <w:rsid w:val="0089023D"/>
    <w:rsid w:val="00892C59"/>
    <w:rsid w:val="008953BD"/>
    <w:rsid w:val="00896260"/>
    <w:rsid w:val="00897076"/>
    <w:rsid w:val="00897A62"/>
    <w:rsid w:val="00897DE4"/>
    <w:rsid w:val="008A0691"/>
    <w:rsid w:val="008A21ED"/>
    <w:rsid w:val="008A2BFB"/>
    <w:rsid w:val="008A3E4D"/>
    <w:rsid w:val="008A48A6"/>
    <w:rsid w:val="008B01B6"/>
    <w:rsid w:val="008B226D"/>
    <w:rsid w:val="008B2310"/>
    <w:rsid w:val="008B2BCD"/>
    <w:rsid w:val="008B4BA2"/>
    <w:rsid w:val="008B55D6"/>
    <w:rsid w:val="008B5A20"/>
    <w:rsid w:val="008B7C9D"/>
    <w:rsid w:val="008C0FDE"/>
    <w:rsid w:val="008C5C77"/>
    <w:rsid w:val="008C7C49"/>
    <w:rsid w:val="008D0CF7"/>
    <w:rsid w:val="008D128F"/>
    <w:rsid w:val="008D1F19"/>
    <w:rsid w:val="008D3541"/>
    <w:rsid w:val="008D3BA9"/>
    <w:rsid w:val="008D4F65"/>
    <w:rsid w:val="008D6677"/>
    <w:rsid w:val="008D6F2D"/>
    <w:rsid w:val="008D713F"/>
    <w:rsid w:val="008E084A"/>
    <w:rsid w:val="008E20C0"/>
    <w:rsid w:val="008E2E3F"/>
    <w:rsid w:val="008E591E"/>
    <w:rsid w:val="008E6D7F"/>
    <w:rsid w:val="008E702C"/>
    <w:rsid w:val="008F04DF"/>
    <w:rsid w:val="008F1F2F"/>
    <w:rsid w:val="008F209F"/>
    <w:rsid w:val="008F3809"/>
    <w:rsid w:val="008F4FC1"/>
    <w:rsid w:val="008F60D7"/>
    <w:rsid w:val="008F67CF"/>
    <w:rsid w:val="00900B3D"/>
    <w:rsid w:val="009022F9"/>
    <w:rsid w:val="00903818"/>
    <w:rsid w:val="009062CD"/>
    <w:rsid w:val="00906EDA"/>
    <w:rsid w:val="00907EAE"/>
    <w:rsid w:val="00923C61"/>
    <w:rsid w:val="00924663"/>
    <w:rsid w:val="00931301"/>
    <w:rsid w:val="0093440D"/>
    <w:rsid w:val="0093583D"/>
    <w:rsid w:val="00935F36"/>
    <w:rsid w:val="00936820"/>
    <w:rsid w:val="0094163A"/>
    <w:rsid w:val="009420B8"/>
    <w:rsid w:val="00947A18"/>
    <w:rsid w:val="00947C96"/>
    <w:rsid w:val="00947F55"/>
    <w:rsid w:val="00950B15"/>
    <w:rsid w:val="0095516F"/>
    <w:rsid w:val="00956054"/>
    <w:rsid w:val="00956366"/>
    <w:rsid w:val="0095711F"/>
    <w:rsid w:val="009573AB"/>
    <w:rsid w:val="00960A80"/>
    <w:rsid w:val="00960F1C"/>
    <w:rsid w:val="00963C18"/>
    <w:rsid w:val="00963F18"/>
    <w:rsid w:val="00965949"/>
    <w:rsid w:val="00966804"/>
    <w:rsid w:val="00977104"/>
    <w:rsid w:val="00977A81"/>
    <w:rsid w:val="00981679"/>
    <w:rsid w:val="00984059"/>
    <w:rsid w:val="00984593"/>
    <w:rsid w:val="00985681"/>
    <w:rsid w:val="009871A7"/>
    <w:rsid w:val="00991EB6"/>
    <w:rsid w:val="00992FEC"/>
    <w:rsid w:val="00993D33"/>
    <w:rsid w:val="00993F48"/>
    <w:rsid w:val="00995584"/>
    <w:rsid w:val="009A1C88"/>
    <w:rsid w:val="009A37F4"/>
    <w:rsid w:val="009A3BAC"/>
    <w:rsid w:val="009A3ECF"/>
    <w:rsid w:val="009A612C"/>
    <w:rsid w:val="009A6FAB"/>
    <w:rsid w:val="009B1C11"/>
    <w:rsid w:val="009B3368"/>
    <w:rsid w:val="009B4D24"/>
    <w:rsid w:val="009C0CD0"/>
    <w:rsid w:val="009C118A"/>
    <w:rsid w:val="009C304B"/>
    <w:rsid w:val="009C3C32"/>
    <w:rsid w:val="009C4AE0"/>
    <w:rsid w:val="009C662F"/>
    <w:rsid w:val="009D0D75"/>
    <w:rsid w:val="009D357B"/>
    <w:rsid w:val="009D4EEC"/>
    <w:rsid w:val="009D627D"/>
    <w:rsid w:val="009D694F"/>
    <w:rsid w:val="009E0D2A"/>
    <w:rsid w:val="009E2D05"/>
    <w:rsid w:val="009E2D7F"/>
    <w:rsid w:val="009E6957"/>
    <w:rsid w:val="009E7419"/>
    <w:rsid w:val="009F14EF"/>
    <w:rsid w:val="009F23F0"/>
    <w:rsid w:val="009F2AAE"/>
    <w:rsid w:val="00A042EA"/>
    <w:rsid w:val="00A074C6"/>
    <w:rsid w:val="00A07F53"/>
    <w:rsid w:val="00A149DA"/>
    <w:rsid w:val="00A16327"/>
    <w:rsid w:val="00A17303"/>
    <w:rsid w:val="00A23A37"/>
    <w:rsid w:val="00A23FD2"/>
    <w:rsid w:val="00A26B01"/>
    <w:rsid w:val="00A30978"/>
    <w:rsid w:val="00A31CED"/>
    <w:rsid w:val="00A32F00"/>
    <w:rsid w:val="00A34492"/>
    <w:rsid w:val="00A346BA"/>
    <w:rsid w:val="00A34E77"/>
    <w:rsid w:val="00A401F3"/>
    <w:rsid w:val="00A40AA8"/>
    <w:rsid w:val="00A4216E"/>
    <w:rsid w:val="00A43280"/>
    <w:rsid w:val="00A4400F"/>
    <w:rsid w:val="00A44C83"/>
    <w:rsid w:val="00A44ECD"/>
    <w:rsid w:val="00A50380"/>
    <w:rsid w:val="00A51E1F"/>
    <w:rsid w:val="00A520D0"/>
    <w:rsid w:val="00A54C27"/>
    <w:rsid w:val="00A5566F"/>
    <w:rsid w:val="00A66622"/>
    <w:rsid w:val="00A7105C"/>
    <w:rsid w:val="00A71098"/>
    <w:rsid w:val="00A726ED"/>
    <w:rsid w:val="00A7300C"/>
    <w:rsid w:val="00A73116"/>
    <w:rsid w:val="00A748C4"/>
    <w:rsid w:val="00A774C2"/>
    <w:rsid w:val="00A777B2"/>
    <w:rsid w:val="00A800CD"/>
    <w:rsid w:val="00A80192"/>
    <w:rsid w:val="00A812EB"/>
    <w:rsid w:val="00A8132B"/>
    <w:rsid w:val="00A8322C"/>
    <w:rsid w:val="00A852AC"/>
    <w:rsid w:val="00A8778F"/>
    <w:rsid w:val="00A92363"/>
    <w:rsid w:val="00A95956"/>
    <w:rsid w:val="00A96499"/>
    <w:rsid w:val="00A974BF"/>
    <w:rsid w:val="00A97753"/>
    <w:rsid w:val="00A977B5"/>
    <w:rsid w:val="00AA0109"/>
    <w:rsid w:val="00AA3D61"/>
    <w:rsid w:val="00AA634C"/>
    <w:rsid w:val="00AB0B93"/>
    <w:rsid w:val="00AB5297"/>
    <w:rsid w:val="00AB7AA2"/>
    <w:rsid w:val="00AC2264"/>
    <w:rsid w:val="00AC3077"/>
    <w:rsid w:val="00AC389E"/>
    <w:rsid w:val="00AC6095"/>
    <w:rsid w:val="00AD026E"/>
    <w:rsid w:val="00AD2044"/>
    <w:rsid w:val="00AD77A9"/>
    <w:rsid w:val="00AE046B"/>
    <w:rsid w:val="00AE18E4"/>
    <w:rsid w:val="00AE7162"/>
    <w:rsid w:val="00AE79F2"/>
    <w:rsid w:val="00AF0C49"/>
    <w:rsid w:val="00AF2EDE"/>
    <w:rsid w:val="00B021C6"/>
    <w:rsid w:val="00B03277"/>
    <w:rsid w:val="00B04D9E"/>
    <w:rsid w:val="00B05B26"/>
    <w:rsid w:val="00B0756F"/>
    <w:rsid w:val="00B10091"/>
    <w:rsid w:val="00B1080C"/>
    <w:rsid w:val="00B10B4E"/>
    <w:rsid w:val="00B132FE"/>
    <w:rsid w:val="00B15B4C"/>
    <w:rsid w:val="00B22F21"/>
    <w:rsid w:val="00B2391E"/>
    <w:rsid w:val="00B2470C"/>
    <w:rsid w:val="00B256EC"/>
    <w:rsid w:val="00B25ED3"/>
    <w:rsid w:val="00B27ACF"/>
    <w:rsid w:val="00B27C08"/>
    <w:rsid w:val="00B302A1"/>
    <w:rsid w:val="00B3120B"/>
    <w:rsid w:val="00B32D14"/>
    <w:rsid w:val="00B35509"/>
    <w:rsid w:val="00B37401"/>
    <w:rsid w:val="00B40247"/>
    <w:rsid w:val="00B40E50"/>
    <w:rsid w:val="00B43FE3"/>
    <w:rsid w:val="00B511FC"/>
    <w:rsid w:val="00B546B2"/>
    <w:rsid w:val="00B60EED"/>
    <w:rsid w:val="00B65649"/>
    <w:rsid w:val="00B65933"/>
    <w:rsid w:val="00B65FCF"/>
    <w:rsid w:val="00B712FB"/>
    <w:rsid w:val="00B720EE"/>
    <w:rsid w:val="00B72A15"/>
    <w:rsid w:val="00B73596"/>
    <w:rsid w:val="00B7531C"/>
    <w:rsid w:val="00B75AC2"/>
    <w:rsid w:val="00B76D0B"/>
    <w:rsid w:val="00B846C2"/>
    <w:rsid w:val="00B84B28"/>
    <w:rsid w:val="00B860EE"/>
    <w:rsid w:val="00B91200"/>
    <w:rsid w:val="00B9306C"/>
    <w:rsid w:val="00B932AF"/>
    <w:rsid w:val="00B96E8C"/>
    <w:rsid w:val="00B97404"/>
    <w:rsid w:val="00BA229D"/>
    <w:rsid w:val="00BA2904"/>
    <w:rsid w:val="00BA2BA9"/>
    <w:rsid w:val="00BA59FC"/>
    <w:rsid w:val="00BA7F24"/>
    <w:rsid w:val="00BB2BFC"/>
    <w:rsid w:val="00BB453B"/>
    <w:rsid w:val="00BB47AA"/>
    <w:rsid w:val="00BC1F92"/>
    <w:rsid w:val="00BC3950"/>
    <w:rsid w:val="00BD0D56"/>
    <w:rsid w:val="00BD31AD"/>
    <w:rsid w:val="00BD46D6"/>
    <w:rsid w:val="00BD7BEE"/>
    <w:rsid w:val="00BE0CEB"/>
    <w:rsid w:val="00BE0E0E"/>
    <w:rsid w:val="00BE1755"/>
    <w:rsid w:val="00BE55DB"/>
    <w:rsid w:val="00BE5C78"/>
    <w:rsid w:val="00BF3507"/>
    <w:rsid w:val="00BF462C"/>
    <w:rsid w:val="00BF4778"/>
    <w:rsid w:val="00BF6BF5"/>
    <w:rsid w:val="00BF78D0"/>
    <w:rsid w:val="00C01CA0"/>
    <w:rsid w:val="00C04402"/>
    <w:rsid w:val="00C0498C"/>
    <w:rsid w:val="00C10DD4"/>
    <w:rsid w:val="00C110F1"/>
    <w:rsid w:val="00C147E2"/>
    <w:rsid w:val="00C17282"/>
    <w:rsid w:val="00C2009D"/>
    <w:rsid w:val="00C2035B"/>
    <w:rsid w:val="00C20CD8"/>
    <w:rsid w:val="00C22837"/>
    <w:rsid w:val="00C22E6D"/>
    <w:rsid w:val="00C22F1F"/>
    <w:rsid w:val="00C23546"/>
    <w:rsid w:val="00C27CF0"/>
    <w:rsid w:val="00C301FD"/>
    <w:rsid w:val="00C3111B"/>
    <w:rsid w:val="00C33C18"/>
    <w:rsid w:val="00C3406A"/>
    <w:rsid w:val="00C3422A"/>
    <w:rsid w:val="00C34FEF"/>
    <w:rsid w:val="00C435E0"/>
    <w:rsid w:val="00C443B2"/>
    <w:rsid w:val="00C445A7"/>
    <w:rsid w:val="00C44C0B"/>
    <w:rsid w:val="00C45A44"/>
    <w:rsid w:val="00C46095"/>
    <w:rsid w:val="00C47959"/>
    <w:rsid w:val="00C5175D"/>
    <w:rsid w:val="00C51B3F"/>
    <w:rsid w:val="00C52B3A"/>
    <w:rsid w:val="00C54A05"/>
    <w:rsid w:val="00C56E27"/>
    <w:rsid w:val="00C626FB"/>
    <w:rsid w:val="00C70088"/>
    <w:rsid w:val="00C7135F"/>
    <w:rsid w:val="00C7206E"/>
    <w:rsid w:val="00C74897"/>
    <w:rsid w:val="00C76C22"/>
    <w:rsid w:val="00C80A35"/>
    <w:rsid w:val="00C80B33"/>
    <w:rsid w:val="00C81687"/>
    <w:rsid w:val="00C84DAF"/>
    <w:rsid w:val="00C92DA0"/>
    <w:rsid w:val="00C9372E"/>
    <w:rsid w:val="00C96B98"/>
    <w:rsid w:val="00C97288"/>
    <w:rsid w:val="00CA09E1"/>
    <w:rsid w:val="00CA1D4B"/>
    <w:rsid w:val="00CA4665"/>
    <w:rsid w:val="00CA479E"/>
    <w:rsid w:val="00CA47F2"/>
    <w:rsid w:val="00CA70A5"/>
    <w:rsid w:val="00CA77C0"/>
    <w:rsid w:val="00CA7D33"/>
    <w:rsid w:val="00CB085D"/>
    <w:rsid w:val="00CB0EEF"/>
    <w:rsid w:val="00CB4109"/>
    <w:rsid w:val="00CC069E"/>
    <w:rsid w:val="00CC2587"/>
    <w:rsid w:val="00CC2D09"/>
    <w:rsid w:val="00CC2F49"/>
    <w:rsid w:val="00CC4D38"/>
    <w:rsid w:val="00CC6582"/>
    <w:rsid w:val="00CC7482"/>
    <w:rsid w:val="00CD246A"/>
    <w:rsid w:val="00CD64A5"/>
    <w:rsid w:val="00CE1E82"/>
    <w:rsid w:val="00CE6EBA"/>
    <w:rsid w:val="00CE7225"/>
    <w:rsid w:val="00CF0118"/>
    <w:rsid w:val="00CF114D"/>
    <w:rsid w:val="00CF175E"/>
    <w:rsid w:val="00CF69C2"/>
    <w:rsid w:val="00D0088B"/>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401E9"/>
    <w:rsid w:val="00D4050E"/>
    <w:rsid w:val="00D41014"/>
    <w:rsid w:val="00D41A84"/>
    <w:rsid w:val="00D42C0E"/>
    <w:rsid w:val="00D4527C"/>
    <w:rsid w:val="00D45350"/>
    <w:rsid w:val="00D4582D"/>
    <w:rsid w:val="00D473D1"/>
    <w:rsid w:val="00D47556"/>
    <w:rsid w:val="00D505A8"/>
    <w:rsid w:val="00D55C8E"/>
    <w:rsid w:val="00D560AF"/>
    <w:rsid w:val="00D56E86"/>
    <w:rsid w:val="00D57DDA"/>
    <w:rsid w:val="00D57E65"/>
    <w:rsid w:val="00D60B62"/>
    <w:rsid w:val="00D60F28"/>
    <w:rsid w:val="00D60F53"/>
    <w:rsid w:val="00D6173C"/>
    <w:rsid w:val="00D63074"/>
    <w:rsid w:val="00D63549"/>
    <w:rsid w:val="00D64ED0"/>
    <w:rsid w:val="00D66080"/>
    <w:rsid w:val="00D70040"/>
    <w:rsid w:val="00D74693"/>
    <w:rsid w:val="00D7469B"/>
    <w:rsid w:val="00D751D8"/>
    <w:rsid w:val="00D76FB0"/>
    <w:rsid w:val="00D809AC"/>
    <w:rsid w:val="00D80D42"/>
    <w:rsid w:val="00D85CFB"/>
    <w:rsid w:val="00D85E3B"/>
    <w:rsid w:val="00D8648D"/>
    <w:rsid w:val="00D87677"/>
    <w:rsid w:val="00D918A6"/>
    <w:rsid w:val="00D93F34"/>
    <w:rsid w:val="00D951EB"/>
    <w:rsid w:val="00D9553B"/>
    <w:rsid w:val="00D959BF"/>
    <w:rsid w:val="00D97B1F"/>
    <w:rsid w:val="00DA1C2A"/>
    <w:rsid w:val="00DA2AD5"/>
    <w:rsid w:val="00DA3754"/>
    <w:rsid w:val="00DA6FB0"/>
    <w:rsid w:val="00DA7923"/>
    <w:rsid w:val="00DB0C5A"/>
    <w:rsid w:val="00DB11D9"/>
    <w:rsid w:val="00DB11F1"/>
    <w:rsid w:val="00DB21D9"/>
    <w:rsid w:val="00DB2D98"/>
    <w:rsid w:val="00DB5938"/>
    <w:rsid w:val="00DB67AD"/>
    <w:rsid w:val="00DC1A70"/>
    <w:rsid w:val="00DC4D90"/>
    <w:rsid w:val="00DC5A3D"/>
    <w:rsid w:val="00DD0DAB"/>
    <w:rsid w:val="00DD5988"/>
    <w:rsid w:val="00DD6562"/>
    <w:rsid w:val="00DE1119"/>
    <w:rsid w:val="00DE3502"/>
    <w:rsid w:val="00DE4714"/>
    <w:rsid w:val="00DE53AC"/>
    <w:rsid w:val="00DE61DE"/>
    <w:rsid w:val="00DE66FA"/>
    <w:rsid w:val="00DE79B7"/>
    <w:rsid w:val="00DF211D"/>
    <w:rsid w:val="00DF530F"/>
    <w:rsid w:val="00DF54DF"/>
    <w:rsid w:val="00DF5F45"/>
    <w:rsid w:val="00DF7937"/>
    <w:rsid w:val="00E02437"/>
    <w:rsid w:val="00E04A95"/>
    <w:rsid w:val="00E05255"/>
    <w:rsid w:val="00E06640"/>
    <w:rsid w:val="00E1022B"/>
    <w:rsid w:val="00E124AD"/>
    <w:rsid w:val="00E1254E"/>
    <w:rsid w:val="00E13E16"/>
    <w:rsid w:val="00E1744F"/>
    <w:rsid w:val="00E204AE"/>
    <w:rsid w:val="00E210E1"/>
    <w:rsid w:val="00E215D5"/>
    <w:rsid w:val="00E2230E"/>
    <w:rsid w:val="00E23C47"/>
    <w:rsid w:val="00E2638A"/>
    <w:rsid w:val="00E351A4"/>
    <w:rsid w:val="00E35D0F"/>
    <w:rsid w:val="00E365A2"/>
    <w:rsid w:val="00E37C6E"/>
    <w:rsid w:val="00E408FE"/>
    <w:rsid w:val="00E4103E"/>
    <w:rsid w:val="00E433EE"/>
    <w:rsid w:val="00E4432B"/>
    <w:rsid w:val="00E46650"/>
    <w:rsid w:val="00E471D0"/>
    <w:rsid w:val="00E475EC"/>
    <w:rsid w:val="00E51046"/>
    <w:rsid w:val="00E510A6"/>
    <w:rsid w:val="00E51CDE"/>
    <w:rsid w:val="00E52E5B"/>
    <w:rsid w:val="00E54107"/>
    <w:rsid w:val="00E57FDB"/>
    <w:rsid w:val="00E602BB"/>
    <w:rsid w:val="00E607B6"/>
    <w:rsid w:val="00E647AE"/>
    <w:rsid w:val="00E6512B"/>
    <w:rsid w:val="00E6659E"/>
    <w:rsid w:val="00E76F72"/>
    <w:rsid w:val="00E8025E"/>
    <w:rsid w:val="00E80F38"/>
    <w:rsid w:val="00E815E0"/>
    <w:rsid w:val="00E84766"/>
    <w:rsid w:val="00E86109"/>
    <w:rsid w:val="00E868B8"/>
    <w:rsid w:val="00E86900"/>
    <w:rsid w:val="00E87941"/>
    <w:rsid w:val="00E90BAA"/>
    <w:rsid w:val="00E94AC8"/>
    <w:rsid w:val="00E97AE9"/>
    <w:rsid w:val="00EB1548"/>
    <w:rsid w:val="00EB2AB2"/>
    <w:rsid w:val="00EB2BFC"/>
    <w:rsid w:val="00EB4612"/>
    <w:rsid w:val="00EB5F1F"/>
    <w:rsid w:val="00EB7695"/>
    <w:rsid w:val="00EB79E6"/>
    <w:rsid w:val="00EC005D"/>
    <w:rsid w:val="00EC4035"/>
    <w:rsid w:val="00EC4050"/>
    <w:rsid w:val="00EC6EBB"/>
    <w:rsid w:val="00EC6F85"/>
    <w:rsid w:val="00EC7A70"/>
    <w:rsid w:val="00ED44CD"/>
    <w:rsid w:val="00EE1BB2"/>
    <w:rsid w:val="00EE2BBE"/>
    <w:rsid w:val="00EE4B8C"/>
    <w:rsid w:val="00EE506A"/>
    <w:rsid w:val="00EE56E8"/>
    <w:rsid w:val="00EE6C0D"/>
    <w:rsid w:val="00EE7AD1"/>
    <w:rsid w:val="00EF3517"/>
    <w:rsid w:val="00EF366F"/>
    <w:rsid w:val="00EF4B29"/>
    <w:rsid w:val="00EF591C"/>
    <w:rsid w:val="00EF5DF9"/>
    <w:rsid w:val="00F00C83"/>
    <w:rsid w:val="00F00FBA"/>
    <w:rsid w:val="00F01276"/>
    <w:rsid w:val="00F03C61"/>
    <w:rsid w:val="00F03DEF"/>
    <w:rsid w:val="00F10374"/>
    <w:rsid w:val="00F12A06"/>
    <w:rsid w:val="00F153D0"/>
    <w:rsid w:val="00F15D60"/>
    <w:rsid w:val="00F20140"/>
    <w:rsid w:val="00F22721"/>
    <w:rsid w:val="00F233B9"/>
    <w:rsid w:val="00F24562"/>
    <w:rsid w:val="00F27726"/>
    <w:rsid w:val="00F30079"/>
    <w:rsid w:val="00F348CF"/>
    <w:rsid w:val="00F35C19"/>
    <w:rsid w:val="00F35CFB"/>
    <w:rsid w:val="00F3765F"/>
    <w:rsid w:val="00F401CD"/>
    <w:rsid w:val="00F406FF"/>
    <w:rsid w:val="00F41004"/>
    <w:rsid w:val="00F4142E"/>
    <w:rsid w:val="00F41E8D"/>
    <w:rsid w:val="00F44D8A"/>
    <w:rsid w:val="00F459A0"/>
    <w:rsid w:val="00F4643F"/>
    <w:rsid w:val="00F505C5"/>
    <w:rsid w:val="00F52083"/>
    <w:rsid w:val="00F520C2"/>
    <w:rsid w:val="00F555E7"/>
    <w:rsid w:val="00F55A8D"/>
    <w:rsid w:val="00F55E1A"/>
    <w:rsid w:val="00F6334D"/>
    <w:rsid w:val="00F6371F"/>
    <w:rsid w:val="00F7077E"/>
    <w:rsid w:val="00F70891"/>
    <w:rsid w:val="00F749B8"/>
    <w:rsid w:val="00F76C26"/>
    <w:rsid w:val="00F77A51"/>
    <w:rsid w:val="00F81C56"/>
    <w:rsid w:val="00F825C2"/>
    <w:rsid w:val="00F8344C"/>
    <w:rsid w:val="00F8483D"/>
    <w:rsid w:val="00F85C94"/>
    <w:rsid w:val="00F866A3"/>
    <w:rsid w:val="00F868D6"/>
    <w:rsid w:val="00F86D59"/>
    <w:rsid w:val="00F87D5D"/>
    <w:rsid w:val="00F91698"/>
    <w:rsid w:val="00F94540"/>
    <w:rsid w:val="00F946A0"/>
    <w:rsid w:val="00F95C6C"/>
    <w:rsid w:val="00F978AD"/>
    <w:rsid w:val="00FA1BCC"/>
    <w:rsid w:val="00FA3A14"/>
    <w:rsid w:val="00FA3B6A"/>
    <w:rsid w:val="00FA5949"/>
    <w:rsid w:val="00FA7052"/>
    <w:rsid w:val="00FB437D"/>
    <w:rsid w:val="00FB4F1E"/>
    <w:rsid w:val="00FB5BA2"/>
    <w:rsid w:val="00FB5BFC"/>
    <w:rsid w:val="00FC0EF8"/>
    <w:rsid w:val="00FC1536"/>
    <w:rsid w:val="00FC54A6"/>
    <w:rsid w:val="00FC5AD5"/>
    <w:rsid w:val="00FC622D"/>
    <w:rsid w:val="00FD0977"/>
    <w:rsid w:val="00FD0F43"/>
    <w:rsid w:val="00FD26ED"/>
    <w:rsid w:val="00FD32CD"/>
    <w:rsid w:val="00FD6651"/>
    <w:rsid w:val="00FE2560"/>
    <w:rsid w:val="00FE2EB5"/>
    <w:rsid w:val="00FE333C"/>
    <w:rsid w:val="00FE370C"/>
    <w:rsid w:val="00FE4107"/>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51A4"/>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3F2325"/>
    <w:pPr>
      <w:keepNext/>
      <w:spacing w:before="240" w:after="60"/>
      <w:outlineLvl w:val="0"/>
    </w:pPr>
    <w:rPr>
      <w:rFonts w:cs="Arial"/>
      <w:b/>
      <w:bCs/>
      <w:noProof w:val="0"/>
      <w:kern w:val="32"/>
      <w:sz w:val="24"/>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3F2325"/>
    <w:rPr>
      <w:rFonts w:ascii="Arial" w:hAnsi="Arial" w:cs="Arial"/>
      <w:b/>
      <w:bCs/>
      <w:kern w:val="32"/>
      <w:sz w:val="24"/>
      <w:szCs w:val="24"/>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7476">
      <w:bodyDiv w:val="1"/>
      <w:marLeft w:val="0"/>
      <w:marRight w:val="0"/>
      <w:marTop w:val="0"/>
      <w:marBottom w:val="0"/>
      <w:divBdr>
        <w:top w:val="none" w:sz="0" w:space="0" w:color="auto"/>
        <w:left w:val="none" w:sz="0" w:space="0" w:color="auto"/>
        <w:bottom w:val="none" w:sz="0" w:space="0" w:color="auto"/>
        <w:right w:val="none" w:sz="0" w:space="0" w:color="auto"/>
      </w:divBdr>
      <w:divsChild>
        <w:div w:id="1847135040">
          <w:marLeft w:val="255"/>
          <w:marRight w:val="0"/>
          <w:marTop w:val="75"/>
          <w:marBottom w:val="0"/>
          <w:divBdr>
            <w:top w:val="none" w:sz="0" w:space="0" w:color="auto"/>
            <w:left w:val="none" w:sz="0" w:space="0" w:color="auto"/>
            <w:bottom w:val="none" w:sz="0" w:space="0" w:color="auto"/>
            <w:right w:val="none" w:sz="0" w:space="0" w:color="auto"/>
          </w:divBdr>
          <w:divsChild>
            <w:div w:id="1049452727">
              <w:marLeft w:val="255"/>
              <w:marRight w:val="0"/>
              <w:marTop w:val="0"/>
              <w:marBottom w:val="0"/>
              <w:divBdr>
                <w:top w:val="none" w:sz="0" w:space="0" w:color="auto"/>
                <w:left w:val="none" w:sz="0" w:space="0" w:color="auto"/>
                <w:bottom w:val="none" w:sz="0" w:space="0" w:color="auto"/>
                <w:right w:val="none" w:sz="0" w:space="0" w:color="auto"/>
              </w:divBdr>
            </w:div>
            <w:div w:id="2059815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471169837">
      <w:bodyDiv w:val="1"/>
      <w:marLeft w:val="0"/>
      <w:marRight w:val="0"/>
      <w:marTop w:val="0"/>
      <w:marBottom w:val="0"/>
      <w:divBdr>
        <w:top w:val="none" w:sz="0" w:space="0" w:color="auto"/>
        <w:left w:val="none" w:sz="0" w:space="0" w:color="auto"/>
        <w:bottom w:val="none" w:sz="0" w:space="0" w:color="auto"/>
        <w:right w:val="none" w:sz="0" w:space="0" w:color="auto"/>
      </w:divBdr>
    </w:div>
    <w:div w:id="525218966">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44472722">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F0299-9981-4155-82EE-3B79482D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1683</Words>
  <Characters>9598</Characters>
  <Application>Microsoft Office Word</Application>
  <DocSecurity>0</DocSecurity>
  <Lines>79</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11259</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Marian Donoval</cp:lastModifiedBy>
  <cp:revision>3</cp:revision>
  <cp:lastPrinted>2025-03-20T08:37:00Z</cp:lastPrinted>
  <dcterms:created xsi:type="dcterms:W3CDTF">2025-03-21T10:24:00Z</dcterms:created>
  <dcterms:modified xsi:type="dcterms:W3CDTF">2025-03-21T10:28:00Z</dcterms:modified>
</cp:coreProperties>
</file>