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77777777" w:rsidR="00E066F5" w:rsidRDefault="00E066F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EE047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4D1C032F" w14:textId="6195970A" w:rsidR="00D602B5" w:rsidRPr="003E0CBD" w:rsidRDefault="00D602B5" w:rsidP="003E0CBD">
      <w:pPr>
        <w:pStyle w:val="Hlavika"/>
        <w:jc w:val="center"/>
        <w:rPr>
          <w:rFonts w:ascii="Arial" w:hAnsi="Arial" w:cs="Arial"/>
          <w:b/>
          <w:bCs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>Audit obsadenosti pracovných zmien a realizácia časových snímok dňa</w:t>
      </w:r>
    </w:p>
    <w:p w14:paraId="155C9902" w14:textId="77777777" w:rsidR="00676C84" w:rsidRDefault="00D602B5" w:rsidP="003E0CBD">
      <w:pPr>
        <w:pStyle w:val="Hlavika"/>
        <w:jc w:val="center"/>
        <w:rPr>
          <w:rFonts w:ascii="Arial" w:hAnsi="Arial" w:cs="Arial"/>
          <w:b/>
          <w:bCs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 xml:space="preserve">pracovných pozícií na nepretržitej prevádzke </w:t>
      </w:r>
    </w:p>
    <w:p w14:paraId="46B2F638" w14:textId="6BF63067" w:rsidR="00D602B5" w:rsidRPr="003E0CBD" w:rsidRDefault="00D602B5" w:rsidP="003E0CBD">
      <w:pPr>
        <w:pStyle w:val="Hlavika"/>
        <w:jc w:val="center"/>
        <w:rPr>
          <w:rFonts w:ascii="Arial" w:hAnsi="Arial" w:cs="Arial"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>Zariadenia na energetické využitie odpadu (ZEVO)</w:t>
      </w:r>
    </w:p>
    <w:p w14:paraId="35BC2CDA" w14:textId="5A9C9B82" w:rsidR="00532CAF" w:rsidRPr="00532CAF" w:rsidRDefault="00532CAF" w:rsidP="00532CAF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4B6755B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329FF732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77777777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361E4F4" w14:textId="77777777" w:rsidR="00F36164" w:rsidRDefault="00F3616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2265"/>
      </w:tblGrid>
      <w:tr w:rsidR="001A3C21" w:rsidRPr="008812F3" w14:paraId="5458A51A" w14:textId="77777777" w:rsidTr="00E270F6">
        <w:trPr>
          <w:trHeight w:val="576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D99479F" w14:textId="0979A2AB" w:rsidR="001A3C21" w:rsidRPr="00C12794" w:rsidRDefault="00C1279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94">
              <w:rPr>
                <w:rFonts w:ascii="Arial" w:hAnsi="Arial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8BAC4BE" w14:textId="42507095" w:rsidR="001A3C21" w:rsidRPr="00586014" w:rsidRDefault="00C12794" w:rsidP="00E270F6">
            <w:pPr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>CELKOVÁ CENA ZA PREDMET ZÁKAZKY V EUR BEZ DPH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1A7122" w14:textId="5E7C1366" w:rsidR="001A3C21" w:rsidRPr="00586014" w:rsidRDefault="0058601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>VÝŠKA DPH (SADZBA 20 %)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730377" w14:textId="69A3C595" w:rsidR="001A3C21" w:rsidRPr="00586014" w:rsidRDefault="0058601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 xml:space="preserve">CELKOVÁ CENA ZA PREDMET ZÁKAZKY V EUR </w:t>
            </w:r>
            <w:r w:rsidR="00C5768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86014">
              <w:rPr>
                <w:rFonts w:ascii="Arial" w:hAnsi="Arial" w:cs="Arial"/>
                <w:b/>
                <w:sz w:val="18"/>
                <w:szCs w:val="18"/>
              </w:rPr>
              <w:t>DPH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A3C21" w:rsidRPr="008812F3" w14:paraId="1266C4B8" w14:textId="77777777" w:rsidTr="00E270F6">
        <w:trPr>
          <w:trHeight w:val="62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22B5B1E" w14:textId="31C0E25A" w:rsidR="001A3C21" w:rsidRPr="004B38A7" w:rsidRDefault="001A3C21" w:rsidP="000804EA">
            <w:pPr>
              <w:pStyle w:val="Hlavika"/>
              <w:rPr>
                <w:rFonts w:ascii="Arial" w:hAnsi="Arial" w:cs="Arial"/>
                <w:szCs w:val="20"/>
              </w:rPr>
            </w:pPr>
            <w:r w:rsidRPr="004B38A7">
              <w:rPr>
                <w:rFonts w:ascii="Arial" w:hAnsi="Arial" w:cs="Arial"/>
                <w:i/>
                <w:iCs/>
                <w:szCs w:val="20"/>
              </w:rPr>
              <w:t xml:space="preserve">Audit obsadenosti pracovných zmien </w:t>
            </w:r>
            <w:r w:rsidR="004B38A7">
              <w:rPr>
                <w:rFonts w:ascii="Arial" w:hAnsi="Arial" w:cs="Arial"/>
                <w:i/>
                <w:iCs/>
                <w:szCs w:val="20"/>
              </w:rPr>
              <w:t xml:space="preserve">        </w:t>
            </w:r>
            <w:r w:rsidRPr="004B38A7">
              <w:rPr>
                <w:rFonts w:ascii="Arial" w:hAnsi="Arial" w:cs="Arial"/>
                <w:i/>
                <w:iCs/>
                <w:szCs w:val="20"/>
              </w:rPr>
              <w:t>a realizácia časových snímok dňa pracovných pozícií na nepretržitej prevádzke Zariadenia na energetické využitie odpadu (ZEVO)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D1709" w14:textId="77777777" w:rsidR="001A3C21" w:rsidRPr="008812F3" w:rsidRDefault="001A3C21" w:rsidP="009703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798CD5" w14:textId="5E240780" w:rsidR="001A3C21" w:rsidRPr="008812F3" w:rsidRDefault="001A3C21" w:rsidP="00F87B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D1CBC0B" w14:textId="77777777" w:rsidR="001A3C21" w:rsidRPr="008812F3" w:rsidRDefault="001A3C21" w:rsidP="009703B9">
            <w:pPr>
              <w:rPr>
                <w:rFonts w:ascii="Arial" w:hAnsi="Arial" w:cs="Arial"/>
              </w:rPr>
            </w:pPr>
          </w:p>
        </w:tc>
      </w:tr>
    </w:tbl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77777777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4772ADB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0B23886A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A25C24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7D0CB783" w14:textId="77777777" w:rsidR="00E066F5" w:rsidRDefault="00E066F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162A82BA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08F9" w14:textId="77777777" w:rsidR="00586D3E" w:rsidRDefault="00586D3E">
      <w:r>
        <w:separator/>
      </w:r>
    </w:p>
  </w:endnote>
  <w:endnote w:type="continuationSeparator" w:id="0">
    <w:p w14:paraId="0A1C7E2E" w14:textId="77777777" w:rsidR="00586D3E" w:rsidRDefault="005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0D7" w14:textId="77777777" w:rsidR="00586D3E" w:rsidRDefault="00586D3E">
      <w:r>
        <w:separator/>
      </w:r>
    </w:p>
  </w:footnote>
  <w:footnote w:type="continuationSeparator" w:id="0">
    <w:p w14:paraId="3474C042" w14:textId="77777777" w:rsidR="00586D3E" w:rsidRDefault="0058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DB58C24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8400E1" w:rsidRPr="0063045E">
      <w:rPr>
        <w:rFonts w:ascii="Arial" w:eastAsia="Calibri" w:hAnsi="Arial" w:cs="Arial"/>
        <w:sz w:val="18"/>
        <w:szCs w:val="18"/>
        <w:u w:color="000000"/>
        <w:lang w:eastAsia="en-US"/>
      </w:rPr>
      <w:t>4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32066772" w14:textId="2AE64B6B" w:rsidR="00D602B5" w:rsidRDefault="002166B4" w:rsidP="00404716">
    <w:pPr>
      <w:tabs>
        <w:tab w:val="center" w:pos="4536"/>
        <w:tab w:val="right" w:pos="9072"/>
      </w:tabs>
      <w:jc w:val="both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Pr="00D602B5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 xml:space="preserve">Audit obsadenosti pracovných zmien a realizácia časových snímok dňa pracovných pozícií na nepretržitej prevádzke Zariadenia na energetické využitie odpadu </w:t>
    </w:r>
    <w:r w:rsidR="00D602B5" w:rsidRPr="00D602B5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(</w:t>
    </w:r>
    <w:r w:rsidRPr="00D602B5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ZEVO)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</w:p>
  <w:p w14:paraId="545E392D" w14:textId="64ABC3E4" w:rsidR="00E066F5" w:rsidRPr="002166B4" w:rsidRDefault="00E066F5" w:rsidP="00D602B5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4"/>
  </w:num>
  <w:num w:numId="5">
    <w:abstractNumId w:val="17"/>
  </w:num>
  <w:num w:numId="6">
    <w:abstractNumId w:val="43"/>
  </w:num>
  <w:num w:numId="7">
    <w:abstractNumId w:val="38"/>
  </w:num>
  <w:num w:numId="8">
    <w:abstractNumId w:val="0"/>
  </w:num>
  <w:num w:numId="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9"/>
  </w:num>
  <w:num w:numId="13">
    <w:abstractNumId w:val="23"/>
  </w:num>
  <w:num w:numId="14">
    <w:abstractNumId w:val="7"/>
  </w:num>
  <w:num w:numId="15">
    <w:abstractNumId w:val="44"/>
  </w:num>
  <w:num w:numId="16">
    <w:abstractNumId w:val="29"/>
  </w:num>
  <w:num w:numId="17">
    <w:abstractNumId w:val="2"/>
  </w:num>
  <w:num w:numId="18">
    <w:abstractNumId w:val="33"/>
  </w:num>
  <w:num w:numId="19">
    <w:abstractNumId w:val="25"/>
  </w:num>
  <w:num w:numId="20">
    <w:abstractNumId w:val="36"/>
  </w:num>
  <w:num w:numId="21">
    <w:abstractNumId w:val="46"/>
  </w:num>
  <w:num w:numId="22">
    <w:abstractNumId w:val="4"/>
  </w:num>
  <w:num w:numId="23">
    <w:abstractNumId w:val="45"/>
  </w:num>
  <w:num w:numId="24">
    <w:abstractNumId w:val="6"/>
  </w:num>
  <w:num w:numId="25">
    <w:abstractNumId w:val="40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1"/>
  </w:num>
  <w:num w:numId="33">
    <w:abstractNumId w:val="42"/>
  </w:num>
  <w:num w:numId="34">
    <w:abstractNumId w:val="18"/>
  </w:num>
  <w:num w:numId="35">
    <w:abstractNumId w:val="8"/>
  </w:num>
  <w:num w:numId="36">
    <w:abstractNumId w:val="13"/>
  </w:num>
  <w:num w:numId="37">
    <w:abstractNumId w:val="21"/>
  </w:num>
  <w:num w:numId="38">
    <w:abstractNumId w:val="10"/>
  </w:num>
  <w:num w:numId="39">
    <w:abstractNumId w:val="16"/>
  </w:num>
  <w:num w:numId="40">
    <w:abstractNumId w:val="12"/>
  </w:num>
  <w:num w:numId="41">
    <w:abstractNumId w:val="37"/>
  </w:num>
  <w:num w:numId="42">
    <w:abstractNumId w:val="28"/>
  </w:num>
  <w:num w:numId="43">
    <w:abstractNumId w:val="11"/>
  </w:num>
  <w:num w:numId="44">
    <w:abstractNumId w:val="35"/>
  </w:num>
  <w:num w:numId="45">
    <w:abstractNumId w:val="3"/>
  </w:num>
  <w:num w:numId="46">
    <w:abstractNumId w:val="47"/>
  </w:num>
  <w:num w:numId="47">
    <w:abstractNumId w:val="32"/>
  </w:num>
  <w:num w:numId="48">
    <w:abstractNumId w:val="48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2007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33</cp:revision>
  <cp:lastPrinted>2021-01-18T16:33:00Z</cp:lastPrinted>
  <dcterms:created xsi:type="dcterms:W3CDTF">2021-05-11T09:45:00Z</dcterms:created>
  <dcterms:modified xsi:type="dcterms:W3CDTF">2021-05-18T12:01:00Z</dcterms:modified>
</cp:coreProperties>
</file>