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69A8" w14:textId="77777777" w:rsidR="004E60D8" w:rsidRPr="004E60D8" w:rsidRDefault="004E60D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F0B24ED" w14:textId="77777777" w:rsidR="004E60D8" w:rsidRPr="004E60D8" w:rsidRDefault="004E60D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FA4F27B" w14:textId="5B3EB0A2" w:rsidR="00B12BC8" w:rsidRPr="004E60D8" w:rsidRDefault="00B12BC8" w:rsidP="00515562">
      <w:pPr>
        <w:tabs>
          <w:tab w:val="left" w:pos="345"/>
        </w:tabs>
        <w:jc w:val="both"/>
        <w:rPr>
          <w:rFonts w:asciiTheme="minorHAnsi" w:hAnsiTheme="minorHAnsi" w:cstheme="minorHAnsi"/>
          <w:b/>
          <w:color w:val="000000" w:themeColor="text1"/>
        </w:rPr>
      </w:pPr>
      <w:r w:rsidRPr="004E60D8">
        <w:rPr>
          <w:rFonts w:asciiTheme="minorHAnsi" w:hAnsiTheme="minorHAnsi" w:cstheme="minorHAnsi"/>
          <w:b/>
          <w:color w:val="000000" w:themeColor="text1"/>
        </w:rPr>
        <w:t>Identifikácia verejného obstarávateľa:</w:t>
      </w:r>
    </w:p>
    <w:p w14:paraId="45F70B09" w14:textId="77777777" w:rsidR="00B12BC8" w:rsidRPr="004E60D8" w:rsidRDefault="00B12BC8" w:rsidP="0051556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70E49AE" w14:textId="77777777" w:rsid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 w:rsidRPr="004E60D8">
        <w:rPr>
          <w:rFonts w:asciiTheme="minorHAnsi" w:hAnsiTheme="minorHAnsi" w:cstheme="minorHAnsi"/>
          <w:color w:val="000000"/>
          <w:kern w:val="3"/>
          <w:lang w:eastAsia="cs-CZ"/>
        </w:rPr>
        <w:t xml:space="preserve">Názov obstarávateľa: </w:t>
      </w:r>
      <w:r>
        <w:rPr>
          <w:rFonts w:asciiTheme="minorHAnsi" w:hAnsiTheme="minorHAnsi" w:cstheme="minorHAnsi"/>
          <w:color w:val="000000"/>
          <w:kern w:val="3"/>
          <w:lang w:eastAsia="cs-CZ"/>
        </w:rPr>
        <w:t>TEKMAR SLOVENSKO s.r.o.</w:t>
      </w:r>
    </w:p>
    <w:p w14:paraId="4B75DAF3" w14:textId="4E2A0AEF" w:rsid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>
        <w:rPr>
          <w:rFonts w:asciiTheme="minorHAnsi" w:hAnsiTheme="minorHAnsi" w:cstheme="minorHAnsi"/>
          <w:color w:val="000000"/>
          <w:kern w:val="3"/>
          <w:lang w:eastAsia="cs-CZ"/>
        </w:rPr>
        <w:t xml:space="preserve">Sídlo: </w:t>
      </w:r>
      <w:r w:rsidRPr="004E60D8">
        <w:rPr>
          <w:rFonts w:asciiTheme="minorHAnsi" w:hAnsiTheme="minorHAnsi" w:cstheme="minorHAnsi"/>
          <w:color w:val="000000"/>
          <w:kern w:val="3"/>
          <w:lang w:eastAsia="cs-CZ"/>
        </w:rPr>
        <w:t>Vinárska 26, 951 41 Lužianky</w:t>
      </w:r>
    </w:p>
    <w:p w14:paraId="0AC47E78" w14:textId="4C2C6777" w:rsid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>
        <w:rPr>
          <w:rFonts w:asciiTheme="minorHAnsi" w:hAnsiTheme="minorHAnsi" w:cstheme="minorHAnsi"/>
          <w:color w:val="000000"/>
          <w:kern w:val="3"/>
          <w:lang w:eastAsia="cs-CZ"/>
        </w:rPr>
        <w:t>IČO: 36518123</w:t>
      </w:r>
    </w:p>
    <w:p w14:paraId="5E8A0EE7" w14:textId="7C3E0CB6" w:rsidR="004E60D8" w:rsidRP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>
        <w:rPr>
          <w:rFonts w:asciiTheme="minorHAnsi" w:hAnsiTheme="minorHAnsi" w:cstheme="minorHAnsi"/>
          <w:color w:val="000000"/>
          <w:kern w:val="3"/>
          <w:lang w:eastAsia="cs-CZ"/>
        </w:rPr>
        <w:t>DIČ: 2020150253</w:t>
      </w:r>
    </w:p>
    <w:p w14:paraId="5FF91615" w14:textId="21946ADC" w:rsidR="004E60D8" w:rsidRPr="004E60D8" w:rsidRDefault="004E60D8" w:rsidP="004E60D8">
      <w:pPr>
        <w:widowControl/>
        <w:autoSpaceDE/>
        <w:autoSpaceDN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</w:p>
    <w:p w14:paraId="55D43304" w14:textId="11DCE845" w:rsidR="004E60D8" w:rsidRPr="004E60D8" w:rsidRDefault="004E60D8" w:rsidP="004E60D8">
      <w:pPr>
        <w:widowControl/>
        <w:autoSpaceDE/>
        <w:autoSpaceDN/>
        <w:contextualSpacing/>
        <w:rPr>
          <w:rFonts w:asciiTheme="minorHAnsi" w:hAnsiTheme="minorHAnsi" w:cstheme="minorHAnsi"/>
          <w:b/>
          <w:color w:val="000000"/>
          <w:kern w:val="3"/>
          <w:lang w:eastAsia="cs-CZ"/>
        </w:rPr>
      </w:pPr>
      <w:r w:rsidRPr="004E60D8">
        <w:rPr>
          <w:rFonts w:asciiTheme="minorHAnsi" w:hAnsiTheme="minorHAnsi" w:cstheme="minorHAnsi"/>
          <w:b/>
          <w:color w:val="000000"/>
          <w:kern w:val="3"/>
          <w:lang w:eastAsia="cs-CZ"/>
        </w:rPr>
        <w:t>Identifikácia zákazky:</w:t>
      </w:r>
    </w:p>
    <w:p w14:paraId="62C75324" w14:textId="77777777" w:rsidR="004E60D8" w:rsidRPr="004E60D8" w:rsidRDefault="004E60D8" w:rsidP="004E60D8">
      <w:pPr>
        <w:widowControl/>
        <w:autoSpaceDE/>
        <w:autoSpaceDN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</w:p>
    <w:p w14:paraId="2F3472AC" w14:textId="77777777" w:rsidR="004E60D8" w:rsidRP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 w:rsidRPr="004E60D8">
        <w:rPr>
          <w:rFonts w:asciiTheme="minorHAnsi" w:hAnsiTheme="minorHAnsi" w:cstheme="minorHAnsi"/>
          <w:color w:val="000000"/>
        </w:rPr>
        <w:t xml:space="preserve">Predmet/názov zákazky: </w:t>
      </w:r>
      <w:r w:rsidRPr="004E60D8">
        <w:rPr>
          <w:rFonts w:asciiTheme="minorHAnsi" w:hAnsiTheme="minorHAnsi" w:cstheme="minorHAnsi"/>
          <w:color w:val="000000"/>
          <w:lang w:eastAsia="sk-SK"/>
        </w:rPr>
        <w:t>Prenájom kapsulovacej linky</w:t>
      </w:r>
    </w:p>
    <w:p w14:paraId="0A20095A" w14:textId="77777777" w:rsidR="004E60D8" w:rsidRP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 w:rsidRPr="004E60D8">
        <w:rPr>
          <w:rFonts w:asciiTheme="minorHAnsi" w:hAnsiTheme="minorHAnsi" w:cstheme="minorHAnsi"/>
          <w:color w:val="000000"/>
          <w:kern w:val="3"/>
          <w:lang w:eastAsia="cs-CZ"/>
        </w:rPr>
        <w:t>Druh postupu: Nadlimitná zákazka</w:t>
      </w:r>
    </w:p>
    <w:p w14:paraId="0A138582" w14:textId="77777777" w:rsidR="004E60D8" w:rsidRPr="004E60D8" w:rsidRDefault="004E60D8" w:rsidP="004E60D8">
      <w:pPr>
        <w:widowControl/>
        <w:autoSpaceDE/>
        <w:autoSpaceDN/>
        <w:ind w:left="696"/>
        <w:contextualSpacing/>
        <w:rPr>
          <w:rFonts w:asciiTheme="minorHAnsi" w:hAnsiTheme="minorHAnsi" w:cstheme="minorHAnsi"/>
          <w:color w:val="000000"/>
          <w:kern w:val="3"/>
          <w:lang w:eastAsia="cs-CZ"/>
        </w:rPr>
      </w:pPr>
      <w:r w:rsidRPr="004E60D8">
        <w:rPr>
          <w:rFonts w:asciiTheme="minorHAnsi" w:hAnsiTheme="minorHAnsi" w:cstheme="minorHAnsi"/>
          <w:color w:val="000000"/>
          <w:kern w:val="3"/>
          <w:lang w:eastAsia="cs-CZ"/>
        </w:rPr>
        <w:t xml:space="preserve">Výzva na predkladanie ponúk: </w:t>
      </w:r>
      <w:r w:rsidRPr="004E60D8">
        <w:rPr>
          <w:rFonts w:asciiTheme="minorHAnsi" w:hAnsiTheme="minorHAnsi" w:cstheme="minorHAnsi"/>
        </w:rPr>
        <w:t>56360 - MST</w:t>
      </w:r>
    </w:p>
    <w:p w14:paraId="29F58E77" w14:textId="77777777" w:rsidR="004E60D8" w:rsidRPr="004E60D8" w:rsidRDefault="004E60D8" w:rsidP="004E60D8">
      <w:pPr>
        <w:widowControl/>
        <w:autoSpaceDE/>
        <w:autoSpaceDN/>
        <w:ind w:left="696"/>
        <w:rPr>
          <w:rFonts w:asciiTheme="minorHAnsi" w:hAnsiTheme="minorHAnsi" w:cstheme="minorHAnsi"/>
          <w:color w:val="000000"/>
          <w:lang w:eastAsia="sk-SK"/>
        </w:rPr>
      </w:pPr>
      <w:r w:rsidRPr="004E60D8">
        <w:rPr>
          <w:rFonts w:asciiTheme="minorHAnsi" w:hAnsiTheme="minorHAnsi" w:cstheme="minorHAnsi"/>
          <w:color w:val="000000"/>
          <w:shd w:val="clear" w:color="auto" w:fill="FFFFFF"/>
          <w:lang w:eastAsia="sk-SK"/>
        </w:rPr>
        <w:t>Vestník č. 265/2021  zo dňa 15.11.2021</w:t>
      </w:r>
    </w:p>
    <w:p w14:paraId="4C673496" w14:textId="77777777" w:rsidR="004E60D8" w:rsidRPr="004E60D8" w:rsidRDefault="004E60D8" w:rsidP="004E60D8">
      <w:pPr>
        <w:widowControl/>
        <w:autoSpaceDE/>
        <w:autoSpaceDN/>
        <w:ind w:left="696"/>
        <w:rPr>
          <w:rFonts w:asciiTheme="minorHAnsi" w:hAnsiTheme="minorHAnsi" w:cstheme="minorHAnsi"/>
          <w:color w:val="000000"/>
          <w:lang w:eastAsia="sk-SK"/>
        </w:rPr>
      </w:pPr>
      <w:r w:rsidRPr="004E60D8">
        <w:rPr>
          <w:rFonts w:asciiTheme="minorHAnsi" w:hAnsiTheme="minorHAnsi" w:cstheme="minorHAnsi"/>
          <w:bCs/>
        </w:rPr>
        <w:t>Lehota na predkladanie ponúk:</w:t>
      </w:r>
      <w:r w:rsidRPr="004E60D8">
        <w:rPr>
          <w:rFonts w:asciiTheme="minorHAnsi" w:hAnsiTheme="minorHAnsi" w:cstheme="minorHAnsi"/>
          <w:b/>
        </w:rPr>
        <w:t xml:space="preserve"> </w:t>
      </w:r>
      <w:r w:rsidRPr="004E60D8">
        <w:rPr>
          <w:rFonts w:asciiTheme="minorHAnsi" w:hAnsiTheme="minorHAnsi" w:cstheme="minorHAnsi"/>
        </w:rPr>
        <w:t>15.12.2021 12:00:00</w:t>
      </w:r>
    </w:p>
    <w:p w14:paraId="2E5931AA" w14:textId="77777777" w:rsidR="004E60D8" w:rsidRPr="004E60D8" w:rsidRDefault="004E60D8" w:rsidP="004E60D8">
      <w:pPr>
        <w:widowControl/>
        <w:autoSpaceDE/>
        <w:autoSpaceDN/>
        <w:ind w:left="696"/>
        <w:rPr>
          <w:rFonts w:asciiTheme="minorHAnsi" w:hAnsiTheme="minorHAnsi" w:cstheme="minorHAnsi"/>
          <w:bCs/>
          <w:color w:val="000000" w:themeColor="text1"/>
          <w:lang w:eastAsia="sk-SK"/>
        </w:rPr>
      </w:pPr>
      <w:r w:rsidRPr="004E60D8">
        <w:rPr>
          <w:rFonts w:asciiTheme="minorHAnsi" w:hAnsiTheme="minorHAnsi" w:cstheme="minorHAnsi"/>
          <w:bCs/>
          <w:color w:val="000000" w:themeColor="text1"/>
        </w:rPr>
        <w:t xml:space="preserve">Predpokladaná hodnota zákazky: </w:t>
      </w:r>
      <w:r w:rsidRPr="004E60D8">
        <w:rPr>
          <w:rFonts w:asciiTheme="minorHAnsi" w:hAnsiTheme="minorHAnsi" w:cstheme="minorHAnsi"/>
        </w:rPr>
        <w:t xml:space="preserve">224 233,33 </w:t>
      </w:r>
      <w:r w:rsidRPr="004E60D8">
        <w:rPr>
          <w:rFonts w:asciiTheme="minorHAnsi" w:hAnsiTheme="minorHAnsi" w:cstheme="minorHAnsi"/>
          <w:bCs/>
          <w:color w:val="000000" w:themeColor="text1"/>
        </w:rPr>
        <w:t>EUR bez DPH</w:t>
      </w:r>
    </w:p>
    <w:p w14:paraId="53F98E14" w14:textId="77777777" w:rsidR="009961C0" w:rsidRPr="004E60D8" w:rsidRDefault="00676C8D" w:rsidP="00515562">
      <w:pPr>
        <w:pStyle w:val="Zkladntext"/>
        <w:spacing w:before="8"/>
        <w:jc w:val="both"/>
        <w:rPr>
          <w:rFonts w:asciiTheme="minorHAnsi" w:hAnsiTheme="minorHAnsi" w:cstheme="minorHAnsi"/>
          <w:color w:val="000000" w:themeColor="text1"/>
        </w:rPr>
      </w:pPr>
      <w:r w:rsidRPr="004E60D8">
        <w:rPr>
          <w:rFonts w:asciiTheme="minorHAnsi" w:hAnsiTheme="minorHAnsi" w:cstheme="minorHAnsi"/>
          <w:color w:val="000000" w:themeColor="text1"/>
        </w:rPr>
        <w:br/>
      </w:r>
    </w:p>
    <w:p w14:paraId="27CC661D" w14:textId="575E3BBB" w:rsidR="009961C0" w:rsidRPr="004E60D8" w:rsidRDefault="00676C8D" w:rsidP="00515562">
      <w:pPr>
        <w:pStyle w:val="Nadpis2"/>
        <w:spacing w:before="1" w:after="480"/>
        <w:ind w:left="0"/>
        <w:jc w:val="both"/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</w:pPr>
      <w:r w:rsidRPr="004E60D8">
        <w:rPr>
          <w:rFonts w:asciiTheme="minorHAnsi" w:hAnsiTheme="minorHAnsi" w:cstheme="minorHAnsi"/>
          <w:b w:val="0"/>
          <w:iCs/>
          <w:color w:val="000000" w:themeColor="text1"/>
          <w:u w:val="none"/>
          <w:lang w:eastAsia="ar-SA"/>
        </w:rPr>
        <w:t>VEC:</w:t>
      </w:r>
      <w:bookmarkStart w:id="0" w:name="_GoBack"/>
      <w:bookmarkEnd w:id="0"/>
      <w:r w:rsidRPr="004E60D8">
        <w:rPr>
          <w:rFonts w:asciiTheme="minorHAnsi" w:hAnsiTheme="minorHAnsi" w:cstheme="minorHAnsi"/>
          <w:iCs/>
          <w:color w:val="000000" w:themeColor="text1"/>
          <w:u w:val="none"/>
          <w:lang w:eastAsia="ar-SA"/>
        </w:rPr>
        <w:t xml:space="preserve"> </w:t>
      </w:r>
      <w:r w:rsidR="00712DC1" w:rsidRPr="004E60D8">
        <w:rPr>
          <w:rFonts w:asciiTheme="minorHAnsi" w:hAnsiTheme="minorHAnsi" w:cstheme="minorHAnsi"/>
          <w:color w:val="000000" w:themeColor="text1"/>
          <w:u w:val="none"/>
          <w:lang w:eastAsia="ar-SA"/>
        </w:rPr>
        <w:t xml:space="preserve">Oznámenie </w:t>
      </w:r>
      <w:r w:rsidRPr="004E60D8">
        <w:rPr>
          <w:rFonts w:asciiTheme="minorHAnsi" w:hAnsiTheme="minorHAnsi" w:cstheme="minorHAnsi"/>
          <w:color w:val="000000" w:themeColor="text1"/>
          <w:u w:val="none"/>
          <w:lang w:eastAsia="ar-SA"/>
        </w:rPr>
        <w:t>o výsledku vyhodnotenia ponúk</w:t>
      </w:r>
    </w:p>
    <w:p w14:paraId="67763FFF" w14:textId="3894E005" w:rsidR="009961C0" w:rsidRPr="004E60D8" w:rsidRDefault="009961C0" w:rsidP="00515562">
      <w:pPr>
        <w:pStyle w:val="Zkladntext"/>
        <w:tabs>
          <w:tab w:val="left" w:pos="5547"/>
        </w:tabs>
        <w:spacing w:before="2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6C0298B" w14:textId="77777777" w:rsidR="00AA66F2" w:rsidRPr="004E60D8" w:rsidRDefault="00AA66F2" w:rsidP="00AA66F2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E60D8">
        <w:rPr>
          <w:rFonts w:asciiTheme="minorHAnsi" w:hAnsiTheme="minorHAnsi" w:cstheme="minorHAnsi"/>
        </w:rPr>
        <w:t>Verejný obstarávateľ oznamuje že pre zákazku prijal ponuku uchádzača, ktorý sa umiestnil na prvom mieste hodnotenia ponúk. Poradie uchádzačov je uvedené v nasledujúcej tabuľke.</w:t>
      </w:r>
    </w:p>
    <w:p w14:paraId="5506A578" w14:textId="77777777" w:rsidR="00AA66F2" w:rsidRPr="004E60D8" w:rsidRDefault="00AA66F2" w:rsidP="00AA66F2">
      <w:pPr>
        <w:jc w:val="both"/>
        <w:rPr>
          <w:rFonts w:asciiTheme="minorHAnsi" w:hAnsiTheme="minorHAnsi" w:cstheme="minorHAnsi"/>
        </w:rPr>
      </w:pPr>
    </w:p>
    <w:p w14:paraId="46A1483A" w14:textId="77777777" w:rsidR="00712DC1" w:rsidRPr="004E60D8" w:rsidRDefault="00712DC1" w:rsidP="00515562">
      <w:pPr>
        <w:tabs>
          <w:tab w:val="left" w:pos="0"/>
        </w:tabs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39315562" w14:textId="34A5711C" w:rsidR="00B12BC8" w:rsidRPr="004E60D8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1"/>
        <w:gridCol w:w="1680"/>
        <w:gridCol w:w="1259"/>
        <w:gridCol w:w="4174"/>
      </w:tblGrid>
      <w:tr w:rsidR="004E60D8" w:rsidRPr="004E60D8" w14:paraId="2BCECA9A" w14:textId="77777777" w:rsidTr="004E60D8">
        <w:trPr>
          <w:trHeight w:val="224"/>
        </w:trPr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725D" w14:textId="77777777" w:rsidR="004E60D8" w:rsidRPr="004E60D8" w:rsidRDefault="004E60D8" w:rsidP="004E60D8">
            <w:pPr>
              <w:widowControl/>
              <w:autoSpaceDE/>
              <w:autoSpaceDN/>
              <w:ind w:firstLineChars="100" w:firstLine="220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Poradie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0445" w14:textId="77777777" w:rsidR="004E60D8" w:rsidRPr="004E60D8" w:rsidRDefault="004E60D8" w:rsidP="004E60D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1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A487" w14:textId="77777777" w:rsidR="004E60D8" w:rsidRPr="004E60D8" w:rsidRDefault="004E60D8" w:rsidP="004E60D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2</w:t>
            </w:r>
          </w:p>
        </w:tc>
      </w:tr>
      <w:tr w:rsidR="004E60D8" w:rsidRPr="004E60D8" w14:paraId="6DF9B140" w14:textId="77777777" w:rsidTr="004E60D8">
        <w:trPr>
          <w:trHeight w:val="224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373F3D94" w14:textId="77777777" w:rsidR="004E60D8" w:rsidRPr="004E60D8" w:rsidRDefault="004E60D8" w:rsidP="004E60D8">
            <w:pPr>
              <w:widowControl/>
              <w:autoSpaceDE/>
              <w:autoSpaceDN/>
              <w:ind w:firstLineChars="100" w:firstLine="22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102A231F" w14:textId="77777777" w:rsidR="004E60D8" w:rsidRPr="004E60D8" w:rsidRDefault="004E60D8" w:rsidP="004E60D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  <w:t>Transfer service s.r.o.</w:t>
            </w: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3B921342" w14:textId="77777777" w:rsidR="004E60D8" w:rsidRPr="004E60D8" w:rsidRDefault="004E60D8" w:rsidP="004E60D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  <w:t>MURAT, s.r.o.</w:t>
            </w:r>
          </w:p>
        </w:tc>
      </w:tr>
      <w:tr w:rsidR="004E60D8" w:rsidRPr="004E60D8" w14:paraId="0C1CEBD3" w14:textId="77777777" w:rsidTr="004E60D8">
        <w:trPr>
          <w:trHeight w:val="22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E222" w14:textId="510A0AB7" w:rsidR="004E60D8" w:rsidRPr="004E60D8" w:rsidRDefault="004E60D8" w:rsidP="004E60D8">
            <w:pPr>
              <w:widowControl/>
              <w:autoSpaceDE/>
              <w:autoSpaceDN/>
              <w:ind w:firstLineChars="100" w:firstLine="220"/>
              <w:rPr>
                <w:rFonts w:asciiTheme="minorHAnsi" w:eastAsia="Times New Roman" w:hAnsiTheme="minorHAnsi" w:cstheme="minorHAnsi"/>
                <w:b/>
                <w:bCs/>
                <w:color w:val="000000"/>
                <w:lang w:val="sk-SK" w:eastAsia="sk-SK"/>
              </w:rPr>
            </w:pPr>
          </w:p>
        </w:tc>
      </w:tr>
      <w:tr w:rsidR="004E60D8" w:rsidRPr="004E60D8" w14:paraId="3B278A4C" w14:textId="77777777" w:rsidTr="004E60D8">
        <w:trPr>
          <w:trHeight w:val="224"/>
        </w:trPr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BD57" w14:textId="77777777" w:rsidR="004E60D8" w:rsidRPr="004E60D8" w:rsidRDefault="004E60D8" w:rsidP="004E60D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>celková cena za celý predmet zákazky bez DPH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9B95" w14:textId="77777777" w:rsidR="004E60D8" w:rsidRPr="004E60D8" w:rsidRDefault="004E60D8" w:rsidP="004E60D8">
            <w:pPr>
              <w:widowControl/>
              <w:autoSpaceDE/>
              <w:autoSpaceDN/>
              <w:ind w:firstLineChars="100" w:firstLine="220"/>
              <w:jc w:val="right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  242 000,00</w:t>
            </w: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68F7" w14:textId="77777777" w:rsidR="004E60D8" w:rsidRPr="004E60D8" w:rsidRDefault="004E60D8" w:rsidP="004E60D8">
            <w:pPr>
              <w:widowControl/>
              <w:autoSpaceDE/>
              <w:autoSpaceDN/>
              <w:ind w:firstLineChars="100" w:firstLine="220"/>
              <w:jc w:val="right"/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</w:pPr>
            <w:r w:rsidRPr="004E60D8">
              <w:rPr>
                <w:rFonts w:asciiTheme="minorHAnsi" w:eastAsia="Times New Roman" w:hAnsiTheme="minorHAnsi" w:cstheme="minorHAnsi"/>
                <w:color w:val="000000"/>
                <w:lang w:val="sk-SK" w:eastAsia="sk-SK"/>
              </w:rPr>
              <w:t xml:space="preserve">   315 600,00</w:t>
            </w:r>
          </w:p>
        </w:tc>
      </w:tr>
    </w:tbl>
    <w:p w14:paraId="49F11736" w14:textId="77777777" w:rsidR="00B12BC8" w:rsidRPr="004E60D8" w:rsidRDefault="00B12BC8" w:rsidP="00515562">
      <w:pPr>
        <w:suppressAutoHyphens/>
        <w:ind w:left="318"/>
        <w:jc w:val="both"/>
        <w:rPr>
          <w:rFonts w:asciiTheme="minorHAnsi" w:hAnsiTheme="minorHAnsi" w:cstheme="minorHAnsi"/>
          <w:color w:val="000000" w:themeColor="text1"/>
          <w:lang w:eastAsia="ar-SA"/>
        </w:rPr>
      </w:pPr>
    </w:p>
    <w:p w14:paraId="652590D9" w14:textId="2D713E4F" w:rsidR="009961C0" w:rsidRPr="004E60D8" w:rsidRDefault="00AA66F2" w:rsidP="00515562">
      <w:pPr>
        <w:pStyle w:val="Zkladntext"/>
        <w:spacing w:before="9"/>
        <w:rPr>
          <w:rFonts w:asciiTheme="minorHAnsi" w:hAnsiTheme="minorHAnsi" w:cstheme="minorHAnsi"/>
          <w:color w:val="000000" w:themeColor="text1"/>
        </w:rPr>
      </w:pPr>
      <w:r w:rsidRPr="004E60D8">
        <w:rPr>
          <w:rFonts w:asciiTheme="minorHAnsi" w:hAnsiTheme="minorHAnsi" w:cstheme="minorHAnsi"/>
        </w:rPr>
        <w:t>Vyššie identifikovaný uchádzač splnil všetky podmienky účasti, jeho ponuka splnila požiadavky verejného obstarávateľa na predmet zákazky a umiestnila sa na prvom mieste z hľadiska plnenia kritérií – najnižšia cena v EUR.</w:t>
      </w:r>
      <w:r w:rsidR="002C7FE8" w:rsidRPr="004E60D8">
        <w:rPr>
          <w:rFonts w:asciiTheme="minorHAnsi" w:hAnsiTheme="minorHAnsi" w:cstheme="minorHAnsi"/>
          <w:color w:val="000000" w:themeColor="text1"/>
        </w:rPr>
        <w:br/>
      </w:r>
    </w:p>
    <w:p w14:paraId="6D32B4AA" w14:textId="77777777" w:rsidR="00712DC1" w:rsidRPr="004E60D8" w:rsidRDefault="00B945B6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  <w:r w:rsidRPr="004E60D8"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  <w:t xml:space="preserve"> </w:t>
      </w:r>
    </w:p>
    <w:p w14:paraId="4D49C3CF" w14:textId="77777777" w:rsidR="00712DC1" w:rsidRPr="004E60D8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1E9C553" w14:textId="77777777" w:rsidR="00712DC1" w:rsidRPr="004E60D8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p w14:paraId="2043D4ED" w14:textId="77777777" w:rsidR="00712DC1" w:rsidRPr="004E60D8" w:rsidRDefault="00712DC1" w:rsidP="00515562">
      <w:pPr>
        <w:pStyle w:val="Nadpis2"/>
        <w:spacing w:before="120" w:after="120"/>
        <w:ind w:left="318"/>
        <w:jc w:val="both"/>
        <w:rPr>
          <w:rFonts w:asciiTheme="minorHAnsi" w:hAnsiTheme="minorHAnsi" w:cstheme="minorHAnsi"/>
          <w:b w:val="0"/>
          <w:color w:val="000000" w:themeColor="text1"/>
          <w:spacing w:val="-56"/>
          <w:u w:val="none"/>
        </w:rPr>
      </w:pPr>
    </w:p>
    <w:sectPr w:rsidR="00712DC1" w:rsidRPr="004E60D8" w:rsidSect="003C1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24BA" w14:textId="77777777" w:rsidR="007513D4" w:rsidRDefault="007513D4" w:rsidP="003C1ABA">
      <w:r>
        <w:separator/>
      </w:r>
    </w:p>
  </w:endnote>
  <w:endnote w:type="continuationSeparator" w:id="0">
    <w:p w14:paraId="7A15F548" w14:textId="77777777" w:rsidR="007513D4" w:rsidRDefault="007513D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7535" w14:textId="77777777" w:rsidR="00F96ADF" w:rsidRDefault="00F96A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458B4106" w14:textId="77777777" w:rsidR="00E725FB" w:rsidRDefault="00E725FB">
        <w:pPr>
          <w:pStyle w:val="Pta"/>
          <w:jc w:val="right"/>
        </w:pPr>
      </w:p>
      <w:p w14:paraId="0A4A5C6C" w14:textId="77777777" w:rsidR="00E725FB" w:rsidRDefault="00E725FB">
        <w:pPr>
          <w:pStyle w:val="Pta"/>
          <w:jc w:val="right"/>
        </w:pPr>
      </w:p>
      <w:p w14:paraId="61C85B85" w14:textId="26534029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A075C53" wp14:editId="576D9E6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5C664B6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622BAF" wp14:editId="0832ABC0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292082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EB69B9" w:rsidRPr="00EB69B9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E6BF7AC" w14:textId="77777777" w:rsidR="003C1ABA" w:rsidRDefault="003C1A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2992" w14:textId="77777777" w:rsidR="00F96ADF" w:rsidRDefault="00F96A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3DC69" w14:textId="77777777" w:rsidR="007513D4" w:rsidRDefault="007513D4" w:rsidP="003C1ABA">
      <w:r>
        <w:separator/>
      </w:r>
    </w:p>
  </w:footnote>
  <w:footnote w:type="continuationSeparator" w:id="0">
    <w:p w14:paraId="6ABE0884" w14:textId="77777777" w:rsidR="007513D4" w:rsidRDefault="007513D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93D4" w14:textId="77777777" w:rsidR="00F96ADF" w:rsidRDefault="00F96A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68DB" w14:textId="40768D0D" w:rsidR="003C1ABA" w:rsidRDefault="004E60D8">
    <w:pPr>
      <w:pStyle w:val="Hlavika"/>
    </w:pPr>
    <w:r>
      <w:rPr>
        <w:i/>
        <w:iCs/>
        <w:noProof/>
      </w:rPr>
      <w:drawing>
        <wp:inline distT="0" distB="0" distL="0" distR="0" wp14:anchorId="5E562627" wp14:editId="2A029763">
          <wp:extent cx="1417955" cy="612549"/>
          <wp:effectExtent l="0" t="0" r="4445" b="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82" cy="618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 xml:space="preserve"> </w:t>
    </w:r>
    <w:r w:rsidRPr="00A84C7D">
      <w:rPr>
        <w:i/>
        <w:iCs/>
      </w:rPr>
      <w:t>TEKMAR SLOVENSKO, s.r.o., Vinárska 26, 951 41 Lužianky </w:t>
    </w:r>
    <w:r>
      <w:rPr>
        <w:noProof/>
        <w:lang w:val="sk-SK" w:eastAsia="sk-SK"/>
      </w:rPr>
      <w:t xml:space="preserve"> </w:t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B7A775" wp14:editId="0FA00C5F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F389B1" w14:textId="0F2E13AB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7A77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1AF389B1" w14:textId="0F2E13AB" w:rsidR="0010373B" w:rsidRDefault="0010373B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6D1E" w14:textId="77777777" w:rsidR="00F96ADF" w:rsidRDefault="00F96A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2261EF"/>
    <w:rsid w:val="00257C78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E60D8"/>
    <w:rsid w:val="004F56F2"/>
    <w:rsid w:val="00515562"/>
    <w:rsid w:val="0052093E"/>
    <w:rsid w:val="00561E13"/>
    <w:rsid w:val="005726C0"/>
    <w:rsid w:val="005962ED"/>
    <w:rsid w:val="005C3942"/>
    <w:rsid w:val="005D4693"/>
    <w:rsid w:val="005E5B00"/>
    <w:rsid w:val="00644D61"/>
    <w:rsid w:val="00657D40"/>
    <w:rsid w:val="00676C8D"/>
    <w:rsid w:val="006E389B"/>
    <w:rsid w:val="00712DC1"/>
    <w:rsid w:val="007513D4"/>
    <w:rsid w:val="007518B7"/>
    <w:rsid w:val="007C6A9E"/>
    <w:rsid w:val="008276B4"/>
    <w:rsid w:val="00913A5C"/>
    <w:rsid w:val="009961C0"/>
    <w:rsid w:val="009D5CA0"/>
    <w:rsid w:val="00A006E8"/>
    <w:rsid w:val="00AA66F2"/>
    <w:rsid w:val="00B12BC8"/>
    <w:rsid w:val="00B70BDA"/>
    <w:rsid w:val="00B945B6"/>
    <w:rsid w:val="00BA5DD1"/>
    <w:rsid w:val="00C710E2"/>
    <w:rsid w:val="00CF3308"/>
    <w:rsid w:val="00D1769B"/>
    <w:rsid w:val="00D943B9"/>
    <w:rsid w:val="00E4586E"/>
    <w:rsid w:val="00E54527"/>
    <w:rsid w:val="00E725FB"/>
    <w:rsid w:val="00E925BC"/>
    <w:rsid w:val="00EB69B9"/>
    <w:rsid w:val="00EC451F"/>
    <w:rsid w:val="00F2644A"/>
    <w:rsid w:val="00F42B58"/>
    <w:rsid w:val="00F96ADF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13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apple-converted-space">
    <w:name w:val="apple-converted-space"/>
    <w:basedOn w:val="Predvolenpsmoodseku"/>
    <w:rsid w:val="00B12BC8"/>
  </w:style>
  <w:style w:type="character" w:styleId="Hypertextovprepojenie">
    <w:name w:val="Hyperlink"/>
    <w:basedOn w:val="Predvolenpsmoodseku"/>
    <w:uiPriority w:val="99"/>
    <w:unhideWhenUsed/>
    <w:rsid w:val="00B12BC8"/>
    <w:rPr>
      <w:color w:val="0000FF"/>
      <w:u w:val="single"/>
    </w:rPr>
  </w:style>
  <w:style w:type="character" w:customStyle="1" w:styleId="badge">
    <w:name w:val="badge"/>
    <w:basedOn w:val="Predvolenpsmoodseku"/>
    <w:rsid w:val="00B1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2022-08-02T15:08:00Z</dcterms:created>
  <dcterms:modified xsi:type="dcterms:W3CDTF">2022-08-02T15:09:00Z</dcterms:modified>
</cp:coreProperties>
</file>