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0620CB5F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326AA6B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77777777" w:rsidR="00BE7188" w:rsidRPr="00B22829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3A8EF921" w14:textId="77777777" w:rsidR="00F976E1" w:rsidRPr="00F976E1" w:rsidRDefault="00F976E1" w:rsidP="00F976E1">
      <w:pPr>
        <w:pStyle w:val="Default"/>
        <w:jc w:val="center"/>
        <w:rPr>
          <w:rFonts w:asciiTheme="minorHAnsi" w:hAnsiTheme="minorHAnsi" w:cstheme="minorHAnsi"/>
        </w:rPr>
      </w:pPr>
      <w:r w:rsidRPr="00F976E1">
        <w:rPr>
          <w:rFonts w:asciiTheme="minorHAnsi" w:hAnsiTheme="minorHAnsi" w:cstheme="minorHAnsi"/>
          <w:b/>
          <w:bCs/>
        </w:rPr>
        <w:t>Dodanie nábytku pre Banskobystrický samosprávny kraj -  interiérové vybavenie pre jednotlivé organizácie v zriaďovateľskej pôsobnosti BBSK.</w:t>
      </w:r>
    </w:p>
    <w:p w14:paraId="4CED4F93" w14:textId="076FEDB5" w:rsidR="00E274FB" w:rsidRPr="00C700A2" w:rsidRDefault="00F976E1" w:rsidP="00C700A2">
      <w:pPr>
        <w:tabs>
          <w:tab w:val="left" w:pos="7080"/>
        </w:tabs>
        <w:jc w:val="center"/>
        <w:rPr>
          <w:rFonts w:asciiTheme="minorHAnsi" w:hAnsiTheme="minorHAnsi" w:cstheme="minorHAnsi"/>
          <w:b/>
        </w:rPr>
      </w:pPr>
      <w:r w:rsidRPr="00F976E1">
        <w:rPr>
          <w:rFonts w:asciiTheme="minorHAnsi" w:hAnsiTheme="minorHAnsi" w:cstheme="minorHAnsi"/>
          <w:b/>
        </w:rPr>
        <w:t xml:space="preserve">(Výzva č. </w:t>
      </w:r>
      <w:r w:rsidR="00C700A2">
        <w:rPr>
          <w:rFonts w:asciiTheme="minorHAnsi" w:hAnsiTheme="minorHAnsi" w:cstheme="minorHAnsi"/>
          <w:b/>
        </w:rPr>
        <w:t>2</w:t>
      </w:r>
      <w:r w:rsidR="00E74533">
        <w:rPr>
          <w:rFonts w:asciiTheme="minorHAnsi" w:hAnsiTheme="minorHAnsi" w:cstheme="minorHAnsi"/>
          <w:b/>
        </w:rPr>
        <w:t>2</w:t>
      </w:r>
      <w:r w:rsidRPr="00F976E1">
        <w:rPr>
          <w:rFonts w:asciiTheme="minorHAnsi" w:hAnsiTheme="minorHAnsi" w:cstheme="minorHAnsi"/>
          <w:b/>
        </w:rPr>
        <w:t>).</w:t>
      </w:r>
    </w:p>
    <w:p w14:paraId="1CE346B9" w14:textId="2D5F6D8E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7777777" w:rsidR="00BE7188" w:rsidRPr="00136444" w:rsidRDefault="00BE7188" w:rsidP="00BE718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289439F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26F3FCE3" w14:textId="77777777" w:rsidR="00BE7188" w:rsidRPr="00136444" w:rsidRDefault="00BE7188" w:rsidP="00BE718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93946EF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4A1FBA8A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 xml:space="preserve">dátum musí byť aktuálny vo vzťahu ku dňu uplynutia lehoty na </w:t>
      </w:r>
      <w:r w:rsidR="00FD45A2">
        <w:rPr>
          <w:rFonts w:asciiTheme="minorHAnsi" w:hAnsiTheme="minorHAnsi"/>
          <w:i/>
          <w:sz w:val="20"/>
          <w:szCs w:val="20"/>
        </w:rPr>
        <w:t>poskytnutie súčinnosti</w:t>
      </w:r>
      <w:r w:rsidRPr="00136444">
        <w:rPr>
          <w:rFonts w:asciiTheme="minorHAnsi" w:hAnsiTheme="minorHAnsi"/>
          <w:i/>
          <w:sz w:val="20"/>
          <w:szCs w:val="20"/>
        </w:rPr>
        <w:t>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09F" w14:textId="7BED4AB8" w:rsidR="00BE7188" w:rsidRPr="00BE7188" w:rsidRDefault="00BE7188" w:rsidP="00C700A2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 w:rsidR="00047AA7">
      <w:rPr>
        <w:rFonts w:asciiTheme="minorHAnsi" w:hAnsiTheme="minorHAnsi" w:cstheme="minorHAnsi"/>
        <w:sz w:val="18"/>
        <w:szCs w:val="18"/>
      </w:rPr>
      <w:t>5</w:t>
    </w:r>
    <w:r w:rsidR="00C700A2">
      <w:rPr>
        <w:rFonts w:asciiTheme="minorHAnsi" w:hAnsiTheme="minorHAnsi" w:cstheme="minorHAnsi"/>
        <w:sz w:val="18"/>
        <w:szCs w:val="18"/>
      </w:rPr>
      <w:t xml:space="preserve"> k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8C7251" w:rsidRPr="008C7251">
      <w:rPr>
        <w:rFonts w:asciiTheme="minorHAnsi" w:hAnsiTheme="minorHAnsi" w:cstheme="minorHAnsi"/>
        <w:sz w:val="18"/>
        <w:szCs w:val="18"/>
      </w:rPr>
      <w:t>SP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B97B4C" w:rsidRPr="008C7251">
      <w:rPr>
        <w:rFonts w:asciiTheme="minorHAnsi" w:hAnsiTheme="minorHAnsi" w:cstheme="minorHAnsi"/>
        <w:sz w:val="18"/>
        <w:szCs w:val="18"/>
      </w:rPr>
      <w:t xml:space="preserve"> </w:t>
    </w:r>
    <w:r w:rsidRPr="008C7251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 w:rsidRPr="008C7251">
      <w:rPr>
        <w:rFonts w:asciiTheme="minorHAnsi" w:hAnsiTheme="minorHAnsi" w:cstheme="minorHAnsi"/>
        <w:sz w:val="18"/>
        <w:szCs w:val="18"/>
      </w:rPr>
      <w:t>o nevyužití subdodávateľov</w:t>
    </w:r>
    <w:r w:rsidR="001B4237" w:rsidRPr="008C7251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47AA7"/>
    <w:rsid w:val="001B4237"/>
    <w:rsid w:val="002500F8"/>
    <w:rsid w:val="002F6BAE"/>
    <w:rsid w:val="00340330"/>
    <w:rsid w:val="005F5E4D"/>
    <w:rsid w:val="00666BD3"/>
    <w:rsid w:val="00681F48"/>
    <w:rsid w:val="00712F4C"/>
    <w:rsid w:val="008344EE"/>
    <w:rsid w:val="008C1F03"/>
    <w:rsid w:val="008C44E7"/>
    <w:rsid w:val="008C7251"/>
    <w:rsid w:val="00A024A5"/>
    <w:rsid w:val="00A13FAD"/>
    <w:rsid w:val="00A16A5F"/>
    <w:rsid w:val="00B97B4C"/>
    <w:rsid w:val="00BE7188"/>
    <w:rsid w:val="00C21A5A"/>
    <w:rsid w:val="00C47E35"/>
    <w:rsid w:val="00C700A2"/>
    <w:rsid w:val="00CA0BD9"/>
    <w:rsid w:val="00CF37E9"/>
    <w:rsid w:val="00D20F42"/>
    <w:rsid w:val="00D21A9E"/>
    <w:rsid w:val="00E274FB"/>
    <w:rsid w:val="00E74533"/>
    <w:rsid w:val="00F976E1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2022-02-23T16:12:00Z</dcterms:created>
  <dcterms:modified xsi:type="dcterms:W3CDTF">2022-02-25T06:59:00Z</dcterms:modified>
  <cp:contentStatus/>
</cp:coreProperties>
</file>