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19" w:rsidRPr="007552A1" w:rsidRDefault="00210D8B" w:rsidP="00C77E6B">
      <w:pPr>
        <w:spacing w:after="0" w:line="259" w:lineRule="auto"/>
        <w:ind w:left="0" w:firstLine="0"/>
        <w:rPr>
          <w:rFonts w:ascii="Times New Roman" w:hAnsi="Times New Roman" w:cs="Times New Roman"/>
          <w:b/>
          <w:sz w:val="24"/>
          <w:szCs w:val="24"/>
        </w:rPr>
      </w:pPr>
      <w:r w:rsidRPr="007552A1">
        <w:rPr>
          <w:rFonts w:ascii="Times New Roman" w:hAnsi="Times New Roman" w:cs="Times New Roman"/>
          <w:noProof/>
          <w:sz w:val="24"/>
          <w:szCs w:val="24"/>
        </w:rPr>
        <w:drawing>
          <wp:anchor distT="0" distB="0" distL="114300" distR="114300" simplePos="0" relativeHeight="251659264" behindDoc="0" locked="0" layoutInCell="1" allowOverlap="1" wp14:anchorId="2EEFC082" wp14:editId="3EB917EA">
            <wp:simplePos x="0" y="0"/>
            <wp:positionH relativeFrom="column">
              <wp:posOffset>5539740</wp:posOffset>
            </wp:positionH>
            <wp:positionV relativeFrom="paragraph">
              <wp:posOffset>0</wp:posOffset>
            </wp:positionV>
            <wp:extent cx="662940" cy="632460"/>
            <wp:effectExtent l="0" t="0" r="3810" b="0"/>
            <wp:wrapSquare wrapText="lef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56B" w:rsidRPr="007552A1" w:rsidRDefault="001658F0" w:rsidP="001658F0">
      <w:pPr>
        <w:spacing w:after="0" w:line="259" w:lineRule="auto"/>
        <w:ind w:left="360" w:firstLine="0"/>
        <w:jc w:val="center"/>
        <w:rPr>
          <w:rFonts w:ascii="Times New Roman" w:hAnsi="Times New Roman" w:cs="Times New Roman"/>
          <w:b/>
          <w:sz w:val="24"/>
          <w:szCs w:val="24"/>
        </w:rPr>
      </w:pPr>
      <w:r w:rsidRPr="007552A1">
        <w:rPr>
          <w:rFonts w:ascii="Times New Roman" w:hAnsi="Times New Roman" w:cs="Times New Roman"/>
          <w:b/>
          <w:sz w:val="24"/>
          <w:szCs w:val="24"/>
        </w:rPr>
        <w:t>Stredná športová škola</w:t>
      </w:r>
    </w:p>
    <w:p w:rsidR="001658F0" w:rsidRPr="007552A1" w:rsidRDefault="001658F0" w:rsidP="001658F0">
      <w:pPr>
        <w:spacing w:after="0" w:line="259" w:lineRule="auto"/>
        <w:ind w:left="360" w:firstLine="0"/>
        <w:jc w:val="center"/>
        <w:rPr>
          <w:rFonts w:ascii="Times New Roman" w:hAnsi="Times New Roman" w:cs="Times New Roman"/>
          <w:sz w:val="24"/>
          <w:szCs w:val="24"/>
        </w:rPr>
      </w:pPr>
      <w:r w:rsidRPr="007552A1">
        <w:rPr>
          <w:rFonts w:ascii="Times New Roman" w:hAnsi="Times New Roman" w:cs="Times New Roman"/>
          <w:b/>
          <w:sz w:val="24"/>
          <w:szCs w:val="24"/>
        </w:rPr>
        <w:t>Trieda SNP 54, 974 01 Banská Bystrica</w:t>
      </w:r>
    </w:p>
    <w:p w:rsidR="0083156B" w:rsidRPr="007552A1" w:rsidRDefault="000744C0">
      <w:pPr>
        <w:spacing w:after="0" w:line="259" w:lineRule="auto"/>
        <w:ind w:left="0" w:right="5" w:firstLine="0"/>
        <w:jc w:val="center"/>
        <w:rPr>
          <w:rFonts w:ascii="Times New Roman" w:hAnsi="Times New Roman" w:cs="Times New Roman"/>
          <w:sz w:val="24"/>
          <w:szCs w:val="24"/>
        </w:rPr>
      </w:pPr>
      <w:r w:rsidRPr="007552A1">
        <w:rPr>
          <w:rFonts w:ascii="Times New Roman" w:eastAsia="Times New Roman" w:hAnsi="Times New Roman" w:cs="Times New Roman"/>
          <w:b/>
          <w:sz w:val="24"/>
          <w:szCs w:val="24"/>
        </w:rPr>
        <w:t xml:space="preserve">___________________________________________________________________________ </w:t>
      </w:r>
    </w:p>
    <w:p w:rsidR="0083156B" w:rsidRPr="007552A1" w:rsidRDefault="000744C0">
      <w:pPr>
        <w:spacing w:after="0" w:line="241" w:lineRule="auto"/>
        <w:ind w:left="2" w:right="3631" w:firstLine="0"/>
        <w:jc w:val="left"/>
        <w:rPr>
          <w:rFonts w:ascii="Times New Roman" w:hAnsi="Times New Roman" w:cs="Times New Roman"/>
          <w:sz w:val="24"/>
          <w:szCs w:val="24"/>
        </w:rPr>
      </w:pPr>
      <w:r w:rsidRPr="007552A1">
        <w:rPr>
          <w:rFonts w:ascii="Times New Roman" w:hAnsi="Times New Roman" w:cs="Times New Roman"/>
          <w:b/>
          <w:sz w:val="24"/>
          <w:szCs w:val="24"/>
        </w:rPr>
        <w:t xml:space="preserve">                                                                                                                                                                       </w:t>
      </w:r>
    </w:p>
    <w:p w:rsidR="004A4C1C" w:rsidRPr="007552A1" w:rsidRDefault="004A4C1C" w:rsidP="00A073E3">
      <w:pPr>
        <w:pStyle w:val="Default"/>
        <w:spacing w:line="276" w:lineRule="auto"/>
        <w:jc w:val="center"/>
        <w:rPr>
          <w:b/>
          <w:bCs/>
          <w:color w:val="auto"/>
        </w:rPr>
      </w:pPr>
      <w:r w:rsidRPr="007552A1">
        <w:rPr>
          <w:b/>
          <w:bCs/>
          <w:color w:val="auto"/>
        </w:rPr>
        <w:t>Oznámenie o zadaní zákazky podľa § 117</w:t>
      </w:r>
    </w:p>
    <w:p w:rsidR="004A4C1C" w:rsidRPr="007552A1" w:rsidRDefault="004A4C1C" w:rsidP="00A073E3">
      <w:pPr>
        <w:pStyle w:val="Default"/>
        <w:spacing w:line="276" w:lineRule="auto"/>
        <w:jc w:val="center"/>
        <w:rPr>
          <w:color w:val="auto"/>
        </w:rPr>
      </w:pPr>
      <w:r w:rsidRPr="007552A1">
        <w:rPr>
          <w:color w:val="auto"/>
        </w:rPr>
        <w:t>zákona č. 343/2015 Z. z. o verejnom obstarávaní a o zmene a doplnení niektorých zákonov v znení neskorších predpisov (ďalej len „zákon o VO)</w:t>
      </w:r>
    </w:p>
    <w:p w:rsidR="0083156B" w:rsidRPr="007552A1" w:rsidRDefault="0083156B">
      <w:pPr>
        <w:spacing w:after="0" w:line="259" w:lineRule="auto"/>
        <w:ind w:left="2" w:firstLine="0"/>
        <w:jc w:val="left"/>
        <w:rPr>
          <w:rFonts w:ascii="Times New Roman" w:hAnsi="Times New Roman" w:cs="Times New Roman"/>
          <w:sz w:val="24"/>
          <w:szCs w:val="24"/>
        </w:rPr>
      </w:pPr>
    </w:p>
    <w:p w:rsidR="0083156B" w:rsidRPr="007552A1" w:rsidRDefault="000744C0" w:rsidP="00C77E6B">
      <w:pPr>
        <w:spacing w:after="0" w:line="259" w:lineRule="auto"/>
        <w:ind w:left="2" w:firstLine="0"/>
        <w:jc w:val="left"/>
        <w:rPr>
          <w:rFonts w:ascii="Times New Roman" w:hAnsi="Times New Roman" w:cs="Times New Roman"/>
          <w:sz w:val="24"/>
          <w:szCs w:val="24"/>
        </w:rPr>
      </w:pPr>
      <w:r w:rsidRPr="007552A1">
        <w:rPr>
          <w:rFonts w:ascii="Times New Roman" w:hAnsi="Times New Roman" w:cs="Times New Roman"/>
          <w:b/>
          <w:sz w:val="24"/>
          <w:szCs w:val="24"/>
        </w:rPr>
        <w:t xml:space="preserve">  </w:t>
      </w:r>
      <w:r w:rsidRPr="007552A1">
        <w:rPr>
          <w:rFonts w:ascii="Times New Roman" w:hAnsi="Times New Roman" w:cs="Times New Roman"/>
          <w:sz w:val="24"/>
          <w:szCs w:val="24"/>
        </w:rPr>
        <w:t xml:space="preserve"> </w:t>
      </w:r>
    </w:p>
    <w:p w:rsidR="0083156B" w:rsidRPr="007552A1" w:rsidRDefault="000744C0" w:rsidP="00C77E6B">
      <w:pPr>
        <w:spacing w:after="0" w:line="259" w:lineRule="auto"/>
        <w:ind w:left="-3"/>
        <w:jc w:val="center"/>
        <w:rPr>
          <w:rFonts w:ascii="Times New Roman" w:hAnsi="Times New Roman" w:cs="Times New Roman"/>
          <w:b/>
          <w:sz w:val="24"/>
          <w:szCs w:val="24"/>
        </w:rPr>
      </w:pPr>
      <w:r w:rsidRPr="007552A1">
        <w:rPr>
          <w:rFonts w:ascii="Times New Roman" w:hAnsi="Times New Roman" w:cs="Times New Roman"/>
          <w:b/>
          <w:sz w:val="24"/>
          <w:szCs w:val="24"/>
        </w:rPr>
        <w:t xml:space="preserve">Výzva na predloženie </w:t>
      </w:r>
      <w:r w:rsidR="004A4C1C" w:rsidRPr="007552A1">
        <w:rPr>
          <w:rFonts w:ascii="Times New Roman" w:hAnsi="Times New Roman" w:cs="Times New Roman"/>
          <w:b/>
          <w:sz w:val="24"/>
          <w:szCs w:val="24"/>
        </w:rPr>
        <w:t>ponúk</w:t>
      </w:r>
    </w:p>
    <w:p w:rsidR="0083156B" w:rsidRPr="007552A1" w:rsidRDefault="000744C0">
      <w:pPr>
        <w:spacing w:after="0" w:line="259" w:lineRule="auto"/>
        <w:ind w:left="2" w:firstLine="0"/>
        <w:jc w:val="left"/>
        <w:rPr>
          <w:rFonts w:ascii="Times New Roman" w:hAnsi="Times New Roman" w:cs="Times New Roman"/>
          <w:sz w:val="24"/>
          <w:szCs w:val="24"/>
        </w:rPr>
      </w:pPr>
      <w:r w:rsidRPr="007552A1">
        <w:rPr>
          <w:rFonts w:ascii="Times New Roman" w:hAnsi="Times New Roman" w:cs="Times New Roman"/>
          <w:sz w:val="24"/>
          <w:szCs w:val="24"/>
        </w:rPr>
        <w:t xml:space="preserve"> </w:t>
      </w:r>
    </w:p>
    <w:p w:rsidR="0083156B" w:rsidRPr="007552A1" w:rsidRDefault="0083156B">
      <w:pPr>
        <w:spacing w:after="0" w:line="259" w:lineRule="auto"/>
        <w:ind w:left="2" w:firstLine="0"/>
        <w:jc w:val="left"/>
        <w:rPr>
          <w:rFonts w:ascii="Times New Roman" w:hAnsi="Times New Roman" w:cs="Times New Roman"/>
          <w:sz w:val="24"/>
          <w:szCs w:val="24"/>
        </w:rPr>
      </w:pPr>
    </w:p>
    <w:p w:rsidR="0083156B" w:rsidRPr="007552A1" w:rsidRDefault="000744C0">
      <w:pPr>
        <w:spacing w:after="2" w:line="263" w:lineRule="auto"/>
        <w:ind w:left="-3"/>
        <w:jc w:val="left"/>
        <w:rPr>
          <w:rFonts w:ascii="Times New Roman" w:hAnsi="Times New Roman" w:cs="Times New Roman"/>
          <w:sz w:val="24"/>
          <w:szCs w:val="24"/>
        </w:rPr>
      </w:pPr>
      <w:r w:rsidRPr="007552A1">
        <w:rPr>
          <w:rFonts w:ascii="Times New Roman" w:hAnsi="Times New Roman" w:cs="Times New Roman"/>
          <w:b/>
          <w:sz w:val="24"/>
          <w:szCs w:val="24"/>
        </w:rPr>
        <w:t>1. Identifikácia verejného obstarávateľa:</w:t>
      </w:r>
      <w:r w:rsidRPr="007552A1">
        <w:rPr>
          <w:rFonts w:ascii="Times New Roman" w:hAnsi="Times New Roman" w:cs="Times New Roman"/>
          <w:sz w:val="24"/>
          <w:szCs w:val="24"/>
        </w:rPr>
        <w:t xml:space="preserve">  </w:t>
      </w:r>
    </w:p>
    <w:p w:rsidR="0083156B" w:rsidRPr="007552A1" w:rsidRDefault="000744C0" w:rsidP="00D63D19">
      <w:pPr>
        <w:ind w:left="357" w:right="12" w:hanging="357"/>
        <w:rPr>
          <w:rFonts w:ascii="Times New Roman" w:hAnsi="Times New Roman" w:cs="Times New Roman"/>
          <w:sz w:val="24"/>
          <w:szCs w:val="24"/>
        </w:rPr>
      </w:pPr>
      <w:r w:rsidRPr="007552A1">
        <w:rPr>
          <w:rFonts w:ascii="Times New Roman" w:hAnsi="Times New Roman" w:cs="Times New Roman"/>
          <w:sz w:val="24"/>
          <w:szCs w:val="24"/>
        </w:rPr>
        <w:t xml:space="preserve">Verejný obstarávateľ v zmysle § 7 ods. 1 písm. d) ZVO  </w:t>
      </w:r>
    </w:p>
    <w:p w:rsidR="0083156B" w:rsidRPr="007552A1" w:rsidRDefault="000744C0" w:rsidP="00D63D19">
      <w:pPr>
        <w:spacing w:after="2" w:line="263" w:lineRule="auto"/>
        <w:ind w:left="370" w:hanging="357"/>
        <w:jc w:val="left"/>
        <w:rPr>
          <w:rFonts w:ascii="Times New Roman" w:hAnsi="Times New Roman" w:cs="Times New Roman"/>
          <w:sz w:val="24"/>
          <w:szCs w:val="24"/>
        </w:rPr>
      </w:pPr>
      <w:r w:rsidRPr="007552A1">
        <w:rPr>
          <w:rFonts w:ascii="Times New Roman" w:hAnsi="Times New Roman" w:cs="Times New Roman"/>
          <w:sz w:val="24"/>
          <w:szCs w:val="24"/>
        </w:rPr>
        <w:t>Názov verejného obstarávateľa:</w:t>
      </w:r>
      <w:r w:rsidRPr="007552A1">
        <w:rPr>
          <w:rFonts w:ascii="Times New Roman" w:hAnsi="Times New Roman" w:cs="Times New Roman"/>
          <w:b/>
          <w:sz w:val="24"/>
          <w:szCs w:val="24"/>
        </w:rPr>
        <w:t xml:space="preserve"> </w:t>
      </w:r>
      <w:r w:rsidR="001658F0" w:rsidRPr="007552A1">
        <w:rPr>
          <w:rFonts w:ascii="Times New Roman" w:hAnsi="Times New Roman" w:cs="Times New Roman"/>
          <w:b/>
          <w:sz w:val="24"/>
          <w:szCs w:val="24"/>
        </w:rPr>
        <w:t>Stredná športová škola</w:t>
      </w:r>
    </w:p>
    <w:p w:rsidR="0083156B" w:rsidRPr="007552A1" w:rsidRDefault="000744C0" w:rsidP="00D63D19">
      <w:pPr>
        <w:ind w:left="357" w:right="12" w:hanging="357"/>
        <w:rPr>
          <w:rFonts w:ascii="Times New Roman" w:hAnsi="Times New Roman" w:cs="Times New Roman"/>
          <w:sz w:val="24"/>
          <w:szCs w:val="24"/>
        </w:rPr>
      </w:pPr>
      <w:r w:rsidRPr="007552A1">
        <w:rPr>
          <w:rFonts w:ascii="Times New Roman" w:hAnsi="Times New Roman" w:cs="Times New Roman"/>
          <w:sz w:val="24"/>
          <w:szCs w:val="24"/>
        </w:rPr>
        <w:t xml:space="preserve">Sídlo: </w:t>
      </w:r>
      <w:r w:rsidR="001658F0" w:rsidRPr="007552A1">
        <w:rPr>
          <w:rFonts w:ascii="Times New Roman" w:hAnsi="Times New Roman" w:cs="Times New Roman"/>
          <w:sz w:val="24"/>
          <w:szCs w:val="24"/>
        </w:rPr>
        <w:t>Trieda SNP 54, 974 01 Banská Bystrica</w:t>
      </w:r>
    </w:p>
    <w:p w:rsidR="0083156B" w:rsidRPr="007552A1" w:rsidRDefault="000744C0" w:rsidP="00D63D19">
      <w:pPr>
        <w:ind w:left="357" w:right="12" w:hanging="357"/>
        <w:rPr>
          <w:rFonts w:ascii="Times New Roman" w:hAnsi="Times New Roman" w:cs="Times New Roman"/>
          <w:sz w:val="24"/>
          <w:szCs w:val="24"/>
        </w:rPr>
      </w:pPr>
      <w:r w:rsidRPr="007552A1">
        <w:rPr>
          <w:rFonts w:ascii="Times New Roman" w:hAnsi="Times New Roman" w:cs="Times New Roman"/>
          <w:sz w:val="24"/>
          <w:szCs w:val="24"/>
        </w:rPr>
        <w:t xml:space="preserve">Štatutárny zástupca: </w:t>
      </w:r>
      <w:r w:rsidR="001658F0" w:rsidRPr="007552A1">
        <w:rPr>
          <w:rFonts w:ascii="Times New Roman" w:hAnsi="Times New Roman" w:cs="Times New Roman"/>
          <w:sz w:val="24"/>
          <w:szCs w:val="24"/>
        </w:rPr>
        <w:t xml:space="preserve">PaedDr. Jozef </w:t>
      </w:r>
      <w:proofErr w:type="spellStart"/>
      <w:r w:rsidR="001658F0" w:rsidRPr="007552A1">
        <w:rPr>
          <w:rFonts w:ascii="Times New Roman" w:hAnsi="Times New Roman" w:cs="Times New Roman"/>
          <w:sz w:val="24"/>
          <w:szCs w:val="24"/>
        </w:rPr>
        <w:t>Smekal</w:t>
      </w:r>
      <w:proofErr w:type="spellEnd"/>
      <w:r w:rsidR="001658F0" w:rsidRPr="007552A1">
        <w:rPr>
          <w:rFonts w:ascii="Times New Roman" w:hAnsi="Times New Roman" w:cs="Times New Roman"/>
          <w:sz w:val="24"/>
          <w:szCs w:val="24"/>
        </w:rPr>
        <w:t>, riaditeľ školy</w:t>
      </w:r>
    </w:p>
    <w:p w:rsidR="0083156B" w:rsidRPr="007552A1" w:rsidRDefault="000744C0" w:rsidP="00D63D19">
      <w:pPr>
        <w:tabs>
          <w:tab w:val="center" w:pos="1169"/>
          <w:tab w:val="center" w:pos="2835"/>
        </w:tabs>
        <w:ind w:left="0" w:hanging="357"/>
        <w:jc w:val="left"/>
        <w:rPr>
          <w:rFonts w:ascii="Times New Roman" w:hAnsi="Times New Roman" w:cs="Times New Roman"/>
          <w:sz w:val="24"/>
          <w:szCs w:val="24"/>
        </w:rPr>
      </w:pPr>
      <w:r w:rsidRPr="007552A1">
        <w:rPr>
          <w:rFonts w:ascii="Times New Roman" w:eastAsia="Calibri" w:hAnsi="Times New Roman" w:cs="Times New Roman"/>
          <w:sz w:val="24"/>
          <w:szCs w:val="24"/>
        </w:rPr>
        <w:tab/>
      </w:r>
      <w:r w:rsidRPr="007552A1">
        <w:rPr>
          <w:rFonts w:ascii="Times New Roman" w:hAnsi="Times New Roman" w:cs="Times New Roman"/>
          <w:sz w:val="24"/>
          <w:szCs w:val="24"/>
        </w:rPr>
        <w:t>IČO: 00</w:t>
      </w:r>
      <w:r w:rsidR="001658F0" w:rsidRPr="007552A1">
        <w:rPr>
          <w:rFonts w:ascii="Times New Roman" w:hAnsi="Times New Roman" w:cs="Times New Roman"/>
          <w:sz w:val="24"/>
          <w:szCs w:val="24"/>
        </w:rPr>
        <w:t> 516 554</w:t>
      </w:r>
      <w:r w:rsidRPr="007552A1">
        <w:rPr>
          <w:rFonts w:ascii="Times New Roman" w:hAnsi="Times New Roman" w:cs="Times New Roman"/>
          <w:sz w:val="24"/>
          <w:szCs w:val="24"/>
        </w:rPr>
        <w:t xml:space="preserve">  </w:t>
      </w:r>
    </w:p>
    <w:p w:rsidR="0083156B" w:rsidRPr="007552A1" w:rsidRDefault="000744C0" w:rsidP="00D63D19">
      <w:pPr>
        <w:ind w:left="357" w:right="12" w:hanging="357"/>
        <w:rPr>
          <w:rFonts w:ascii="Times New Roman" w:hAnsi="Times New Roman" w:cs="Times New Roman"/>
          <w:sz w:val="24"/>
          <w:szCs w:val="24"/>
        </w:rPr>
      </w:pPr>
      <w:r w:rsidRPr="007552A1">
        <w:rPr>
          <w:rFonts w:ascii="Times New Roman" w:hAnsi="Times New Roman" w:cs="Times New Roman"/>
          <w:sz w:val="24"/>
          <w:szCs w:val="24"/>
        </w:rPr>
        <w:t xml:space="preserve">DIČ: </w:t>
      </w:r>
      <w:r w:rsidR="001658F0" w:rsidRPr="007552A1">
        <w:rPr>
          <w:rFonts w:ascii="Times New Roman" w:hAnsi="Times New Roman" w:cs="Times New Roman"/>
          <w:sz w:val="24"/>
          <w:szCs w:val="24"/>
        </w:rPr>
        <w:t>2021121729</w:t>
      </w:r>
    </w:p>
    <w:p w:rsidR="0083156B" w:rsidRPr="007552A1" w:rsidRDefault="000744C0" w:rsidP="00D63D19">
      <w:pPr>
        <w:ind w:left="357" w:right="12" w:hanging="357"/>
        <w:rPr>
          <w:rFonts w:ascii="Times New Roman" w:hAnsi="Times New Roman" w:cs="Times New Roman"/>
          <w:sz w:val="24"/>
          <w:szCs w:val="24"/>
        </w:rPr>
      </w:pPr>
      <w:r w:rsidRPr="007552A1">
        <w:rPr>
          <w:rFonts w:ascii="Times New Roman" w:hAnsi="Times New Roman" w:cs="Times New Roman"/>
          <w:sz w:val="24"/>
          <w:szCs w:val="24"/>
        </w:rPr>
        <w:t xml:space="preserve">Tel.: </w:t>
      </w:r>
      <w:r w:rsidR="001658F0" w:rsidRPr="007552A1">
        <w:rPr>
          <w:rFonts w:ascii="Times New Roman" w:hAnsi="Times New Roman" w:cs="Times New Roman"/>
          <w:sz w:val="24"/>
          <w:szCs w:val="24"/>
        </w:rPr>
        <w:t>048/4712831</w:t>
      </w:r>
    </w:p>
    <w:p w:rsidR="0083156B" w:rsidRPr="007552A1" w:rsidRDefault="000744C0" w:rsidP="00D63D19">
      <w:pPr>
        <w:spacing w:after="0" w:line="259" w:lineRule="auto"/>
        <w:ind w:left="360" w:hanging="357"/>
        <w:jc w:val="left"/>
        <w:rPr>
          <w:rFonts w:ascii="Times New Roman" w:hAnsi="Times New Roman" w:cs="Times New Roman"/>
          <w:sz w:val="24"/>
          <w:szCs w:val="24"/>
        </w:rPr>
      </w:pPr>
      <w:r w:rsidRPr="007552A1">
        <w:rPr>
          <w:rFonts w:ascii="Times New Roman" w:hAnsi="Times New Roman" w:cs="Times New Roman"/>
          <w:sz w:val="24"/>
          <w:szCs w:val="24"/>
        </w:rPr>
        <w:t xml:space="preserve">E-mail: </w:t>
      </w:r>
      <w:r w:rsidRPr="007552A1">
        <w:rPr>
          <w:rFonts w:ascii="Times New Roman" w:hAnsi="Times New Roman" w:cs="Times New Roman"/>
          <w:b/>
          <w:color w:val="0000FF"/>
          <w:sz w:val="24"/>
          <w:szCs w:val="24"/>
          <w:u w:val="single" w:color="0000FF"/>
        </w:rPr>
        <w:t>sekretariat@</w:t>
      </w:r>
      <w:r w:rsidR="001658F0" w:rsidRPr="007552A1">
        <w:rPr>
          <w:rFonts w:ascii="Times New Roman" w:hAnsi="Times New Roman" w:cs="Times New Roman"/>
          <w:b/>
          <w:color w:val="0000FF"/>
          <w:sz w:val="24"/>
          <w:szCs w:val="24"/>
          <w:u w:val="single" w:color="0000FF"/>
        </w:rPr>
        <w:t>sgbb.edupage.org</w:t>
      </w:r>
    </w:p>
    <w:p w:rsidR="0083156B" w:rsidRPr="007552A1" w:rsidRDefault="000744C0" w:rsidP="00D63D19">
      <w:pPr>
        <w:ind w:right="12" w:hanging="357"/>
        <w:rPr>
          <w:rFonts w:ascii="Times New Roman" w:hAnsi="Times New Roman" w:cs="Times New Roman"/>
          <w:sz w:val="24"/>
          <w:szCs w:val="24"/>
        </w:rPr>
      </w:pPr>
      <w:r w:rsidRPr="007552A1">
        <w:rPr>
          <w:rFonts w:ascii="Times New Roman" w:hAnsi="Times New Roman" w:cs="Times New Roman"/>
          <w:sz w:val="24"/>
          <w:szCs w:val="24"/>
        </w:rPr>
        <w:t xml:space="preserve">      Kontaktná osoba vo veciach verejného obstarávania: Ing. </w:t>
      </w:r>
      <w:r w:rsidR="001658F0" w:rsidRPr="007552A1">
        <w:rPr>
          <w:rFonts w:ascii="Times New Roman" w:hAnsi="Times New Roman" w:cs="Times New Roman"/>
          <w:sz w:val="24"/>
          <w:szCs w:val="24"/>
        </w:rPr>
        <w:t xml:space="preserve">Viera </w:t>
      </w:r>
      <w:proofErr w:type="spellStart"/>
      <w:r w:rsidR="001658F0" w:rsidRPr="007552A1">
        <w:rPr>
          <w:rFonts w:ascii="Times New Roman" w:hAnsi="Times New Roman" w:cs="Times New Roman"/>
          <w:sz w:val="24"/>
          <w:szCs w:val="24"/>
        </w:rPr>
        <w:t>Vrťová</w:t>
      </w:r>
      <w:proofErr w:type="spellEnd"/>
    </w:p>
    <w:p w:rsidR="0083156B" w:rsidRPr="007552A1" w:rsidRDefault="000744C0" w:rsidP="00D63D19">
      <w:pPr>
        <w:ind w:right="12" w:hanging="357"/>
        <w:rPr>
          <w:rFonts w:ascii="Times New Roman" w:hAnsi="Times New Roman" w:cs="Times New Roman"/>
          <w:sz w:val="24"/>
          <w:szCs w:val="24"/>
        </w:rPr>
      </w:pPr>
      <w:r w:rsidRPr="007552A1">
        <w:rPr>
          <w:rFonts w:ascii="Times New Roman" w:hAnsi="Times New Roman" w:cs="Times New Roman"/>
          <w:sz w:val="24"/>
          <w:szCs w:val="24"/>
        </w:rPr>
        <w:t xml:space="preserve">      E-mail: </w:t>
      </w:r>
      <w:r w:rsidR="001658F0" w:rsidRPr="007552A1">
        <w:rPr>
          <w:rFonts w:ascii="Times New Roman" w:hAnsi="Times New Roman" w:cs="Times New Roman"/>
          <w:sz w:val="24"/>
          <w:szCs w:val="24"/>
        </w:rPr>
        <w:t>vrtova@sgbb.edupage.org</w:t>
      </w:r>
    </w:p>
    <w:p w:rsidR="0083156B" w:rsidRPr="007552A1" w:rsidRDefault="000744C0">
      <w:pPr>
        <w:spacing w:after="0" w:line="259" w:lineRule="auto"/>
        <w:ind w:left="2" w:firstLine="0"/>
        <w:jc w:val="left"/>
        <w:rPr>
          <w:rFonts w:ascii="Times New Roman" w:hAnsi="Times New Roman" w:cs="Times New Roman"/>
          <w:sz w:val="24"/>
          <w:szCs w:val="24"/>
        </w:rPr>
      </w:pPr>
      <w:r w:rsidRPr="007552A1">
        <w:rPr>
          <w:rFonts w:ascii="Times New Roman" w:hAnsi="Times New Roman" w:cs="Times New Roman"/>
          <w:b/>
          <w:sz w:val="24"/>
          <w:szCs w:val="24"/>
        </w:rPr>
        <w:t xml:space="preserve"> </w:t>
      </w:r>
    </w:p>
    <w:p w:rsidR="004A4C1C" w:rsidRPr="007552A1" w:rsidRDefault="004A4C1C" w:rsidP="004A4C1C">
      <w:pPr>
        <w:spacing w:before="160" w:after="0"/>
        <w:ind w:left="0"/>
        <w:rPr>
          <w:rFonts w:ascii="Times New Roman" w:hAnsi="Times New Roman" w:cs="Times New Roman"/>
          <w:sz w:val="24"/>
          <w:szCs w:val="24"/>
        </w:rPr>
      </w:pPr>
      <w:r w:rsidRPr="007552A1">
        <w:rPr>
          <w:rFonts w:ascii="Times New Roman" w:hAnsi="Times New Roman" w:cs="Times New Roman"/>
          <w:b/>
          <w:sz w:val="24"/>
          <w:szCs w:val="24"/>
        </w:rPr>
        <w:t>2</w:t>
      </w:r>
      <w:r w:rsidRPr="007552A1">
        <w:rPr>
          <w:rFonts w:ascii="Times New Roman" w:hAnsi="Times New Roman" w:cs="Times New Roman"/>
          <w:sz w:val="24"/>
          <w:szCs w:val="24"/>
        </w:rPr>
        <w:t xml:space="preserve">. </w:t>
      </w:r>
      <w:r w:rsidRPr="007552A1">
        <w:rPr>
          <w:rFonts w:ascii="Times New Roman" w:hAnsi="Times New Roman" w:cs="Times New Roman"/>
          <w:b/>
          <w:sz w:val="24"/>
          <w:szCs w:val="24"/>
        </w:rPr>
        <w:t>Predmet zákazky</w:t>
      </w:r>
      <w:r w:rsidR="00CA0389">
        <w:rPr>
          <w:rFonts w:ascii="Times New Roman" w:hAnsi="Times New Roman" w:cs="Times New Roman"/>
          <w:b/>
          <w:sz w:val="24"/>
          <w:szCs w:val="24"/>
        </w:rPr>
        <w:t>:</w:t>
      </w:r>
    </w:p>
    <w:p w:rsidR="004A4C1C" w:rsidRPr="007552A1" w:rsidRDefault="004A4C1C" w:rsidP="00CA0389">
      <w:pPr>
        <w:spacing w:after="0"/>
        <w:ind w:left="0" w:firstLine="0"/>
        <w:rPr>
          <w:rFonts w:ascii="Times New Roman" w:hAnsi="Times New Roman" w:cs="Times New Roman"/>
          <w:sz w:val="24"/>
          <w:szCs w:val="24"/>
        </w:rPr>
      </w:pPr>
      <w:r w:rsidRPr="007552A1">
        <w:rPr>
          <w:rFonts w:ascii="Times New Roman" w:hAnsi="Times New Roman" w:cs="Times New Roman"/>
          <w:sz w:val="24"/>
          <w:szCs w:val="24"/>
        </w:rPr>
        <w:t>Zákazka na dodanie tovaru</w:t>
      </w:r>
      <w:r w:rsidR="00A073E3">
        <w:rPr>
          <w:rFonts w:ascii="Times New Roman" w:hAnsi="Times New Roman" w:cs="Times New Roman"/>
          <w:sz w:val="24"/>
          <w:szCs w:val="24"/>
        </w:rPr>
        <w:t>.</w:t>
      </w:r>
    </w:p>
    <w:p w:rsidR="004A4C1C" w:rsidRPr="007552A1" w:rsidRDefault="004A4C1C" w:rsidP="004A4C1C">
      <w:pPr>
        <w:spacing w:before="160" w:after="0"/>
        <w:ind w:left="0"/>
        <w:rPr>
          <w:rFonts w:ascii="Times New Roman" w:hAnsi="Times New Roman" w:cs="Times New Roman"/>
          <w:b/>
          <w:sz w:val="24"/>
          <w:szCs w:val="24"/>
        </w:rPr>
      </w:pPr>
      <w:r w:rsidRPr="007552A1">
        <w:rPr>
          <w:rFonts w:ascii="Times New Roman" w:hAnsi="Times New Roman" w:cs="Times New Roman"/>
          <w:b/>
          <w:sz w:val="24"/>
          <w:szCs w:val="24"/>
        </w:rPr>
        <w:t>3</w:t>
      </w:r>
      <w:r w:rsidRPr="007552A1">
        <w:rPr>
          <w:rFonts w:ascii="Times New Roman" w:hAnsi="Times New Roman" w:cs="Times New Roman"/>
          <w:sz w:val="24"/>
          <w:szCs w:val="24"/>
        </w:rPr>
        <w:t xml:space="preserve">. </w:t>
      </w:r>
      <w:r w:rsidRPr="007552A1">
        <w:rPr>
          <w:rFonts w:ascii="Times New Roman" w:hAnsi="Times New Roman" w:cs="Times New Roman"/>
          <w:b/>
          <w:sz w:val="24"/>
          <w:szCs w:val="24"/>
        </w:rPr>
        <w:t>Názov predmetu zákazky</w:t>
      </w:r>
      <w:r w:rsidR="00CA0389">
        <w:rPr>
          <w:rFonts w:ascii="Times New Roman" w:hAnsi="Times New Roman" w:cs="Times New Roman"/>
          <w:b/>
          <w:sz w:val="24"/>
          <w:szCs w:val="24"/>
        </w:rPr>
        <w:t>:</w:t>
      </w:r>
    </w:p>
    <w:p w:rsidR="004A4C1C" w:rsidRPr="007552A1" w:rsidRDefault="004A4C1C" w:rsidP="00CA0389">
      <w:pPr>
        <w:spacing w:after="0"/>
        <w:ind w:left="0" w:right="-142" w:hanging="284"/>
        <w:rPr>
          <w:rFonts w:ascii="Times New Roman" w:hAnsi="Times New Roman" w:cs="Times New Roman"/>
          <w:b/>
          <w:sz w:val="24"/>
          <w:szCs w:val="24"/>
        </w:rPr>
      </w:pPr>
      <w:r w:rsidRPr="007552A1">
        <w:rPr>
          <w:rFonts w:ascii="Times New Roman" w:hAnsi="Times New Roman" w:cs="Times New Roman"/>
          <w:b/>
          <w:sz w:val="24"/>
          <w:szCs w:val="24"/>
        </w:rPr>
        <w:t xml:space="preserve">   </w:t>
      </w:r>
      <w:r w:rsidRPr="007552A1">
        <w:rPr>
          <w:rFonts w:ascii="Times New Roman" w:hAnsi="Times New Roman" w:cs="Times New Roman"/>
          <w:b/>
          <w:sz w:val="24"/>
          <w:szCs w:val="24"/>
        </w:rPr>
        <w:t>„</w:t>
      </w:r>
      <w:r w:rsidRPr="007552A1">
        <w:rPr>
          <w:rFonts w:ascii="Times New Roman" w:hAnsi="Times New Roman" w:cs="Times New Roman"/>
          <w:b/>
          <w:sz w:val="24"/>
          <w:szCs w:val="24"/>
        </w:rPr>
        <w:t>Čistiace a hygienické prostriedky</w:t>
      </w:r>
      <w:r w:rsidRPr="007552A1">
        <w:rPr>
          <w:rFonts w:ascii="Times New Roman" w:hAnsi="Times New Roman" w:cs="Times New Roman"/>
          <w:b/>
          <w:sz w:val="24"/>
          <w:szCs w:val="24"/>
        </w:rPr>
        <w:t>“</w:t>
      </w:r>
      <w:r w:rsidR="00A073E3">
        <w:rPr>
          <w:rFonts w:ascii="Times New Roman" w:hAnsi="Times New Roman" w:cs="Times New Roman"/>
          <w:b/>
          <w:sz w:val="24"/>
          <w:szCs w:val="24"/>
        </w:rPr>
        <w:t>.</w:t>
      </w:r>
    </w:p>
    <w:p w:rsidR="004A4C1C" w:rsidRPr="007552A1" w:rsidRDefault="004A4C1C" w:rsidP="004A4C1C">
      <w:pPr>
        <w:spacing w:before="160" w:after="0"/>
        <w:ind w:left="0"/>
        <w:rPr>
          <w:rFonts w:ascii="Times New Roman" w:hAnsi="Times New Roman" w:cs="Times New Roman"/>
          <w:sz w:val="24"/>
          <w:szCs w:val="24"/>
        </w:rPr>
      </w:pPr>
      <w:r w:rsidRPr="007552A1">
        <w:rPr>
          <w:rFonts w:ascii="Times New Roman" w:hAnsi="Times New Roman" w:cs="Times New Roman"/>
          <w:b/>
          <w:sz w:val="24"/>
          <w:szCs w:val="24"/>
        </w:rPr>
        <w:t>4. Stručný opis predmetu zákazky</w:t>
      </w:r>
      <w:r w:rsidRPr="007552A1">
        <w:rPr>
          <w:rFonts w:ascii="Times New Roman" w:hAnsi="Times New Roman" w:cs="Times New Roman"/>
          <w:sz w:val="24"/>
          <w:szCs w:val="24"/>
        </w:rPr>
        <w:t>:</w:t>
      </w:r>
    </w:p>
    <w:p w:rsidR="004A4C1C" w:rsidRPr="007552A1" w:rsidRDefault="004A4C1C" w:rsidP="00CA0389">
      <w:pPr>
        <w:pStyle w:val="Odsekzoznamu"/>
        <w:tabs>
          <w:tab w:val="left" w:pos="0"/>
          <w:tab w:val="left" w:pos="6946"/>
        </w:tabs>
        <w:spacing w:after="0"/>
        <w:ind w:left="0"/>
        <w:rPr>
          <w:rFonts w:ascii="Times New Roman" w:hAnsi="Times New Roman" w:cs="Times New Roman"/>
          <w:sz w:val="24"/>
          <w:szCs w:val="24"/>
        </w:rPr>
      </w:pPr>
      <w:r w:rsidRPr="007552A1">
        <w:rPr>
          <w:rFonts w:ascii="Times New Roman" w:hAnsi="Times New Roman" w:cs="Times New Roman"/>
          <w:sz w:val="24"/>
          <w:szCs w:val="24"/>
        </w:rPr>
        <w:t>Nákup čist</w:t>
      </w:r>
      <w:r w:rsidRPr="007552A1">
        <w:rPr>
          <w:rFonts w:ascii="Times New Roman" w:hAnsi="Times New Roman" w:cs="Times New Roman"/>
          <w:sz w:val="24"/>
          <w:szCs w:val="24"/>
        </w:rPr>
        <w:t>iaceho a hygienických prostriedkov pre školu, školský internát a školskú jedáleň ako súčasti Strednej športovej školy podľa rozpisu uvedeného v prílohe č. 1</w:t>
      </w:r>
      <w:r w:rsidR="00A073E3">
        <w:rPr>
          <w:rFonts w:ascii="Times New Roman" w:hAnsi="Times New Roman" w:cs="Times New Roman"/>
          <w:sz w:val="24"/>
          <w:szCs w:val="24"/>
        </w:rPr>
        <w:t>.</w:t>
      </w:r>
    </w:p>
    <w:p w:rsidR="004A4C1C" w:rsidRPr="007552A1" w:rsidRDefault="004A4C1C" w:rsidP="004A4C1C">
      <w:pPr>
        <w:spacing w:after="0"/>
        <w:ind w:left="0"/>
        <w:rPr>
          <w:rFonts w:ascii="Times New Roman" w:hAnsi="Times New Roman" w:cs="Times New Roman"/>
          <w:b/>
          <w:sz w:val="24"/>
          <w:szCs w:val="24"/>
        </w:rPr>
      </w:pPr>
      <w:r w:rsidRPr="007552A1">
        <w:rPr>
          <w:rFonts w:ascii="Times New Roman" w:hAnsi="Times New Roman" w:cs="Times New Roman"/>
          <w:b/>
          <w:sz w:val="24"/>
          <w:szCs w:val="24"/>
        </w:rPr>
        <w:t>5. Rozdelenie predmetu zákazky na časti</w:t>
      </w:r>
      <w:r w:rsidR="00CA0389">
        <w:rPr>
          <w:rFonts w:ascii="Times New Roman" w:hAnsi="Times New Roman" w:cs="Times New Roman"/>
          <w:b/>
          <w:sz w:val="24"/>
          <w:szCs w:val="24"/>
        </w:rPr>
        <w:t>:</w:t>
      </w:r>
    </w:p>
    <w:p w:rsidR="004A4C1C" w:rsidRPr="007552A1" w:rsidRDefault="004A4C1C" w:rsidP="004A4C1C">
      <w:pPr>
        <w:spacing w:after="0"/>
        <w:ind w:left="0" w:firstLine="0"/>
        <w:rPr>
          <w:rFonts w:ascii="Times New Roman" w:hAnsi="Times New Roman" w:cs="Times New Roman"/>
          <w:sz w:val="24"/>
          <w:szCs w:val="24"/>
        </w:rPr>
      </w:pPr>
      <w:r w:rsidRPr="007552A1">
        <w:rPr>
          <w:rFonts w:ascii="Times New Roman" w:hAnsi="Times New Roman" w:cs="Times New Roman"/>
          <w:sz w:val="24"/>
          <w:szCs w:val="24"/>
        </w:rPr>
        <w:t>NIE, uchádzač predloží ponuku na celý predmet zákazky.</w:t>
      </w:r>
    </w:p>
    <w:p w:rsidR="004A4C1C" w:rsidRPr="007552A1" w:rsidRDefault="004A4C1C" w:rsidP="004A4C1C">
      <w:pPr>
        <w:spacing w:before="160" w:after="0"/>
        <w:ind w:left="0"/>
        <w:rPr>
          <w:rFonts w:ascii="Times New Roman" w:hAnsi="Times New Roman" w:cs="Times New Roman"/>
          <w:b/>
          <w:sz w:val="24"/>
          <w:szCs w:val="24"/>
        </w:rPr>
      </w:pPr>
      <w:r w:rsidRPr="007552A1">
        <w:rPr>
          <w:rFonts w:ascii="Times New Roman" w:hAnsi="Times New Roman" w:cs="Times New Roman"/>
          <w:b/>
          <w:sz w:val="24"/>
          <w:szCs w:val="24"/>
        </w:rPr>
        <w:t>6. Finančný limit predmetu zákazky</w:t>
      </w:r>
      <w:r w:rsidR="00CA0389">
        <w:rPr>
          <w:rFonts w:ascii="Times New Roman" w:hAnsi="Times New Roman" w:cs="Times New Roman"/>
          <w:b/>
          <w:sz w:val="24"/>
          <w:szCs w:val="24"/>
        </w:rPr>
        <w:t>:</w:t>
      </w:r>
    </w:p>
    <w:p w:rsidR="004A4C1C" w:rsidRPr="007552A1" w:rsidRDefault="004A4C1C" w:rsidP="004A4C1C">
      <w:pPr>
        <w:spacing w:after="0"/>
        <w:ind w:left="0"/>
        <w:rPr>
          <w:rFonts w:ascii="Times New Roman" w:eastAsia="Times New Roman" w:hAnsi="Times New Roman" w:cs="Times New Roman"/>
          <w:sz w:val="24"/>
          <w:szCs w:val="24"/>
        </w:rPr>
      </w:pPr>
      <w:r w:rsidRPr="007552A1">
        <w:rPr>
          <w:rFonts w:ascii="Times New Roman" w:eastAsia="Times New Roman" w:hAnsi="Times New Roman" w:cs="Times New Roman"/>
          <w:sz w:val="24"/>
          <w:szCs w:val="24"/>
        </w:rPr>
        <w:t xml:space="preserve">Neprekročiteľný objem finančného vyjadrenia zákazky cca. </w:t>
      </w:r>
      <w:r w:rsidRPr="007552A1">
        <w:rPr>
          <w:rFonts w:ascii="Times New Roman" w:eastAsia="Times New Roman" w:hAnsi="Times New Roman" w:cs="Times New Roman"/>
          <w:b/>
          <w:sz w:val="24"/>
          <w:szCs w:val="24"/>
        </w:rPr>
        <w:t xml:space="preserve"> </w:t>
      </w:r>
      <w:r w:rsidRPr="007552A1">
        <w:rPr>
          <w:rFonts w:ascii="Times New Roman" w:eastAsia="Times New Roman" w:hAnsi="Times New Roman" w:cs="Times New Roman"/>
          <w:b/>
          <w:sz w:val="24"/>
          <w:szCs w:val="24"/>
        </w:rPr>
        <w:t xml:space="preserve">24 426,67 </w:t>
      </w:r>
      <w:r w:rsidRPr="007552A1">
        <w:rPr>
          <w:rFonts w:ascii="Times New Roman" w:eastAsia="Times New Roman" w:hAnsi="Times New Roman" w:cs="Times New Roman"/>
          <w:b/>
          <w:sz w:val="24"/>
          <w:szCs w:val="24"/>
        </w:rPr>
        <w:t>€ bez DPH.</w:t>
      </w:r>
    </w:p>
    <w:p w:rsidR="004A4C1C" w:rsidRPr="007552A1" w:rsidRDefault="004A4C1C" w:rsidP="004A4C1C">
      <w:pPr>
        <w:autoSpaceDE w:val="0"/>
        <w:autoSpaceDN w:val="0"/>
        <w:adjustRightInd w:val="0"/>
        <w:spacing w:before="160" w:after="0" w:line="240" w:lineRule="auto"/>
        <w:ind w:left="0"/>
        <w:rPr>
          <w:rFonts w:ascii="Times New Roman" w:hAnsi="Times New Roman" w:cs="Times New Roman"/>
          <w:b/>
          <w:sz w:val="24"/>
          <w:szCs w:val="24"/>
        </w:rPr>
      </w:pPr>
      <w:r w:rsidRPr="007552A1">
        <w:rPr>
          <w:rFonts w:ascii="Times New Roman" w:hAnsi="Times New Roman" w:cs="Times New Roman"/>
          <w:b/>
          <w:sz w:val="24"/>
          <w:szCs w:val="24"/>
        </w:rPr>
        <w:t>7. Kódy CPV: Hlavný slovník:</w:t>
      </w:r>
    </w:p>
    <w:p w:rsidR="007263B7" w:rsidRDefault="007263B7" w:rsidP="00CA0389">
      <w:pPr>
        <w:spacing w:before="160" w:after="0"/>
        <w:ind w:left="0" w:firstLine="0"/>
      </w:pPr>
      <w:r>
        <w:t xml:space="preserve">39830000-9 24455000-8 39224300-1 </w:t>
      </w:r>
    </w:p>
    <w:p w:rsidR="004A4C1C" w:rsidRPr="007552A1" w:rsidRDefault="004A4C1C" w:rsidP="00CA0389">
      <w:pPr>
        <w:spacing w:before="160" w:after="0"/>
        <w:ind w:left="0" w:firstLine="0"/>
        <w:rPr>
          <w:rFonts w:ascii="Times New Roman" w:hAnsi="Times New Roman" w:cs="Times New Roman"/>
          <w:b/>
          <w:sz w:val="24"/>
          <w:szCs w:val="24"/>
        </w:rPr>
      </w:pPr>
      <w:bookmarkStart w:id="0" w:name="_GoBack"/>
      <w:bookmarkEnd w:id="0"/>
      <w:r w:rsidRPr="007552A1">
        <w:rPr>
          <w:rFonts w:ascii="Times New Roman" w:hAnsi="Times New Roman" w:cs="Times New Roman"/>
          <w:b/>
          <w:sz w:val="24"/>
          <w:szCs w:val="24"/>
        </w:rPr>
        <w:t xml:space="preserve">8. Variantné riešenie: </w:t>
      </w:r>
      <w:r w:rsidRPr="007552A1">
        <w:rPr>
          <w:rFonts w:ascii="Times New Roman" w:hAnsi="Times New Roman" w:cs="Times New Roman"/>
          <w:sz w:val="24"/>
          <w:szCs w:val="24"/>
        </w:rPr>
        <w:t>Variantné riešenia sa nepripúšťajú</w:t>
      </w:r>
      <w:r w:rsidRPr="007552A1">
        <w:rPr>
          <w:rFonts w:ascii="Times New Roman" w:hAnsi="Times New Roman" w:cs="Times New Roman"/>
          <w:b/>
          <w:sz w:val="24"/>
          <w:szCs w:val="24"/>
        </w:rPr>
        <w:t>.</w:t>
      </w:r>
    </w:p>
    <w:p w:rsidR="004A4C1C" w:rsidRPr="007552A1" w:rsidRDefault="004A4C1C" w:rsidP="00637634">
      <w:pPr>
        <w:spacing w:before="160" w:after="0"/>
        <w:ind w:left="0" w:firstLine="0"/>
        <w:rPr>
          <w:rFonts w:ascii="Times New Roman" w:hAnsi="Times New Roman" w:cs="Times New Roman"/>
          <w:b/>
          <w:sz w:val="24"/>
          <w:szCs w:val="24"/>
        </w:rPr>
      </w:pPr>
      <w:r w:rsidRPr="007552A1">
        <w:rPr>
          <w:rFonts w:ascii="Times New Roman" w:hAnsi="Times New Roman" w:cs="Times New Roman"/>
          <w:b/>
          <w:sz w:val="24"/>
          <w:szCs w:val="24"/>
        </w:rPr>
        <w:t xml:space="preserve">9. Použitie elektronickej aukcie: </w:t>
      </w:r>
      <w:r w:rsidRPr="007552A1">
        <w:rPr>
          <w:rFonts w:ascii="Times New Roman" w:hAnsi="Times New Roman" w:cs="Times New Roman"/>
          <w:sz w:val="24"/>
          <w:szCs w:val="24"/>
        </w:rPr>
        <w:t>nie</w:t>
      </w:r>
    </w:p>
    <w:p w:rsidR="004A4C1C" w:rsidRPr="007552A1" w:rsidRDefault="004A4C1C" w:rsidP="004A4C1C">
      <w:pPr>
        <w:pStyle w:val="Odsekzoznamu"/>
        <w:spacing w:before="160" w:after="0"/>
        <w:ind w:left="430"/>
        <w:rPr>
          <w:rFonts w:ascii="Times New Roman" w:hAnsi="Times New Roman" w:cs="Times New Roman"/>
          <w:b/>
          <w:sz w:val="24"/>
          <w:szCs w:val="24"/>
        </w:rPr>
      </w:pPr>
    </w:p>
    <w:p w:rsidR="004A4C1C" w:rsidRPr="007552A1" w:rsidRDefault="004A4C1C" w:rsidP="004A4C1C">
      <w:pPr>
        <w:pStyle w:val="Odsekzoznamu"/>
        <w:spacing w:before="160" w:after="0"/>
        <w:ind w:left="430"/>
        <w:rPr>
          <w:rFonts w:ascii="Times New Roman" w:hAnsi="Times New Roman" w:cs="Times New Roman"/>
          <w:b/>
          <w:sz w:val="24"/>
          <w:szCs w:val="24"/>
        </w:rPr>
      </w:pPr>
    </w:p>
    <w:p w:rsidR="004A4C1C" w:rsidRPr="007552A1" w:rsidRDefault="007552A1" w:rsidP="00637634">
      <w:pPr>
        <w:spacing w:before="160" w:after="0"/>
        <w:ind w:left="0" w:firstLine="0"/>
        <w:rPr>
          <w:rFonts w:ascii="Times New Roman" w:eastAsia="Times New Roman" w:hAnsi="Times New Roman" w:cs="Times New Roman"/>
          <w:sz w:val="24"/>
          <w:szCs w:val="24"/>
          <w:u w:val="single"/>
        </w:rPr>
      </w:pPr>
      <w:r w:rsidRPr="007552A1">
        <w:rPr>
          <w:rFonts w:ascii="Times New Roman" w:hAnsi="Times New Roman" w:cs="Times New Roman"/>
          <w:b/>
          <w:sz w:val="24"/>
          <w:szCs w:val="24"/>
        </w:rPr>
        <w:lastRenderedPageBreak/>
        <w:t>1</w:t>
      </w:r>
      <w:r w:rsidR="004A4C1C" w:rsidRPr="007552A1">
        <w:rPr>
          <w:rFonts w:ascii="Times New Roman" w:hAnsi="Times New Roman" w:cs="Times New Roman"/>
          <w:b/>
          <w:sz w:val="24"/>
          <w:szCs w:val="24"/>
        </w:rPr>
        <w:t>0. Miesto plnenia predmetu zákazky:</w:t>
      </w:r>
    </w:p>
    <w:p w:rsidR="004A4C1C" w:rsidRPr="007552A1" w:rsidRDefault="004A4C1C" w:rsidP="00637634">
      <w:pPr>
        <w:spacing w:after="0"/>
        <w:ind w:left="-10" w:firstLine="0"/>
        <w:rPr>
          <w:rFonts w:ascii="Times New Roman" w:eastAsia="Times New Roman" w:hAnsi="Times New Roman" w:cs="Times New Roman"/>
          <w:sz w:val="24"/>
          <w:szCs w:val="24"/>
        </w:rPr>
      </w:pPr>
      <w:r w:rsidRPr="007552A1">
        <w:rPr>
          <w:rFonts w:ascii="Times New Roman" w:eastAsia="Times New Roman" w:hAnsi="Times New Roman" w:cs="Times New Roman"/>
          <w:sz w:val="24"/>
          <w:szCs w:val="24"/>
        </w:rPr>
        <w:t xml:space="preserve">Miestom plnenia je sídlo verejného obstarávateľa: </w:t>
      </w:r>
      <w:r w:rsidR="007552A1" w:rsidRPr="007552A1">
        <w:rPr>
          <w:rFonts w:ascii="Times New Roman" w:eastAsia="Times New Roman" w:hAnsi="Times New Roman" w:cs="Times New Roman"/>
          <w:sz w:val="24"/>
          <w:szCs w:val="24"/>
        </w:rPr>
        <w:t>Stredná športová škola, Trieda SNP 54, Banská Bystrica</w:t>
      </w:r>
      <w:r w:rsidR="00A073E3">
        <w:rPr>
          <w:rFonts w:ascii="Times New Roman" w:eastAsia="Times New Roman" w:hAnsi="Times New Roman" w:cs="Times New Roman"/>
          <w:sz w:val="24"/>
          <w:szCs w:val="24"/>
        </w:rPr>
        <w:t>.</w:t>
      </w:r>
    </w:p>
    <w:p w:rsidR="004A4C1C" w:rsidRPr="007552A1" w:rsidRDefault="004A4C1C" w:rsidP="00637634">
      <w:pPr>
        <w:spacing w:before="160" w:after="0"/>
        <w:ind w:left="0" w:firstLine="0"/>
        <w:rPr>
          <w:rFonts w:ascii="Times New Roman" w:eastAsia="Times New Roman" w:hAnsi="Times New Roman" w:cs="Times New Roman"/>
          <w:b/>
          <w:sz w:val="24"/>
          <w:szCs w:val="24"/>
        </w:rPr>
      </w:pPr>
      <w:r w:rsidRPr="007552A1">
        <w:rPr>
          <w:rFonts w:ascii="Times New Roman" w:eastAsia="Times New Roman" w:hAnsi="Times New Roman" w:cs="Times New Roman"/>
          <w:b/>
          <w:sz w:val="24"/>
          <w:szCs w:val="24"/>
        </w:rPr>
        <w:t>11. Termín plnenia</w:t>
      </w:r>
    </w:p>
    <w:p w:rsidR="004A4C1C" w:rsidRPr="007552A1" w:rsidRDefault="004A4C1C" w:rsidP="00637634">
      <w:pPr>
        <w:spacing w:after="0"/>
        <w:ind w:left="0" w:firstLine="0"/>
        <w:rPr>
          <w:rFonts w:ascii="Times New Roman" w:eastAsia="Times New Roman" w:hAnsi="Times New Roman" w:cs="Times New Roman"/>
          <w:sz w:val="24"/>
          <w:szCs w:val="24"/>
        </w:rPr>
      </w:pPr>
      <w:r w:rsidRPr="007552A1">
        <w:rPr>
          <w:rFonts w:ascii="Times New Roman" w:eastAsia="Times New Roman" w:hAnsi="Times New Roman" w:cs="Times New Roman"/>
          <w:sz w:val="24"/>
          <w:szCs w:val="24"/>
        </w:rPr>
        <w:t>Rámcová dohoda sa uza</w:t>
      </w:r>
      <w:r w:rsidR="007552A1" w:rsidRPr="007552A1">
        <w:rPr>
          <w:rFonts w:ascii="Times New Roman" w:eastAsia="Times New Roman" w:hAnsi="Times New Roman" w:cs="Times New Roman"/>
          <w:sz w:val="24"/>
          <w:szCs w:val="24"/>
        </w:rPr>
        <w:t xml:space="preserve">tvára na dobu určitú, </w:t>
      </w:r>
      <w:proofErr w:type="spellStart"/>
      <w:r w:rsidR="007552A1" w:rsidRPr="007552A1">
        <w:rPr>
          <w:rFonts w:ascii="Times New Roman" w:eastAsia="Times New Roman" w:hAnsi="Times New Roman" w:cs="Times New Roman"/>
          <w:sz w:val="24"/>
          <w:szCs w:val="24"/>
        </w:rPr>
        <w:t>t.j</w:t>
      </w:r>
      <w:proofErr w:type="spellEnd"/>
      <w:r w:rsidR="007552A1" w:rsidRPr="007552A1">
        <w:rPr>
          <w:rFonts w:ascii="Times New Roman" w:eastAsia="Times New Roman" w:hAnsi="Times New Roman" w:cs="Times New Roman"/>
          <w:sz w:val="24"/>
          <w:szCs w:val="24"/>
        </w:rPr>
        <w:t>. na 24</w:t>
      </w:r>
      <w:r w:rsidRPr="007552A1">
        <w:rPr>
          <w:rFonts w:ascii="Times New Roman" w:eastAsia="Times New Roman" w:hAnsi="Times New Roman" w:cs="Times New Roman"/>
          <w:sz w:val="24"/>
          <w:szCs w:val="24"/>
        </w:rPr>
        <w:t xml:space="preserve"> mesiacov odo dňa nadobudnutia jej účinnosti alebo do vyčerpania finančného limitu </w:t>
      </w:r>
      <w:r w:rsidR="007552A1" w:rsidRPr="007552A1">
        <w:rPr>
          <w:rFonts w:ascii="Times New Roman" w:eastAsia="Times New Roman" w:hAnsi="Times New Roman" w:cs="Times New Roman"/>
          <w:sz w:val="24"/>
          <w:szCs w:val="24"/>
        </w:rPr>
        <w:t xml:space="preserve"> 24 426,67 </w:t>
      </w:r>
      <w:r w:rsidRPr="007552A1">
        <w:rPr>
          <w:rFonts w:ascii="Times New Roman" w:eastAsia="Times New Roman" w:hAnsi="Times New Roman" w:cs="Times New Roman"/>
          <w:sz w:val="24"/>
          <w:szCs w:val="24"/>
        </w:rPr>
        <w:t>€ bez DPH. Bude realizovaná na základe čiastkových objednávok. Požadované dodanie tovaru je do 7 kalendárnych dní od zaslania objednávky.</w:t>
      </w:r>
    </w:p>
    <w:p w:rsidR="004A4C1C" w:rsidRPr="007552A1" w:rsidRDefault="004A4C1C" w:rsidP="00637634">
      <w:pPr>
        <w:spacing w:before="160" w:after="0"/>
        <w:ind w:left="0" w:firstLine="0"/>
        <w:rPr>
          <w:rFonts w:ascii="Times New Roman" w:hAnsi="Times New Roman" w:cs="Times New Roman"/>
          <w:b/>
          <w:sz w:val="24"/>
          <w:szCs w:val="24"/>
        </w:rPr>
      </w:pPr>
      <w:r w:rsidRPr="007552A1">
        <w:rPr>
          <w:rFonts w:ascii="Times New Roman" w:hAnsi="Times New Roman" w:cs="Times New Roman"/>
          <w:b/>
          <w:sz w:val="24"/>
          <w:szCs w:val="24"/>
        </w:rPr>
        <w:t>12. Lehota viazanosti ponuky je stanovená do: 3</w:t>
      </w:r>
      <w:r w:rsidR="007552A1" w:rsidRPr="007552A1">
        <w:rPr>
          <w:rFonts w:ascii="Times New Roman" w:hAnsi="Times New Roman" w:cs="Times New Roman"/>
          <w:b/>
          <w:sz w:val="24"/>
          <w:szCs w:val="24"/>
        </w:rPr>
        <w:t>1.7</w:t>
      </w:r>
      <w:r w:rsidRPr="007552A1">
        <w:rPr>
          <w:rFonts w:ascii="Times New Roman" w:hAnsi="Times New Roman" w:cs="Times New Roman"/>
          <w:b/>
          <w:sz w:val="24"/>
          <w:szCs w:val="24"/>
        </w:rPr>
        <w:t>.2022</w:t>
      </w:r>
      <w:r w:rsidR="00637634">
        <w:rPr>
          <w:rFonts w:ascii="Times New Roman" w:hAnsi="Times New Roman" w:cs="Times New Roman"/>
          <w:b/>
          <w:sz w:val="24"/>
          <w:szCs w:val="24"/>
        </w:rPr>
        <w:t>.</w:t>
      </w:r>
    </w:p>
    <w:p w:rsidR="004A4C1C" w:rsidRPr="007552A1" w:rsidRDefault="004A4C1C" w:rsidP="00637634">
      <w:pPr>
        <w:spacing w:before="160" w:after="0"/>
        <w:ind w:left="0" w:firstLine="0"/>
        <w:rPr>
          <w:rFonts w:ascii="Times New Roman" w:hAnsi="Times New Roman" w:cs="Times New Roman"/>
          <w:b/>
          <w:sz w:val="24"/>
          <w:szCs w:val="24"/>
        </w:rPr>
      </w:pPr>
      <w:r w:rsidRPr="007552A1">
        <w:rPr>
          <w:rFonts w:ascii="Times New Roman" w:hAnsi="Times New Roman" w:cs="Times New Roman"/>
          <w:b/>
          <w:sz w:val="24"/>
          <w:szCs w:val="24"/>
        </w:rPr>
        <w:t>13. Kritéria na vyhodnotenie ponúk:</w:t>
      </w:r>
    </w:p>
    <w:p w:rsidR="004A4C1C" w:rsidRPr="007552A1" w:rsidRDefault="004A4C1C" w:rsidP="007552A1">
      <w:pPr>
        <w:spacing w:after="0"/>
        <w:ind w:left="0"/>
        <w:rPr>
          <w:rFonts w:ascii="Times New Roman" w:hAnsi="Times New Roman" w:cs="Times New Roman"/>
          <w:sz w:val="24"/>
          <w:szCs w:val="24"/>
        </w:rPr>
      </w:pPr>
      <w:r w:rsidRPr="007552A1">
        <w:rPr>
          <w:rFonts w:ascii="Times New Roman" w:hAnsi="Times New Roman" w:cs="Times New Roman"/>
          <w:sz w:val="24"/>
          <w:szCs w:val="24"/>
        </w:rPr>
        <w:t>Kritériom na vyhodnotenie ponúk je najnižšia cena s DPH za celý predpokladaný o</w:t>
      </w:r>
      <w:r w:rsidR="00A073E3">
        <w:rPr>
          <w:rFonts w:ascii="Times New Roman" w:hAnsi="Times New Roman" w:cs="Times New Roman"/>
          <w:sz w:val="24"/>
          <w:szCs w:val="24"/>
        </w:rPr>
        <w:t>bsah a rozsah predmetu zákazky  uvedenej v Návrhu  na plnenie kritérií – príloha č. 2.</w:t>
      </w:r>
    </w:p>
    <w:p w:rsidR="004A4C1C" w:rsidRPr="007552A1" w:rsidRDefault="004A4C1C" w:rsidP="007552A1">
      <w:pPr>
        <w:spacing w:after="0"/>
        <w:ind w:left="0"/>
        <w:rPr>
          <w:rFonts w:ascii="Times New Roman" w:hAnsi="Times New Roman" w:cs="Times New Roman"/>
          <w:sz w:val="24"/>
          <w:szCs w:val="24"/>
        </w:rPr>
      </w:pPr>
      <w:r w:rsidRPr="007552A1">
        <w:rPr>
          <w:rFonts w:ascii="Times New Roman" w:hAnsi="Times New Roman" w:cs="Times New Roman"/>
          <w:sz w:val="24"/>
          <w:szCs w:val="24"/>
        </w:rPr>
        <w:t>Celková cena za poskytnutie služby musí byť stanovená ako konečná, vrátane všetkých nákladov (priame aj nepriame náklady vrátane dopravy).</w:t>
      </w:r>
    </w:p>
    <w:p w:rsidR="004A4C1C" w:rsidRPr="007552A1" w:rsidRDefault="004A4C1C" w:rsidP="007552A1">
      <w:pPr>
        <w:spacing w:after="0"/>
        <w:ind w:left="0"/>
        <w:rPr>
          <w:rFonts w:ascii="Times New Roman" w:hAnsi="Times New Roman" w:cs="Times New Roman"/>
          <w:sz w:val="24"/>
          <w:szCs w:val="24"/>
        </w:rPr>
      </w:pPr>
      <w:r w:rsidRPr="007552A1">
        <w:rPr>
          <w:rFonts w:ascii="Times New Roman" w:hAnsi="Times New Roman" w:cs="Times New Roman"/>
          <w:sz w:val="24"/>
          <w:szCs w:val="24"/>
        </w:rPr>
        <w:t>Cena musí zahŕňať všetky ekonomicky odôvodnené náklady na predmet zmluvy a primeraný zisk.</w:t>
      </w:r>
    </w:p>
    <w:p w:rsidR="004A4C1C" w:rsidRPr="007552A1" w:rsidRDefault="004A4C1C" w:rsidP="007552A1">
      <w:pPr>
        <w:spacing w:after="0"/>
        <w:rPr>
          <w:rFonts w:ascii="Times New Roman" w:hAnsi="Times New Roman" w:cs="Times New Roman"/>
          <w:sz w:val="24"/>
          <w:szCs w:val="24"/>
        </w:rPr>
      </w:pPr>
      <w:r w:rsidRPr="007552A1">
        <w:rPr>
          <w:rFonts w:ascii="Times New Roman" w:hAnsi="Times New Roman" w:cs="Times New Roman"/>
          <w:sz w:val="24"/>
          <w:szCs w:val="24"/>
        </w:rPr>
        <w:t>V prípade uchádzača, ktorý je platcom DPH bude hodnotená cena vrátane DPH. V prípade  uchádzača, ktorý nie je platcom DPH bude hodnotená uvedená celková suma. V prípade, že  uchádzač nie je platcom DPH, upozorní na túto skutočnosť a uvedie konečnú sumu v eurách.</w:t>
      </w:r>
    </w:p>
    <w:p w:rsidR="004A4C1C" w:rsidRPr="007552A1" w:rsidRDefault="004A4C1C" w:rsidP="00637634">
      <w:pPr>
        <w:spacing w:before="160" w:after="0"/>
        <w:ind w:left="0" w:firstLine="0"/>
        <w:rPr>
          <w:rFonts w:ascii="Times New Roman" w:hAnsi="Times New Roman" w:cs="Times New Roman"/>
          <w:b/>
          <w:sz w:val="24"/>
          <w:szCs w:val="24"/>
        </w:rPr>
      </w:pPr>
      <w:r w:rsidRPr="007552A1">
        <w:rPr>
          <w:rFonts w:ascii="Times New Roman" w:hAnsi="Times New Roman" w:cs="Times New Roman"/>
          <w:b/>
          <w:sz w:val="24"/>
          <w:szCs w:val="24"/>
        </w:rPr>
        <w:t xml:space="preserve">14. Pravidlá uplatnenia kritérií: </w:t>
      </w:r>
    </w:p>
    <w:p w:rsidR="007552A1" w:rsidRDefault="004A4C1C" w:rsidP="00637634">
      <w:pPr>
        <w:spacing w:after="0" w:line="240" w:lineRule="auto"/>
        <w:ind w:left="0" w:firstLine="0"/>
        <w:rPr>
          <w:rFonts w:ascii="Times New Roman" w:hAnsi="Times New Roman" w:cs="Times New Roman"/>
          <w:sz w:val="24"/>
          <w:szCs w:val="24"/>
        </w:rPr>
      </w:pPr>
      <w:r w:rsidRPr="007552A1">
        <w:rPr>
          <w:rFonts w:ascii="Times New Roman" w:hAnsi="Times New Roman" w:cs="Times New Roman"/>
          <w:sz w:val="24"/>
          <w:szCs w:val="24"/>
        </w:rPr>
        <w:t xml:space="preserve">Ako úspešná bude vyhodnotená ponuka s  najnižšou celkovou cenou s DPH, uvedenou v ponuke uchádzača. </w:t>
      </w:r>
    </w:p>
    <w:p w:rsidR="004A4C1C" w:rsidRPr="007552A1" w:rsidRDefault="004A4C1C" w:rsidP="00093629">
      <w:pPr>
        <w:spacing w:after="0" w:line="240" w:lineRule="auto"/>
        <w:ind w:left="0" w:firstLine="0"/>
        <w:rPr>
          <w:rFonts w:ascii="Times New Roman" w:hAnsi="Times New Roman" w:cs="Times New Roman"/>
          <w:b/>
          <w:sz w:val="24"/>
          <w:szCs w:val="24"/>
        </w:rPr>
      </w:pPr>
      <w:r w:rsidRPr="007552A1">
        <w:rPr>
          <w:rFonts w:ascii="Times New Roman" w:hAnsi="Times New Roman" w:cs="Times New Roman"/>
          <w:b/>
          <w:sz w:val="24"/>
          <w:szCs w:val="24"/>
        </w:rPr>
        <w:t>15. Lehota a miesto predkladania ponúk:</w:t>
      </w:r>
    </w:p>
    <w:p w:rsidR="004A4C1C" w:rsidRPr="007552A1" w:rsidRDefault="004A4C1C" w:rsidP="00093629">
      <w:pPr>
        <w:spacing w:after="0"/>
        <w:ind w:left="0" w:firstLine="0"/>
        <w:rPr>
          <w:rFonts w:ascii="Times New Roman" w:hAnsi="Times New Roman" w:cs="Times New Roman"/>
          <w:sz w:val="24"/>
          <w:szCs w:val="24"/>
        </w:rPr>
      </w:pPr>
      <w:r w:rsidRPr="007552A1">
        <w:rPr>
          <w:rFonts w:ascii="Times New Roman" w:hAnsi="Times New Roman" w:cs="Times New Roman"/>
          <w:sz w:val="24"/>
          <w:szCs w:val="24"/>
        </w:rPr>
        <w:t xml:space="preserve">Lehota na predkladanie ponúk je do </w:t>
      </w:r>
      <w:r w:rsidR="007552A1">
        <w:rPr>
          <w:rFonts w:ascii="Times New Roman" w:hAnsi="Times New Roman" w:cs="Times New Roman"/>
          <w:b/>
          <w:color w:val="000000" w:themeColor="text1"/>
          <w:sz w:val="24"/>
          <w:szCs w:val="24"/>
        </w:rPr>
        <w:t>19.</w:t>
      </w:r>
      <w:r w:rsidR="00637634">
        <w:rPr>
          <w:rFonts w:ascii="Times New Roman" w:hAnsi="Times New Roman" w:cs="Times New Roman"/>
          <w:b/>
          <w:color w:val="000000" w:themeColor="text1"/>
          <w:sz w:val="24"/>
          <w:szCs w:val="24"/>
        </w:rPr>
        <w:t>0</w:t>
      </w:r>
      <w:r w:rsidR="007552A1">
        <w:rPr>
          <w:rFonts w:ascii="Times New Roman" w:hAnsi="Times New Roman" w:cs="Times New Roman"/>
          <w:b/>
          <w:color w:val="000000" w:themeColor="text1"/>
          <w:sz w:val="24"/>
          <w:szCs w:val="24"/>
        </w:rPr>
        <w:t>5.2022</w:t>
      </w:r>
      <w:r w:rsidRPr="007552A1">
        <w:rPr>
          <w:rFonts w:ascii="Times New Roman" w:hAnsi="Times New Roman" w:cs="Times New Roman"/>
          <w:b/>
          <w:color w:val="000000" w:themeColor="text1"/>
          <w:sz w:val="24"/>
          <w:szCs w:val="24"/>
        </w:rPr>
        <w:t xml:space="preserve"> do 10:00 hod.</w:t>
      </w:r>
      <w:r w:rsidRPr="007552A1">
        <w:rPr>
          <w:rFonts w:ascii="Times New Roman" w:hAnsi="Times New Roman" w:cs="Times New Roman"/>
          <w:sz w:val="24"/>
          <w:szCs w:val="24"/>
        </w:rPr>
        <w:t>, prostredníctvom systému JOSEPHINE.</w:t>
      </w:r>
    </w:p>
    <w:p w:rsidR="004A4C1C" w:rsidRPr="007552A1" w:rsidRDefault="004A4C1C" w:rsidP="00093629">
      <w:pPr>
        <w:spacing w:after="0"/>
        <w:ind w:left="0" w:firstLine="0"/>
        <w:rPr>
          <w:rFonts w:ascii="Times New Roman" w:eastAsia="Times New Roman" w:hAnsi="Times New Roman" w:cs="Times New Roman"/>
          <w:b/>
          <w:sz w:val="24"/>
          <w:szCs w:val="24"/>
        </w:rPr>
      </w:pPr>
      <w:r w:rsidRPr="007552A1">
        <w:rPr>
          <w:rFonts w:ascii="Times New Roman" w:eastAsia="Times New Roman" w:hAnsi="Times New Roman" w:cs="Times New Roman"/>
          <w:b/>
          <w:sz w:val="24"/>
          <w:szCs w:val="24"/>
        </w:rPr>
        <w:t>16. Platnosť zmluvy:</w:t>
      </w:r>
    </w:p>
    <w:p w:rsidR="004A4C1C" w:rsidRPr="007552A1" w:rsidRDefault="004A4C1C" w:rsidP="00093629">
      <w:pPr>
        <w:spacing w:after="0"/>
        <w:ind w:left="0" w:firstLine="0"/>
        <w:rPr>
          <w:rFonts w:ascii="Times New Roman" w:eastAsia="Times New Roman" w:hAnsi="Times New Roman" w:cs="Times New Roman"/>
          <w:sz w:val="24"/>
          <w:szCs w:val="24"/>
        </w:rPr>
      </w:pPr>
      <w:r w:rsidRPr="007552A1">
        <w:rPr>
          <w:rFonts w:ascii="Times New Roman" w:eastAsia="Times New Roman" w:hAnsi="Times New Roman" w:cs="Times New Roman"/>
          <w:sz w:val="24"/>
          <w:szCs w:val="24"/>
        </w:rPr>
        <w:t>Rámcová dohoda sa uza</w:t>
      </w:r>
      <w:r w:rsidR="007552A1">
        <w:rPr>
          <w:rFonts w:ascii="Times New Roman" w:eastAsia="Times New Roman" w:hAnsi="Times New Roman" w:cs="Times New Roman"/>
          <w:sz w:val="24"/>
          <w:szCs w:val="24"/>
        </w:rPr>
        <w:t xml:space="preserve">tvára na dobu určitú, </w:t>
      </w:r>
      <w:proofErr w:type="spellStart"/>
      <w:r w:rsidR="007552A1">
        <w:rPr>
          <w:rFonts w:ascii="Times New Roman" w:eastAsia="Times New Roman" w:hAnsi="Times New Roman" w:cs="Times New Roman"/>
          <w:sz w:val="24"/>
          <w:szCs w:val="24"/>
        </w:rPr>
        <w:t>t.j</w:t>
      </w:r>
      <w:proofErr w:type="spellEnd"/>
      <w:r w:rsidR="007552A1">
        <w:rPr>
          <w:rFonts w:ascii="Times New Roman" w:eastAsia="Times New Roman" w:hAnsi="Times New Roman" w:cs="Times New Roman"/>
          <w:sz w:val="24"/>
          <w:szCs w:val="24"/>
        </w:rPr>
        <w:t>. na 24</w:t>
      </w:r>
      <w:r w:rsidRPr="007552A1">
        <w:rPr>
          <w:rFonts w:ascii="Times New Roman" w:eastAsia="Times New Roman" w:hAnsi="Times New Roman" w:cs="Times New Roman"/>
          <w:sz w:val="24"/>
          <w:szCs w:val="24"/>
        </w:rPr>
        <w:t xml:space="preserve"> mesiacov odo dňa nadobudnutia jej účinnosti alebo do vyčerp</w:t>
      </w:r>
      <w:r w:rsidR="007552A1">
        <w:rPr>
          <w:rFonts w:ascii="Times New Roman" w:eastAsia="Times New Roman" w:hAnsi="Times New Roman" w:cs="Times New Roman"/>
          <w:sz w:val="24"/>
          <w:szCs w:val="24"/>
        </w:rPr>
        <w:t xml:space="preserve">ania finančného limitu  24 426,67 </w:t>
      </w:r>
      <w:r w:rsidRPr="007552A1">
        <w:rPr>
          <w:rFonts w:ascii="Times New Roman" w:eastAsia="Times New Roman" w:hAnsi="Times New Roman" w:cs="Times New Roman"/>
          <w:sz w:val="24"/>
          <w:szCs w:val="24"/>
        </w:rPr>
        <w:t>€ bez DPH. Bude realizovaná na základe čiastkových objednávok. Požadované dodanie tovaru je do 7 kalendárnych dní od zaslania objednávky.</w:t>
      </w:r>
    </w:p>
    <w:p w:rsidR="004A4C1C" w:rsidRPr="007552A1" w:rsidRDefault="004A4C1C" w:rsidP="00093629">
      <w:pPr>
        <w:spacing w:after="0"/>
        <w:ind w:left="0" w:firstLine="0"/>
        <w:rPr>
          <w:rFonts w:ascii="Times New Roman" w:eastAsia="Times New Roman" w:hAnsi="Times New Roman" w:cs="Times New Roman"/>
          <w:b/>
          <w:sz w:val="24"/>
          <w:szCs w:val="24"/>
        </w:rPr>
      </w:pPr>
      <w:r w:rsidRPr="007552A1">
        <w:rPr>
          <w:rFonts w:ascii="Times New Roman" w:eastAsia="Times New Roman" w:hAnsi="Times New Roman" w:cs="Times New Roman"/>
          <w:sz w:val="24"/>
          <w:szCs w:val="24"/>
        </w:rPr>
        <w:t>Rámcová dohoda nadobúda platnosť dňom podpisu obidvoch zmluvných strán a účinnosť dňom zverejnenia zmluvy v CRZ.</w:t>
      </w:r>
    </w:p>
    <w:p w:rsidR="004A4C1C" w:rsidRPr="007552A1" w:rsidRDefault="004A4C1C" w:rsidP="00A073E3">
      <w:pPr>
        <w:spacing w:before="160" w:after="0"/>
        <w:ind w:left="0" w:firstLine="0"/>
        <w:rPr>
          <w:rFonts w:ascii="Times New Roman" w:hAnsi="Times New Roman" w:cs="Times New Roman"/>
          <w:sz w:val="24"/>
          <w:szCs w:val="24"/>
        </w:rPr>
      </w:pPr>
      <w:r w:rsidRPr="007552A1">
        <w:rPr>
          <w:rFonts w:ascii="Times New Roman" w:eastAsia="Times New Roman" w:hAnsi="Times New Roman" w:cs="Times New Roman"/>
          <w:b/>
          <w:sz w:val="24"/>
          <w:szCs w:val="24"/>
        </w:rPr>
        <w:t>17.</w:t>
      </w:r>
      <w:r w:rsidRPr="007552A1">
        <w:rPr>
          <w:rFonts w:ascii="Times New Roman" w:hAnsi="Times New Roman" w:cs="Times New Roman"/>
          <w:b/>
          <w:sz w:val="24"/>
          <w:szCs w:val="24"/>
        </w:rPr>
        <w:t xml:space="preserve"> Príprava ponuky:</w:t>
      </w:r>
    </w:p>
    <w:p w:rsidR="004A4C1C" w:rsidRPr="007552A1" w:rsidRDefault="004A4C1C" w:rsidP="00A073E3">
      <w:pPr>
        <w:spacing w:after="0"/>
        <w:ind w:left="-10" w:firstLine="0"/>
        <w:rPr>
          <w:rFonts w:ascii="Times New Roman" w:hAnsi="Times New Roman" w:cs="Times New Roman"/>
          <w:sz w:val="24"/>
          <w:szCs w:val="24"/>
        </w:rPr>
      </w:pPr>
      <w:r w:rsidRPr="007552A1">
        <w:rPr>
          <w:rFonts w:ascii="Times New Roman" w:hAnsi="Times New Roman" w:cs="Times New Roman"/>
          <w:sz w:val="24"/>
          <w:szCs w:val="24"/>
        </w:rPr>
        <w:t>17.1 Ponuka musí byť vyhotovená vo  forme, ktorá zabezpečí trvalé zachytenie jej obsahu,  nezmazateľným  atramentom rukopisom, písacím strojom alebo tlačiarenským výstupným zariadením výpočtovej techniky, ktorej obsah je pre fyzickú osobu čitateľný.</w:t>
      </w:r>
    </w:p>
    <w:p w:rsidR="004A4C1C" w:rsidRPr="007552A1" w:rsidRDefault="004A4C1C" w:rsidP="00A073E3">
      <w:pPr>
        <w:spacing w:after="0"/>
        <w:ind w:left="0" w:firstLine="0"/>
        <w:rPr>
          <w:rFonts w:ascii="Times New Roman" w:hAnsi="Times New Roman" w:cs="Times New Roman"/>
          <w:sz w:val="24"/>
          <w:szCs w:val="24"/>
        </w:rPr>
      </w:pPr>
      <w:r w:rsidRPr="007552A1">
        <w:rPr>
          <w:rFonts w:ascii="Times New Roman" w:hAnsi="Times New Roman" w:cs="Times New Roman"/>
          <w:sz w:val="24"/>
          <w:szCs w:val="24"/>
        </w:rPr>
        <w:t>17.2 Verejný obstarávateľ odporúča, aby boli všetky strany ponuky, okrem nepozmenenej tlačovej literatúry (prospekty a pod.) parafované osobou, resp. osobami podpisujúcimi ponuku. Verejný obstarávateľ odporúča, aby záujemca všetky strany ponuky očísloval.</w:t>
      </w:r>
    </w:p>
    <w:p w:rsidR="004A4C1C" w:rsidRPr="007552A1" w:rsidRDefault="004A4C1C" w:rsidP="00A073E3">
      <w:pPr>
        <w:spacing w:after="0"/>
        <w:ind w:left="0" w:firstLine="0"/>
        <w:rPr>
          <w:rFonts w:ascii="Times New Roman" w:hAnsi="Times New Roman" w:cs="Times New Roman"/>
          <w:sz w:val="24"/>
          <w:szCs w:val="24"/>
        </w:rPr>
      </w:pPr>
      <w:r w:rsidRPr="007552A1">
        <w:rPr>
          <w:rFonts w:ascii="Times New Roman" w:hAnsi="Times New Roman" w:cs="Times New Roman"/>
          <w:sz w:val="24"/>
          <w:szCs w:val="24"/>
        </w:rPr>
        <w:t>17.3 Ak ponuk</w:t>
      </w:r>
      <w:r w:rsidR="007552A1">
        <w:rPr>
          <w:rFonts w:ascii="Times New Roman" w:hAnsi="Times New Roman" w:cs="Times New Roman"/>
          <w:sz w:val="24"/>
          <w:szCs w:val="24"/>
        </w:rPr>
        <w:t xml:space="preserve">a obsahuje dôverné informácie </w:t>
      </w:r>
      <w:r w:rsidRPr="007552A1">
        <w:rPr>
          <w:rFonts w:ascii="Times New Roman" w:hAnsi="Times New Roman" w:cs="Times New Roman"/>
          <w:sz w:val="24"/>
          <w:szCs w:val="24"/>
        </w:rPr>
        <w:t>alebo informácie, ktoré sú obchodným tajomstvom podľa platných právnych noriem Slovenskej republiky (ďalej len dôverné informácie, resp. informácie, ktoré sú obchodným tajomstvom), záujemca ich v ponuke viditeľne označí. Verejný obstarávateľ odporúča záujemcovi vypracovať „Zoznam všetkých informácií, ktoré sú dôverné, resp. sú obchodným tajomstvom“ a  ktoré sú  v ponuke záujemcu s identifikáciou čísla strany, čísla odseku, bodu a  textu obsahujúceho informácie, ktoré sú dôverné, resp. sú obchodným tajomstvom.</w:t>
      </w:r>
    </w:p>
    <w:p w:rsidR="004A4C1C" w:rsidRPr="007552A1" w:rsidRDefault="004A4C1C" w:rsidP="007552A1">
      <w:pPr>
        <w:spacing w:before="160" w:after="0"/>
        <w:ind w:left="0"/>
        <w:rPr>
          <w:rFonts w:ascii="Times New Roman" w:hAnsi="Times New Roman" w:cs="Times New Roman"/>
          <w:b/>
          <w:sz w:val="24"/>
          <w:szCs w:val="24"/>
        </w:rPr>
      </w:pPr>
      <w:r w:rsidRPr="007552A1">
        <w:rPr>
          <w:rFonts w:ascii="Times New Roman" w:hAnsi="Times New Roman" w:cs="Times New Roman"/>
          <w:b/>
          <w:sz w:val="24"/>
          <w:szCs w:val="24"/>
        </w:rPr>
        <w:t>18. Obsah ponuky</w:t>
      </w:r>
    </w:p>
    <w:p w:rsidR="004A4C1C" w:rsidRPr="007552A1" w:rsidRDefault="004A4C1C" w:rsidP="007552A1">
      <w:pPr>
        <w:spacing w:after="0"/>
        <w:ind w:left="0"/>
        <w:rPr>
          <w:rFonts w:ascii="Times New Roman" w:hAnsi="Times New Roman" w:cs="Times New Roman"/>
          <w:sz w:val="24"/>
          <w:szCs w:val="24"/>
        </w:rPr>
      </w:pPr>
      <w:r w:rsidRPr="007552A1">
        <w:rPr>
          <w:rFonts w:ascii="Times New Roman" w:hAnsi="Times New Roman" w:cs="Times New Roman"/>
          <w:sz w:val="24"/>
          <w:szCs w:val="24"/>
        </w:rPr>
        <w:t>Ponuka musí obsahovať minimálne tieto dokumenty:</w:t>
      </w:r>
    </w:p>
    <w:p w:rsidR="004A4C1C" w:rsidRPr="007552A1" w:rsidRDefault="004A4C1C" w:rsidP="007552A1">
      <w:pPr>
        <w:spacing w:after="0"/>
        <w:ind w:left="0"/>
        <w:rPr>
          <w:rFonts w:ascii="Times New Roman" w:hAnsi="Times New Roman" w:cs="Times New Roman"/>
          <w:sz w:val="24"/>
          <w:szCs w:val="24"/>
        </w:rPr>
      </w:pPr>
      <w:r w:rsidRPr="007552A1">
        <w:rPr>
          <w:rFonts w:ascii="Times New Roman" w:hAnsi="Times New Roman" w:cs="Times New Roman"/>
          <w:b/>
          <w:sz w:val="24"/>
          <w:szCs w:val="24"/>
        </w:rPr>
        <w:t>18.1</w:t>
      </w:r>
      <w:r w:rsidRPr="007552A1">
        <w:rPr>
          <w:rFonts w:ascii="Times New Roman" w:hAnsi="Times New Roman" w:cs="Times New Roman"/>
          <w:sz w:val="24"/>
          <w:szCs w:val="24"/>
        </w:rPr>
        <w:t xml:space="preserve">.  </w:t>
      </w:r>
      <w:r w:rsidRPr="007552A1">
        <w:rPr>
          <w:rFonts w:ascii="Times New Roman" w:hAnsi="Times New Roman" w:cs="Times New Roman"/>
          <w:i/>
          <w:sz w:val="24"/>
          <w:szCs w:val="24"/>
        </w:rPr>
        <w:t>Doklad o oprávnení dodania tovaru</w:t>
      </w:r>
      <w:r w:rsidRPr="007552A1">
        <w:rPr>
          <w:rFonts w:ascii="Times New Roman" w:hAnsi="Times New Roman" w:cs="Times New Roman"/>
          <w:sz w:val="24"/>
          <w:szCs w:val="24"/>
        </w:rPr>
        <w:t xml:space="preserve">; (listinná podoba - </w:t>
      </w:r>
      <w:r w:rsidRPr="007552A1">
        <w:rPr>
          <w:rFonts w:ascii="Times New Roman" w:hAnsi="Times New Roman" w:cs="Times New Roman"/>
          <w:sz w:val="24"/>
          <w:szCs w:val="24"/>
          <w:u w:val="single"/>
        </w:rPr>
        <w:t xml:space="preserve">postačuje fotokópia – postačuje </w:t>
      </w:r>
      <w:proofErr w:type="spellStart"/>
      <w:r w:rsidRPr="007552A1">
        <w:rPr>
          <w:rFonts w:ascii="Times New Roman" w:hAnsi="Times New Roman" w:cs="Times New Roman"/>
          <w:sz w:val="24"/>
          <w:szCs w:val="24"/>
          <w:u w:val="single"/>
        </w:rPr>
        <w:t>sken</w:t>
      </w:r>
      <w:proofErr w:type="spellEnd"/>
      <w:r w:rsidRPr="007552A1">
        <w:rPr>
          <w:rFonts w:ascii="Times New Roman" w:hAnsi="Times New Roman" w:cs="Times New Roman"/>
          <w:sz w:val="24"/>
          <w:szCs w:val="24"/>
          <w:u w:val="single"/>
        </w:rPr>
        <w:t xml:space="preserve"> dokladu</w:t>
      </w:r>
      <w:r w:rsidR="00A073E3">
        <w:rPr>
          <w:rFonts w:ascii="Times New Roman" w:hAnsi="Times New Roman" w:cs="Times New Roman"/>
          <w:sz w:val="24"/>
          <w:szCs w:val="24"/>
        </w:rPr>
        <w:t>).</w:t>
      </w:r>
    </w:p>
    <w:p w:rsidR="004A4C1C" w:rsidRPr="007552A1" w:rsidRDefault="004A4C1C" w:rsidP="007552A1">
      <w:pPr>
        <w:spacing w:after="0"/>
        <w:ind w:left="0"/>
        <w:rPr>
          <w:rFonts w:ascii="Times New Roman" w:hAnsi="Times New Roman" w:cs="Times New Roman"/>
          <w:sz w:val="24"/>
          <w:szCs w:val="24"/>
        </w:rPr>
      </w:pPr>
      <w:r w:rsidRPr="007552A1">
        <w:rPr>
          <w:rFonts w:ascii="Times New Roman" w:hAnsi="Times New Roman" w:cs="Times New Roman"/>
          <w:b/>
          <w:sz w:val="24"/>
          <w:szCs w:val="24"/>
        </w:rPr>
        <w:lastRenderedPageBreak/>
        <w:t>18.2.</w:t>
      </w:r>
      <w:r w:rsidRPr="007552A1">
        <w:rPr>
          <w:rFonts w:ascii="Times New Roman" w:hAnsi="Times New Roman" w:cs="Times New Roman"/>
          <w:sz w:val="24"/>
          <w:szCs w:val="24"/>
        </w:rPr>
        <w:t xml:space="preserve"> </w:t>
      </w:r>
      <w:r w:rsidRPr="007552A1">
        <w:rPr>
          <w:rFonts w:ascii="Times New Roman" w:hAnsi="Times New Roman" w:cs="Times New Roman"/>
          <w:i/>
          <w:sz w:val="24"/>
          <w:szCs w:val="24"/>
        </w:rPr>
        <w:t>Cenová ponuka - Návrh uchádzača na plnenie kritérií</w:t>
      </w:r>
      <w:r w:rsidRPr="007552A1">
        <w:rPr>
          <w:rFonts w:ascii="Times New Roman" w:hAnsi="Times New Roman" w:cs="Times New Roman"/>
          <w:sz w:val="24"/>
          <w:szCs w:val="24"/>
        </w:rPr>
        <w:t xml:space="preserve"> (na celý predmet zákazky), predložený vo </w:t>
      </w:r>
      <w:r w:rsidR="00A073E3">
        <w:rPr>
          <w:rFonts w:ascii="Times New Roman" w:hAnsi="Times New Roman" w:cs="Times New Roman"/>
          <w:sz w:val="24"/>
          <w:szCs w:val="24"/>
        </w:rPr>
        <w:t>príloha č. 2</w:t>
      </w:r>
      <w:r w:rsidRPr="007552A1">
        <w:rPr>
          <w:rFonts w:ascii="Times New Roman" w:hAnsi="Times New Roman" w:cs="Times New Roman"/>
          <w:sz w:val="24"/>
          <w:szCs w:val="24"/>
        </w:rPr>
        <w:t xml:space="preserve"> tejto výzvy vrátane detailného </w:t>
      </w:r>
      <w:proofErr w:type="spellStart"/>
      <w:r w:rsidRPr="007552A1">
        <w:rPr>
          <w:rFonts w:ascii="Times New Roman" w:hAnsi="Times New Roman" w:cs="Times New Roman"/>
          <w:sz w:val="24"/>
          <w:szCs w:val="24"/>
        </w:rPr>
        <w:t>nacenenia</w:t>
      </w:r>
      <w:proofErr w:type="spellEnd"/>
      <w:r w:rsidRPr="007552A1">
        <w:rPr>
          <w:rFonts w:ascii="Times New Roman" w:hAnsi="Times New Roman" w:cs="Times New Roman"/>
          <w:sz w:val="24"/>
          <w:szCs w:val="24"/>
        </w:rPr>
        <w:t xml:space="preserve"> jedn</w:t>
      </w:r>
      <w:r w:rsidR="007552A1">
        <w:rPr>
          <w:rFonts w:ascii="Times New Roman" w:hAnsi="Times New Roman" w:cs="Times New Roman"/>
          <w:sz w:val="24"/>
          <w:szCs w:val="24"/>
        </w:rPr>
        <w:t>otlivých p</w:t>
      </w:r>
      <w:r w:rsidR="00A073E3">
        <w:rPr>
          <w:rFonts w:ascii="Times New Roman" w:hAnsi="Times New Roman" w:cs="Times New Roman"/>
          <w:sz w:val="24"/>
          <w:szCs w:val="24"/>
        </w:rPr>
        <w:t>oložiek v prílohe č. 1</w:t>
      </w:r>
      <w:r w:rsidR="007552A1">
        <w:rPr>
          <w:rFonts w:ascii="Times New Roman" w:hAnsi="Times New Roman" w:cs="Times New Roman"/>
          <w:sz w:val="24"/>
          <w:szCs w:val="24"/>
        </w:rPr>
        <w:t xml:space="preserve"> Technická špecifikácia zákazky</w:t>
      </w:r>
      <w:r w:rsidR="00A073E3">
        <w:rPr>
          <w:rFonts w:ascii="Times New Roman" w:hAnsi="Times New Roman" w:cs="Times New Roman"/>
          <w:sz w:val="24"/>
          <w:szCs w:val="24"/>
        </w:rPr>
        <w:t>.</w:t>
      </w:r>
    </w:p>
    <w:p w:rsidR="007552A1" w:rsidRDefault="004A4C1C" w:rsidP="007552A1">
      <w:pPr>
        <w:spacing w:after="0"/>
        <w:ind w:left="0"/>
        <w:rPr>
          <w:rFonts w:ascii="Times New Roman" w:hAnsi="Times New Roman" w:cs="Times New Roman"/>
          <w:spacing w:val="-6"/>
          <w:sz w:val="24"/>
          <w:szCs w:val="24"/>
        </w:rPr>
      </w:pPr>
      <w:r w:rsidRPr="007552A1">
        <w:rPr>
          <w:rFonts w:ascii="Times New Roman" w:eastAsia="Times New Roman" w:hAnsi="Times New Roman" w:cs="Times New Roman"/>
          <w:b/>
          <w:sz w:val="24"/>
          <w:szCs w:val="24"/>
        </w:rPr>
        <w:t>18.3.</w:t>
      </w:r>
      <w:r w:rsidRPr="007552A1">
        <w:rPr>
          <w:rFonts w:ascii="Times New Roman" w:eastAsia="Times New Roman" w:hAnsi="Times New Roman" w:cs="Times New Roman"/>
          <w:sz w:val="24"/>
          <w:szCs w:val="24"/>
        </w:rPr>
        <w:t xml:space="preserve"> </w:t>
      </w:r>
      <w:r w:rsidRPr="007552A1">
        <w:rPr>
          <w:rFonts w:ascii="Times New Roman" w:eastAsia="Times New Roman" w:hAnsi="Times New Roman" w:cs="Times New Roman"/>
          <w:i/>
          <w:sz w:val="24"/>
          <w:szCs w:val="24"/>
        </w:rPr>
        <w:t xml:space="preserve">Návrh </w:t>
      </w:r>
      <w:r w:rsidRPr="007552A1">
        <w:rPr>
          <w:rFonts w:ascii="Times New Roman" w:eastAsia="Times New Roman" w:hAnsi="Times New Roman" w:cs="Times New Roman"/>
          <w:sz w:val="24"/>
          <w:szCs w:val="24"/>
        </w:rPr>
        <w:t xml:space="preserve">rámcovej dohody </w:t>
      </w:r>
      <w:r w:rsidRPr="007552A1">
        <w:rPr>
          <w:rFonts w:ascii="Times New Roman" w:hAnsi="Times New Roman" w:cs="Times New Roman"/>
          <w:sz w:val="24"/>
          <w:szCs w:val="24"/>
        </w:rPr>
        <w:t xml:space="preserve">na dodanie tovaru vo </w:t>
      </w:r>
      <w:proofErr w:type="spellStart"/>
      <w:r w:rsidRPr="007552A1">
        <w:rPr>
          <w:rFonts w:ascii="Times New Roman" w:hAnsi="Times New Roman" w:cs="Times New Roman"/>
          <w:sz w:val="24"/>
          <w:szCs w:val="24"/>
        </w:rPr>
        <w:t>worde</w:t>
      </w:r>
      <w:proofErr w:type="spellEnd"/>
      <w:r w:rsidRPr="007552A1">
        <w:rPr>
          <w:rFonts w:ascii="Times New Roman" w:hAnsi="Times New Roman" w:cs="Times New Roman"/>
          <w:spacing w:val="-6"/>
          <w:sz w:val="24"/>
          <w:szCs w:val="24"/>
        </w:rPr>
        <w:t xml:space="preserve">, </w:t>
      </w:r>
      <w:r w:rsidR="00A073E3">
        <w:rPr>
          <w:rFonts w:ascii="Times New Roman" w:hAnsi="Times New Roman" w:cs="Times New Roman"/>
          <w:spacing w:val="-6"/>
          <w:sz w:val="24"/>
          <w:szCs w:val="24"/>
        </w:rPr>
        <w:t>podpísaný uchádzačom, uvedený v prílohe č. 3.</w:t>
      </w:r>
      <w:r w:rsidRPr="007552A1">
        <w:rPr>
          <w:rFonts w:ascii="Times New Roman" w:hAnsi="Times New Roman" w:cs="Times New Roman"/>
          <w:spacing w:val="-6"/>
          <w:sz w:val="24"/>
          <w:szCs w:val="24"/>
        </w:rPr>
        <w:t xml:space="preserve"> </w:t>
      </w:r>
    </w:p>
    <w:p w:rsidR="004A4C1C" w:rsidRDefault="004A4C1C" w:rsidP="007552A1">
      <w:pPr>
        <w:spacing w:after="0"/>
        <w:ind w:left="0"/>
        <w:rPr>
          <w:rFonts w:ascii="Times New Roman" w:hAnsi="Times New Roman" w:cs="Times New Roman"/>
          <w:spacing w:val="-6"/>
          <w:sz w:val="24"/>
          <w:szCs w:val="24"/>
        </w:rPr>
      </w:pPr>
      <w:r w:rsidRPr="007552A1">
        <w:rPr>
          <w:rFonts w:ascii="Times New Roman" w:hAnsi="Times New Roman" w:cs="Times New Roman"/>
          <w:spacing w:val="-6"/>
          <w:sz w:val="24"/>
          <w:szCs w:val="24"/>
        </w:rPr>
        <w:t xml:space="preserve">Ak uchádzač nie je platcom DPH, uvedie túto skutočnosť v ponuke! </w:t>
      </w:r>
    </w:p>
    <w:p w:rsidR="00CA0389" w:rsidRPr="00CA0389" w:rsidRDefault="00CA0389" w:rsidP="00CA0389">
      <w:pPr>
        <w:ind w:left="707" w:right="12" w:hanging="707"/>
        <w:rPr>
          <w:rFonts w:ascii="Times New Roman" w:hAnsi="Times New Roman" w:cs="Times New Roman"/>
          <w:sz w:val="24"/>
          <w:szCs w:val="24"/>
        </w:rPr>
      </w:pPr>
      <w:r>
        <w:rPr>
          <w:rFonts w:ascii="Times New Roman" w:hAnsi="Times New Roman" w:cs="Times New Roman"/>
          <w:b/>
          <w:sz w:val="24"/>
          <w:szCs w:val="24"/>
        </w:rPr>
        <w:t>18.4.</w:t>
      </w:r>
      <w:r w:rsidRPr="007552A1">
        <w:rPr>
          <w:rFonts w:ascii="Times New Roman" w:eastAsia="Times New Roman" w:hAnsi="Times New Roman" w:cs="Times New Roman"/>
          <w:b/>
          <w:color w:val="auto"/>
          <w:sz w:val="24"/>
          <w:szCs w:val="24"/>
          <w:lang w:eastAsia="cs-CZ"/>
        </w:rPr>
        <w:t xml:space="preserve"> </w:t>
      </w:r>
      <w:r w:rsidRPr="00CA0389">
        <w:rPr>
          <w:rFonts w:ascii="Times New Roman" w:hAnsi="Times New Roman" w:cs="Times New Roman"/>
          <w:i/>
          <w:sz w:val="24"/>
          <w:szCs w:val="24"/>
        </w:rPr>
        <w:t>Čestné vyhlásenie</w:t>
      </w:r>
      <w:r w:rsidRPr="007552A1">
        <w:rPr>
          <w:rFonts w:ascii="Times New Roman" w:hAnsi="Times New Roman" w:cs="Times New Roman"/>
          <w:b/>
          <w:sz w:val="24"/>
          <w:szCs w:val="24"/>
        </w:rPr>
        <w:t xml:space="preserve"> </w:t>
      </w:r>
      <w:r w:rsidRPr="00CA0389">
        <w:rPr>
          <w:rFonts w:ascii="Times New Roman" w:hAnsi="Times New Roman" w:cs="Times New Roman"/>
          <w:sz w:val="24"/>
          <w:szCs w:val="24"/>
        </w:rPr>
        <w:t>podľa § 32 ods. 1</w:t>
      </w:r>
      <w:bookmarkStart w:id="1" w:name="c1-4-1"/>
      <w:bookmarkEnd w:id="1"/>
      <w:r w:rsidRPr="00CA0389">
        <w:rPr>
          <w:rFonts w:ascii="Times New Roman" w:hAnsi="Times New Roman" w:cs="Times New Roman"/>
          <w:sz w:val="24"/>
          <w:szCs w:val="24"/>
        </w:rPr>
        <w:t xml:space="preserve"> písm. f) zákona č. 343/2015 Z. z. v znení neskorších </w:t>
      </w:r>
    </w:p>
    <w:p w:rsidR="00CA0389" w:rsidRPr="00CA0389" w:rsidRDefault="00CA0389" w:rsidP="00CA0389">
      <w:pPr>
        <w:ind w:left="707" w:right="12" w:hanging="707"/>
        <w:rPr>
          <w:rFonts w:ascii="Times New Roman" w:hAnsi="Times New Roman" w:cs="Times New Roman"/>
          <w:sz w:val="24"/>
          <w:szCs w:val="24"/>
        </w:rPr>
      </w:pPr>
      <w:r w:rsidRPr="00CA0389">
        <w:rPr>
          <w:rFonts w:ascii="Times New Roman" w:hAnsi="Times New Roman" w:cs="Times New Roman"/>
          <w:sz w:val="24"/>
          <w:szCs w:val="24"/>
        </w:rPr>
        <w:t xml:space="preserve">predpisov (ďalej len „zákon“), o splnení podmienky účasti pri zákazke s nízkou hodnotou – </w:t>
      </w:r>
    </w:p>
    <w:p w:rsidR="00CA0389" w:rsidRPr="00CA0389" w:rsidRDefault="00A073E3" w:rsidP="00CA0389">
      <w:pPr>
        <w:ind w:left="707" w:right="12" w:hanging="707"/>
        <w:rPr>
          <w:rFonts w:ascii="Times New Roman" w:hAnsi="Times New Roman" w:cs="Times New Roman"/>
          <w:sz w:val="24"/>
          <w:szCs w:val="24"/>
        </w:rPr>
      </w:pPr>
      <w:r>
        <w:rPr>
          <w:rFonts w:ascii="Times New Roman" w:hAnsi="Times New Roman" w:cs="Times New Roman"/>
          <w:sz w:val="24"/>
          <w:szCs w:val="24"/>
        </w:rPr>
        <w:t>príloha č. 4</w:t>
      </w:r>
      <w:r w:rsidR="00CA0389" w:rsidRPr="00CA0389">
        <w:rPr>
          <w:rFonts w:ascii="Times New Roman" w:hAnsi="Times New Roman" w:cs="Times New Roman"/>
          <w:sz w:val="24"/>
          <w:szCs w:val="24"/>
        </w:rPr>
        <w:t xml:space="preserve"> tejto výzvy.</w:t>
      </w:r>
    </w:p>
    <w:p w:rsidR="00CA0389" w:rsidRPr="00CA0389" w:rsidRDefault="00CA0389" w:rsidP="00CA0389">
      <w:pPr>
        <w:ind w:left="707" w:right="12" w:hanging="707"/>
        <w:rPr>
          <w:rFonts w:ascii="Times New Roman" w:hAnsi="Times New Roman" w:cs="Times New Roman"/>
          <w:sz w:val="24"/>
          <w:szCs w:val="24"/>
        </w:rPr>
      </w:pPr>
      <w:r>
        <w:rPr>
          <w:rFonts w:ascii="Times New Roman" w:hAnsi="Times New Roman" w:cs="Times New Roman"/>
          <w:b/>
          <w:sz w:val="24"/>
          <w:szCs w:val="24"/>
        </w:rPr>
        <w:t xml:space="preserve"> 18.5. </w:t>
      </w:r>
      <w:r w:rsidRPr="00CA0389">
        <w:rPr>
          <w:rFonts w:ascii="Times New Roman" w:hAnsi="Times New Roman" w:cs="Times New Roman"/>
          <w:i/>
          <w:sz w:val="24"/>
          <w:szCs w:val="24"/>
        </w:rPr>
        <w:t>Čestné vyhlásenie</w:t>
      </w:r>
      <w:r w:rsidRPr="007552A1">
        <w:rPr>
          <w:rFonts w:ascii="Times New Roman" w:hAnsi="Times New Roman" w:cs="Times New Roman"/>
          <w:b/>
          <w:sz w:val="24"/>
          <w:szCs w:val="24"/>
        </w:rPr>
        <w:t xml:space="preserve">  </w:t>
      </w:r>
      <w:r w:rsidRPr="00CA0389">
        <w:rPr>
          <w:rFonts w:ascii="Times New Roman" w:hAnsi="Times New Roman" w:cs="Times New Roman"/>
          <w:sz w:val="24"/>
          <w:szCs w:val="24"/>
        </w:rPr>
        <w:t>o neuložení zákazu účasti vo verejnom  obstarávaní</w:t>
      </w:r>
      <w:r w:rsidR="00A073E3">
        <w:rPr>
          <w:rFonts w:ascii="Times New Roman" w:hAnsi="Times New Roman" w:cs="Times New Roman"/>
          <w:sz w:val="24"/>
          <w:szCs w:val="24"/>
        </w:rPr>
        <w:t xml:space="preserve"> – príloha č. 5</w:t>
      </w:r>
      <w:r w:rsidRPr="00CA0389">
        <w:rPr>
          <w:rFonts w:ascii="Times New Roman" w:hAnsi="Times New Roman" w:cs="Times New Roman"/>
          <w:sz w:val="24"/>
          <w:szCs w:val="24"/>
        </w:rPr>
        <w:t xml:space="preserve"> tejto </w:t>
      </w:r>
    </w:p>
    <w:p w:rsidR="00CA0389" w:rsidRPr="00CA0389" w:rsidRDefault="00CA0389" w:rsidP="00CA0389">
      <w:pPr>
        <w:ind w:left="707" w:right="12" w:hanging="707"/>
        <w:rPr>
          <w:rFonts w:ascii="Times New Roman" w:hAnsi="Times New Roman" w:cs="Times New Roman"/>
          <w:sz w:val="24"/>
          <w:szCs w:val="24"/>
        </w:rPr>
      </w:pPr>
      <w:r w:rsidRPr="00CA0389">
        <w:rPr>
          <w:rFonts w:ascii="Times New Roman" w:hAnsi="Times New Roman" w:cs="Times New Roman"/>
          <w:sz w:val="24"/>
          <w:szCs w:val="24"/>
        </w:rPr>
        <w:t>výzvy.</w:t>
      </w:r>
    </w:p>
    <w:p w:rsidR="004A4C1C" w:rsidRPr="007552A1" w:rsidRDefault="004A4C1C" w:rsidP="007552A1">
      <w:pPr>
        <w:spacing w:before="160" w:after="0"/>
        <w:ind w:left="0"/>
        <w:rPr>
          <w:rFonts w:ascii="Times New Roman" w:hAnsi="Times New Roman" w:cs="Times New Roman"/>
          <w:b/>
          <w:sz w:val="24"/>
          <w:szCs w:val="24"/>
        </w:rPr>
      </w:pPr>
      <w:r w:rsidRPr="007552A1">
        <w:rPr>
          <w:rFonts w:ascii="Times New Roman" w:hAnsi="Times New Roman" w:cs="Times New Roman"/>
          <w:b/>
          <w:sz w:val="24"/>
          <w:szCs w:val="24"/>
        </w:rPr>
        <w:t>19. Spôsob predloženia ponúk</w:t>
      </w:r>
    </w:p>
    <w:p w:rsidR="004A4C1C" w:rsidRPr="007552A1" w:rsidRDefault="00A073E3" w:rsidP="00A073E3">
      <w:pPr>
        <w:pStyle w:val="Odsekzoznamu"/>
        <w:spacing w:after="0"/>
        <w:ind w:left="0"/>
        <w:jc w:val="both"/>
        <w:rPr>
          <w:rFonts w:ascii="Times New Roman" w:hAnsi="Times New Roman" w:cs="Times New Roman"/>
          <w:sz w:val="24"/>
          <w:szCs w:val="24"/>
        </w:rPr>
      </w:pPr>
      <w:r w:rsidRPr="00A073E3">
        <w:rPr>
          <w:rFonts w:ascii="Times New Roman" w:hAnsi="Times New Roman" w:cs="Times New Roman"/>
          <w:b/>
          <w:sz w:val="24"/>
          <w:szCs w:val="24"/>
        </w:rPr>
        <w:t>19.1.</w:t>
      </w:r>
      <w:r>
        <w:rPr>
          <w:rFonts w:ascii="Times New Roman" w:hAnsi="Times New Roman" w:cs="Times New Roman"/>
          <w:sz w:val="24"/>
          <w:szCs w:val="24"/>
        </w:rPr>
        <w:t xml:space="preserve"> </w:t>
      </w:r>
      <w:r w:rsidR="004A4C1C" w:rsidRPr="007552A1">
        <w:rPr>
          <w:rFonts w:ascii="Times New Roman" w:hAnsi="Times New Roman" w:cs="Times New Roman"/>
          <w:sz w:val="24"/>
          <w:szCs w:val="24"/>
        </w:rPr>
        <w:t>Uchádzač predloží ponuku písomne v elektronickej forme prostredníctvom systému JOSEPHINE. (https://josephine.proebiz.com/sk/)</w:t>
      </w:r>
    </w:p>
    <w:p w:rsidR="004A4C1C" w:rsidRPr="007552A1" w:rsidRDefault="004A4C1C" w:rsidP="00A073E3">
      <w:pPr>
        <w:pStyle w:val="Odsekzoznamu"/>
        <w:spacing w:after="0"/>
        <w:ind w:left="0"/>
        <w:jc w:val="both"/>
        <w:rPr>
          <w:rFonts w:ascii="Times New Roman" w:hAnsi="Times New Roman" w:cs="Times New Roman"/>
          <w:sz w:val="24"/>
          <w:szCs w:val="24"/>
        </w:rPr>
      </w:pPr>
      <w:r w:rsidRPr="007552A1">
        <w:rPr>
          <w:rFonts w:ascii="Times New Roman" w:hAnsi="Times New Roman" w:cs="Times New Roman"/>
          <w:sz w:val="24"/>
          <w:szCs w:val="24"/>
        </w:rPr>
        <w:t>Počas lehoty na predkladanie ponúk môže uchádzač meniť svoju ponuku, resp. časť svojej ponuky v JOSEPHINE.</w:t>
      </w:r>
    </w:p>
    <w:p w:rsidR="004A4C1C" w:rsidRPr="007552A1" w:rsidRDefault="00A073E3" w:rsidP="00A073E3">
      <w:pPr>
        <w:pStyle w:val="Odsekzoznamu"/>
        <w:spacing w:after="0"/>
        <w:ind w:left="0"/>
        <w:jc w:val="both"/>
        <w:rPr>
          <w:rFonts w:ascii="Times New Roman" w:hAnsi="Times New Roman" w:cs="Times New Roman"/>
          <w:sz w:val="24"/>
          <w:szCs w:val="24"/>
        </w:rPr>
      </w:pPr>
      <w:r w:rsidRPr="00A073E3">
        <w:rPr>
          <w:rFonts w:ascii="Times New Roman" w:hAnsi="Times New Roman" w:cs="Times New Roman"/>
          <w:b/>
          <w:sz w:val="24"/>
          <w:szCs w:val="24"/>
        </w:rPr>
        <w:t>19.2.</w:t>
      </w:r>
      <w:r>
        <w:rPr>
          <w:rFonts w:ascii="Times New Roman" w:hAnsi="Times New Roman" w:cs="Times New Roman"/>
          <w:sz w:val="24"/>
          <w:szCs w:val="24"/>
        </w:rPr>
        <w:t xml:space="preserve"> </w:t>
      </w:r>
      <w:r w:rsidR="004A4C1C" w:rsidRPr="007552A1">
        <w:rPr>
          <w:rFonts w:ascii="Times New Roman" w:hAnsi="Times New Roman" w:cs="Times New Roman"/>
          <w:sz w:val="24"/>
          <w:szCs w:val="24"/>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rsidR="004A4C1C" w:rsidRPr="007552A1" w:rsidRDefault="00A073E3" w:rsidP="00A073E3">
      <w:pPr>
        <w:pStyle w:val="Odsekzoznamu"/>
        <w:spacing w:after="0"/>
        <w:ind w:left="0"/>
        <w:jc w:val="both"/>
        <w:rPr>
          <w:rFonts w:ascii="Times New Roman" w:hAnsi="Times New Roman" w:cs="Times New Roman"/>
          <w:sz w:val="24"/>
          <w:szCs w:val="24"/>
        </w:rPr>
      </w:pPr>
      <w:r w:rsidRPr="00A073E3">
        <w:rPr>
          <w:rFonts w:ascii="Times New Roman" w:hAnsi="Times New Roman" w:cs="Times New Roman"/>
          <w:b/>
          <w:sz w:val="24"/>
          <w:szCs w:val="24"/>
        </w:rPr>
        <w:t>19.3.</w:t>
      </w:r>
      <w:r>
        <w:rPr>
          <w:rFonts w:ascii="Times New Roman" w:hAnsi="Times New Roman" w:cs="Times New Roman"/>
          <w:sz w:val="24"/>
          <w:szCs w:val="24"/>
        </w:rPr>
        <w:t xml:space="preserve"> </w:t>
      </w:r>
      <w:r w:rsidR="004A4C1C" w:rsidRPr="007552A1">
        <w:rPr>
          <w:rFonts w:ascii="Times New Roman" w:hAnsi="Times New Roman" w:cs="Times New Roman"/>
          <w:sz w:val="24"/>
          <w:szCs w:val="24"/>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rsidR="004A4C1C" w:rsidRPr="007552A1" w:rsidRDefault="004A4C1C" w:rsidP="00A073E3">
      <w:pPr>
        <w:pStyle w:val="Odsekzoznamu"/>
        <w:spacing w:after="0"/>
        <w:ind w:left="0"/>
        <w:jc w:val="both"/>
        <w:rPr>
          <w:rFonts w:ascii="Times New Roman" w:hAnsi="Times New Roman" w:cs="Times New Roman"/>
          <w:sz w:val="24"/>
          <w:szCs w:val="24"/>
        </w:rPr>
      </w:pPr>
      <w:r w:rsidRPr="00A073E3">
        <w:rPr>
          <w:rFonts w:ascii="Times New Roman" w:hAnsi="Times New Roman" w:cs="Times New Roman"/>
          <w:b/>
          <w:sz w:val="24"/>
          <w:szCs w:val="24"/>
        </w:rPr>
        <w:t>19.4</w:t>
      </w:r>
      <w:r w:rsidR="00A073E3" w:rsidRPr="00A073E3">
        <w:rPr>
          <w:rFonts w:ascii="Times New Roman" w:hAnsi="Times New Roman" w:cs="Times New Roman"/>
          <w:b/>
          <w:sz w:val="24"/>
          <w:szCs w:val="24"/>
        </w:rPr>
        <w:t>.</w:t>
      </w:r>
      <w:r w:rsidR="00A073E3">
        <w:rPr>
          <w:rFonts w:ascii="Times New Roman" w:hAnsi="Times New Roman" w:cs="Times New Roman"/>
          <w:sz w:val="24"/>
          <w:szCs w:val="24"/>
        </w:rPr>
        <w:t xml:space="preserve"> </w:t>
      </w:r>
      <w:r w:rsidRPr="007552A1">
        <w:rPr>
          <w:rFonts w:ascii="Times New Roman" w:hAnsi="Times New Roman" w:cs="Times New Roman"/>
          <w:sz w:val="24"/>
          <w:szCs w:val="24"/>
        </w:rPr>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rsidR="004A4C1C" w:rsidRPr="007552A1" w:rsidRDefault="004A4C1C" w:rsidP="00A073E3">
      <w:pPr>
        <w:pStyle w:val="Odsekzoznamu"/>
        <w:spacing w:after="0"/>
        <w:ind w:left="0"/>
        <w:jc w:val="both"/>
        <w:rPr>
          <w:rFonts w:ascii="Times New Roman" w:hAnsi="Times New Roman" w:cs="Times New Roman"/>
          <w:b/>
          <w:sz w:val="24"/>
          <w:szCs w:val="24"/>
        </w:rPr>
      </w:pPr>
    </w:p>
    <w:p w:rsidR="004A4C1C" w:rsidRPr="00CA0389" w:rsidRDefault="004A4C1C" w:rsidP="00CA0389">
      <w:pPr>
        <w:spacing w:before="160" w:after="0"/>
        <w:ind w:left="0"/>
        <w:rPr>
          <w:rFonts w:ascii="Times New Roman" w:hAnsi="Times New Roman" w:cs="Times New Roman"/>
          <w:b/>
          <w:sz w:val="24"/>
          <w:szCs w:val="24"/>
        </w:rPr>
      </w:pPr>
      <w:r w:rsidRPr="00CA0389">
        <w:rPr>
          <w:rFonts w:ascii="Times New Roman" w:hAnsi="Times New Roman" w:cs="Times New Roman"/>
          <w:b/>
          <w:sz w:val="24"/>
          <w:szCs w:val="24"/>
        </w:rPr>
        <w:t>20. Obchodné podmienky</w:t>
      </w:r>
    </w:p>
    <w:p w:rsidR="004A4C1C" w:rsidRPr="007552A1" w:rsidRDefault="004A4C1C" w:rsidP="00A073E3">
      <w:pPr>
        <w:pStyle w:val="Odsekzoznamu"/>
        <w:spacing w:after="0"/>
        <w:ind w:left="0"/>
        <w:rPr>
          <w:rFonts w:ascii="Times New Roman" w:hAnsi="Times New Roman" w:cs="Times New Roman"/>
          <w:sz w:val="24"/>
          <w:szCs w:val="24"/>
        </w:rPr>
      </w:pPr>
      <w:r w:rsidRPr="00A073E3">
        <w:rPr>
          <w:rFonts w:ascii="Times New Roman" w:hAnsi="Times New Roman" w:cs="Times New Roman"/>
          <w:b/>
          <w:sz w:val="24"/>
          <w:szCs w:val="24"/>
        </w:rPr>
        <w:t>20.1.</w:t>
      </w:r>
      <w:r w:rsidRPr="007552A1">
        <w:rPr>
          <w:rFonts w:ascii="Times New Roman" w:hAnsi="Times New Roman" w:cs="Times New Roman"/>
          <w:sz w:val="24"/>
          <w:szCs w:val="24"/>
        </w:rPr>
        <w:t xml:space="preserve"> Miesto dodania predmetu zákazky – adresa sídla objednávateľa</w:t>
      </w:r>
    </w:p>
    <w:p w:rsidR="004A4C1C" w:rsidRPr="007552A1" w:rsidRDefault="004A4C1C" w:rsidP="00A073E3">
      <w:pPr>
        <w:pStyle w:val="Odsekzoznamu"/>
        <w:spacing w:after="0"/>
        <w:ind w:left="0"/>
        <w:rPr>
          <w:rFonts w:ascii="Times New Roman" w:hAnsi="Times New Roman" w:cs="Times New Roman"/>
          <w:sz w:val="24"/>
          <w:szCs w:val="24"/>
        </w:rPr>
      </w:pPr>
      <w:r w:rsidRPr="00A073E3">
        <w:rPr>
          <w:rFonts w:ascii="Times New Roman" w:hAnsi="Times New Roman" w:cs="Times New Roman"/>
          <w:b/>
          <w:sz w:val="24"/>
          <w:szCs w:val="24"/>
        </w:rPr>
        <w:t>20.2.</w:t>
      </w:r>
      <w:r w:rsidRPr="007552A1">
        <w:rPr>
          <w:rFonts w:ascii="Times New Roman" w:hAnsi="Times New Roman" w:cs="Times New Roman"/>
          <w:sz w:val="24"/>
          <w:szCs w:val="24"/>
        </w:rPr>
        <w:t xml:space="preserve"> Dodávka a fakturácia</w:t>
      </w:r>
    </w:p>
    <w:p w:rsidR="004A4C1C" w:rsidRPr="007552A1" w:rsidRDefault="004A4C1C" w:rsidP="00A073E3">
      <w:pPr>
        <w:pStyle w:val="Odsekzoznamu"/>
        <w:spacing w:after="0"/>
        <w:ind w:left="0"/>
        <w:rPr>
          <w:rFonts w:ascii="Times New Roman" w:hAnsi="Times New Roman" w:cs="Times New Roman"/>
          <w:sz w:val="24"/>
          <w:szCs w:val="24"/>
        </w:rPr>
      </w:pPr>
      <w:r w:rsidRPr="007552A1">
        <w:rPr>
          <w:rFonts w:ascii="Times New Roman" w:hAnsi="Times New Roman" w:cs="Times New Roman"/>
          <w:sz w:val="24"/>
          <w:szCs w:val="24"/>
        </w:rPr>
        <w:t>a) Faktúra</w:t>
      </w:r>
      <w:r w:rsidR="00CA0389">
        <w:rPr>
          <w:rFonts w:ascii="Times New Roman" w:hAnsi="Times New Roman" w:cs="Times New Roman"/>
          <w:sz w:val="24"/>
          <w:szCs w:val="24"/>
        </w:rPr>
        <w:tab/>
      </w:r>
      <w:r w:rsidRPr="007552A1">
        <w:rPr>
          <w:rFonts w:ascii="Times New Roman" w:hAnsi="Times New Roman" w:cs="Times New Roman"/>
          <w:sz w:val="24"/>
          <w:szCs w:val="24"/>
        </w:rPr>
        <w:t>- musí spĺňať náležitosti daňového dokladu;</w:t>
      </w:r>
    </w:p>
    <w:p w:rsidR="004A4C1C" w:rsidRPr="007552A1" w:rsidRDefault="004A4C1C" w:rsidP="00A073E3">
      <w:pPr>
        <w:pStyle w:val="Odsekzoznamu"/>
        <w:spacing w:after="0"/>
        <w:ind w:left="0"/>
        <w:rPr>
          <w:rFonts w:ascii="Times New Roman" w:hAnsi="Times New Roman" w:cs="Times New Roman"/>
          <w:sz w:val="24"/>
          <w:szCs w:val="24"/>
        </w:rPr>
      </w:pPr>
      <w:r w:rsidRPr="007552A1">
        <w:rPr>
          <w:rFonts w:ascii="Times New Roman" w:hAnsi="Times New Roman" w:cs="Times New Roman"/>
          <w:sz w:val="24"/>
          <w:szCs w:val="24"/>
        </w:rPr>
        <w:t>- faktúra musí byť vystavená v mene euro;</w:t>
      </w:r>
    </w:p>
    <w:p w:rsidR="004A4C1C" w:rsidRPr="007552A1" w:rsidRDefault="004A4C1C" w:rsidP="00A073E3">
      <w:pPr>
        <w:pStyle w:val="Odsekzoznamu"/>
        <w:spacing w:after="0"/>
        <w:ind w:left="0"/>
        <w:rPr>
          <w:rFonts w:ascii="Times New Roman" w:hAnsi="Times New Roman" w:cs="Times New Roman"/>
          <w:sz w:val="24"/>
          <w:szCs w:val="24"/>
        </w:rPr>
      </w:pPr>
      <w:r w:rsidRPr="007552A1">
        <w:rPr>
          <w:rFonts w:ascii="Times New Roman" w:hAnsi="Times New Roman" w:cs="Times New Roman"/>
          <w:sz w:val="24"/>
          <w:szCs w:val="24"/>
        </w:rPr>
        <w:t xml:space="preserve">- </w:t>
      </w:r>
      <w:r w:rsidRPr="007552A1">
        <w:rPr>
          <w:rFonts w:ascii="Times New Roman" w:hAnsi="Times New Roman" w:cs="Times New Roman"/>
          <w:spacing w:val="-6"/>
          <w:sz w:val="24"/>
          <w:szCs w:val="24"/>
        </w:rPr>
        <w:t xml:space="preserve">faktúru je potrebné doručiť na adresu sídla objednávateľa </w:t>
      </w:r>
      <w:r w:rsidR="00A073E3">
        <w:rPr>
          <w:rFonts w:ascii="Times New Roman" w:hAnsi="Times New Roman" w:cs="Times New Roman"/>
          <w:spacing w:val="-6"/>
          <w:sz w:val="24"/>
          <w:szCs w:val="24"/>
        </w:rPr>
        <w:t xml:space="preserve">podľa bodu 1. </w:t>
      </w:r>
      <w:r w:rsidRPr="007552A1">
        <w:rPr>
          <w:rFonts w:ascii="Times New Roman" w:hAnsi="Times New Roman" w:cs="Times New Roman"/>
          <w:spacing w:val="-6"/>
          <w:sz w:val="24"/>
          <w:szCs w:val="24"/>
        </w:rPr>
        <w:t xml:space="preserve"> tejto výzvy.</w:t>
      </w:r>
    </w:p>
    <w:p w:rsidR="004A4C1C" w:rsidRPr="007552A1" w:rsidRDefault="004A4C1C" w:rsidP="00A073E3">
      <w:pPr>
        <w:pStyle w:val="Odsekzoznamu"/>
        <w:spacing w:after="0"/>
        <w:ind w:left="0"/>
        <w:rPr>
          <w:rFonts w:ascii="Times New Roman" w:hAnsi="Times New Roman" w:cs="Times New Roman"/>
          <w:sz w:val="24"/>
          <w:szCs w:val="24"/>
        </w:rPr>
      </w:pPr>
      <w:r w:rsidRPr="007552A1">
        <w:rPr>
          <w:rFonts w:ascii="Times New Roman" w:hAnsi="Times New Roman" w:cs="Times New Roman"/>
          <w:sz w:val="24"/>
          <w:szCs w:val="24"/>
        </w:rPr>
        <w:t>b) Dodací list</w:t>
      </w:r>
    </w:p>
    <w:p w:rsidR="004A4C1C" w:rsidRPr="007552A1" w:rsidRDefault="004A4C1C" w:rsidP="00A073E3">
      <w:pPr>
        <w:pStyle w:val="Odsekzoznamu"/>
        <w:spacing w:after="0"/>
        <w:ind w:left="0"/>
        <w:jc w:val="both"/>
        <w:rPr>
          <w:rFonts w:ascii="Times New Roman" w:hAnsi="Times New Roman" w:cs="Times New Roman"/>
          <w:sz w:val="24"/>
          <w:szCs w:val="24"/>
        </w:rPr>
      </w:pPr>
      <w:r w:rsidRPr="007552A1">
        <w:rPr>
          <w:rFonts w:ascii="Times New Roman" w:hAnsi="Times New Roman" w:cs="Times New Roman"/>
          <w:sz w:val="24"/>
          <w:szCs w:val="24"/>
        </w:rPr>
        <w:t>Súčasťou faktúry musí byť samostatne doložený doklad, ktorý potvrdzuje, že došlo k dodaniu a prebratiu tovaru – prevzatie potvrdzuje oprávnený zástupca objednávateľa svojím podpisom.</w:t>
      </w:r>
    </w:p>
    <w:p w:rsidR="004A4C1C" w:rsidRPr="007552A1" w:rsidRDefault="004A4C1C" w:rsidP="00A073E3">
      <w:pPr>
        <w:pStyle w:val="Odsekzoznamu"/>
        <w:spacing w:after="0"/>
        <w:ind w:left="0"/>
        <w:jc w:val="both"/>
        <w:rPr>
          <w:rFonts w:ascii="Times New Roman" w:hAnsi="Times New Roman" w:cs="Times New Roman"/>
          <w:sz w:val="24"/>
          <w:szCs w:val="24"/>
        </w:rPr>
      </w:pPr>
      <w:r w:rsidRPr="007552A1">
        <w:rPr>
          <w:rFonts w:ascii="Times New Roman" w:hAnsi="Times New Roman" w:cs="Times New Roman"/>
          <w:sz w:val="24"/>
          <w:szCs w:val="24"/>
        </w:rPr>
        <w:t xml:space="preserve">c) Splatnosť faktúry – </w:t>
      </w:r>
      <w:r w:rsidR="00CA0389">
        <w:rPr>
          <w:rFonts w:ascii="Times New Roman" w:hAnsi="Times New Roman" w:cs="Times New Roman"/>
          <w:sz w:val="24"/>
          <w:szCs w:val="24"/>
        </w:rPr>
        <w:t>14</w:t>
      </w:r>
      <w:r w:rsidRPr="007552A1">
        <w:rPr>
          <w:rFonts w:ascii="Times New Roman" w:hAnsi="Times New Roman" w:cs="Times New Roman"/>
          <w:sz w:val="24"/>
          <w:szCs w:val="24"/>
        </w:rPr>
        <w:t xml:space="preserve"> dní, odo dňa doručenia</w:t>
      </w:r>
      <w:r w:rsidR="00CA0389">
        <w:rPr>
          <w:rFonts w:ascii="Times New Roman" w:hAnsi="Times New Roman" w:cs="Times New Roman"/>
          <w:sz w:val="24"/>
          <w:szCs w:val="24"/>
        </w:rPr>
        <w:t xml:space="preserve"> faktúry </w:t>
      </w:r>
      <w:r w:rsidRPr="007552A1">
        <w:rPr>
          <w:rFonts w:ascii="Times New Roman" w:hAnsi="Times New Roman" w:cs="Times New Roman"/>
          <w:sz w:val="24"/>
          <w:szCs w:val="24"/>
        </w:rPr>
        <w:t xml:space="preserve"> druhej zmluvnej strane.</w:t>
      </w:r>
    </w:p>
    <w:p w:rsidR="004A4C1C" w:rsidRPr="007552A1" w:rsidRDefault="004A4C1C" w:rsidP="00A073E3">
      <w:pPr>
        <w:pStyle w:val="Odsekzoznamu"/>
        <w:spacing w:after="0"/>
        <w:ind w:left="0"/>
        <w:jc w:val="both"/>
        <w:rPr>
          <w:rFonts w:ascii="Times New Roman" w:hAnsi="Times New Roman" w:cs="Times New Roman"/>
          <w:sz w:val="24"/>
          <w:szCs w:val="24"/>
        </w:rPr>
      </w:pPr>
      <w:r w:rsidRPr="007552A1">
        <w:rPr>
          <w:rFonts w:ascii="Times New Roman" w:hAnsi="Times New Roman" w:cs="Times New Roman"/>
          <w:sz w:val="24"/>
          <w:szCs w:val="24"/>
        </w:rPr>
        <w:lastRenderedPageBreak/>
        <w:t>d) Záruka a uplatňovanie reklamácií</w:t>
      </w:r>
    </w:p>
    <w:p w:rsidR="004A4C1C" w:rsidRPr="007552A1" w:rsidRDefault="004A4C1C" w:rsidP="00A073E3">
      <w:pPr>
        <w:pStyle w:val="Odsekzoznamu"/>
        <w:spacing w:after="0"/>
        <w:ind w:left="0"/>
        <w:jc w:val="both"/>
        <w:rPr>
          <w:rFonts w:ascii="Times New Roman" w:eastAsia="Times New Roman" w:hAnsi="Times New Roman" w:cs="Times New Roman"/>
          <w:bCs/>
          <w:sz w:val="24"/>
          <w:szCs w:val="24"/>
        </w:rPr>
      </w:pPr>
      <w:r w:rsidRPr="007552A1">
        <w:rPr>
          <w:rFonts w:ascii="Times New Roman" w:eastAsia="Times New Roman" w:hAnsi="Times New Roman" w:cs="Times New Roman"/>
          <w:bCs/>
          <w:sz w:val="24"/>
          <w:szCs w:val="24"/>
        </w:rPr>
        <w:t xml:space="preserve">Záruka na </w:t>
      </w:r>
      <w:r w:rsidRPr="007552A1">
        <w:rPr>
          <w:rFonts w:ascii="Times New Roman" w:hAnsi="Times New Roman" w:cs="Times New Roman"/>
          <w:sz w:val="24"/>
          <w:szCs w:val="24"/>
        </w:rPr>
        <w:t xml:space="preserve">poskytnuté služby </w:t>
      </w:r>
      <w:r w:rsidRPr="007552A1">
        <w:rPr>
          <w:rFonts w:ascii="Times New Roman" w:eastAsia="Times New Roman" w:hAnsi="Times New Roman" w:cs="Times New Roman"/>
          <w:bCs/>
          <w:sz w:val="24"/>
          <w:szCs w:val="24"/>
        </w:rPr>
        <w:t xml:space="preserve">sa vyžaduje v súlade s platnými právnymi predpismi Slovenskej republiky, v rozsahu minimálne 24 mesiacov. </w:t>
      </w:r>
    </w:p>
    <w:p w:rsidR="004A4C1C" w:rsidRPr="007552A1" w:rsidRDefault="004A4C1C" w:rsidP="00A073E3">
      <w:pPr>
        <w:pStyle w:val="Odsekzoznamu"/>
        <w:spacing w:after="0"/>
        <w:ind w:left="0"/>
        <w:jc w:val="both"/>
        <w:rPr>
          <w:rFonts w:ascii="Times New Roman" w:eastAsia="Times New Roman" w:hAnsi="Times New Roman" w:cs="Times New Roman"/>
          <w:bCs/>
          <w:spacing w:val="-6"/>
          <w:sz w:val="24"/>
          <w:szCs w:val="24"/>
        </w:rPr>
      </w:pPr>
      <w:r w:rsidRPr="007552A1">
        <w:rPr>
          <w:rFonts w:ascii="Times New Roman" w:eastAsia="Times New Roman" w:hAnsi="Times New Roman" w:cs="Times New Roman"/>
          <w:bCs/>
          <w:sz w:val="24"/>
          <w:szCs w:val="24"/>
        </w:rPr>
        <w:t xml:space="preserve">V prípade uplatnenia oprávnenej reklamácie na vady </w:t>
      </w:r>
      <w:r w:rsidRPr="007552A1">
        <w:rPr>
          <w:rFonts w:ascii="Times New Roman" w:hAnsi="Times New Roman" w:cs="Times New Roman"/>
          <w:sz w:val="24"/>
          <w:szCs w:val="24"/>
        </w:rPr>
        <w:t xml:space="preserve">dodaného tovaru  </w:t>
      </w:r>
      <w:r w:rsidRPr="007552A1">
        <w:rPr>
          <w:rFonts w:ascii="Times New Roman" w:eastAsia="Times New Roman" w:hAnsi="Times New Roman" w:cs="Times New Roman"/>
          <w:bCs/>
          <w:sz w:val="24"/>
          <w:szCs w:val="24"/>
        </w:rPr>
        <w:t xml:space="preserve">je dodávateľ povinný vybaviť reklamáciu v lehote nie dlhšej ako 5 dní ak sa zmluvné strany nedohodnú </w:t>
      </w:r>
      <w:r w:rsidRPr="007552A1">
        <w:rPr>
          <w:rFonts w:ascii="Times New Roman" w:eastAsia="Times New Roman" w:hAnsi="Times New Roman" w:cs="Times New Roman"/>
          <w:bCs/>
          <w:spacing w:val="-6"/>
          <w:sz w:val="24"/>
          <w:szCs w:val="24"/>
        </w:rPr>
        <w:t xml:space="preserve">inak. </w:t>
      </w:r>
    </w:p>
    <w:p w:rsidR="004A4C1C" w:rsidRPr="00A073E3" w:rsidRDefault="00CA0389" w:rsidP="00A073E3">
      <w:pPr>
        <w:pStyle w:val="Odsekzoznamu"/>
        <w:spacing w:after="0"/>
        <w:ind w:left="0"/>
        <w:jc w:val="both"/>
        <w:rPr>
          <w:rFonts w:ascii="Times New Roman" w:eastAsia="Times New Roman" w:hAnsi="Times New Roman" w:cs="Times New Roman"/>
          <w:bCs/>
          <w:spacing w:val="-6"/>
          <w:sz w:val="24"/>
          <w:szCs w:val="24"/>
        </w:rPr>
      </w:pPr>
      <w:r>
        <w:rPr>
          <w:rFonts w:ascii="Times New Roman" w:eastAsia="Times New Roman" w:hAnsi="Times New Roman" w:cs="Times New Roman"/>
          <w:b/>
          <w:bCs/>
          <w:spacing w:val="-6"/>
          <w:sz w:val="24"/>
          <w:szCs w:val="24"/>
        </w:rPr>
        <w:t>e</w:t>
      </w:r>
      <w:r w:rsidR="004A4C1C" w:rsidRPr="007552A1">
        <w:rPr>
          <w:rFonts w:ascii="Times New Roman" w:eastAsia="Times New Roman" w:hAnsi="Times New Roman" w:cs="Times New Roman"/>
          <w:b/>
          <w:bCs/>
          <w:spacing w:val="-6"/>
          <w:sz w:val="24"/>
          <w:szCs w:val="24"/>
        </w:rPr>
        <w:t xml:space="preserve">) </w:t>
      </w:r>
      <w:r w:rsidR="004A4C1C" w:rsidRPr="00A073E3">
        <w:rPr>
          <w:rFonts w:ascii="Times New Roman" w:eastAsia="Times New Roman" w:hAnsi="Times New Roman" w:cs="Times New Roman"/>
          <w:bCs/>
          <w:spacing w:val="-6"/>
          <w:sz w:val="24"/>
          <w:szCs w:val="24"/>
        </w:rPr>
        <w:t>Predávajúci bude dodávať tovar postupne na základe samostatných objednávok kupujúceho v termíne max. do 7 pracovných dní od doručenia objednávky v množstve a druhu tovaru stanovenom v objednávke v súlade s touto zmluvou. Kupujúci si vyhradzuje právo objednávať predmet zmluvy podľa svojich potrieb pri dodržaní jednotkových cien.</w:t>
      </w:r>
    </w:p>
    <w:p w:rsidR="004A4C1C" w:rsidRPr="00CA0389" w:rsidRDefault="004A4C1C" w:rsidP="00A073E3">
      <w:pPr>
        <w:spacing w:before="160" w:after="0"/>
        <w:ind w:left="0"/>
        <w:rPr>
          <w:rFonts w:ascii="Times New Roman" w:hAnsi="Times New Roman" w:cs="Times New Roman"/>
          <w:sz w:val="24"/>
          <w:szCs w:val="24"/>
        </w:rPr>
      </w:pPr>
      <w:r w:rsidRPr="00CA0389">
        <w:rPr>
          <w:rFonts w:ascii="Times New Roman" w:hAnsi="Times New Roman" w:cs="Times New Roman"/>
          <w:b/>
          <w:sz w:val="24"/>
          <w:szCs w:val="24"/>
        </w:rPr>
        <w:t>21. Výsledok verejného obstarávania</w:t>
      </w:r>
      <w:r w:rsidRPr="00CA0389">
        <w:rPr>
          <w:rFonts w:ascii="Times New Roman" w:hAnsi="Times New Roman" w:cs="Times New Roman"/>
          <w:sz w:val="24"/>
          <w:szCs w:val="24"/>
        </w:rPr>
        <w:t xml:space="preserve"> </w:t>
      </w:r>
    </w:p>
    <w:p w:rsidR="004A4C1C" w:rsidRPr="007552A1" w:rsidRDefault="004A4C1C" w:rsidP="00A073E3">
      <w:pPr>
        <w:pStyle w:val="Odsekzoznamu"/>
        <w:spacing w:after="0"/>
        <w:ind w:left="284"/>
        <w:jc w:val="both"/>
        <w:rPr>
          <w:rFonts w:ascii="Times New Roman" w:hAnsi="Times New Roman" w:cs="Times New Roman"/>
          <w:sz w:val="24"/>
          <w:szCs w:val="24"/>
        </w:rPr>
      </w:pPr>
      <w:r w:rsidRPr="007552A1">
        <w:rPr>
          <w:rFonts w:ascii="Times New Roman" w:hAnsi="Times New Roman" w:cs="Times New Roman"/>
          <w:sz w:val="24"/>
          <w:szCs w:val="24"/>
        </w:rPr>
        <w:t>Verejný obstarávateľ si vyhradzuje právo zrušiť tento postup zadávania zákazky  v prípade, že úspešná ponuka presiahne stanovený finančný limit pre zákazku podľa bodu 6. tejto výzvy a  príslušných ustanovení zákona.</w:t>
      </w:r>
    </w:p>
    <w:p w:rsidR="004A4C1C" w:rsidRPr="007552A1" w:rsidRDefault="004A4C1C" w:rsidP="00A073E3">
      <w:pPr>
        <w:pStyle w:val="Odsekzoznamu"/>
        <w:spacing w:before="160" w:after="0"/>
        <w:ind w:left="284"/>
        <w:jc w:val="both"/>
        <w:rPr>
          <w:rFonts w:ascii="Times New Roman" w:hAnsi="Times New Roman" w:cs="Times New Roman"/>
          <w:sz w:val="24"/>
          <w:szCs w:val="24"/>
        </w:rPr>
      </w:pPr>
      <w:r w:rsidRPr="007552A1">
        <w:rPr>
          <w:rFonts w:ascii="Times New Roman" w:hAnsi="Times New Roman" w:cs="Times New Roman"/>
          <w:sz w:val="24"/>
          <w:szCs w:val="24"/>
        </w:rPr>
        <w:t>Verejný obstarávateľ si vyhradzuje právo tento postup zadávania zákazky zrušiť aj v iných odôvodnených prípadoch (napr. z dôvodu  neprijatia ani jednej ponuky, nepredloženia žiadnej ponuky, ak  ponuku predloží iba jeden uchádzač a pod.) a vyhlásiť nový postup zadávania zákazky.</w:t>
      </w:r>
    </w:p>
    <w:p w:rsidR="004A4C1C" w:rsidRPr="007552A1" w:rsidRDefault="004A4C1C" w:rsidP="00A073E3">
      <w:pPr>
        <w:pStyle w:val="Odsekzoznamu"/>
        <w:spacing w:before="160" w:after="0"/>
        <w:ind w:left="284"/>
        <w:jc w:val="both"/>
        <w:rPr>
          <w:rFonts w:ascii="Times New Roman" w:eastAsia="Times New Roman" w:hAnsi="Times New Roman" w:cs="Times New Roman"/>
          <w:iCs/>
          <w:sz w:val="24"/>
          <w:szCs w:val="24"/>
          <w:lang w:eastAsia="sk-SK"/>
        </w:rPr>
      </w:pPr>
      <w:r w:rsidRPr="007552A1">
        <w:rPr>
          <w:rFonts w:ascii="Times New Roman" w:hAnsi="Times New Roman" w:cs="Times New Roman"/>
          <w:sz w:val="24"/>
          <w:szCs w:val="24"/>
        </w:rPr>
        <w:t xml:space="preserve">Všetci uchádzači, ktorí predložia ponuku budú informovaní o výsledku vyhodnotenia ponúk. S  úspešným uchádzačom, ktorý ponúkne najnižšiu cenu na celý predmet obstarávania pri dodržaní všetkých podmienok a požiadaviek verejného obstarávateľa, bude uzavretá </w:t>
      </w:r>
      <w:r w:rsidRPr="007552A1">
        <w:rPr>
          <w:rFonts w:ascii="Times New Roman" w:eastAsia="Times New Roman" w:hAnsi="Times New Roman" w:cs="Times New Roman"/>
          <w:sz w:val="24"/>
          <w:szCs w:val="24"/>
          <w:lang w:eastAsia="sk-SK"/>
        </w:rPr>
        <w:t>Rámcová dohoda realizovaná objednávkami.</w:t>
      </w:r>
    </w:p>
    <w:p w:rsidR="004A4C1C" w:rsidRPr="007552A1" w:rsidRDefault="004A4C1C" w:rsidP="00A073E3">
      <w:pPr>
        <w:pStyle w:val="Odsekzoznamu"/>
        <w:ind w:left="284"/>
        <w:jc w:val="both"/>
        <w:rPr>
          <w:rFonts w:ascii="Times New Roman" w:eastAsia="Times New Roman" w:hAnsi="Times New Roman" w:cs="Times New Roman"/>
          <w:iCs/>
          <w:sz w:val="24"/>
          <w:szCs w:val="24"/>
        </w:rPr>
      </w:pPr>
    </w:p>
    <w:p w:rsidR="0083156B" w:rsidRPr="007552A1" w:rsidRDefault="0083156B">
      <w:pPr>
        <w:spacing w:after="0" w:line="259" w:lineRule="auto"/>
        <w:ind w:left="362" w:firstLine="0"/>
        <w:jc w:val="left"/>
        <w:rPr>
          <w:rFonts w:ascii="Times New Roman" w:hAnsi="Times New Roman" w:cs="Times New Roman"/>
          <w:sz w:val="24"/>
          <w:szCs w:val="24"/>
        </w:rPr>
      </w:pPr>
    </w:p>
    <w:p w:rsidR="0083156B" w:rsidRPr="007552A1" w:rsidRDefault="000744C0">
      <w:pPr>
        <w:spacing w:after="0" w:line="259" w:lineRule="auto"/>
        <w:ind w:left="362" w:firstLine="0"/>
        <w:jc w:val="left"/>
        <w:rPr>
          <w:rFonts w:ascii="Times New Roman" w:hAnsi="Times New Roman" w:cs="Times New Roman"/>
          <w:sz w:val="24"/>
          <w:szCs w:val="24"/>
        </w:rPr>
      </w:pPr>
      <w:r w:rsidRPr="007552A1">
        <w:rPr>
          <w:rFonts w:ascii="Times New Roman" w:hAnsi="Times New Roman" w:cs="Times New Roman"/>
          <w:sz w:val="24"/>
          <w:szCs w:val="24"/>
        </w:rPr>
        <w:t xml:space="preserve"> </w:t>
      </w:r>
    </w:p>
    <w:p w:rsidR="0083156B" w:rsidRPr="007552A1" w:rsidRDefault="000744C0" w:rsidP="00806883">
      <w:pPr>
        <w:spacing w:after="0" w:line="259" w:lineRule="auto"/>
        <w:ind w:left="2" w:firstLine="0"/>
        <w:jc w:val="left"/>
        <w:rPr>
          <w:rFonts w:ascii="Times New Roman" w:hAnsi="Times New Roman" w:cs="Times New Roman"/>
          <w:sz w:val="24"/>
          <w:szCs w:val="24"/>
        </w:rPr>
      </w:pPr>
      <w:r w:rsidRPr="007552A1">
        <w:rPr>
          <w:rFonts w:ascii="Times New Roman" w:hAnsi="Times New Roman" w:cs="Times New Roman"/>
          <w:sz w:val="24"/>
          <w:szCs w:val="24"/>
        </w:rPr>
        <w:t xml:space="preserve"> </w:t>
      </w:r>
      <w:r w:rsidRPr="007552A1">
        <w:rPr>
          <w:rFonts w:ascii="Times New Roman" w:hAnsi="Times New Roman" w:cs="Times New Roman"/>
          <w:b/>
          <w:sz w:val="24"/>
          <w:szCs w:val="24"/>
        </w:rPr>
        <w:t xml:space="preserve"> </w:t>
      </w:r>
    </w:p>
    <w:p w:rsidR="0083156B" w:rsidRPr="007552A1" w:rsidRDefault="0083156B">
      <w:pPr>
        <w:spacing w:after="0" w:line="259" w:lineRule="auto"/>
        <w:ind w:left="2" w:firstLine="0"/>
        <w:jc w:val="left"/>
        <w:rPr>
          <w:rFonts w:ascii="Times New Roman" w:hAnsi="Times New Roman" w:cs="Times New Roman"/>
          <w:sz w:val="24"/>
          <w:szCs w:val="24"/>
        </w:rPr>
      </w:pPr>
    </w:p>
    <w:p w:rsidR="0083156B" w:rsidRPr="007552A1" w:rsidRDefault="000744C0" w:rsidP="003D321D">
      <w:pPr>
        <w:spacing w:after="0" w:line="259" w:lineRule="auto"/>
        <w:ind w:left="2" w:firstLine="0"/>
        <w:jc w:val="left"/>
        <w:rPr>
          <w:rFonts w:ascii="Times New Roman" w:hAnsi="Times New Roman" w:cs="Times New Roman"/>
          <w:sz w:val="24"/>
          <w:szCs w:val="24"/>
        </w:rPr>
      </w:pPr>
      <w:r w:rsidRPr="007552A1">
        <w:rPr>
          <w:rFonts w:ascii="Times New Roman" w:hAnsi="Times New Roman" w:cs="Times New Roman"/>
          <w:sz w:val="24"/>
          <w:szCs w:val="24"/>
        </w:rPr>
        <w:t xml:space="preserve">   </w:t>
      </w:r>
      <w:r w:rsidRPr="007552A1">
        <w:rPr>
          <w:rFonts w:ascii="Times New Roman" w:hAnsi="Times New Roman" w:cs="Times New Roman"/>
          <w:sz w:val="24"/>
          <w:szCs w:val="24"/>
        </w:rPr>
        <w:tab/>
        <w:t xml:space="preserve">  </w:t>
      </w:r>
      <w:r w:rsidRPr="007552A1">
        <w:rPr>
          <w:rFonts w:ascii="Times New Roman" w:hAnsi="Times New Roman" w:cs="Times New Roman"/>
          <w:b/>
          <w:sz w:val="24"/>
          <w:szCs w:val="24"/>
        </w:rPr>
        <w:t xml:space="preserve"> </w:t>
      </w:r>
      <w:r w:rsidRPr="007552A1">
        <w:rPr>
          <w:rFonts w:ascii="Times New Roman" w:hAnsi="Times New Roman" w:cs="Times New Roman"/>
          <w:b/>
          <w:sz w:val="24"/>
          <w:szCs w:val="24"/>
        </w:rPr>
        <w:tab/>
        <w:t xml:space="preserve"> </w:t>
      </w:r>
      <w:r w:rsidRPr="007552A1">
        <w:rPr>
          <w:rFonts w:ascii="Times New Roman" w:hAnsi="Times New Roman" w:cs="Times New Roman"/>
          <w:b/>
          <w:sz w:val="24"/>
          <w:szCs w:val="24"/>
        </w:rPr>
        <w:tab/>
        <w:t xml:space="preserve"> </w:t>
      </w:r>
      <w:r w:rsidRPr="007552A1">
        <w:rPr>
          <w:rFonts w:ascii="Times New Roman" w:hAnsi="Times New Roman" w:cs="Times New Roman"/>
          <w:b/>
          <w:sz w:val="24"/>
          <w:szCs w:val="24"/>
        </w:rPr>
        <w:tab/>
        <w:t xml:space="preserve"> </w:t>
      </w:r>
      <w:r w:rsidRPr="007552A1">
        <w:rPr>
          <w:rFonts w:ascii="Times New Roman" w:hAnsi="Times New Roman" w:cs="Times New Roman"/>
          <w:b/>
          <w:sz w:val="24"/>
          <w:szCs w:val="24"/>
        </w:rPr>
        <w:tab/>
        <w:t xml:space="preserve"> </w:t>
      </w:r>
      <w:r w:rsidRPr="007552A1">
        <w:rPr>
          <w:rFonts w:ascii="Times New Roman" w:hAnsi="Times New Roman" w:cs="Times New Roman"/>
          <w:b/>
          <w:sz w:val="24"/>
          <w:szCs w:val="24"/>
        </w:rPr>
        <w:tab/>
        <w:t xml:space="preserve"> </w:t>
      </w:r>
      <w:r w:rsidRPr="007552A1">
        <w:rPr>
          <w:rFonts w:ascii="Times New Roman" w:hAnsi="Times New Roman" w:cs="Times New Roman"/>
          <w:b/>
          <w:sz w:val="24"/>
          <w:szCs w:val="24"/>
        </w:rPr>
        <w:tab/>
        <w:t xml:space="preserve"> </w:t>
      </w:r>
      <w:r w:rsidRPr="007552A1">
        <w:rPr>
          <w:rFonts w:ascii="Times New Roman" w:hAnsi="Times New Roman" w:cs="Times New Roman"/>
          <w:b/>
          <w:sz w:val="24"/>
          <w:szCs w:val="24"/>
        </w:rPr>
        <w:tab/>
        <w:t xml:space="preserve">   </w:t>
      </w:r>
      <w:r w:rsidRPr="007552A1">
        <w:rPr>
          <w:rFonts w:ascii="Times New Roman" w:hAnsi="Times New Roman" w:cs="Times New Roman"/>
          <w:b/>
          <w:sz w:val="24"/>
          <w:szCs w:val="24"/>
        </w:rPr>
        <w:tab/>
      </w:r>
      <w:r w:rsidR="0056024D" w:rsidRPr="007552A1">
        <w:rPr>
          <w:rFonts w:ascii="Times New Roman" w:hAnsi="Times New Roman" w:cs="Times New Roman"/>
          <w:sz w:val="24"/>
          <w:szCs w:val="24"/>
        </w:rPr>
        <w:t xml:space="preserve">PaedDr. Jozef </w:t>
      </w:r>
      <w:proofErr w:type="spellStart"/>
      <w:r w:rsidR="0056024D" w:rsidRPr="007552A1">
        <w:rPr>
          <w:rFonts w:ascii="Times New Roman" w:hAnsi="Times New Roman" w:cs="Times New Roman"/>
          <w:sz w:val="24"/>
          <w:szCs w:val="24"/>
        </w:rPr>
        <w:t>Smekal</w:t>
      </w:r>
      <w:proofErr w:type="spellEnd"/>
      <w:r w:rsidRPr="007552A1">
        <w:rPr>
          <w:rFonts w:ascii="Times New Roman" w:hAnsi="Times New Roman" w:cs="Times New Roman"/>
          <w:sz w:val="24"/>
          <w:szCs w:val="24"/>
        </w:rPr>
        <w:t xml:space="preserve"> </w:t>
      </w:r>
      <w:r w:rsidRPr="007552A1">
        <w:rPr>
          <w:rFonts w:ascii="Times New Roman" w:hAnsi="Times New Roman" w:cs="Times New Roman"/>
          <w:sz w:val="24"/>
          <w:szCs w:val="24"/>
        </w:rPr>
        <w:tab/>
        <w:t xml:space="preserve"> </w:t>
      </w:r>
      <w:r w:rsidRPr="007552A1">
        <w:rPr>
          <w:rFonts w:ascii="Times New Roman" w:hAnsi="Times New Roman" w:cs="Times New Roman"/>
          <w:sz w:val="24"/>
          <w:szCs w:val="24"/>
        </w:rPr>
        <w:tab/>
        <w:t xml:space="preserve">  </w:t>
      </w:r>
      <w:r w:rsidRPr="007552A1">
        <w:rPr>
          <w:rFonts w:ascii="Times New Roman" w:hAnsi="Times New Roman" w:cs="Times New Roman"/>
          <w:sz w:val="24"/>
          <w:szCs w:val="24"/>
        </w:rPr>
        <w:tab/>
        <w:t xml:space="preserve"> </w:t>
      </w:r>
      <w:r w:rsidRPr="007552A1">
        <w:rPr>
          <w:rFonts w:ascii="Times New Roman" w:hAnsi="Times New Roman" w:cs="Times New Roman"/>
          <w:sz w:val="24"/>
          <w:szCs w:val="24"/>
        </w:rPr>
        <w:tab/>
        <w:t xml:space="preserve"> </w:t>
      </w:r>
      <w:r w:rsidRPr="007552A1">
        <w:rPr>
          <w:rFonts w:ascii="Times New Roman" w:hAnsi="Times New Roman" w:cs="Times New Roman"/>
          <w:sz w:val="24"/>
          <w:szCs w:val="24"/>
        </w:rPr>
        <w:tab/>
        <w:t xml:space="preserve"> </w:t>
      </w:r>
      <w:r w:rsidRPr="007552A1">
        <w:rPr>
          <w:rFonts w:ascii="Times New Roman" w:hAnsi="Times New Roman" w:cs="Times New Roman"/>
          <w:sz w:val="24"/>
          <w:szCs w:val="24"/>
        </w:rPr>
        <w:tab/>
        <w:t xml:space="preserve">                        </w:t>
      </w:r>
      <w:r w:rsidRPr="007552A1">
        <w:rPr>
          <w:rFonts w:ascii="Times New Roman" w:hAnsi="Times New Roman" w:cs="Times New Roman"/>
          <w:sz w:val="24"/>
          <w:szCs w:val="24"/>
        </w:rPr>
        <w:tab/>
        <w:t xml:space="preserve">                      </w:t>
      </w:r>
      <w:r w:rsidR="0056024D" w:rsidRPr="007552A1">
        <w:rPr>
          <w:rFonts w:ascii="Times New Roman" w:hAnsi="Times New Roman" w:cs="Times New Roman"/>
          <w:sz w:val="24"/>
          <w:szCs w:val="24"/>
        </w:rPr>
        <w:t xml:space="preserve">            </w:t>
      </w:r>
      <w:r w:rsidR="00806883">
        <w:rPr>
          <w:rFonts w:ascii="Times New Roman" w:hAnsi="Times New Roman" w:cs="Times New Roman"/>
          <w:sz w:val="24"/>
          <w:szCs w:val="24"/>
        </w:rPr>
        <w:t xml:space="preserve">   </w:t>
      </w:r>
      <w:r w:rsidR="0056024D" w:rsidRPr="007552A1">
        <w:rPr>
          <w:rFonts w:ascii="Times New Roman" w:hAnsi="Times New Roman" w:cs="Times New Roman"/>
          <w:sz w:val="24"/>
          <w:szCs w:val="24"/>
        </w:rPr>
        <w:t xml:space="preserve"> </w:t>
      </w:r>
      <w:r w:rsidRPr="007552A1">
        <w:rPr>
          <w:rFonts w:ascii="Times New Roman" w:hAnsi="Times New Roman" w:cs="Times New Roman"/>
          <w:sz w:val="24"/>
          <w:szCs w:val="24"/>
        </w:rPr>
        <w:t xml:space="preserve">riaditeľ školy </w:t>
      </w:r>
    </w:p>
    <w:p w:rsidR="0083156B" w:rsidRPr="007552A1" w:rsidRDefault="000744C0">
      <w:pPr>
        <w:spacing w:after="0" w:line="259" w:lineRule="auto"/>
        <w:ind w:left="2" w:firstLine="0"/>
        <w:jc w:val="left"/>
        <w:rPr>
          <w:rFonts w:ascii="Times New Roman" w:hAnsi="Times New Roman" w:cs="Times New Roman"/>
          <w:sz w:val="24"/>
          <w:szCs w:val="24"/>
        </w:rPr>
      </w:pPr>
      <w:r w:rsidRPr="007552A1">
        <w:rPr>
          <w:rFonts w:ascii="Times New Roman" w:hAnsi="Times New Roman" w:cs="Times New Roman"/>
          <w:sz w:val="24"/>
          <w:szCs w:val="24"/>
        </w:rPr>
        <w:t xml:space="preserve"> </w:t>
      </w:r>
    </w:p>
    <w:p w:rsidR="0029596E" w:rsidRPr="007552A1" w:rsidRDefault="0029596E">
      <w:pPr>
        <w:spacing w:after="0" w:line="259" w:lineRule="auto"/>
        <w:ind w:left="-3"/>
        <w:jc w:val="left"/>
        <w:rPr>
          <w:rFonts w:ascii="Times New Roman" w:hAnsi="Times New Roman" w:cs="Times New Roman"/>
          <w:sz w:val="24"/>
          <w:szCs w:val="24"/>
          <w:u w:val="single" w:color="000000"/>
        </w:rPr>
      </w:pPr>
    </w:p>
    <w:p w:rsidR="0029596E" w:rsidRPr="007552A1" w:rsidRDefault="0029596E">
      <w:pPr>
        <w:spacing w:after="0" w:line="259" w:lineRule="auto"/>
        <w:ind w:left="-3"/>
        <w:jc w:val="left"/>
        <w:rPr>
          <w:rFonts w:ascii="Times New Roman" w:hAnsi="Times New Roman" w:cs="Times New Roman"/>
          <w:sz w:val="24"/>
          <w:szCs w:val="24"/>
          <w:u w:val="single" w:color="000000"/>
        </w:rPr>
      </w:pPr>
    </w:p>
    <w:p w:rsidR="0083156B" w:rsidRPr="007552A1" w:rsidRDefault="000744C0">
      <w:pPr>
        <w:spacing w:after="0" w:line="259" w:lineRule="auto"/>
        <w:ind w:left="-3"/>
        <w:jc w:val="left"/>
        <w:rPr>
          <w:rFonts w:ascii="Times New Roman" w:hAnsi="Times New Roman" w:cs="Times New Roman"/>
          <w:sz w:val="24"/>
          <w:szCs w:val="24"/>
        </w:rPr>
      </w:pPr>
      <w:r w:rsidRPr="007552A1">
        <w:rPr>
          <w:rFonts w:ascii="Times New Roman" w:hAnsi="Times New Roman" w:cs="Times New Roman"/>
          <w:sz w:val="24"/>
          <w:szCs w:val="24"/>
          <w:u w:val="single" w:color="000000"/>
        </w:rPr>
        <w:t>Prílohy:</w:t>
      </w:r>
      <w:r w:rsidRPr="007552A1">
        <w:rPr>
          <w:rFonts w:ascii="Times New Roman" w:hAnsi="Times New Roman" w:cs="Times New Roman"/>
          <w:sz w:val="24"/>
          <w:szCs w:val="24"/>
        </w:rPr>
        <w:t xml:space="preserve"> </w:t>
      </w:r>
    </w:p>
    <w:p w:rsidR="0083156B" w:rsidRPr="007552A1" w:rsidRDefault="0008020A">
      <w:pPr>
        <w:numPr>
          <w:ilvl w:val="2"/>
          <w:numId w:val="3"/>
        </w:numPr>
        <w:ind w:right="12" w:hanging="360"/>
        <w:rPr>
          <w:rFonts w:ascii="Times New Roman" w:hAnsi="Times New Roman" w:cs="Times New Roman"/>
          <w:sz w:val="24"/>
          <w:szCs w:val="24"/>
        </w:rPr>
      </w:pPr>
      <w:r w:rsidRPr="007552A1">
        <w:rPr>
          <w:rFonts w:ascii="Times New Roman" w:hAnsi="Times New Roman" w:cs="Times New Roman"/>
          <w:sz w:val="24"/>
          <w:szCs w:val="24"/>
        </w:rPr>
        <w:t xml:space="preserve">Príloha č. 1 </w:t>
      </w:r>
      <w:r w:rsidR="00D63D19" w:rsidRPr="007552A1">
        <w:rPr>
          <w:rFonts w:ascii="Times New Roman" w:hAnsi="Times New Roman" w:cs="Times New Roman"/>
          <w:sz w:val="24"/>
          <w:szCs w:val="24"/>
        </w:rPr>
        <w:t xml:space="preserve"> </w:t>
      </w:r>
      <w:r w:rsidRPr="007552A1">
        <w:rPr>
          <w:rFonts w:ascii="Times New Roman" w:hAnsi="Times New Roman" w:cs="Times New Roman"/>
          <w:sz w:val="24"/>
          <w:szCs w:val="24"/>
        </w:rPr>
        <w:t>Návrh uchádzača na plnenie kritérií</w:t>
      </w:r>
    </w:p>
    <w:p w:rsidR="0008020A" w:rsidRDefault="0008020A">
      <w:pPr>
        <w:numPr>
          <w:ilvl w:val="2"/>
          <w:numId w:val="3"/>
        </w:numPr>
        <w:ind w:right="12" w:hanging="360"/>
        <w:rPr>
          <w:rFonts w:ascii="Times New Roman" w:hAnsi="Times New Roman" w:cs="Times New Roman"/>
          <w:sz w:val="24"/>
          <w:szCs w:val="24"/>
        </w:rPr>
      </w:pPr>
      <w:r w:rsidRPr="007552A1">
        <w:rPr>
          <w:rFonts w:ascii="Times New Roman" w:hAnsi="Times New Roman" w:cs="Times New Roman"/>
          <w:sz w:val="24"/>
          <w:szCs w:val="24"/>
        </w:rPr>
        <w:t xml:space="preserve">Príloha č. 2  </w:t>
      </w:r>
      <w:r w:rsidR="00806883">
        <w:rPr>
          <w:rFonts w:ascii="Times New Roman" w:hAnsi="Times New Roman" w:cs="Times New Roman"/>
          <w:sz w:val="24"/>
          <w:szCs w:val="24"/>
        </w:rPr>
        <w:t>Technická špecifikácia</w:t>
      </w:r>
      <w:r w:rsidRPr="007552A1">
        <w:rPr>
          <w:rFonts w:ascii="Times New Roman" w:hAnsi="Times New Roman" w:cs="Times New Roman"/>
          <w:sz w:val="24"/>
          <w:szCs w:val="24"/>
        </w:rPr>
        <w:t xml:space="preserve"> predmetu zákazky</w:t>
      </w:r>
    </w:p>
    <w:p w:rsidR="00806883" w:rsidRPr="007552A1" w:rsidRDefault="00806883" w:rsidP="00806883">
      <w:pPr>
        <w:numPr>
          <w:ilvl w:val="2"/>
          <w:numId w:val="3"/>
        </w:numPr>
        <w:ind w:right="12" w:hanging="360"/>
        <w:rPr>
          <w:rFonts w:ascii="Times New Roman" w:hAnsi="Times New Roman" w:cs="Times New Roman"/>
          <w:sz w:val="24"/>
          <w:szCs w:val="24"/>
        </w:rPr>
      </w:pPr>
      <w:r>
        <w:rPr>
          <w:rFonts w:ascii="Times New Roman" w:hAnsi="Times New Roman" w:cs="Times New Roman"/>
          <w:sz w:val="24"/>
          <w:szCs w:val="24"/>
        </w:rPr>
        <w:t>Príloha č. 3</w:t>
      </w:r>
      <w:r w:rsidRPr="007552A1">
        <w:rPr>
          <w:rFonts w:ascii="Times New Roman" w:hAnsi="Times New Roman" w:cs="Times New Roman"/>
          <w:sz w:val="24"/>
          <w:szCs w:val="24"/>
        </w:rPr>
        <w:t xml:space="preserve"> Návrh rámcovej dohody</w:t>
      </w:r>
    </w:p>
    <w:p w:rsidR="0083156B" w:rsidRPr="007552A1" w:rsidRDefault="00806883">
      <w:pPr>
        <w:numPr>
          <w:ilvl w:val="2"/>
          <w:numId w:val="3"/>
        </w:numPr>
        <w:ind w:right="12" w:hanging="360"/>
        <w:rPr>
          <w:rFonts w:ascii="Times New Roman" w:hAnsi="Times New Roman" w:cs="Times New Roman"/>
          <w:sz w:val="24"/>
          <w:szCs w:val="24"/>
        </w:rPr>
      </w:pPr>
      <w:r>
        <w:rPr>
          <w:rFonts w:ascii="Times New Roman" w:hAnsi="Times New Roman" w:cs="Times New Roman"/>
          <w:sz w:val="24"/>
          <w:szCs w:val="24"/>
        </w:rPr>
        <w:t>Príloha č. 4</w:t>
      </w:r>
      <w:r w:rsidR="00D63D19" w:rsidRPr="007552A1">
        <w:rPr>
          <w:rFonts w:ascii="Times New Roman" w:hAnsi="Times New Roman" w:cs="Times New Roman"/>
          <w:sz w:val="24"/>
          <w:szCs w:val="24"/>
        </w:rPr>
        <w:t xml:space="preserve">  </w:t>
      </w:r>
      <w:r w:rsidR="0008020A" w:rsidRPr="007552A1">
        <w:rPr>
          <w:rFonts w:ascii="Times New Roman" w:hAnsi="Times New Roman" w:cs="Times New Roman"/>
          <w:sz w:val="24"/>
          <w:szCs w:val="24"/>
        </w:rPr>
        <w:t xml:space="preserve">Čestné </w:t>
      </w:r>
      <w:r w:rsidR="00D63D19" w:rsidRPr="007552A1">
        <w:rPr>
          <w:rFonts w:ascii="Times New Roman" w:hAnsi="Times New Roman" w:cs="Times New Roman"/>
          <w:sz w:val="24"/>
          <w:szCs w:val="24"/>
        </w:rPr>
        <w:t>vyhlásenie o splnení podmienky účasti</w:t>
      </w:r>
    </w:p>
    <w:p w:rsidR="00D63D19" w:rsidRPr="007552A1" w:rsidRDefault="00806883">
      <w:pPr>
        <w:numPr>
          <w:ilvl w:val="2"/>
          <w:numId w:val="3"/>
        </w:numPr>
        <w:ind w:right="12" w:hanging="360"/>
        <w:rPr>
          <w:rFonts w:ascii="Times New Roman" w:hAnsi="Times New Roman" w:cs="Times New Roman"/>
          <w:sz w:val="24"/>
          <w:szCs w:val="24"/>
        </w:rPr>
      </w:pPr>
      <w:r>
        <w:rPr>
          <w:rFonts w:ascii="Times New Roman" w:hAnsi="Times New Roman" w:cs="Times New Roman"/>
          <w:sz w:val="24"/>
          <w:szCs w:val="24"/>
        </w:rPr>
        <w:t>Príloha č. 5</w:t>
      </w:r>
      <w:r w:rsidR="00D63D19" w:rsidRPr="007552A1">
        <w:rPr>
          <w:rFonts w:ascii="Times New Roman" w:hAnsi="Times New Roman" w:cs="Times New Roman"/>
          <w:sz w:val="24"/>
          <w:szCs w:val="24"/>
        </w:rPr>
        <w:t xml:space="preserve"> Čestné vyhlásenie o neuložení zákazu účasti vo verejnom obstarávaní</w:t>
      </w:r>
    </w:p>
    <w:p w:rsidR="0008020A" w:rsidRPr="007552A1" w:rsidRDefault="0008020A" w:rsidP="0008020A">
      <w:pPr>
        <w:ind w:left="707" w:right="12" w:firstLine="0"/>
        <w:rPr>
          <w:rFonts w:ascii="Times New Roman" w:hAnsi="Times New Roman" w:cs="Times New Roman"/>
          <w:sz w:val="24"/>
          <w:szCs w:val="24"/>
        </w:rPr>
      </w:pPr>
    </w:p>
    <w:p w:rsidR="0008020A" w:rsidRPr="007552A1" w:rsidRDefault="0008020A" w:rsidP="0008020A">
      <w:pPr>
        <w:ind w:left="707" w:right="12" w:firstLine="0"/>
        <w:rPr>
          <w:rFonts w:ascii="Times New Roman" w:hAnsi="Times New Roman" w:cs="Times New Roman"/>
          <w:sz w:val="24"/>
          <w:szCs w:val="24"/>
        </w:rPr>
      </w:pPr>
    </w:p>
    <w:p w:rsidR="0008020A" w:rsidRPr="007552A1" w:rsidRDefault="0008020A" w:rsidP="0008020A">
      <w:pPr>
        <w:ind w:left="707" w:right="12" w:firstLine="0"/>
        <w:rPr>
          <w:rFonts w:ascii="Times New Roman" w:hAnsi="Times New Roman" w:cs="Times New Roman"/>
          <w:sz w:val="24"/>
          <w:szCs w:val="24"/>
        </w:rPr>
      </w:pPr>
      <w:r w:rsidRPr="007552A1">
        <w:rPr>
          <w:rFonts w:ascii="Times New Roman" w:hAnsi="Times New Roman" w:cs="Times New Roman"/>
          <w:sz w:val="24"/>
          <w:szCs w:val="24"/>
        </w:rPr>
        <w:t xml:space="preserve">V Banskej Bystrici dňa </w:t>
      </w:r>
      <w:r w:rsidR="006D3327" w:rsidRPr="007552A1">
        <w:rPr>
          <w:rFonts w:ascii="Times New Roman" w:hAnsi="Times New Roman" w:cs="Times New Roman"/>
          <w:sz w:val="24"/>
          <w:szCs w:val="24"/>
        </w:rPr>
        <w:t xml:space="preserve"> </w:t>
      </w:r>
      <w:r w:rsidR="00806883">
        <w:rPr>
          <w:rFonts w:ascii="Times New Roman" w:hAnsi="Times New Roman" w:cs="Times New Roman"/>
          <w:sz w:val="24"/>
          <w:szCs w:val="24"/>
        </w:rPr>
        <w:t>10.05.2022</w:t>
      </w:r>
    </w:p>
    <w:sectPr w:rsidR="0008020A" w:rsidRPr="007552A1">
      <w:footerReference w:type="even" r:id="rId8"/>
      <w:footerReference w:type="default" r:id="rId9"/>
      <w:footerReference w:type="first" r:id="rId10"/>
      <w:pgSz w:w="12240" w:h="15840"/>
      <w:pgMar w:top="749" w:right="893" w:bottom="942" w:left="1416" w:header="708" w:footer="35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5A" w:rsidRDefault="00E46C5A">
      <w:pPr>
        <w:spacing w:after="0" w:line="240" w:lineRule="auto"/>
      </w:pPr>
      <w:r>
        <w:separator/>
      </w:r>
    </w:p>
  </w:endnote>
  <w:endnote w:type="continuationSeparator" w:id="0">
    <w:p w:rsidR="00E46C5A" w:rsidRDefault="00E4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CE">
    <w:panose1 w:val="020B0604020202020204"/>
    <w:charset w:val="EE"/>
    <w:family w:val="swiss"/>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6B" w:rsidRDefault="000744C0">
    <w:pPr>
      <w:spacing w:after="0" w:line="259" w:lineRule="auto"/>
      <w:ind w:left="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882701</wp:posOffset>
              </wp:positionH>
              <wp:positionV relativeFrom="page">
                <wp:posOffset>9546336</wp:posOffset>
              </wp:positionV>
              <wp:extent cx="6291961" cy="56388"/>
              <wp:effectExtent l="0" t="0" r="0" b="0"/>
              <wp:wrapSquare wrapText="bothSides"/>
              <wp:docPr id="16084" name="Group 16084"/>
              <wp:cNvGraphicFramePr/>
              <a:graphic xmlns:a="http://schemas.openxmlformats.org/drawingml/2006/main">
                <a:graphicData uri="http://schemas.microsoft.com/office/word/2010/wordprocessingGroup">
                  <wpg:wgp>
                    <wpg:cNvGrpSpPr/>
                    <wpg:grpSpPr>
                      <a:xfrm>
                        <a:off x="0" y="0"/>
                        <a:ext cx="6291961" cy="56388"/>
                        <a:chOff x="0" y="0"/>
                        <a:chExt cx="6291961" cy="56388"/>
                      </a:xfrm>
                    </wpg:grpSpPr>
                    <wps:wsp>
                      <wps:cNvPr id="18325" name="Shape 18325"/>
                      <wps:cNvSpPr/>
                      <wps:spPr>
                        <a:xfrm>
                          <a:off x="0" y="0"/>
                          <a:ext cx="6291961" cy="38100"/>
                        </a:xfrm>
                        <a:custGeom>
                          <a:avLst/>
                          <a:gdLst/>
                          <a:ahLst/>
                          <a:cxnLst/>
                          <a:rect l="0" t="0" r="0" b="0"/>
                          <a:pathLst>
                            <a:path w="6291961" h="38100">
                              <a:moveTo>
                                <a:pt x="0" y="0"/>
                              </a:moveTo>
                              <a:lnTo>
                                <a:pt x="6291961" y="0"/>
                              </a:lnTo>
                              <a:lnTo>
                                <a:pt x="62919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326" name="Shape 18326"/>
                      <wps:cNvSpPr/>
                      <wps:spPr>
                        <a:xfrm>
                          <a:off x="0" y="47244"/>
                          <a:ext cx="6291961" cy="9144"/>
                        </a:xfrm>
                        <a:custGeom>
                          <a:avLst/>
                          <a:gdLst/>
                          <a:ahLst/>
                          <a:cxnLst/>
                          <a:rect l="0" t="0" r="0" b="0"/>
                          <a:pathLst>
                            <a:path w="6291961" h="9144">
                              <a:moveTo>
                                <a:pt x="0" y="0"/>
                              </a:moveTo>
                              <a:lnTo>
                                <a:pt x="6291961" y="0"/>
                              </a:lnTo>
                              <a:lnTo>
                                <a:pt x="62919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6084" style="width:495.43pt;height:4.44pt;position:absolute;mso-position-horizontal-relative:page;mso-position-horizontal:absolute;margin-left:69.504pt;mso-position-vertical-relative:page;margin-top:751.68pt;" coordsize="62919,563">
              <v:shape id="Shape 18327" style="position:absolute;width:62919;height:381;left:0;top:0;" coordsize="6291961,38100" path="m0,0l6291961,0l6291961,38100l0,38100l0,0">
                <v:stroke weight="0pt" endcap="flat" joinstyle="miter" miterlimit="10" on="false" color="#000000" opacity="0"/>
                <v:fill on="true" color="#622423"/>
              </v:shape>
              <v:shape id="Shape 18328" style="position:absolute;width:62919;height:91;left:0;top:472;" coordsize="6291961,9144" path="m0,0l6291961,0l6291961,9144l0,9144l0,0">
                <v:stroke weight="0pt" endcap="flat" joinstyle="miter" miterlimit="10" on="false" color="#000000" opacity="0"/>
                <v:fill on="true" color="#622423"/>
              </v:shape>
              <w10:wrap type="square"/>
            </v:group>
          </w:pict>
        </mc:Fallback>
      </mc:AlternateContent>
    </w:r>
    <w:r>
      <w:rPr>
        <w:sz w:val="16"/>
      </w:rPr>
      <w:t xml:space="preserve">Zákazka: </w:t>
    </w:r>
    <w:r>
      <w:rPr>
        <w:b/>
        <w:sz w:val="16"/>
      </w:rPr>
      <w:t>„</w:t>
    </w:r>
    <w:r>
      <w:rPr>
        <w:sz w:val="16"/>
      </w:rPr>
      <w:t>Zabezpečenie čistiacich prostriedkov a hygienických potrieb</w:t>
    </w:r>
    <w:r>
      <w:rPr>
        <w:b/>
        <w:sz w:val="16"/>
      </w:rPr>
      <w:t xml:space="preserve">“ </w:t>
    </w:r>
  </w:p>
  <w:p w:rsidR="0083156B" w:rsidRDefault="000744C0">
    <w:pPr>
      <w:spacing w:after="0" w:line="259" w:lineRule="auto"/>
      <w:ind w:left="0" w:right="5" w:firstLine="0"/>
      <w:jc w:val="right"/>
    </w:pPr>
    <w:r>
      <w:rPr>
        <w:sz w:val="16"/>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sidR="00E46C5A">
      <w:fldChar w:fldCharType="begin"/>
    </w:r>
    <w:r w:rsidR="00E46C5A">
      <w:instrText xml:space="preserve"> NUMPAGES   \* MERGEFORMAT </w:instrText>
    </w:r>
    <w:r w:rsidR="00E46C5A">
      <w:fldChar w:fldCharType="separate"/>
    </w:r>
    <w:r w:rsidR="0066784E" w:rsidRPr="0066784E">
      <w:rPr>
        <w:noProof/>
        <w:sz w:val="16"/>
      </w:rPr>
      <w:t>4</w:t>
    </w:r>
    <w:r w:rsidR="00E46C5A">
      <w:rPr>
        <w:noProof/>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6B" w:rsidRDefault="000744C0">
    <w:pPr>
      <w:spacing w:after="0" w:line="259" w:lineRule="auto"/>
      <w:ind w:left="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882701</wp:posOffset>
              </wp:positionH>
              <wp:positionV relativeFrom="page">
                <wp:posOffset>9546336</wp:posOffset>
              </wp:positionV>
              <wp:extent cx="6291961" cy="56388"/>
              <wp:effectExtent l="0" t="0" r="0" b="0"/>
              <wp:wrapSquare wrapText="bothSides"/>
              <wp:docPr id="16059" name="Group 16059"/>
              <wp:cNvGraphicFramePr/>
              <a:graphic xmlns:a="http://schemas.openxmlformats.org/drawingml/2006/main">
                <a:graphicData uri="http://schemas.microsoft.com/office/word/2010/wordprocessingGroup">
                  <wpg:wgp>
                    <wpg:cNvGrpSpPr/>
                    <wpg:grpSpPr>
                      <a:xfrm>
                        <a:off x="0" y="0"/>
                        <a:ext cx="6291961" cy="56388"/>
                        <a:chOff x="0" y="0"/>
                        <a:chExt cx="6291961" cy="56388"/>
                      </a:xfrm>
                    </wpg:grpSpPr>
                    <wps:wsp>
                      <wps:cNvPr id="18321" name="Shape 18321"/>
                      <wps:cNvSpPr/>
                      <wps:spPr>
                        <a:xfrm>
                          <a:off x="0" y="0"/>
                          <a:ext cx="6291961" cy="38100"/>
                        </a:xfrm>
                        <a:custGeom>
                          <a:avLst/>
                          <a:gdLst/>
                          <a:ahLst/>
                          <a:cxnLst/>
                          <a:rect l="0" t="0" r="0" b="0"/>
                          <a:pathLst>
                            <a:path w="6291961" h="38100">
                              <a:moveTo>
                                <a:pt x="0" y="0"/>
                              </a:moveTo>
                              <a:lnTo>
                                <a:pt x="6291961" y="0"/>
                              </a:lnTo>
                              <a:lnTo>
                                <a:pt x="62919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322" name="Shape 18322"/>
                      <wps:cNvSpPr/>
                      <wps:spPr>
                        <a:xfrm>
                          <a:off x="0" y="47244"/>
                          <a:ext cx="6291961" cy="9144"/>
                        </a:xfrm>
                        <a:custGeom>
                          <a:avLst/>
                          <a:gdLst/>
                          <a:ahLst/>
                          <a:cxnLst/>
                          <a:rect l="0" t="0" r="0" b="0"/>
                          <a:pathLst>
                            <a:path w="6291961" h="9144">
                              <a:moveTo>
                                <a:pt x="0" y="0"/>
                              </a:moveTo>
                              <a:lnTo>
                                <a:pt x="6291961" y="0"/>
                              </a:lnTo>
                              <a:lnTo>
                                <a:pt x="62919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6059" style="width:495.43pt;height:4.44pt;position:absolute;mso-position-horizontal-relative:page;mso-position-horizontal:absolute;margin-left:69.504pt;mso-position-vertical-relative:page;margin-top:751.68pt;" coordsize="62919,563">
              <v:shape id="Shape 18323" style="position:absolute;width:62919;height:381;left:0;top:0;" coordsize="6291961,38100" path="m0,0l6291961,0l6291961,38100l0,38100l0,0">
                <v:stroke weight="0pt" endcap="flat" joinstyle="miter" miterlimit="10" on="false" color="#000000" opacity="0"/>
                <v:fill on="true" color="#622423"/>
              </v:shape>
              <v:shape id="Shape 18324" style="position:absolute;width:62919;height:91;left:0;top:472;" coordsize="6291961,9144" path="m0,0l6291961,0l6291961,9144l0,9144l0,0">
                <v:stroke weight="0pt" endcap="flat" joinstyle="miter" miterlimit="10" on="false" color="#000000" opacity="0"/>
                <v:fill on="true" color="#622423"/>
              </v:shape>
              <w10:wrap type="square"/>
            </v:group>
          </w:pict>
        </mc:Fallback>
      </mc:AlternateContent>
    </w:r>
    <w:r>
      <w:rPr>
        <w:sz w:val="16"/>
      </w:rPr>
      <w:t xml:space="preserve">Zákazka: </w:t>
    </w:r>
    <w:r>
      <w:rPr>
        <w:b/>
        <w:sz w:val="16"/>
      </w:rPr>
      <w:t>„</w:t>
    </w:r>
    <w:r w:rsidR="007552A1">
      <w:rPr>
        <w:sz w:val="16"/>
      </w:rPr>
      <w:t>Čistiace a hygienické potreby</w:t>
    </w:r>
    <w:r>
      <w:rPr>
        <w:b/>
        <w:sz w:val="16"/>
      </w:rPr>
      <w:t xml:space="preserve">“ </w:t>
    </w:r>
  </w:p>
  <w:p w:rsidR="0083156B" w:rsidRDefault="000744C0">
    <w:pPr>
      <w:spacing w:after="0" w:line="259" w:lineRule="auto"/>
      <w:ind w:left="0" w:right="5" w:firstLine="0"/>
      <w:jc w:val="right"/>
    </w:pPr>
    <w:r>
      <w:rPr>
        <w:sz w:val="16"/>
      </w:rPr>
      <w:t xml:space="preserve">Strana </w:t>
    </w:r>
    <w:r>
      <w:fldChar w:fldCharType="begin"/>
    </w:r>
    <w:r>
      <w:instrText xml:space="preserve"> PAGE   \* MERGEFORMAT </w:instrText>
    </w:r>
    <w:r>
      <w:fldChar w:fldCharType="separate"/>
    </w:r>
    <w:r w:rsidR="007263B7" w:rsidRPr="007263B7">
      <w:rPr>
        <w:noProof/>
        <w:sz w:val="16"/>
      </w:rPr>
      <w:t>4</w:t>
    </w:r>
    <w:r>
      <w:rPr>
        <w:sz w:val="16"/>
      </w:rPr>
      <w:fldChar w:fldCharType="end"/>
    </w:r>
    <w:r>
      <w:rPr>
        <w:sz w:val="16"/>
      </w:rPr>
      <w:t xml:space="preserve"> z </w:t>
    </w:r>
    <w:r w:rsidR="00E46C5A">
      <w:fldChar w:fldCharType="begin"/>
    </w:r>
    <w:r w:rsidR="00E46C5A">
      <w:instrText xml:space="preserve"> NUMPAGES   \* MERGEFORMAT </w:instrText>
    </w:r>
    <w:r w:rsidR="00E46C5A">
      <w:fldChar w:fldCharType="separate"/>
    </w:r>
    <w:r w:rsidR="007263B7" w:rsidRPr="007263B7">
      <w:rPr>
        <w:noProof/>
        <w:sz w:val="16"/>
      </w:rPr>
      <w:t>4</w:t>
    </w:r>
    <w:r w:rsidR="00E46C5A">
      <w:rPr>
        <w:noProof/>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6B" w:rsidRDefault="000744C0">
    <w:pPr>
      <w:spacing w:after="0" w:line="259" w:lineRule="auto"/>
      <w:ind w:left="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882701</wp:posOffset>
              </wp:positionH>
              <wp:positionV relativeFrom="page">
                <wp:posOffset>9546336</wp:posOffset>
              </wp:positionV>
              <wp:extent cx="6291961" cy="56388"/>
              <wp:effectExtent l="0" t="0" r="0" b="0"/>
              <wp:wrapSquare wrapText="bothSides"/>
              <wp:docPr id="16034" name="Group 16034"/>
              <wp:cNvGraphicFramePr/>
              <a:graphic xmlns:a="http://schemas.openxmlformats.org/drawingml/2006/main">
                <a:graphicData uri="http://schemas.microsoft.com/office/word/2010/wordprocessingGroup">
                  <wpg:wgp>
                    <wpg:cNvGrpSpPr/>
                    <wpg:grpSpPr>
                      <a:xfrm>
                        <a:off x="0" y="0"/>
                        <a:ext cx="6291961" cy="56388"/>
                        <a:chOff x="0" y="0"/>
                        <a:chExt cx="6291961" cy="56388"/>
                      </a:xfrm>
                    </wpg:grpSpPr>
                    <wps:wsp>
                      <wps:cNvPr id="18317" name="Shape 18317"/>
                      <wps:cNvSpPr/>
                      <wps:spPr>
                        <a:xfrm>
                          <a:off x="0" y="0"/>
                          <a:ext cx="6291961" cy="38100"/>
                        </a:xfrm>
                        <a:custGeom>
                          <a:avLst/>
                          <a:gdLst/>
                          <a:ahLst/>
                          <a:cxnLst/>
                          <a:rect l="0" t="0" r="0" b="0"/>
                          <a:pathLst>
                            <a:path w="6291961" h="38100">
                              <a:moveTo>
                                <a:pt x="0" y="0"/>
                              </a:moveTo>
                              <a:lnTo>
                                <a:pt x="6291961" y="0"/>
                              </a:lnTo>
                              <a:lnTo>
                                <a:pt x="6291961"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8318" name="Shape 18318"/>
                      <wps:cNvSpPr/>
                      <wps:spPr>
                        <a:xfrm>
                          <a:off x="0" y="47244"/>
                          <a:ext cx="6291961" cy="9144"/>
                        </a:xfrm>
                        <a:custGeom>
                          <a:avLst/>
                          <a:gdLst/>
                          <a:ahLst/>
                          <a:cxnLst/>
                          <a:rect l="0" t="0" r="0" b="0"/>
                          <a:pathLst>
                            <a:path w="6291961" h="9144">
                              <a:moveTo>
                                <a:pt x="0" y="0"/>
                              </a:moveTo>
                              <a:lnTo>
                                <a:pt x="6291961" y="0"/>
                              </a:lnTo>
                              <a:lnTo>
                                <a:pt x="6291961"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6034" style="width:495.43pt;height:4.44pt;position:absolute;mso-position-horizontal-relative:page;mso-position-horizontal:absolute;margin-left:69.504pt;mso-position-vertical-relative:page;margin-top:751.68pt;" coordsize="62919,563">
              <v:shape id="Shape 18319" style="position:absolute;width:62919;height:381;left:0;top:0;" coordsize="6291961,38100" path="m0,0l6291961,0l6291961,38100l0,38100l0,0">
                <v:stroke weight="0pt" endcap="flat" joinstyle="miter" miterlimit="10" on="false" color="#000000" opacity="0"/>
                <v:fill on="true" color="#622423"/>
              </v:shape>
              <v:shape id="Shape 18320" style="position:absolute;width:62919;height:91;left:0;top:472;" coordsize="6291961,9144" path="m0,0l6291961,0l6291961,9144l0,9144l0,0">
                <v:stroke weight="0pt" endcap="flat" joinstyle="miter" miterlimit="10" on="false" color="#000000" opacity="0"/>
                <v:fill on="true" color="#622423"/>
              </v:shape>
              <w10:wrap type="square"/>
            </v:group>
          </w:pict>
        </mc:Fallback>
      </mc:AlternateContent>
    </w:r>
    <w:r>
      <w:rPr>
        <w:sz w:val="16"/>
      </w:rPr>
      <w:t xml:space="preserve">Zákazka: </w:t>
    </w:r>
    <w:r>
      <w:rPr>
        <w:b/>
        <w:sz w:val="16"/>
      </w:rPr>
      <w:t>„</w:t>
    </w:r>
    <w:r>
      <w:rPr>
        <w:sz w:val="16"/>
      </w:rPr>
      <w:t>Zabezpečenie čistiacich prostriedkov a hygienických potrieb</w:t>
    </w:r>
    <w:r>
      <w:rPr>
        <w:b/>
        <w:sz w:val="16"/>
      </w:rPr>
      <w:t xml:space="preserve">“ </w:t>
    </w:r>
  </w:p>
  <w:p w:rsidR="0083156B" w:rsidRDefault="000744C0">
    <w:pPr>
      <w:spacing w:after="0" w:line="259" w:lineRule="auto"/>
      <w:ind w:left="0" w:right="5" w:firstLine="0"/>
      <w:jc w:val="right"/>
    </w:pPr>
    <w:r>
      <w:rPr>
        <w:sz w:val="16"/>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z </w:t>
    </w:r>
    <w:r w:rsidR="00E46C5A">
      <w:fldChar w:fldCharType="begin"/>
    </w:r>
    <w:r w:rsidR="00E46C5A">
      <w:instrText xml:space="preserve"> NUMPAGES   \* MERGEFORMAT </w:instrText>
    </w:r>
    <w:r w:rsidR="00E46C5A">
      <w:fldChar w:fldCharType="separate"/>
    </w:r>
    <w:r w:rsidR="0066784E" w:rsidRPr="0066784E">
      <w:rPr>
        <w:noProof/>
        <w:sz w:val="16"/>
      </w:rPr>
      <w:t>4</w:t>
    </w:r>
    <w:r w:rsidR="00E46C5A">
      <w:rPr>
        <w:noProof/>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5A" w:rsidRDefault="00E46C5A">
      <w:pPr>
        <w:spacing w:after="0" w:line="240" w:lineRule="auto"/>
      </w:pPr>
      <w:r>
        <w:separator/>
      </w:r>
    </w:p>
  </w:footnote>
  <w:footnote w:type="continuationSeparator" w:id="0">
    <w:p w:rsidR="00E46C5A" w:rsidRDefault="00E46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432B"/>
    <w:multiLevelType w:val="hybridMultilevel"/>
    <w:tmpl w:val="27C87C3E"/>
    <w:lvl w:ilvl="0" w:tplc="E4E85174">
      <w:start w:val="1"/>
      <w:numFmt w:val="bullet"/>
      <w:lvlText w:val="•"/>
      <w:lvlJc w:val="left"/>
      <w:pPr>
        <w:ind w:left="3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386E486C">
      <w:start w:val="1"/>
      <w:numFmt w:val="bullet"/>
      <w:lvlText w:val="o"/>
      <w:lvlJc w:val="left"/>
      <w:pPr>
        <w:ind w:left="5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D92E470A">
      <w:start w:val="1"/>
      <w:numFmt w:val="bullet"/>
      <w:lvlRestart w:val="0"/>
      <w:lvlText w:val="-"/>
      <w:lvlJc w:val="left"/>
      <w:pPr>
        <w:ind w:left="707"/>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C8B2E18C">
      <w:start w:val="1"/>
      <w:numFmt w:val="bullet"/>
      <w:lvlText w:val="•"/>
      <w:lvlJc w:val="left"/>
      <w:pPr>
        <w:ind w:left="14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62642D4C">
      <w:start w:val="1"/>
      <w:numFmt w:val="bullet"/>
      <w:lvlText w:val="o"/>
      <w:lvlJc w:val="left"/>
      <w:pPr>
        <w:ind w:left="21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268E9E96">
      <w:start w:val="1"/>
      <w:numFmt w:val="bullet"/>
      <w:lvlText w:val="▪"/>
      <w:lvlJc w:val="left"/>
      <w:pPr>
        <w:ind w:left="28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5D060B0A">
      <w:start w:val="1"/>
      <w:numFmt w:val="bullet"/>
      <w:lvlText w:val="•"/>
      <w:lvlJc w:val="left"/>
      <w:pPr>
        <w:ind w:left="36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DE3428FE">
      <w:start w:val="1"/>
      <w:numFmt w:val="bullet"/>
      <w:lvlText w:val="o"/>
      <w:lvlJc w:val="left"/>
      <w:pPr>
        <w:ind w:left="43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F33618DA">
      <w:start w:val="1"/>
      <w:numFmt w:val="bullet"/>
      <w:lvlText w:val="▪"/>
      <w:lvlJc w:val="left"/>
      <w:pPr>
        <w:ind w:left="50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C0536D"/>
    <w:multiLevelType w:val="hybridMultilevel"/>
    <w:tmpl w:val="A2F04B90"/>
    <w:lvl w:ilvl="0" w:tplc="27AA07AE">
      <w:start w:val="2"/>
      <w:numFmt w:val="decimal"/>
      <w:lvlText w:val="%1."/>
      <w:lvlJc w:val="left"/>
      <w:pPr>
        <w:ind w:left="284"/>
      </w:pPr>
      <w:rPr>
        <w:rFonts w:ascii="Arial CE" w:eastAsia="Arial CE" w:hAnsi="Arial CE" w:cs="Arial CE"/>
        <w:b/>
        <w:bCs/>
        <w:i w:val="0"/>
        <w:strike w:val="0"/>
        <w:dstrike w:val="0"/>
        <w:color w:val="000000"/>
        <w:sz w:val="22"/>
        <w:szCs w:val="22"/>
        <w:u w:val="none" w:color="000000"/>
        <w:bdr w:val="none" w:sz="0" w:space="0" w:color="auto"/>
        <w:shd w:val="clear" w:color="auto" w:fill="auto"/>
        <w:vertAlign w:val="baseline"/>
      </w:rPr>
    </w:lvl>
    <w:lvl w:ilvl="1" w:tplc="11BEE18E">
      <w:start w:val="1"/>
      <w:numFmt w:val="lowerLetter"/>
      <w:lvlText w:val="%2"/>
      <w:lvlJc w:val="left"/>
      <w:pPr>
        <w:ind w:left="1086"/>
      </w:pPr>
      <w:rPr>
        <w:rFonts w:ascii="Arial CE" w:eastAsia="Arial CE" w:hAnsi="Arial CE" w:cs="Arial CE"/>
        <w:b/>
        <w:bCs/>
        <w:i w:val="0"/>
        <w:strike w:val="0"/>
        <w:dstrike w:val="0"/>
        <w:color w:val="000000"/>
        <w:sz w:val="22"/>
        <w:szCs w:val="22"/>
        <w:u w:val="none" w:color="000000"/>
        <w:bdr w:val="none" w:sz="0" w:space="0" w:color="auto"/>
        <w:shd w:val="clear" w:color="auto" w:fill="auto"/>
        <w:vertAlign w:val="baseline"/>
      </w:rPr>
    </w:lvl>
    <w:lvl w:ilvl="2" w:tplc="8698F53A">
      <w:start w:val="1"/>
      <w:numFmt w:val="lowerRoman"/>
      <w:lvlText w:val="%3"/>
      <w:lvlJc w:val="left"/>
      <w:pPr>
        <w:ind w:left="1806"/>
      </w:pPr>
      <w:rPr>
        <w:rFonts w:ascii="Arial CE" w:eastAsia="Arial CE" w:hAnsi="Arial CE" w:cs="Arial CE"/>
        <w:b/>
        <w:bCs/>
        <w:i w:val="0"/>
        <w:strike w:val="0"/>
        <w:dstrike w:val="0"/>
        <w:color w:val="000000"/>
        <w:sz w:val="22"/>
        <w:szCs w:val="22"/>
        <w:u w:val="none" w:color="000000"/>
        <w:bdr w:val="none" w:sz="0" w:space="0" w:color="auto"/>
        <w:shd w:val="clear" w:color="auto" w:fill="auto"/>
        <w:vertAlign w:val="baseline"/>
      </w:rPr>
    </w:lvl>
    <w:lvl w:ilvl="3" w:tplc="7C3C6F2E">
      <w:start w:val="1"/>
      <w:numFmt w:val="decimal"/>
      <w:lvlText w:val="%4"/>
      <w:lvlJc w:val="left"/>
      <w:pPr>
        <w:ind w:left="2526"/>
      </w:pPr>
      <w:rPr>
        <w:rFonts w:ascii="Arial CE" w:eastAsia="Arial CE" w:hAnsi="Arial CE" w:cs="Arial CE"/>
        <w:b/>
        <w:bCs/>
        <w:i w:val="0"/>
        <w:strike w:val="0"/>
        <w:dstrike w:val="0"/>
        <w:color w:val="000000"/>
        <w:sz w:val="22"/>
        <w:szCs w:val="22"/>
        <w:u w:val="none" w:color="000000"/>
        <w:bdr w:val="none" w:sz="0" w:space="0" w:color="auto"/>
        <w:shd w:val="clear" w:color="auto" w:fill="auto"/>
        <w:vertAlign w:val="baseline"/>
      </w:rPr>
    </w:lvl>
    <w:lvl w:ilvl="4" w:tplc="D63681E8">
      <w:start w:val="1"/>
      <w:numFmt w:val="lowerLetter"/>
      <w:lvlText w:val="%5"/>
      <w:lvlJc w:val="left"/>
      <w:pPr>
        <w:ind w:left="3246"/>
      </w:pPr>
      <w:rPr>
        <w:rFonts w:ascii="Arial CE" w:eastAsia="Arial CE" w:hAnsi="Arial CE" w:cs="Arial CE"/>
        <w:b/>
        <w:bCs/>
        <w:i w:val="0"/>
        <w:strike w:val="0"/>
        <w:dstrike w:val="0"/>
        <w:color w:val="000000"/>
        <w:sz w:val="22"/>
        <w:szCs w:val="22"/>
        <w:u w:val="none" w:color="000000"/>
        <w:bdr w:val="none" w:sz="0" w:space="0" w:color="auto"/>
        <w:shd w:val="clear" w:color="auto" w:fill="auto"/>
        <w:vertAlign w:val="baseline"/>
      </w:rPr>
    </w:lvl>
    <w:lvl w:ilvl="5" w:tplc="2C0E7950">
      <w:start w:val="1"/>
      <w:numFmt w:val="lowerRoman"/>
      <w:lvlText w:val="%6"/>
      <w:lvlJc w:val="left"/>
      <w:pPr>
        <w:ind w:left="3966"/>
      </w:pPr>
      <w:rPr>
        <w:rFonts w:ascii="Arial CE" w:eastAsia="Arial CE" w:hAnsi="Arial CE" w:cs="Arial CE"/>
        <w:b/>
        <w:bCs/>
        <w:i w:val="0"/>
        <w:strike w:val="0"/>
        <w:dstrike w:val="0"/>
        <w:color w:val="000000"/>
        <w:sz w:val="22"/>
        <w:szCs w:val="22"/>
        <w:u w:val="none" w:color="000000"/>
        <w:bdr w:val="none" w:sz="0" w:space="0" w:color="auto"/>
        <w:shd w:val="clear" w:color="auto" w:fill="auto"/>
        <w:vertAlign w:val="baseline"/>
      </w:rPr>
    </w:lvl>
    <w:lvl w:ilvl="6" w:tplc="4D9A5F60">
      <w:start w:val="1"/>
      <w:numFmt w:val="decimal"/>
      <w:lvlText w:val="%7"/>
      <w:lvlJc w:val="left"/>
      <w:pPr>
        <w:ind w:left="4686"/>
      </w:pPr>
      <w:rPr>
        <w:rFonts w:ascii="Arial CE" w:eastAsia="Arial CE" w:hAnsi="Arial CE" w:cs="Arial CE"/>
        <w:b/>
        <w:bCs/>
        <w:i w:val="0"/>
        <w:strike w:val="0"/>
        <w:dstrike w:val="0"/>
        <w:color w:val="000000"/>
        <w:sz w:val="22"/>
        <w:szCs w:val="22"/>
        <w:u w:val="none" w:color="000000"/>
        <w:bdr w:val="none" w:sz="0" w:space="0" w:color="auto"/>
        <w:shd w:val="clear" w:color="auto" w:fill="auto"/>
        <w:vertAlign w:val="baseline"/>
      </w:rPr>
    </w:lvl>
    <w:lvl w:ilvl="7" w:tplc="69265CE6">
      <w:start w:val="1"/>
      <w:numFmt w:val="lowerLetter"/>
      <w:lvlText w:val="%8"/>
      <w:lvlJc w:val="left"/>
      <w:pPr>
        <w:ind w:left="5406"/>
      </w:pPr>
      <w:rPr>
        <w:rFonts w:ascii="Arial CE" w:eastAsia="Arial CE" w:hAnsi="Arial CE" w:cs="Arial CE"/>
        <w:b/>
        <w:bCs/>
        <w:i w:val="0"/>
        <w:strike w:val="0"/>
        <w:dstrike w:val="0"/>
        <w:color w:val="000000"/>
        <w:sz w:val="22"/>
        <w:szCs w:val="22"/>
        <w:u w:val="none" w:color="000000"/>
        <w:bdr w:val="none" w:sz="0" w:space="0" w:color="auto"/>
        <w:shd w:val="clear" w:color="auto" w:fill="auto"/>
        <w:vertAlign w:val="baseline"/>
      </w:rPr>
    </w:lvl>
    <w:lvl w:ilvl="8" w:tplc="744E2F76">
      <w:start w:val="1"/>
      <w:numFmt w:val="lowerRoman"/>
      <w:lvlText w:val="%9"/>
      <w:lvlJc w:val="left"/>
      <w:pPr>
        <w:ind w:left="6126"/>
      </w:pPr>
      <w:rPr>
        <w:rFonts w:ascii="Arial CE" w:eastAsia="Arial CE" w:hAnsi="Arial CE" w:cs="Arial CE"/>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9B2894"/>
    <w:multiLevelType w:val="hybridMultilevel"/>
    <w:tmpl w:val="D8C6AFCC"/>
    <w:lvl w:ilvl="0" w:tplc="9D1240A2">
      <w:start w:val="1"/>
      <w:numFmt w:val="decimal"/>
      <w:lvlText w:val="%1"/>
      <w:lvlJc w:val="left"/>
      <w:pPr>
        <w:ind w:left="3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F24AAA00">
      <w:start w:val="1"/>
      <w:numFmt w:val="lowerLetter"/>
      <w:lvlText w:val="%2"/>
      <w:lvlJc w:val="left"/>
      <w:pPr>
        <w:ind w:left="5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63ECAE12">
      <w:start w:val="1"/>
      <w:numFmt w:val="decimal"/>
      <w:lvlRestart w:val="0"/>
      <w:lvlText w:val="%3."/>
      <w:lvlJc w:val="left"/>
      <w:pPr>
        <w:ind w:left="707"/>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608678CA">
      <w:start w:val="1"/>
      <w:numFmt w:val="decimal"/>
      <w:lvlText w:val="%4"/>
      <w:lvlJc w:val="left"/>
      <w:pPr>
        <w:ind w:left="14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500C63F2">
      <w:start w:val="1"/>
      <w:numFmt w:val="lowerLetter"/>
      <w:lvlText w:val="%5"/>
      <w:lvlJc w:val="left"/>
      <w:pPr>
        <w:ind w:left="21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B34C1CA8">
      <w:start w:val="1"/>
      <w:numFmt w:val="lowerRoman"/>
      <w:lvlText w:val="%6"/>
      <w:lvlJc w:val="left"/>
      <w:pPr>
        <w:ind w:left="28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A0CE68B0">
      <w:start w:val="1"/>
      <w:numFmt w:val="decimal"/>
      <w:lvlText w:val="%7"/>
      <w:lvlJc w:val="left"/>
      <w:pPr>
        <w:ind w:left="36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975C4A2C">
      <w:start w:val="1"/>
      <w:numFmt w:val="lowerLetter"/>
      <w:lvlText w:val="%8"/>
      <w:lvlJc w:val="left"/>
      <w:pPr>
        <w:ind w:left="43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E798381C">
      <w:start w:val="1"/>
      <w:numFmt w:val="lowerRoman"/>
      <w:lvlText w:val="%9"/>
      <w:lvlJc w:val="left"/>
      <w:pPr>
        <w:ind w:left="50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F66FE1"/>
    <w:multiLevelType w:val="hybridMultilevel"/>
    <w:tmpl w:val="C2443630"/>
    <w:lvl w:ilvl="0" w:tplc="220A61BC">
      <w:start w:val="1"/>
      <w:numFmt w:val="bullet"/>
      <w:lvlText w:val="•"/>
      <w:lvlJc w:val="left"/>
      <w:pPr>
        <w:ind w:left="3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1" w:tplc="C2DCF622">
      <w:start w:val="1"/>
      <w:numFmt w:val="bullet"/>
      <w:lvlText w:val="o"/>
      <w:lvlJc w:val="left"/>
      <w:pPr>
        <w:ind w:left="5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2" w:tplc="1AC437A4">
      <w:start w:val="1"/>
      <w:numFmt w:val="bullet"/>
      <w:lvlRestart w:val="0"/>
      <w:lvlText w:val="-"/>
      <w:lvlJc w:val="left"/>
      <w:pPr>
        <w:ind w:left="707"/>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3" w:tplc="18DABE9A">
      <w:start w:val="1"/>
      <w:numFmt w:val="bullet"/>
      <w:lvlText w:val="•"/>
      <w:lvlJc w:val="left"/>
      <w:pPr>
        <w:ind w:left="14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4" w:tplc="9EAE1FCC">
      <w:start w:val="1"/>
      <w:numFmt w:val="bullet"/>
      <w:lvlText w:val="o"/>
      <w:lvlJc w:val="left"/>
      <w:pPr>
        <w:ind w:left="216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5" w:tplc="49B4CD88">
      <w:start w:val="1"/>
      <w:numFmt w:val="bullet"/>
      <w:lvlText w:val="▪"/>
      <w:lvlJc w:val="left"/>
      <w:pPr>
        <w:ind w:left="288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6" w:tplc="7ED2C630">
      <w:start w:val="1"/>
      <w:numFmt w:val="bullet"/>
      <w:lvlText w:val="•"/>
      <w:lvlJc w:val="left"/>
      <w:pPr>
        <w:ind w:left="360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7" w:tplc="A9744E1C">
      <w:start w:val="1"/>
      <w:numFmt w:val="bullet"/>
      <w:lvlText w:val="o"/>
      <w:lvlJc w:val="left"/>
      <w:pPr>
        <w:ind w:left="432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lvl w:ilvl="8" w:tplc="0B38B4A0">
      <w:start w:val="1"/>
      <w:numFmt w:val="bullet"/>
      <w:lvlText w:val="▪"/>
      <w:lvlJc w:val="left"/>
      <w:pPr>
        <w:ind w:left="5040"/>
      </w:pPr>
      <w:rPr>
        <w:rFonts w:ascii="Arial CE" w:eastAsia="Arial CE" w:hAnsi="Arial CE" w:cs="Arial CE"/>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6B"/>
    <w:rsid w:val="000744C0"/>
    <w:rsid w:val="0008020A"/>
    <w:rsid w:val="00093629"/>
    <w:rsid w:val="000C4CB3"/>
    <w:rsid w:val="001658F0"/>
    <w:rsid w:val="00210D8B"/>
    <w:rsid w:val="0029596E"/>
    <w:rsid w:val="00393898"/>
    <w:rsid w:val="003D321D"/>
    <w:rsid w:val="00417ED8"/>
    <w:rsid w:val="004A4C1C"/>
    <w:rsid w:val="004C77A6"/>
    <w:rsid w:val="0056024D"/>
    <w:rsid w:val="0060023C"/>
    <w:rsid w:val="006270D8"/>
    <w:rsid w:val="00637634"/>
    <w:rsid w:val="0066784E"/>
    <w:rsid w:val="006C2CD1"/>
    <w:rsid w:val="006D3327"/>
    <w:rsid w:val="00700D77"/>
    <w:rsid w:val="00722536"/>
    <w:rsid w:val="007263B7"/>
    <w:rsid w:val="007552A1"/>
    <w:rsid w:val="0077664E"/>
    <w:rsid w:val="00783A2C"/>
    <w:rsid w:val="00794E9F"/>
    <w:rsid w:val="007B588F"/>
    <w:rsid w:val="00806883"/>
    <w:rsid w:val="0083156B"/>
    <w:rsid w:val="00A073E3"/>
    <w:rsid w:val="00A52FE6"/>
    <w:rsid w:val="00A57BD5"/>
    <w:rsid w:val="00C77E6B"/>
    <w:rsid w:val="00CA0389"/>
    <w:rsid w:val="00CF7A39"/>
    <w:rsid w:val="00D31F85"/>
    <w:rsid w:val="00D63D19"/>
    <w:rsid w:val="00D80E90"/>
    <w:rsid w:val="00E46C5A"/>
    <w:rsid w:val="00E55C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9077"/>
  <w15:docId w15:val="{79D4198E-D7A8-41BF-A1F2-D24AA2BE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49" w:lineRule="auto"/>
      <w:ind w:left="12" w:hanging="10"/>
      <w:jc w:val="both"/>
    </w:pPr>
    <w:rPr>
      <w:rFonts w:ascii="Arial CE" w:eastAsia="Arial CE" w:hAnsi="Arial CE" w:cs="Arial CE"/>
      <w:color w:val="000000"/>
    </w:rPr>
  </w:style>
  <w:style w:type="paragraph" w:styleId="Nadpis1">
    <w:name w:val="heading 1"/>
    <w:basedOn w:val="Normlny"/>
    <w:next w:val="Normlny"/>
    <w:link w:val="Nadpis1Char"/>
    <w:uiPriority w:val="9"/>
    <w:qFormat/>
    <w:rsid w:val="00D63D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dpis1Char">
    <w:name w:val="Nadpis 1 Char"/>
    <w:basedOn w:val="Predvolenpsmoodseku"/>
    <w:link w:val="Nadpis1"/>
    <w:uiPriority w:val="9"/>
    <w:rsid w:val="00D63D19"/>
    <w:rPr>
      <w:rFonts w:asciiTheme="majorHAnsi" w:eastAsiaTheme="majorEastAsia" w:hAnsiTheme="majorHAnsi" w:cstheme="majorBidi"/>
      <w:color w:val="2E74B5" w:themeColor="accent1" w:themeShade="BF"/>
      <w:sz w:val="32"/>
      <w:szCs w:val="32"/>
    </w:rPr>
  </w:style>
  <w:style w:type="paragraph" w:styleId="Textbubliny">
    <w:name w:val="Balloon Text"/>
    <w:basedOn w:val="Normlny"/>
    <w:link w:val="TextbublinyChar"/>
    <w:uiPriority w:val="99"/>
    <w:semiHidden/>
    <w:unhideWhenUsed/>
    <w:rsid w:val="006678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784E"/>
    <w:rPr>
      <w:rFonts w:ascii="Segoe UI" w:eastAsia="Arial CE" w:hAnsi="Segoe UI" w:cs="Segoe UI"/>
      <w:color w:val="000000"/>
      <w:sz w:val="18"/>
      <w:szCs w:val="18"/>
    </w:rPr>
  </w:style>
  <w:style w:type="paragraph" w:customStyle="1" w:styleId="Default">
    <w:name w:val="Default"/>
    <w:rsid w:val="004A4C1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Odsekzoznamu">
    <w:name w:val="List Paragraph"/>
    <w:aliases w:val="body,Odsek zoznamu2,ODRAZKY PRVA UROVEN"/>
    <w:basedOn w:val="Normlny"/>
    <w:link w:val="OdsekzoznamuChar"/>
    <w:uiPriority w:val="34"/>
    <w:qFormat/>
    <w:rsid w:val="004A4C1C"/>
    <w:pPr>
      <w:spacing w:after="200" w:line="276" w:lineRule="auto"/>
      <w:ind w:left="720" w:firstLine="0"/>
      <w:contextualSpacing/>
      <w:jc w:val="left"/>
    </w:pPr>
    <w:rPr>
      <w:rFonts w:asciiTheme="minorHAnsi" w:eastAsiaTheme="minorHAnsi" w:hAnsiTheme="minorHAnsi" w:cstheme="minorBidi"/>
      <w:color w:val="auto"/>
      <w:lang w:eastAsia="en-US"/>
    </w:rPr>
  </w:style>
  <w:style w:type="character" w:styleId="Hypertextovprepojenie">
    <w:name w:val="Hyperlink"/>
    <w:basedOn w:val="Predvolenpsmoodseku"/>
    <w:uiPriority w:val="99"/>
    <w:unhideWhenUsed/>
    <w:rsid w:val="004A4C1C"/>
    <w:rPr>
      <w:color w:val="0563C1" w:themeColor="hyperlink"/>
      <w:u w:val="single"/>
    </w:rPr>
  </w:style>
  <w:style w:type="character" w:customStyle="1" w:styleId="OdsekzoznamuChar">
    <w:name w:val="Odsek zoznamu Char"/>
    <w:aliases w:val="body Char,Odsek zoznamu2 Char,ODRAZKY PRVA UROVEN Char"/>
    <w:basedOn w:val="Predvolenpsmoodseku"/>
    <w:link w:val="Odsekzoznamu"/>
    <w:uiPriority w:val="34"/>
    <w:qFormat/>
    <w:locked/>
    <w:rsid w:val="004A4C1C"/>
    <w:rPr>
      <w:rFonts w:eastAsiaTheme="minorHAnsi"/>
      <w:lang w:eastAsia="en-US"/>
    </w:rPr>
  </w:style>
  <w:style w:type="paragraph" w:styleId="Hlavika">
    <w:name w:val="header"/>
    <w:basedOn w:val="Normlny"/>
    <w:link w:val="HlavikaChar"/>
    <w:uiPriority w:val="99"/>
    <w:unhideWhenUsed/>
    <w:rsid w:val="007552A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52A1"/>
    <w:rPr>
      <w:rFonts w:ascii="Arial CE" w:eastAsia="Arial CE" w:hAnsi="Arial CE" w:cs="Arial C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1485</Words>
  <Characters>8469</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pouzivatel</cp:lastModifiedBy>
  <cp:revision>11</cp:revision>
  <cp:lastPrinted>2021-05-05T13:15:00Z</cp:lastPrinted>
  <dcterms:created xsi:type="dcterms:W3CDTF">2022-05-06T09:05:00Z</dcterms:created>
  <dcterms:modified xsi:type="dcterms:W3CDTF">2022-05-10T10:54:00Z</dcterms:modified>
</cp:coreProperties>
</file>