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2908C7" w:rsidRPr="0099493F" w:rsidRDefault="00A8444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8444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Stacionárny štiepkovač</w:t>
            </w:r>
          </w:p>
        </w:tc>
      </w:tr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2908C7" w:rsidRDefault="002908C7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Poľnohospodárske družstvo Inovec 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E3C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3C7B" w:rsidRPr="005E3C7B">
              <w:rPr>
                <w:rFonts w:asciiTheme="minorHAnsi" w:hAnsiTheme="minorHAnsi" w:cstheme="minorHAnsi"/>
                <w:sz w:val="24"/>
                <w:szCs w:val="24"/>
              </w:rPr>
              <w:t>Veľké Stankovce 891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913 11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00 222 453</w:t>
            </w:r>
          </w:p>
        </w:tc>
      </w:tr>
    </w:tbl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08C7" w:rsidRPr="0011272A" w:rsidRDefault="002908C7" w:rsidP="00A8444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A84449" w:rsidRPr="00A84449">
              <w:rPr>
                <w:rFonts w:asciiTheme="minorHAnsi" w:hAnsiTheme="minorHAnsi" w:cstheme="minorHAnsi"/>
                <w:b/>
                <w:i/>
                <w:szCs w:val="24"/>
              </w:rPr>
              <w:t xml:space="preserve">Stacionárny </w:t>
            </w:r>
            <w:proofErr w:type="spellStart"/>
            <w:r w:rsidR="00A84449" w:rsidRPr="00A84449">
              <w:rPr>
                <w:rFonts w:asciiTheme="minorHAnsi" w:hAnsiTheme="minorHAnsi" w:cstheme="minorHAnsi"/>
                <w:b/>
                <w:i/>
                <w:szCs w:val="24"/>
              </w:rPr>
              <w:t>štiepkovač</w:t>
            </w:r>
            <w:proofErr w:type="spellEnd"/>
          </w:p>
        </w:tc>
      </w:tr>
      <w:tr w:rsidR="002908C7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84449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449" w:rsidRPr="00EE2A43" w:rsidRDefault="00A84449" w:rsidP="00A844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Steblo slamy dokáže naštiepať priečne a pozdĺžne</w:t>
            </w:r>
          </w:p>
        </w:tc>
      </w:tr>
      <w:tr w:rsidR="00A84449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449" w:rsidRPr="00EE2A43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Priemer bubna je max. 1,83 m</w:t>
            </w:r>
          </w:p>
        </w:tc>
      </w:tr>
      <w:tr w:rsidR="00A84449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Dĺžka bubna je min. 1,55 m a max. 2,5 m</w:t>
            </w:r>
          </w:p>
        </w:tc>
      </w:tr>
      <w:tr w:rsidR="00A84449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Počet štiepacích nožov je max. 40 kusov</w:t>
            </w:r>
          </w:p>
        </w:tc>
      </w:tr>
      <w:tr w:rsidR="00A84449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Počet zarezávacích nožov je max. 4</w:t>
            </w:r>
          </w:p>
        </w:tc>
      </w:tr>
      <w:tr w:rsidR="00A84449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Pohon bubna pomocou elektromotora a 2 remeňov</w:t>
            </w:r>
          </w:p>
        </w:tc>
      </w:tr>
      <w:tr w:rsidR="00A84449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Na konci bubna je ochranná mreža</w:t>
            </w:r>
          </w:p>
        </w:tc>
      </w:tr>
      <w:tr w:rsidR="00A84449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Objem bubna je 6,5 m3</w:t>
            </w:r>
          </w:p>
        </w:tc>
      </w:tr>
      <w:tr w:rsidR="00A84449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Možnosť výmeny sita s otvorom od 8 mm do 120 mm</w:t>
            </w:r>
          </w:p>
        </w:tc>
      </w:tr>
      <w:tr w:rsidR="00A84449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Pohon je pomocou elektromotora</w:t>
            </w:r>
          </w:p>
        </w:tc>
      </w:tr>
      <w:tr w:rsidR="00A84449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Spodná a vrchná vypúšťacia koncovka je umiestnená na bočnej strane</w:t>
            </w:r>
          </w:p>
        </w:tc>
      </w:tr>
      <w:tr w:rsidR="00A84449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Možnosť doplnenia žirafovej - vrchnej manuálne ovládanej koncovky</w:t>
            </w:r>
          </w:p>
        </w:tc>
      </w:tr>
      <w:tr w:rsidR="00A84449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Pohon je priamo cez kardan PTO a elektromotor</w:t>
            </w:r>
          </w:p>
        </w:tc>
      </w:tr>
      <w:tr w:rsidR="00A84449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Možnosť pripojenia k podávaciemu stolu</w:t>
            </w:r>
          </w:p>
        </w:tc>
      </w:tr>
      <w:tr w:rsidR="00A84449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Výškovo nastaviteľný podáv</w:t>
            </w:r>
            <w:bookmarkStart w:id="0" w:name="_GoBack"/>
            <w:bookmarkEnd w:id="0"/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ací stôl</w:t>
            </w:r>
          </w:p>
        </w:tc>
      </w:tr>
      <w:tr w:rsidR="00A84449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Podávací stôl má dopravník na posun slamy a sena</w:t>
            </w:r>
          </w:p>
        </w:tc>
      </w:tr>
      <w:tr w:rsidR="00A84449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Súčasťou stoja je elektro skriňa spolu s ovládacou jednotkou</w:t>
            </w:r>
          </w:p>
        </w:tc>
      </w:tr>
      <w:tr w:rsidR="00A84449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49" w:rsidRDefault="00A84449" w:rsidP="00A844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49" w:rsidRPr="00ED56BA" w:rsidRDefault="00A84449" w:rsidP="00A84449">
            <w:pPr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D56BA">
              <w:rPr>
                <w:rFonts w:ascii="Calibri" w:hAnsi="Calibri" w:cs="Calibri"/>
                <w:color w:val="000000"/>
                <w:sz w:val="22"/>
                <w:szCs w:val="22"/>
              </w:rPr>
              <w:t>Elektromotor má 45 kW</w:t>
            </w:r>
          </w:p>
        </w:tc>
      </w:tr>
    </w:tbl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908C7" w:rsidRPr="00204529" w:rsidRDefault="00A8444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A8444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Stacionárny štiepkovač</w:t>
            </w:r>
          </w:p>
        </w:tc>
        <w:tc>
          <w:tcPr>
            <w:tcW w:w="938" w:type="pct"/>
            <w:vAlign w:val="center"/>
          </w:tcPr>
          <w:p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C7" w:rsidRDefault="002908C7" w:rsidP="007E20AA">
      <w:r>
        <w:separator/>
      </w:r>
    </w:p>
  </w:endnote>
  <w:endnote w:type="continuationSeparator" w:id="0">
    <w:p w:rsidR="002908C7" w:rsidRDefault="002908C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C7" w:rsidRDefault="002908C7" w:rsidP="007E20AA">
      <w:r>
        <w:separator/>
      </w:r>
    </w:p>
  </w:footnote>
  <w:footnote w:type="continuationSeparator" w:id="0">
    <w:p w:rsidR="002908C7" w:rsidRDefault="002908C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1 </w:t>
    </w:r>
  </w:p>
  <w:p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4 k SP </w:t>
    </w:r>
  </w:p>
  <w:p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17DB"/>
    <w:multiLevelType w:val="multilevel"/>
    <w:tmpl w:val="9D9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D5ABA"/>
    <w:rsid w:val="000E5C94"/>
    <w:rsid w:val="000F60C1"/>
    <w:rsid w:val="0010105B"/>
    <w:rsid w:val="0011272A"/>
    <w:rsid w:val="001900DA"/>
    <w:rsid w:val="001E15FD"/>
    <w:rsid w:val="00204529"/>
    <w:rsid w:val="002814AE"/>
    <w:rsid w:val="002908C7"/>
    <w:rsid w:val="00291D4D"/>
    <w:rsid w:val="002A3E91"/>
    <w:rsid w:val="002B568F"/>
    <w:rsid w:val="002C51C5"/>
    <w:rsid w:val="002E13EB"/>
    <w:rsid w:val="00336D0C"/>
    <w:rsid w:val="003526D5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8A4244"/>
    <w:rsid w:val="008B5962"/>
    <w:rsid w:val="00970DD2"/>
    <w:rsid w:val="009913D3"/>
    <w:rsid w:val="0099493F"/>
    <w:rsid w:val="00A0564B"/>
    <w:rsid w:val="00A109B6"/>
    <w:rsid w:val="00A41D7B"/>
    <w:rsid w:val="00A5483E"/>
    <w:rsid w:val="00A6020D"/>
    <w:rsid w:val="00A84449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30E7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8B596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A9A6-1C60-4BCA-96BC-29AE219A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Milan Michalička</cp:lastModifiedBy>
  <cp:revision>23</cp:revision>
  <cp:lastPrinted>2021-01-12T15:08:00Z</cp:lastPrinted>
  <dcterms:created xsi:type="dcterms:W3CDTF">2022-05-11T11:01:00Z</dcterms:created>
  <dcterms:modified xsi:type="dcterms:W3CDTF">2022-05-23T09:01:00Z</dcterms:modified>
</cp:coreProperties>
</file>