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0951B1" w:rsidRDefault="00E11E5E" w:rsidP="00C11967">
      <w:pPr>
        <w:spacing w:after="0"/>
        <w:jc w:val="right"/>
        <w:rPr>
          <w:rFonts w:cs="Arial"/>
          <w:b/>
          <w:szCs w:val="20"/>
        </w:rPr>
      </w:pPr>
      <w:r w:rsidRPr="000951B1">
        <w:rPr>
          <w:rFonts w:cs="Arial"/>
          <w:b/>
          <w:szCs w:val="20"/>
        </w:rPr>
        <w:t>Príloha č. 1 Výzvy: Návrh na plnenie kritérií hodnotenia</w:t>
      </w:r>
    </w:p>
    <w:p w14:paraId="739A25C5" w14:textId="77777777" w:rsidR="00E11E5E" w:rsidRPr="000951B1" w:rsidRDefault="00E11E5E" w:rsidP="00C11967">
      <w:pPr>
        <w:spacing w:after="0"/>
        <w:jc w:val="both"/>
        <w:rPr>
          <w:rFonts w:cs="Arial"/>
          <w:szCs w:val="20"/>
        </w:rPr>
      </w:pPr>
    </w:p>
    <w:p w14:paraId="7BA7F7AA" w14:textId="77777777" w:rsidR="00E11E5E" w:rsidRPr="000951B1" w:rsidRDefault="00E11E5E" w:rsidP="00C11967">
      <w:pPr>
        <w:spacing w:after="0"/>
        <w:jc w:val="center"/>
        <w:rPr>
          <w:rFonts w:cs="Arial"/>
          <w:b/>
          <w:sz w:val="32"/>
          <w:szCs w:val="32"/>
        </w:rPr>
      </w:pPr>
      <w:r w:rsidRPr="000951B1">
        <w:rPr>
          <w:rFonts w:cs="Arial"/>
          <w:b/>
          <w:sz w:val="32"/>
          <w:szCs w:val="32"/>
        </w:rPr>
        <w:t>Návrh na plnenie kritérií na hodnotenie ponúk</w:t>
      </w:r>
    </w:p>
    <w:p w14:paraId="75D533C2" w14:textId="77777777" w:rsidR="00E11E5E" w:rsidRPr="000951B1" w:rsidRDefault="00E11E5E" w:rsidP="00C11967">
      <w:pPr>
        <w:spacing w:after="0"/>
        <w:jc w:val="center"/>
        <w:rPr>
          <w:rFonts w:cs="Arial"/>
        </w:rPr>
      </w:pPr>
    </w:p>
    <w:p w14:paraId="0F2F9530" w14:textId="77777777" w:rsidR="00E11E5E" w:rsidRPr="000951B1" w:rsidRDefault="00E11E5E" w:rsidP="00C11967">
      <w:pPr>
        <w:spacing w:after="0"/>
        <w:jc w:val="both"/>
        <w:rPr>
          <w:rFonts w:cs="Arial"/>
          <w:szCs w:val="20"/>
        </w:rPr>
      </w:pPr>
    </w:p>
    <w:p w14:paraId="0EB82FB2" w14:textId="1A537F63" w:rsidR="00E52054" w:rsidRPr="000951B1" w:rsidRDefault="00E11E5E" w:rsidP="00E52054">
      <w:pPr>
        <w:spacing w:after="0"/>
        <w:jc w:val="both"/>
        <w:rPr>
          <w:rFonts w:cs="Arial"/>
          <w:szCs w:val="20"/>
        </w:rPr>
      </w:pPr>
      <w:r w:rsidRPr="000951B1">
        <w:rPr>
          <w:rFonts w:cs="Arial"/>
          <w:b/>
          <w:szCs w:val="20"/>
        </w:rPr>
        <w:t xml:space="preserve">Predmet zákazky: </w:t>
      </w:r>
      <w:r w:rsidR="00E52054" w:rsidRPr="000951B1">
        <w:rPr>
          <w:rFonts w:cs="Arial"/>
        </w:rPr>
        <w:t xml:space="preserve">Nákup koncových </w:t>
      </w:r>
      <w:r w:rsidR="00E52054" w:rsidRPr="000951B1">
        <w:rPr>
          <w:rFonts w:cs="Arial"/>
          <w:szCs w:val="20"/>
        </w:rPr>
        <w:t>používateľských zariadení - výzva č.</w:t>
      </w:r>
      <w:r w:rsidR="00720EC1">
        <w:rPr>
          <w:rFonts w:cs="Arial"/>
          <w:szCs w:val="20"/>
        </w:rPr>
        <w:t xml:space="preserve"> 03</w:t>
      </w:r>
    </w:p>
    <w:p w14:paraId="4B0A8A84" w14:textId="77777777" w:rsidR="00E52054" w:rsidRPr="000951B1" w:rsidRDefault="00E52054" w:rsidP="00E52054">
      <w:pPr>
        <w:spacing w:after="0"/>
        <w:ind w:firstLine="360"/>
        <w:jc w:val="both"/>
        <w:rPr>
          <w:rFonts w:cs="Arial"/>
          <w:szCs w:val="20"/>
        </w:rPr>
      </w:pPr>
    </w:p>
    <w:p w14:paraId="63A52828" w14:textId="77777777" w:rsidR="00170757" w:rsidRPr="000951B1" w:rsidRDefault="00170757" w:rsidP="00C11967">
      <w:pPr>
        <w:spacing w:after="0"/>
        <w:jc w:val="both"/>
        <w:rPr>
          <w:rFonts w:cs="Arial"/>
          <w:szCs w:val="20"/>
        </w:rPr>
      </w:pPr>
    </w:p>
    <w:p w14:paraId="1CFDBAED" w14:textId="77777777" w:rsidR="00E11E5E" w:rsidRPr="000951B1" w:rsidRDefault="00E11E5E" w:rsidP="00C11967">
      <w:pPr>
        <w:spacing w:after="0"/>
        <w:jc w:val="both"/>
        <w:rPr>
          <w:rFonts w:cs="Arial"/>
          <w:szCs w:val="20"/>
        </w:rPr>
      </w:pPr>
    </w:p>
    <w:p w14:paraId="4CF8C9B9" w14:textId="77777777" w:rsidR="00E11E5E" w:rsidRPr="000951B1" w:rsidRDefault="00E11E5E" w:rsidP="00C11967">
      <w:pPr>
        <w:tabs>
          <w:tab w:val="left" w:pos="1350"/>
        </w:tabs>
        <w:spacing w:after="0"/>
        <w:jc w:val="both"/>
        <w:rPr>
          <w:rFonts w:cs="Arial"/>
          <w:b/>
          <w:szCs w:val="20"/>
        </w:rPr>
      </w:pPr>
      <w:r w:rsidRPr="000951B1">
        <w:rPr>
          <w:rFonts w:cs="Arial"/>
          <w:b/>
          <w:szCs w:val="20"/>
        </w:rPr>
        <w:t xml:space="preserve">Údaje o uchádzačovi: </w:t>
      </w:r>
    </w:p>
    <w:p w14:paraId="7F5F9DD0" w14:textId="77777777" w:rsidR="00E11E5E" w:rsidRPr="000951B1"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0951B1" w:rsidRPr="000951B1" w14:paraId="61AF9351" w14:textId="77777777" w:rsidTr="00866A3E">
        <w:tc>
          <w:tcPr>
            <w:tcW w:w="1290" w:type="pct"/>
            <w:tcBorders>
              <w:top w:val="nil"/>
              <w:bottom w:val="nil"/>
              <w:right w:val="nil"/>
            </w:tcBorders>
            <w:shd w:val="clear" w:color="auto" w:fill="auto"/>
          </w:tcPr>
          <w:p w14:paraId="12362C14" w14:textId="66921F7F" w:rsidR="00E11E5E" w:rsidRPr="000951B1" w:rsidRDefault="00E11E5E" w:rsidP="00C11967">
            <w:pPr>
              <w:spacing w:after="0" w:line="360" w:lineRule="auto"/>
              <w:rPr>
                <w:rFonts w:cs="Arial"/>
              </w:rPr>
            </w:pPr>
            <w:r w:rsidRPr="000951B1">
              <w:rPr>
                <w:rFonts w:cs="Arial"/>
              </w:rPr>
              <w:t>Obchodné meno/názov:</w:t>
            </w:r>
          </w:p>
        </w:tc>
        <w:tc>
          <w:tcPr>
            <w:tcW w:w="3710" w:type="pct"/>
            <w:tcBorders>
              <w:left w:val="nil"/>
            </w:tcBorders>
            <w:shd w:val="clear" w:color="auto" w:fill="auto"/>
          </w:tcPr>
          <w:p w14:paraId="4345A3F4" w14:textId="77777777" w:rsidR="00E11E5E" w:rsidRPr="000951B1" w:rsidRDefault="00E11E5E" w:rsidP="00C11967">
            <w:pPr>
              <w:spacing w:after="0" w:line="360" w:lineRule="auto"/>
              <w:jc w:val="both"/>
              <w:rPr>
                <w:rFonts w:cs="Arial"/>
                <w:b/>
                <w:sz w:val="22"/>
                <w:szCs w:val="22"/>
              </w:rPr>
            </w:pPr>
          </w:p>
        </w:tc>
      </w:tr>
      <w:tr w:rsidR="000951B1" w:rsidRPr="000951B1" w14:paraId="61CD44AE" w14:textId="77777777" w:rsidTr="00866A3E">
        <w:tc>
          <w:tcPr>
            <w:tcW w:w="1290" w:type="pct"/>
            <w:tcBorders>
              <w:top w:val="nil"/>
              <w:bottom w:val="nil"/>
              <w:right w:val="nil"/>
            </w:tcBorders>
            <w:shd w:val="clear" w:color="auto" w:fill="auto"/>
          </w:tcPr>
          <w:p w14:paraId="27B375CD" w14:textId="36102163" w:rsidR="00E11E5E" w:rsidRPr="000951B1" w:rsidRDefault="00E11E5E" w:rsidP="00C11967">
            <w:pPr>
              <w:spacing w:after="0" w:line="360" w:lineRule="auto"/>
              <w:rPr>
                <w:rFonts w:cs="Arial"/>
              </w:rPr>
            </w:pPr>
            <w:r w:rsidRPr="000951B1">
              <w:rPr>
                <w:rFonts w:cs="Arial"/>
              </w:rPr>
              <w:t>Sídlo:</w:t>
            </w:r>
          </w:p>
        </w:tc>
        <w:tc>
          <w:tcPr>
            <w:tcW w:w="3710" w:type="pct"/>
            <w:tcBorders>
              <w:left w:val="nil"/>
            </w:tcBorders>
            <w:shd w:val="clear" w:color="auto" w:fill="auto"/>
          </w:tcPr>
          <w:p w14:paraId="2ABAF81D" w14:textId="77777777" w:rsidR="00E11E5E" w:rsidRPr="000951B1" w:rsidRDefault="00E11E5E" w:rsidP="00C11967">
            <w:pPr>
              <w:spacing w:after="0" w:line="360" w:lineRule="auto"/>
              <w:jc w:val="both"/>
              <w:rPr>
                <w:rFonts w:cs="Arial"/>
              </w:rPr>
            </w:pPr>
          </w:p>
        </w:tc>
      </w:tr>
      <w:tr w:rsidR="000951B1" w:rsidRPr="000951B1" w14:paraId="73C2E010" w14:textId="77777777" w:rsidTr="00866A3E">
        <w:tc>
          <w:tcPr>
            <w:tcW w:w="1290" w:type="pct"/>
            <w:tcBorders>
              <w:top w:val="nil"/>
              <w:bottom w:val="nil"/>
              <w:right w:val="nil"/>
            </w:tcBorders>
            <w:shd w:val="clear" w:color="auto" w:fill="auto"/>
          </w:tcPr>
          <w:p w14:paraId="1AD0A061" w14:textId="77777777" w:rsidR="00E11E5E" w:rsidRPr="000951B1" w:rsidRDefault="00E11E5E" w:rsidP="00C11967">
            <w:pPr>
              <w:spacing w:after="0" w:line="360" w:lineRule="auto"/>
              <w:rPr>
                <w:rFonts w:cs="Arial"/>
              </w:rPr>
            </w:pPr>
            <w:r w:rsidRPr="000951B1">
              <w:rPr>
                <w:rFonts w:cs="Arial"/>
              </w:rPr>
              <w:t>IČO:</w:t>
            </w:r>
          </w:p>
        </w:tc>
        <w:tc>
          <w:tcPr>
            <w:tcW w:w="3710" w:type="pct"/>
            <w:tcBorders>
              <w:left w:val="nil"/>
            </w:tcBorders>
            <w:shd w:val="clear" w:color="auto" w:fill="auto"/>
          </w:tcPr>
          <w:p w14:paraId="50A5628F" w14:textId="77777777" w:rsidR="00E11E5E" w:rsidRPr="000951B1" w:rsidRDefault="00E11E5E" w:rsidP="00C11967">
            <w:pPr>
              <w:pStyle w:val="Pta"/>
              <w:spacing w:after="0" w:line="360" w:lineRule="auto"/>
              <w:jc w:val="both"/>
              <w:rPr>
                <w:rFonts w:cs="Arial"/>
                <w:i/>
                <w:lang w:eastAsia="cs-CZ"/>
              </w:rPr>
            </w:pPr>
          </w:p>
        </w:tc>
      </w:tr>
      <w:tr w:rsidR="000951B1" w:rsidRPr="000951B1" w14:paraId="1F071FC1" w14:textId="77777777" w:rsidTr="00866A3E">
        <w:tc>
          <w:tcPr>
            <w:tcW w:w="1290" w:type="pct"/>
            <w:tcBorders>
              <w:top w:val="nil"/>
              <w:bottom w:val="nil"/>
              <w:right w:val="nil"/>
            </w:tcBorders>
            <w:shd w:val="clear" w:color="auto" w:fill="auto"/>
          </w:tcPr>
          <w:p w14:paraId="161AB708" w14:textId="77777777" w:rsidR="00E11E5E" w:rsidRPr="000951B1" w:rsidRDefault="00E11E5E" w:rsidP="00C11967">
            <w:pPr>
              <w:spacing w:after="0" w:line="360" w:lineRule="auto"/>
              <w:rPr>
                <w:rFonts w:cs="Arial"/>
              </w:rPr>
            </w:pPr>
            <w:r w:rsidRPr="000951B1">
              <w:rPr>
                <w:rFonts w:cs="Arial"/>
              </w:rPr>
              <w:t>DIČ:</w:t>
            </w:r>
          </w:p>
        </w:tc>
        <w:tc>
          <w:tcPr>
            <w:tcW w:w="3710" w:type="pct"/>
            <w:tcBorders>
              <w:left w:val="nil"/>
            </w:tcBorders>
            <w:shd w:val="clear" w:color="auto" w:fill="auto"/>
          </w:tcPr>
          <w:p w14:paraId="19EC7311" w14:textId="77777777" w:rsidR="00E11E5E" w:rsidRPr="000951B1" w:rsidRDefault="00E11E5E" w:rsidP="00C11967">
            <w:pPr>
              <w:spacing w:after="0" w:line="360" w:lineRule="auto"/>
              <w:jc w:val="both"/>
              <w:rPr>
                <w:rFonts w:cs="Arial"/>
                <w:i/>
                <w:lang w:eastAsia="cs-CZ"/>
              </w:rPr>
            </w:pPr>
          </w:p>
        </w:tc>
      </w:tr>
      <w:tr w:rsidR="000951B1" w:rsidRPr="000951B1" w14:paraId="0F04C8CB" w14:textId="77777777" w:rsidTr="00866A3E">
        <w:tc>
          <w:tcPr>
            <w:tcW w:w="1290" w:type="pct"/>
            <w:tcBorders>
              <w:top w:val="nil"/>
              <w:bottom w:val="nil"/>
              <w:right w:val="nil"/>
            </w:tcBorders>
            <w:shd w:val="clear" w:color="auto" w:fill="auto"/>
          </w:tcPr>
          <w:p w14:paraId="6F59FB03" w14:textId="77777777" w:rsidR="00E11E5E" w:rsidRPr="000951B1" w:rsidRDefault="00E11E5E" w:rsidP="00C11967">
            <w:pPr>
              <w:spacing w:after="0" w:line="360" w:lineRule="auto"/>
              <w:rPr>
                <w:rFonts w:cs="Arial"/>
              </w:rPr>
            </w:pPr>
            <w:r w:rsidRPr="000951B1">
              <w:rPr>
                <w:rFonts w:cs="Arial"/>
              </w:rPr>
              <w:t>IČ DPH:</w:t>
            </w:r>
          </w:p>
        </w:tc>
        <w:tc>
          <w:tcPr>
            <w:tcW w:w="3710" w:type="pct"/>
            <w:tcBorders>
              <w:left w:val="nil"/>
            </w:tcBorders>
            <w:shd w:val="clear" w:color="auto" w:fill="auto"/>
          </w:tcPr>
          <w:p w14:paraId="69FFA25D" w14:textId="77777777" w:rsidR="00E11E5E" w:rsidRPr="000951B1" w:rsidRDefault="00E11E5E" w:rsidP="00C11967">
            <w:pPr>
              <w:spacing w:after="0" w:line="360" w:lineRule="auto"/>
              <w:jc w:val="both"/>
              <w:rPr>
                <w:rFonts w:cs="Arial"/>
                <w:i/>
                <w:lang w:eastAsia="cs-CZ"/>
              </w:rPr>
            </w:pPr>
          </w:p>
        </w:tc>
      </w:tr>
      <w:tr w:rsidR="000951B1" w:rsidRPr="000951B1" w14:paraId="01D4D24D" w14:textId="77777777" w:rsidTr="00866A3E">
        <w:tc>
          <w:tcPr>
            <w:tcW w:w="1290" w:type="pct"/>
            <w:tcBorders>
              <w:top w:val="nil"/>
              <w:bottom w:val="nil"/>
              <w:right w:val="nil"/>
            </w:tcBorders>
            <w:shd w:val="clear" w:color="auto" w:fill="auto"/>
          </w:tcPr>
          <w:p w14:paraId="4597C2A7" w14:textId="5C5A715E" w:rsidR="00E11E5E" w:rsidRPr="000951B1" w:rsidRDefault="00E11E5E" w:rsidP="00C11967">
            <w:pPr>
              <w:spacing w:after="0" w:line="360" w:lineRule="auto"/>
              <w:rPr>
                <w:rFonts w:cs="Arial"/>
              </w:rPr>
            </w:pPr>
            <w:r w:rsidRPr="000951B1">
              <w:rPr>
                <w:rFonts w:cs="Arial"/>
              </w:rPr>
              <w:t>Právne zastúpený:</w:t>
            </w:r>
          </w:p>
        </w:tc>
        <w:tc>
          <w:tcPr>
            <w:tcW w:w="3710" w:type="pct"/>
            <w:tcBorders>
              <w:left w:val="nil"/>
            </w:tcBorders>
            <w:shd w:val="clear" w:color="auto" w:fill="auto"/>
          </w:tcPr>
          <w:p w14:paraId="6A134F44" w14:textId="77777777" w:rsidR="00E11E5E" w:rsidRPr="000951B1" w:rsidRDefault="00E11E5E" w:rsidP="00C11967">
            <w:pPr>
              <w:spacing w:after="0" w:line="360" w:lineRule="auto"/>
              <w:jc w:val="both"/>
              <w:rPr>
                <w:rFonts w:cs="Arial"/>
              </w:rPr>
            </w:pPr>
          </w:p>
        </w:tc>
      </w:tr>
      <w:tr w:rsidR="000951B1" w:rsidRPr="000951B1" w14:paraId="628D667C" w14:textId="77777777" w:rsidTr="00866A3E">
        <w:tc>
          <w:tcPr>
            <w:tcW w:w="1290" w:type="pct"/>
            <w:tcBorders>
              <w:top w:val="nil"/>
              <w:bottom w:val="nil"/>
              <w:right w:val="nil"/>
            </w:tcBorders>
            <w:shd w:val="clear" w:color="auto" w:fill="auto"/>
          </w:tcPr>
          <w:p w14:paraId="5C948B58" w14:textId="77777777" w:rsidR="00E11E5E" w:rsidRPr="000951B1" w:rsidRDefault="00E11E5E" w:rsidP="00C11967">
            <w:pPr>
              <w:spacing w:after="0" w:line="360" w:lineRule="auto"/>
              <w:rPr>
                <w:rFonts w:cs="Arial"/>
              </w:rPr>
            </w:pPr>
            <w:r w:rsidRPr="000951B1">
              <w:rPr>
                <w:rFonts w:cs="Arial"/>
              </w:rPr>
              <w:t>Kontaktná osoba:</w:t>
            </w:r>
          </w:p>
        </w:tc>
        <w:tc>
          <w:tcPr>
            <w:tcW w:w="3710" w:type="pct"/>
            <w:tcBorders>
              <w:top w:val="nil"/>
              <w:left w:val="nil"/>
            </w:tcBorders>
            <w:shd w:val="clear" w:color="auto" w:fill="auto"/>
          </w:tcPr>
          <w:p w14:paraId="49B291BA" w14:textId="77777777" w:rsidR="00E11E5E" w:rsidRPr="000951B1" w:rsidRDefault="00E11E5E" w:rsidP="00C11967">
            <w:pPr>
              <w:spacing w:after="0" w:line="360" w:lineRule="auto"/>
              <w:jc w:val="both"/>
              <w:rPr>
                <w:rFonts w:cs="Arial"/>
              </w:rPr>
            </w:pPr>
          </w:p>
        </w:tc>
      </w:tr>
      <w:tr w:rsidR="000951B1" w:rsidRPr="000951B1" w14:paraId="12C993DB" w14:textId="77777777" w:rsidTr="00866A3E">
        <w:tc>
          <w:tcPr>
            <w:tcW w:w="1290" w:type="pct"/>
            <w:tcBorders>
              <w:top w:val="nil"/>
              <w:bottom w:val="nil"/>
              <w:right w:val="nil"/>
            </w:tcBorders>
            <w:shd w:val="clear" w:color="auto" w:fill="auto"/>
          </w:tcPr>
          <w:p w14:paraId="65A17BAF" w14:textId="77777777" w:rsidR="00E11E5E" w:rsidRPr="000951B1" w:rsidRDefault="00E11E5E" w:rsidP="00C11967">
            <w:pPr>
              <w:spacing w:after="0" w:line="360" w:lineRule="auto"/>
              <w:rPr>
                <w:rFonts w:cs="Arial"/>
              </w:rPr>
            </w:pPr>
            <w:r w:rsidRPr="000951B1">
              <w:rPr>
                <w:rFonts w:cs="Arial"/>
              </w:rPr>
              <w:t>Telefón:</w:t>
            </w:r>
          </w:p>
        </w:tc>
        <w:tc>
          <w:tcPr>
            <w:tcW w:w="3710" w:type="pct"/>
            <w:tcBorders>
              <w:left w:val="nil"/>
            </w:tcBorders>
            <w:shd w:val="clear" w:color="auto" w:fill="auto"/>
          </w:tcPr>
          <w:p w14:paraId="7F12E434" w14:textId="77777777" w:rsidR="00E11E5E" w:rsidRPr="000951B1" w:rsidRDefault="00E11E5E" w:rsidP="00C11967">
            <w:pPr>
              <w:spacing w:after="0" w:line="360" w:lineRule="auto"/>
              <w:jc w:val="both"/>
              <w:rPr>
                <w:rFonts w:cs="Arial"/>
              </w:rPr>
            </w:pPr>
          </w:p>
        </w:tc>
      </w:tr>
      <w:tr w:rsidR="00E11E5E" w:rsidRPr="000951B1" w14:paraId="78BF828B" w14:textId="77777777" w:rsidTr="00866A3E">
        <w:tc>
          <w:tcPr>
            <w:tcW w:w="1290" w:type="pct"/>
            <w:tcBorders>
              <w:top w:val="nil"/>
              <w:bottom w:val="nil"/>
              <w:right w:val="nil"/>
            </w:tcBorders>
            <w:shd w:val="clear" w:color="auto" w:fill="auto"/>
          </w:tcPr>
          <w:p w14:paraId="5A3A00DD" w14:textId="77777777" w:rsidR="00E11E5E" w:rsidRPr="000951B1" w:rsidRDefault="00E11E5E" w:rsidP="00C11967">
            <w:pPr>
              <w:spacing w:after="0" w:line="360" w:lineRule="auto"/>
              <w:rPr>
                <w:rFonts w:cs="Arial"/>
              </w:rPr>
            </w:pPr>
            <w:r w:rsidRPr="000951B1">
              <w:rPr>
                <w:rFonts w:cs="Arial"/>
              </w:rPr>
              <w:t>E-mail:</w:t>
            </w:r>
          </w:p>
        </w:tc>
        <w:tc>
          <w:tcPr>
            <w:tcW w:w="3710" w:type="pct"/>
            <w:tcBorders>
              <w:left w:val="nil"/>
            </w:tcBorders>
            <w:shd w:val="clear" w:color="auto" w:fill="auto"/>
          </w:tcPr>
          <w:p w14:paraId="7E4002FC" w14:textId="77777777" w:rsidR="00E11E5E" w:rsidRPr="000951B1" w:rsidRDefault="00E11E5E" w:rsidP="00C11967">
            <w:pPr>
              <w:spacing w:after="0" w:line="360" w:lineRule="auto"/>
              <w:jc w:val="both"/>
              <w:rPr>
                <w:rFonts w:cs="Arial"/>
              </w:rPr>
            </w:pPr>
          </w:p>
        </w:tc>
      </w:tr>
    </w:tbl>
    <w:p w14:paraId="65FFF838" w14:textId="77777777" w:rsidR="00E11E5E" w:rsidRPr="000951B1" w:rsidRDefault="00E11E5E" w:rsidP="00C11967">
      <w:pPr>
        <w:spacing w:after="0"/>
        <w:jc w:val="both"/>
        <w:rPr>
          <w:rFonts w:cs="Arial"/>
          <w:szCs w:val="20"/>
        </w:rPr>
      </w:pPr>
    </w:p>
    <w:p w14:paraId="27E26193" w14:textId="77777777" w:rsidR="00E11E5E" w:rsidRPr="000951B1" w:rsidRDefault="00E11E5E" w:rsidP="00C11967">
      <w:pPr>
        <w:spacing w:after="0"/>
        <w:ind w:left="360"/>
        <w:jc w:val="both"/>
        <w:rPr>
          <w:rFonts w:cs="Arial"/>
          <w:szCs w:val="20"/>
        </w:rPr>
      </w:pPr>
    </w:p>
    <w:p w14:paraId="32C60717" w14:textId="0B7A475C" w:rsidR="00E11E5E" w:rsidRPr="000951B1" w:rsidRDefault="00E11E5E" w:rsidP="009D08D7">
      <w:pPr>
        <w:numPr>
          <w:ilvl w:val="0"/>
          <w:numId w:val="7"/>
        </w:numPr>
        <w:spacing w:after="0"/>
        <w:jc w:val="both"/>
        <w:rPr>
          <w:rFonts w:cs="Arial"/>
          <w:szCs w:val="20"/>
        </w:rPr>
      </w:pPr>
      <w:r w:rsidRPr="000951B1">
        <w:rPr>
          <w:rFonts w:cs="Arial"/>
          <w:szCs w:val="20"/>
        </w:rPr>
        <w:t xml:space="preserve">Kritérium 1: </w:t>
      </w:r>
      <w:r w:rsidR="00841F1C" w:rsidRPr="000951B1">
        <w:rPr>
          <w:rFonts w:cs="Arial"/>
          <w:szCs w:val="20"/>
        </w:rPr>
        <w:t>C</w:t>
      </w:r>
      <w:r w:rsidRPr="000951B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538"/>
        <w:gridCol w:w="1700"/>
        <w:gridCol w:w="1845"/>
        <w:gridCol w:w="1977"/>
      </w:tblGrid>
      <w:tr w:rsidR="000951B1" w:rsidRPr="000951B1" w14:paraId="45B0BA76" w14:textId="77777777" w:rsidTr="00720EC1">
        <w:trPr>
          <w:trHeight w:val="68"/>
        </w:trPr>
        <w:tc>
          <w:tcPr>
            <w:tcW w:w="1953" w:type="pct"/>
            <w:tcBorders>
              <w:top w:val="single" w:sz="5" w:space="0" w:color="000000"/>
              <w:left w:val="single" w:sz="5" w:space="0" w:color="000000"/>
              <w:bottom w:val="single" w:sz="5" w:space="0" w:color="000000"/>
              <w:right w:val="single" w:sz="5" w:space="0" w:color="000000"/>
            </w:tcBorders>
          </w:tcPr>
          <w:p w14:paraId="720ACA27" w14:textId="30E5DE13" w:rsidR="00E11E5E" w:rsidRPr="000951B1" w:rsidRDefault="005E0C16" w:rsidP="00C11967">
            <w:pPr>
              <w:spacing w:after="0" w:line="480" w:lineRule="auto"/>
              <w:jc w:val="center"/>
              <w:rPr>
                <w:rFonts w:cs="Arial"/>
                <w:b/>
                <w:szCs w:val="20"/>
              </w:rPr>
            </w:pPr>
            <w:r w:rsidRPr="000951B1">
              <w:rPr>
                <w:rFonts w:cs="Arial"/>
                <w:b/>
                <w:szCs w:val="20"/>
              </w:rPr>
              <w:t>Popis</w:t>
            </w:r>
          </w:p>
        </w:tc>
        <w:tc>
          <w:tcPr>
            <w:tcW w:w="938" w:type="pct"/>
            <w:tcBorders>
              <w:top w:val="single" w:sz="5" w:space="0" w:color="000000"/>
              <w:left w:val="single" w:sz="5" w:space="0" w:color="000000"/>
              <w:bottom w:val="single" w:sz="6" w:space="0" w:color="000000"/>
              <w:right w:val="single" w:sz="5" w:space="0" w:color="000000"/>
            </w:tcBorders>
          </w:tcPr>
          <w:p w14:paraId="5293C4F2" w14:textId="5579426C" w:rsidR="005E0C16" w:rsidRPr="000951B1" w:rsidRDefault="005E0C16" w:rsidP="00C11967">
            <w:pPr>
              <w:spacing w:after="0" w:line="480" w:lineRule="auto"/>
              <w:jc w:val="center"/>
              <w:rPr>
                <w:rFonts w:cs="Arial"/>
                <w:b/>
                <w:szCs w:val="20"/>
              </w:rPr>
            </w:pPr>
            <w:r w:rsidRPr="000951B1">
              <w:rPr>
                <w:rFonts w:cs="Arial"/>
                <w:b/>
                <w:szCs w:val="20"/>
              </w:rPr>
              <w:t>Suma v EUR</w:t>
            </w:r>
          </w:p>
          <w:p w14:paraId="22FA4157" w14:textId="4410C649" w:rsidR="00E11E5E" w:rsidRPr="000951B1" w:rsidRDefault="00E11E5E" w:rsidP="00C11967">
            <w:pPr>
              <w:spacing w:after="0" w:line="480" w:lineRule="auto"/>
              <w:jc w:val="center"/>
              <w:rPr>
                <w:rFonts w:cs="Arial"/>
                <w:b/>
                <w:szCs w:val="20"/>
              </w:rPr>
            </w:pPr>
            <w:r w:rsidRPr="000951B1">
              <w:rPr>
                <w:rFonts w:cs="Arial"/>
                <w:b/>
                <w:szCs w:val="20"/>
              </w:rPr>
              <w:t>bez DPH</w:t>
            </w:r>
          </w:p>
        </w:tc>
        <w:tc>
          <w:tcPr>
            <w:tcW w:w="1018" w:type="pct"/>
            <w:tcBorders>
              <w:top w:val="single" w:sz="5" w:space="0" w:color="000000"/>
              <w:left w:val="single" w:sz="5" w:space="0" w:color="000000"/>
              <w:bottom w:val="single" w:sz="6" w:space="0" w:color="000000"/>
              <w:right w:val="single" w:sz="5" w:space="0" w:color="000000"/>
            </w:tcBorders>
          </w:tcPr>
          <w:p w14:paraId="68207E93" w14:textId="77777777" w:rsidR="005E0C16" w:rsidRPr="000951B1" w:rsidRDefault="005E0C16" w:rsidP="00C11967">
            <w:pPr>
              <w:spacing w:after="0" w:line="480" w:lineRule="auto"/>
              <w:jc w:val="center"/>
              <w:rPr>
                <w:rFonts w:cs="Arial"/>
                <w:b/>
                <w:szCs w:val="20"/>
              </w:rPr>
            </w:pPr>
            <w:r w:rsidRPr="000951B1">
              <w:rPr>
                <w:rFonts w:cs="Arial"/>
                <w:b/>
                <w:szCs w:val="20"/>
              </w:rPr>
              <w:t>Suma DPH</w:t>
            </w:r>
          </w:p>
          <w:p w14:paraId="75A97427" w14:textId="29F2F151" w:rsidR="00E11E5E" w:rsidRPr="000951B1" w:rsidRDefault="005E0C16" w:rsidP="00C11967">
            <w:pPr>
              <w:spacing w:after="0" w:line="480" w:lineRule="auto"/>
              <w:jc w:val="center"/>
              <w:rPr>
                <w:rFonts w:cs="Arial"/>
                <w:b/>
                <w:szCs w:val="20"/>
              </w:rPr>
            </w:pPr>
            <w:r w:rsidRPr="000951B1">
              <w:rPr>
                <w:rFonts w:cs="Arial"/>
                <w:b/>
                <w:szCs w:val="20"/>
              </w:rPr>
              <w:t>v EUR</w:t>
            </w:r>
          </w:p>
        </w:tc>
        <w:tc>
          <w:tcPr>
            <w:tcW w:w="1092" w:type="pct"/>
            <w:tcBorders>
              <w:top w:val="single" w:sz="5" w:space="0" w:color="000000"/>
              <w:left w:val="single" w:sz="5" w:space="0" w:color="000000"/>
              <w:bottom w:val="single" w:sz="6" w:space="0" w:color="000000"/>
              <w:right w:val="single" w:sz="5" w:space="0" w:color="000000"/>
            </w:tcBorders>
          </w:tcPr>
          <w:p w14:paraId="6FD93F8C" w14:textId="77777777" w:rsidR="005E0C16" w:rsidRPr="000951B1" w:rsidRDefault="005E0C16" w:rsidP="00C11967">
            <w:pPr>
              <w:spacing w:after="0" w:line="480" w:lineRule="auto"/>
              <w:jc w:val="center"/>
              <w:rPr>
                <w:rFonts w:cs="Arial"/>
                <w:b/>
                <w:szCs w:val="20"/>
              </w:rPr>
            </w:pPr>
            <w:r w:rsidRPr="000951B1">
              <w:rPr>
                <w:rFonts w:cs="Arial"/>
                <w:b/>
                <w:szCs w:val="20"/>
              </w:rPr>
              <w:t>Suma SPOLU</w:t>
            </w:r>
          </w:p>
          <w:p w14:paraId="00D9FC4D" w14:textId="56EFD652" w:rsidR="00E11E5E" w:rsidRPr="000951B1" w:rsidRDefault="005E0C16" w:rsidP="00C11967">
            <w:pPr>
              <w:spacing w:after="0" w:line="480" w:lineRule="auto"/>
              <w:jc w:val="center"/>
              <w:rPr>
                <w:rFonts w:cs="Arial"/>
                <w:b/>
                <w:szCs w:val="20"/>
              </w:rPr>
            </w:pPr>
            <w:r w:rsidRPr="000951B1">
              <w:rPr>
                <w:rFonts w:cs="Arial"/>
                <w:b/>
                <w:szCs w:val="20"/>
              </w:rPr>
              <w:t xml:space="preserve">v EUR s </w:t>
            </w:r>
            <w:r w:rsidR="00E11E5E" w:rsidRPr="000951B1">
              <w:rPr>
                <w:rFonts w:cs="Arial"/>
                <w:b/>
                <w:szCs w:val="20"/>
              </w:rPr>
              <w:t>DPH</w:t>
            </w:r>
          </w:p>
        </w:tc>
      </w:tr>
      <w:tr w:rsidR="000951B1" w:rsidRPr="000951B1" w14:paraId="3DDB7213" w14:textId="77777777" w:rsidTr="00720EC1">
        <w:trPr>
          <w:trHeight w:val="68"/>
        </w:trPr>
        <w:tc>
          <w:tcPr>
            <w:tcW w:w="1953" w:type="pct"/>
            <w:tcBorders>
              <w:top w:val="single" w:sz="5" w:space="0" w:color="000000"/>
              <w:left w:val="single" w:sz="5" w:space="0" w:color="000000"/>
              <w:bottom w:val="single" w:sz="5" w:space="0" w:color="000000"/>
              <w:right w:val="single" w:sz="6" w:space="0" w:color="000000"/>
            </w:tcBorders>
            <w:vAlign w:val="center"/>
          </w:tcPr>
          <w:p w14:paraId="27EE2C51" w14:textId="77777777" w:rsidR="00E11E5E" w:rsidRPr="000951B1" w:rsidRDefault="00E11E5E" w:rsidP="00C11967">
            <w:pPr>
              <w:spacing w:after="0" w:line="480" w:lineRule="auto"/>
              <w:jc w:val="both"/>
              <w:rPr>
                <w:rFonts w:cs="Arial"/>
                <w:szCs w:val="20"/>
              </w:rPr>
            </w:pPr>
            <w:r w:rsidRPr="000951B1">
              <w:rPr>
                <w:rFonts w:cs="Arial"/>
                <w:szCs w:val="20"/>
              </w:rPr>
              <w:t>Cena za realizáciu predmetu zákazky</w:t>
            </w:r>
          </w:p>
        </w:tc>
        <w:tc>
          <w:tcPr>
            <w:tcW w:w="938" w:type="pct"/>
            <w:tcBorders>
              <w:top w:val="single" w:sz="6" w:space="0" w:color="000000"/>
              <w:left w:val="single" w:sz="6" w:space="0" w:color="000000"/>
              <w:bottom w:val="single" w:sz="6" w:space="0" w:color="000000"/>
              <w:right w:val="single" w:sz="6" w:space="0" w:color="000000"/>
            </w:tcBorders>
            <w:shd w:val="clear" w:color="auto" w:fill="FFFF00"/>
          </w:tcPr>
          <w:p w14:paraId="7726F07F" w14:textId="77777777" w:rsidR="00E11E5E" w:rsidRPr="00720EC1" w:rsidRDefault="00E11E5E" w:rsidP="00C11967">
            <w:pPr>
              <w:spacing w:after="0" w:line="480" w:lineRule="auto"/>
              <w:jc w:val="both"/>
              <w:rPr>
                <w:rFonts w:cs="Arial"/>
                <w:szCs w:val="20"/>
              </w:rPr>
            </w:pPr>
          </w:p>
        </w:tc>
        <w:tc>
          <w:tcPr>
            <w:tcW w:w="1018" w:type="pct"/>
            <w:tcBorders>
              <w:top w:val="single" w:sz="6" w:space="0" w:color="000000"/>
              <w:left w:val="single" w:sz="6" w:space="0" w:color="000000"/>
              <w:bottom w:val="single" w:sz="6" w:space="0" w:color="000000"/>
              <w:right w:val="single" w:sz="6" w:space="0" w:color="000000"/>
            </w:tcBorders>
            <w:shd w:val="clear" w:color="auto" w:fill="FFFF00"/>
          </w:tcPr>
          <w:p w14:paraId="2BE52682" w14:textId="77777777" w:rsidR="00E11E5E" w:rsidRPr="00720EC1" w:rsidRDefault="00E11E5E" w:rsidP="00C11967">
            <w:pPr>
              <w:spacing w:after="0" w:line="480" w:lineRule="auto"/>
              <w:jc w:val="both"/>
              <w:rPr>
                <w:rFonts w:cs="Arial"/>
                <w:szCs w:val="20"/>
              </w:rPr>
            </w:pPr>
          </w:p>
        </w:tc>
        <w:tc>
          <w:tcPr>
            <w:tcW w:w="1092" w:type="pct"/>
            <w:tcBorders>
              <w:top w:val="single" w:sz="6" w:space="0" w:color="000000"/>
              <w:left w:val="single" w:sz="6" w:space="0" w:color="000000"/>
              <w:bottom w:val="single" w:sz="6" w:space="0" w:color="000000"/>
              <w:right w:val="single" w:sz="6" w:space="0" w:color="000000"/>
            </w:tcBorders>
            <w:shd w:val="clear" w:color="auto" w:fill="FFFF00"/>
          </w:tcPr>
          <w:p w14:paraId="11031223" w14:textId="77777777" w:rsidR="00E11E5E" w:rsidRPr="00720EC1" w:rsidRDefault="00E11E5E" w:rsidP="00C11967">
            <w:pPr>
              <w:spacing w:after="0" w:line="480" w:lineRule="auto"/>
              <w:jc w:val="both"/>
              <w:rPr>
                <w:rFonts w:cs="Arial"/>
                <w:szCs w:val="20"/>
              </w:rPr>
            </w:pPr>
          </w:p>
        </w:tc>
      </w:tr>
    </w:tbl>
    <w:p w14:paraId="2048C251" w14:textId="77777777" w:rsidR="005E0C16" w:rsidRPr="000951B1" w:rsidRDefault="005E0C16" w:rsidP="00C11967">
      <w:pPr>
        <w:spacing w:after="0"/>
        <w:jc w:val="both"/>
        <w:rPr>
          <w:rFonts w:cs="Arial"/>
          <w:sz w:val="18"/>
          <w:szCs w:val="18"/>
        </w:rPr>
      </w:pPr>
      <w:r w:rsidRPr="000951B1">
        <w:rPr>
          <w:rFonts w:cs="Arial"/>
          <w:sz w:val="18"/>
          <w:szCs w:val="18"/>
        </w:rPr>
        <w:t>(pozn.: Ak uchádzač nie je platcom DPH, upozorní - "Nie som platca DPH").</w:t>
      </w:r>
    </w:p>
    <w:p w14:paraId="5A641975" w14:textId="234E7388" w:rsidR="005E0C16" w:rsidRPr="000951B1" w:rsidRDefault="005E0C16" w:rsidP="00C11967">
      <w:pPr>
        <w:spacing w:after="0"/>
        <w:jc w:val="both"/>
        <w:rPr>
          <w:rFonts w:cs="Arial"/>
          <w:sz w:val="18"/>
          <w:szCs w:val="18"/>
        </w:rPr>
      </w:pPr>
    </w:p>
    <w:p w14:paraId="42685A92" w14:textId="77777777" w:rsidR="00281284" w:rsidRPr="000951B1" w:rsidRDefault="00281284" w:rsidP="00C11967">
      <w:pPr>
        <w:shd w:val="clear" w:color="auto" w:fill="FFFFFF"/>
        <w:spacing w:after="0"/>
        <w:rPr>
          <w:rFonts w:cs="Arial"/>
          <w:szCs w:val="20"/>
        </w:rPr>
      </w:pPr>
    </w:p>
    <w:p w14:paraId="79350624" w14:textId="10F281C0" w:rsidR="00E11E5E" w:rsidRPr="000951B1" w:rsidRDefault="00E11E5E" w:rsidP="00C11967">
      <w:pPr>
        <w:shd w:val="clear" w:color="auto" w:fill="FFFFFF"/>
        <w:spacing w:after="0"/>
        <w:rPr>
          <w:rFonts w:cs="Arial"/>
          <w:szCs w:val="20"/>
        </w:rPr>
      </w:pPr>
      <w:r w:rsidRPr="000951B1">
        <w:rPr>
          <w:rFonts w:cs="Arial"/>
          <w:szCs w:val="20"/>
        </w:rPr>
        <w:t>V .................................... dňa .................</w:t>
      </w:r>
    </w:p>
    <w:p w14:paraId="2C91CCEE" w14:textId="77777777" w:rsidR="00002C2B" w:rsidRPr="000951B1" w:rsidRDefault="00002C2B" w:rsidP="00C11967">
      <w:pPr>
        <w:shd w:val="clear" w:color="auto" w:fill="FFFFFF"/>
        <w:spacing w:after="0"/>
        <w:rPr>
          <w:rFonts w:cs="Arial"/>
          <w:szCs w:val="20"/>
        </w:rPr>
      </w:pPr>
    </w:p>
    <w:p w14:paraId="52026A7C" w14:textId="77777777" w:rsidR="00170757" w:rsidRPr="000951B1" w:rsidRDefault="00170757" w:rsidP="00C11967">
      <w:pPr>
        <w:shd w:val="clear" w:color="auto" w:fill="FFFFFF"/>
        <w:spacing w:after="0"/>
        <w:rPr>
          <w:rFonts w:cs="Arial"/>
          <w:szCs w:val="20"/>
        </w:rPr>
      </w:pPr>
    </w:p>
    <w:p w14:paraId="41BBFCBA" w14:textId="77777777" w:rsidR="00170757" w:rsidRPr="000951B1" w:rsidRDefault="00170757" w:rsidP="00C11967">
      <w:pPr>
        <w:shd w:val="clear" w:color="auto" w:fill="FFFFFF"/>
        <w:spacing w:after="0"/>
        <w:rPr>
          <w:rFonts w:cs="Arial"/>
          <w:szCs w:val="20"/>
        </w:rPr>
      </w:pPr>
    </w:p>
    <w:p w14:paraId="63DB31B4" w14:textId="77777777" w:rsidR="00170757" w:rsidRPr="000951B1"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0951B1" w14:paraId="3189B258" w14:textId="77777777" w:rsidTr="00E11E5E">
        <w:tc>
          <w:tcPr>
            <w:tcW w:w="4531" w:type="dxa"/>
          </w:tcPr>
          <w:p w14:paraId="4FE5BF46" w14:textId="77777777" w:rsidR="00E11E5E" w:rsidRPr="000951B1" w:rsidRDefault="00E11E5E" w:rsidP="00C11967">
            <w:pPr>
              <w:spacing w:after="0"/>
              <w:rPr>
                <w:rFonts w:cs="Arial"/>
                <w:szCs w:val="20"/>
              </w:rPr>
            </w:pPr>
          </w:p>
        </w:tc>
        <w:tc>
          <w:tcPr>
            <w:tcW w:w="4531" w:type="dxa"/>
            <w:tcBorders>
              <w:top w:val="dashed" w:sz="4" w:space="0" w:color="auto"/>
            </w:tcBorders>
          </w:tcPr>
          <w:p w14:paraId="3BE7D000" w14:textId="77777777" w:rsidR="00E11E5E" w:rsidRPr="000951B1" w:rsidRDefault="00E11E5E" w:rsidP="00C11967">
            <w:pPr>
              <w:spacing w:after="0"/>
              <w:jc w:val="center"/>
              <w:rPr>
                <w:rFonts w:cs="Arial"/>
                <w:szCs w:val="20"/>
              </w:rPr>
            </w:pPr>
            <w:r w:rsidRPr="000951B1">
              <w:rPr>
                <w:rFonts w:cs="Arial"/>
                <w:szCs w:val="20"/>
              </w:rPr>
              <w:t>štatutárny zástupca uchádzača</w:t>
            </w:r>
          </w:p>
          <w:p w14:paraId="4723553C" w14:textId="77777777" w:rsidR="00E11E5E" w:rsidRPr="000951B1" w:rsidRDefault="00E11E5E" w:rsidP="00C11967">
            <w:pPr>
              <w:spacing w:after="0"/>
              <w:jc w:val="center"/>
              <w:rPr>
                <w:rFonts w:cs="Arial"/>
                <w:b/>
                <w:szCs w:val="20"/>
              </w:rPr>
            </w:pPr>
            <w:r w:rsidRPr="000951B1">
              <w:rPr>
                <w:rFonts w:cs="Arial"/>
                <w:szCs w:val="20"/>
              </w:rPr>
              <w:t>osoba splnomocnená štatutárnym zástupcom</w:t>
            </w:r>
          </w:p>
        </w:tc>
      </w:tr>
    </w:tbl>
    <w:p w14:paraId="5E2A45FD" w14:textId="1F3F1E25" w:rsidR="00EC1C7F" w:rsidRPr="000951B1" w:rsidRDefault="00EC1C7F" w:rsidP="00C11967">
      <w:pPr>
        <w:spacing w:after="0"/>
        <w:rPr>
          <w:rFonts w:cs="Arial"/>
          <w:szCs w:val="20"/>
        </w:rPr>
      </w:pPr>
    </w:p>
    <w:p w14:paraId="53743E8B" w14:textId="77777777" w:rsidR="00EC1C7F" w:rsidRPr="000951B1" w:rsidRDefault="00EC1C7F" w:rsidP="00C11967">
      <w:pPr>
        <w:spacing w:after="0"/>
        <w:rPr>
          <w:rFonts w:cs="Arial"/>
          <w:szCs w:val="20"/>
        </w:rPr>
      </w:pPr>
      <w:r w:rsidRPr="000951B1">
        <w:rPr>
          <w:rFonts w:cs="Arial"/>
          <w:szCs w:val="20"/>
        </w:rPr>
        <w:br w:type="page"/>
      </w:r>
    </w:p>
    <w:p w14:paraId="5C965836" w14:textId="37A2A979" w:rsidR="00E46D6D" w:rsidRPr="000951B1" w:rsidRDefault="00E46D6D" w:rsidP="00E46D6D">
      <w:pPr>
        <w:spacing w:after="0"/>
        <w:jc w:val="right"/>
        <w:rPr>
          <w:rFonts w:cs="Arial"/>
          <w:b/>
          <w:szCs w:val="20"/>
        </w:rPr>
      </w:pPr>
      <w:bookmarkStart w:id="0" w:name="_GoBack"/>
      <w:bookmarkEnd w:id="0"/>
      <w:r w:rsidRPr="000951B1">
        <w:rPr>
          <w:rFonts w:cs="Arial"/>
          <w:b/>
          <w:szCs w:val="20"/>
        </w:rPr>
        <w:lastRenderedPageBreak/>
        <w:t>Príloha č. 3 Výzvy: Kúpna zmluva</w:t>
      </w:r>
    </w:p>
    <w:p w14:paraId="0D43D78A" w14:textId="77777777" w:rsidR="00D84C04" w:rsidRPr="000951B1" w:rsidRDefault="00D84C04" w:rsidP="00D84C04">
      <w:pPr>
        <w:spacing w:after="0"/>
        <w:jc w:val="both"/>
        <w:rPr>
          <w:rFonts w:cs="Arial"/>
          <w:szCs w:val="20"/>
        </w:rPr>
      </w:pPr>
    </w:p>
    <w:p w14:paraId="7EB07AE2" w14:textId="77777777" w:rsidR="00D84C04" w:rsidRPr="000951B1" w:rsidRDefault="00D84C04" w:rsidP="00D84C04">
      <w:pPr>
        <w:spacing w:after="0"/>
        <w:jc w:val="center"/>
        <w:rPr>
          <w:rFonts w:cs="Arial"/>
          <w:b/>
          <w:sz w:val="32"/>
          <w:szCs w:val="32"/>
        </w:rPr>
      </w:pPr>
      <w:r w:rsidRPr="000951B1">
        <w:rPr>
          <w:rFonts w:cs="Arial"/>
          <w:b/>
          <w:sz w:val="32"/>
          <w:szCs w:val="32"/>
        </w:rPr>
        <w:t>Kúpna zmluva</w:t>
      </w:r>
    </w:p>
    <w:p w14:paraId="53672151" w14:textId="77777777" w:rsidR="00D84C04" w:rsidRPr="000951B1" w:rsidRDefault="00D84C04" w:rsidP="00D84C04">
      <w:pPr>
        <w:spacing w:after="0"/>
        <w:jc w:val="center"/>
        <w:rPr>
          <w:rFonts w:cs="Arial"/>
          <w:bCs/>
          <w:szCs w:val="20"/>
        </w:rPr>
      </w:pPr>
      <w:r w:rsidRPr="000951B1">
        <w:rPr>
          <w:rFonts w:cs="Arial"/>
          <w:bCs/>
          <w:szCs w:val="20"/>
        </w:rPr>
        <w:t>(uzatvorená podľa § 409 a nasl. Obchodného zákonníka)</w:t>
      </w:r>
    </w:p>
    <w:p w14:paraId="36760BF3" w14:textId="77777777" w:rsidR="00D84C04" w:rsidRPr="000951B1" w:rsidRDefault="00D84C04" w:rsidP="00D84C04">
      <w:pPr>
        <w:spacing w:after="0"/>
        <w:jc w:val="center"/>
        <w:rPr>
          <w:rFonts w:cs="Arial"/>
          <w:b/>
          <w:szCs w:val="20"/>
        </w:rPr>
      </w:pPr>
    </w:p>
    <w:p w14:paraId="70FBE18C" w14:textId="77777777" w:rsidR="00F1227A" w:rsidRPr="000951B1" w:rsidRDefault="00F1227A" w:rsidP="00D84C04">
      <w:pPr>
        <w:spacing w:after="0"/>
        <w:jc w:val="center"/>
        <w:rPr>
          <w:rFonts w:cs="Arial"/>
          <w:b/>
          <w:szCs w:val="20"/>
        </w:rPr>
      </w:pPr>
    </w:p>
    <w:p w14:paraId="69B535DA" w14:textId="289A8CC8" w:rsidR="00D84C04" w:rsidRPr="000951B1" w:rsidRDefault="005B6574" w:rsidP="005B6574">
      <w:pPr>
        <w:spacing w:after="0"/>
        <w:jc w:val="center"/>
        <w:rPr>
          <w:rFonts w:cs="Arial"/>
          <w:b/>
          <w:bCs/>
          <w:szCs w:val="20"/>
        </w:rPr>
      </w:pPr>
      <w:r w:rsidRPr="000951B1">
        <w:rPr>
          <w:rFonts w:cs="Arial"/>
          <w:b/>
          <w:szCs w:val="20"/>
        </w:rPr>
        <w:t xml:space="preserve">Článok I: </w:t>
      </w:r>
      <w:r w:rsidR="00D84C04" w:rsidRPr="000951B1">
        <w:rPr>
          <w:rFonts w:cs="Arial"/>
          <w:b/>
          <w:bCs/>
          <w:szCs w:val="20"/>
        </w:rPr>
        <w:t>Zmluvné strany</w:t>
      </w:r>
    </w:p>
    <w:p w14:paraId="67DFDE75" w14:textId="77777777" w:rsidR="00D84C04" w:rsidRPr="000951B1" w:rsidRDefault="00D84C04" w:rsidP="00D84C04">
      <w:pPr>
        <w:spacing w:after="0"/>
        <w:rPr>
          <w:rStyle w:val="Siln"/>
          <w:rFonts w:cs="Arial"/>
          <w:szCs w:val="20"/>
        </w:rPr>
      </w:pPr>
    </w:p>
    <w:p w14:paraId="0E2D9E91" w14:textId="77777777" w:rsidR="005B6574" w:rsidRPr="000951B1" w:rsidRDefault="005B6574" w:rsidP="00D84C04">
      <w:pPr>
        <w:spacing w:after="0"/>
        <w:rPr>
          <w:rStyle w:val="Siln"/>
          <w:rFonts w:cs="Arial"/>
          <w:szCs w:val="20"/>
        </w:rPr>
      </w:pPr>
    </w:p>
    <w:p w14:paraId="12662EC9" w14:textId="77777777" w:rsidR="00D84C04" w:rsidRPr="000951B1" w:rsidRDefault="00D84C04" w:rsidP="00D84C04">
      <w:pPr>
        <w:spacing w:after="0"/>
        <w:rPr>
          <w:rStyle w:val="Siln"/>
          <w:rFonts w:cs="Arial"/>
          <w:szCs w:val="20"/>
        </w:rPr>
      </w:pPr>
      <w:r w:rsidRPr="000951B1">
        <w:rPr>
          <w:rStyle w:val="Siln"/>
          <w:rFonts w:cs="Arial"/>
          <w:szCs w:val="20"/>
        </w:rPr>
        <w:t>Kupujúci</w:t>
      </w:r>
    </w:p>
    <w:p w14:paraId="751D874B" w14:textId="77777777" w:rsidR="00D84C04" w:rsidRPr="000951B1" w:rsidRDefault="00D84C04" w:rsidP="00D84C0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0951B1" w:rsidRPr="000951B1" w14:paraId="7251DA93" w14:textId="77777777" w:rsidTr="00D84C04">
        <w:tc>
          <w:tcPr>
            <w:tcW w:w="2410" w:type="dxa"/>
            <w:tcBorders>
              <w:top w:val="nil"/>
              <w:bottom w:val="nil"/>
              <w:right w:val="nil"/>
            </w:tcBorders>
            <w:shd w:val="clear" w:color="auto" w:fill="auto"/>
          </w:tcPr>
          <w:p w14:paraId="08DC43E2" w14:textId="77777777" w:rsidR="00D84C04" w:rsidRPr="000951B1" w:rsidRDefault="00D84C04" w:rsidP="00D84C04">
            <w:pPr>
              <w:spacing w:after="0" w:line="360" w:lineRule="auto"/>
              <w:rPr>
                <w:rFonts w:cs="Arial"/>
                <w:szCs w:val="20"/>
              </w:rPr>
            </w:pPr>
            <w:r w:rsidRPr="000951B1">
              <w:rPr>
                <w:rFonts w:cs="Arial"/>
                <w:szCs w:val="20"/>
              </w:rPr>
              <w:t>Obchodné meno:</w:t>
            </w:r>
          </w:p>
        </w:tc>
        <w:tc>
          <w:tcPr>
            <w:tcW w:w="6800" w:type="dxa"/>
            <w:tcBorders>
              <w:top w:val="nil"/>
              <w:left w:val="nil"/>
              <w:right w:val="nil"/>
            </w:tcBorders>
          </w:tcPr>
          <w:p w14:paraId="0524DD7E" w14:textId="77777777" w:rsidR="00D84C04" w:rsidRPr="000951B1" w:rsidRDefault="00D84C04" w:rsidP="00D84C04">
            <w:pPr>
              <w:spacing w:after="0" w:line="360" w:lineRule="auto"/>
              <w:ind w:firstLine="40"/>
              <w:jc w:val="both"/>
              <w:rPr>
                <w:rFonts w:cs="Arial"/>
                <w:szCs w:val="20"/>
              </w:rPr>
            </w:pPr>
            <w:r w:rsidRPr="000951B1">
              <w:rPr>
                <w:rFonts w:cs="Arial"/>
                <w:b/>
                <w:caps/>
                <w:szCs w:val="20"/>
              </w:rPr>
              <w:t>Lesy</w:t>
            </w:r>
            <w:r w:rsidRPr="000951B1">
              <w:rPr>
                <w:rFonts w:cs="Arial"/>
                <w:b/>
                <w:szCs w:val="20"/>
              </w:rPr>
              <w:t xml:space="preserve"> Slovenskej republiky, štátny podnik</w:t>
            </w:r>
          </w:p>
        </w:tc>
      </w:tr>
      <w:tr w:rsidR="000951B1" w:rsidRPr="000951B1" w14:paraId="149018CA" w14:textId="77777777" w:rsidTr="00D84C04">
        <w:tc>
          <w:tcPr>
            <w:tcW w:w="2410" w:type="dxa"/>
            <w:tcBorders>
              <w:top w:val="nil"/>
              <w:bottom w:val="nil"/>
              <w:right w:val="nil"/>
            </w:tcBorders>
            <w:shd w:val="clear" w:color="auto" w:fill="auto"/>
          </w:tcPr>
          <w:p w14:paraId="493B3542" w14:textId="77777777" w:rsidR="00D84C04" w:rsidRPr="000951B1" w:rsidRDefault="00D84C04" w:rsidP="00D84C04">
            <w:pPr>
              <w:spacing w:after="0" w:line="360" w:lineRule="auto"/>
              <w:rPr>
                <w:rFonts w:cs="Arial"/>
                <w:szCs w:val="20"/>
              </w:rPr>
            </w:pPr>
            <w:r w:rsidRPr="000951B1">
              <w:rPr>
                <w:rFonts w:cs="Arial"/>
                <w:szCs w:val="20"/>
              </w:rPr>
              <w:t>Sídlo:</w:t>
            </w:r>
          </w:p>
        </w:tc>
        <w:tc>
          <w:tcPr>
            <w:tcW w:w="6800" w:type="dxa"/>
            <w:tcBorders>
              <w:top w:val="dashed" w:sz="4" w:space="0" w:color="auto"/>
              <w:left w:val="nil"/>
              <w:right w:val="nil"/>
            </w:tcBorders>
          </w:tcPr>
          <w:p w14:paraId="7F77088D" w14:textId="77777777" w:rsidR="00D84C04" w:rsidRPr="000951B1" w:rsidRDefault="00D84C04" w:rsidP="00D84C04">
            <w:pPr>
              <w:pStyle w:val="Normlny1"/>
              <w:tabs>
                <w:tab w:val="left" w:pos="1620"/>
                <w:tab w:val="left" w:pos="3402"/>
              </w:tabs>
              <w:spacing w:line="360" w:lineRule="auto"/>
              <w:ind w:right="12"/>
              <w:rPr>
                <w:rFonts w:ascii="Arial" w:hAnsi="Arial" w:cs="Arial"/>
              </w:rPr>
            </w:pPr>
            <w:r w:rsidRPr="000951B1">
              <w:rPr>
                <w:rFonts w:ascii="Arial" w:hAnsi="Arial" w:cs="Arial"/>
              </w:rPr>
              <w:t>Námestie SNP 8, 975 66 Banská Bystrica</w:t>
            </w:r>
          </w:p>
        </w:tc>
      </w:tr>
      <w:tr w:rsidR="000951B1" w:rsidRPr="000951B1" w14:paraId="21BEC9CD" w14:textId="77777777" w:rsidTr="00D84C04">
        <w:tc>
          <w:tcPr>
            <w:tcW w:w="2410" w:type="dxa"/>
            <w:tcBorders>
              <w:top w:val="nil"/>
              <w:bottom w:val="nil"/>
              <w:right w:val="nil"/>
            </w:tcBorders>
            <w:shd w:val="clear" w:color="auto" w:fill="auto"/>
          </w:tcPr>
          <w:p w14:paraId="029F3FBA" w14:textId="77777777" w:rsidR="00D84C04" w:rsidRPr="000951B1" w:rsidRDefault="00D84C04" w:rsidP="00D84C04">
            <w:pPr>
              <w:spacing w:after="0" w:line="360" w:lineRule="auto"/>
              <w:rPr>
                <w:rFonts w:cs="Arial"/>
                <w:szCs w:val="20"/>
              </w:rPr>
            </w:pPr>
            <w:r w:rsidRPr="000951B1">
              <w:rPr>
                <w:rFonts w:cs="Arial"/>
                <w:szCs w:val="20"/>
              </w:rPr>
              <w:t>Právne zastúpený:</w:t>
            </w:r>
          </w:p>
        </w:tc>
        <w:tc>
          <w:tcPr>
            <w:tcW w:w="6800" w:type="dxa"/>
            <w:tcBorders>
              <w:top w:val="dashed" w:sz="4" w:space="0" w:color="auto"/>
              <w:left w:val="nil"/>
              <w:right w:val="nil"/>
            </w:tcBorders>
          </w:tcPr>
          <w:p w14:paraId="325C809D" w14:textId="5AA0603E" w:rsidR="00D84C04" w:rsidRPr="00F07488" w:rsidRDefault="00F07488" w:rsidP="00F07488">
            <w:pPr>
              <w:spacing w:after="0"/>
              <w:rPr>
                <w:rFonts w:cs="Arial"/>
                <w:b/>
                <w:szCs w:val="20"/>
              </w:rPr>
            </w:pPr>
            <w:r w:rsidRPr="000F1CF6">
              <w:rPr>
                <w:rFonts w:cs="Arial"/>
                <w:b/>
                <w:szCs w:val="20"/>
              </w:rPr>
              <w:t>Ing. Ján Marhefka</w:t>
            </w:r>
            <w:r>
              <w:rPr>
                <w:rFonts w:cs="Arial"/>
                <w:b/>
                <w:szCs w:val="20"/>
              </w:rPr>
              <w:t xml:space="preserve"> - </w:t>
            </w:r>
            <w:r w:rsidRPr="000F1CF6">
              <w:rPr>
                <w:rFonts w:cs="Arial"/>
                <w:szCs w:val="20"/>
              </w:rPr>
              <w:t>generálny riaditeľ</w:t>
            </w:r>
          </w:p>
        </w:tc>
      </w:tr>
      <w:tr w:rsidR="000951B1" w:rsidRPr="000951B1" w14:paraId="3DD71DF5" w14:textId="77777777" w:rsidTr="00D84C04">
        <w:tc>
          <w:tcPr>
            <w:tcW w:w="2410" w:type="dxa"/>
            <w:tcBorders>
              <w:top w:val="nil"/>
              <w:bottom w:val="nil"/>
              <w:right w:val="nil"/>
            </w:tcBorders>
            <w:shd w:val="clear" w:color="auto" w:fill="auto"/>
          </w:tcPr>
          <w:p w14:paraId="2F5081E2" w14:textId="77777777" w:rsidR="00D84C04" w:rsidRPr="000951B1" w:rsidRDefault="00D84C04" w:rsidP="00D84C04">
            <w:pPr>
              <w:spacing w:after="0" w:line="360" w:lineRule="auto"/>
              <w:rPr>
                <w:rFonts w:cs="Arial"/>
                <w:szCs w:val="20"/>
              </w:rPr>
            </w:pPr>
            <w:r w:rsidRPr="000951B1">
              <w:rPr>
                <w:rFonts w:cs="Arial"/>
                <w:szCs w:val="20"/>
              </w:rPr>
              <w:t>IČO:</w:t>
            </w:r>
          </w:p>
        </w:tc>
        <w:tc>
          <w:tcPr>
            <w:tcW w:w="6800" w:type="dxa"/>
            <w:tcBorders>
              <w:top w:val="dashed" w:sz="4" w:space="0" w:color="auto"/>
              <w:left w:val="nil"/>
              <w:right w:val="nil"/>
            </w:tcBorders>
          </w:tcPr>
          <w:p w14:paraId="3E938EB9" w14:textId="77777777" w:rsidR="00D84C04" w:rsidRPr="000951B1" w:rsidRDefault="00D84C04" w:rsidP="00D84C04">
            <w:pPr>
              <w:spacing w:after="0" w:line="360" w:lineRule="auto"/>
              <w:ind w:firstLine="40"/>
              <w:jc w:val="both"/>
              <w:rPr>
                <w:rFonts w:cs="Arial"/>
                <w:szCs w:val="20"/>
              </w:rPr>
            </w:pPr>
            <w:r w:rsidRPr="000951B1">
              <w:rPr>
                <w:rFonts w:cs="Arial"/>
                <w:szCs w:val="20"/>
              </w:rPr>
              <w:t>36 038 351</w:t>
            </w:r>
          </w:p>
        </w:tc>
      </w:tr>
      <w:tr w:rsidR="000951B1" w:rsidRPr="000951B1" w14:paraId="20380AD4" w14:textId="77777777" w:rsidTr="00D84C04">
        <w:tc>
          <w:tcPr>
            <w:tcW w:w="2410" w:type="dxa"/>
            <w:tcBorders>
              <w:top w:val="nil"/>
              <w:bottom w:val="nil"/>
              <w:right w:val="nil"/>
            </w:tcBorders>
            <w:shd w:val="clear" w:color="auto" w:fill="auto"/>
          </w:tcPr>
          <w:p w14:paraId="00A5162D" w14:textId="77777777" w:rsidR="00D84C04" w:rsidRPr="000951B1" w:rsidRDefault="00D84C04" w:rsidP="00D84C04">
            <w:pPr>
              <w:spacing w:after="0" w:line="360" w:lineRule="auto"/>
              <w:rPr>
                <w:rFonts w:cs="Arial"/>
                <w:szCs w:val="20"/>
              </w:rPr>
            </w:pPr>
            <w:r w:rsidRPr="000951B1">
              <w:rPr>
                <w:rFonts w:cs="Arial"/>
                <w:szCs w:val="20"/>
              </w:rPr>
              <w:t>DIČ:</w:t>
            </w:r>
          </w:p>
        </w:tc>
        <w:tc>
          <w:tcPr>
            <w:tcW w:w="6800" w:type="dxa"/>
            <w:tcBorders>
              <w:top w:val="dashed" w:sz="4" w:space="0" w:color="auto"/>
              <w:left w:val="nil"/>
              <w:right w:val="nil"/>
            </w:tcBorders>
          </w:tcPr>
          <w:p w14:paraId="58506B7A" w14:textId="77777777" w:rsidR="00D84C04" w:rsidRPr="000951B1" w:rsidRDefault="00D84C04" w:rsidP="00D84C04">
            <w:pPr>
              <w:spacing w:after="0" w:line="360" w:lineRule="auto"/>
              <w:ind w:firstLine="40"/>
              <w:jc w:val="both"/>
              <w:rPr>
                <w:rFonts w:cs="Arial"/>
                <w:szCs w:val="20"/>
              </w:rPr>
            </w:pPr>
            <w:r w:rsidRPr="000951B1">
              <w:rPr>
                <w:rFonts w:cs="Arial"/>
                <w:szCs w:val="20"/>
              </w:rPr>
              <w:t>2020087982</w:t>
            </w:r>
          </w:p>
        </w:tc>
      </w:tr>
      <w:tr w:rsidR="000951B1" w:rsidRPr="000951B1" w14:paraId="2A81FCD5" w14:textId="77777777" w:rsidTr="00D84C04">
        <w:tc>
          <w:tcPr>
            <w:tcW w:w="2410" w:type="dxa"/>
            <w:tcBorders>
              <w:top w:val="nil"/>
              <w:bottom w:val="nil"/>
              <w:right w:val="nil"/>
            </w:tcBorders>
            <w:shd w:val="clear" w:color="auto" w:fill="auto"/>
          </w:tcPr>
          <w:p w14:paraId="21042E59" w14:textId="77777777" w:rsidR="00D84C04" w:rsidRPr="000951B1" w:rsidRDefault="00D84C04" w:rsidP="00D84C04">
            <w:pPr>
              <w:spacing w:after="0" w:line="360" w:lineRule="auto"/>
              <w:rPr>
                <w:rFonts w:cs="Arial"/>
                <w:szCs w:val="20"/>
              </w:rPr>
            </w:pPr>
            <w:r w:rsidRPr="000951B1">
              <w:rPr>
                <w:rFonts w:cs="Arial"/>
                <w:szCs w:val="20"/>
              </w:rPr>
              <w:t>IČ DPH</w:t>
            </w:r>
          </w:p>
        </w:tc>
        <w:tc>
          <w:tcPr>
            <w:tcW w:w="6800" w:type="dxa"/>
            <w:tcBorders>
              <w:top w:val="dashed" w:sz="4" w:space="0" w:color="auto"/>
              <w:left w:val="nil"/>
              <w:right w:val="nil"/>
            </w:tcBorders>
          </w:tcPr>
          <w:p w14:paraId="3872E32D" w14:textId="77777777" w:rsidR="00D84C04" w:rsidRPr="000951B1" w:rsidRDefault="00D84C04" w:rsidP="00D84C04">
            <w:pPr>
              <w:spacing w:after="0" w:line="360" w:lineRule="auto"/>
              <w:rPr>
                <w:rFonts w:cs="Arial"/>
                <w:szCs w:val="20"/>
              </w:rPr>
            </w:pPr>
            <w:r w:rsidRPr="000951B1">
              <w:rPr>
                <w:rFonts w:cs="Arial"/>
                <w:szCs w:val="20"/>
              </w:rPr>
              <w:t>SK2020087982</w:t>
            </w:r>
          </w:p>
        </w:tc>
      </w:tr>
      <w:tr w:rsidR="000951B1" w:rsidRPr="000951B1" w14:paraId="631C45DC" w14:textId="77777777" w:rsidTr="00D84C04">
        <w:tc>
          <w:tcPr>
            <w:tcW w:w="2410" w:type="dxa"/>
            <w:tcBorders>
              <w:top w:val="nil"/>
              <w:bottom w:val="nil"/>
              <w:right w:val="nil"/>
            </w:tcBorders>
            <w:shd w:val="clear" w:color="auto" w:fill="auto"/>
          </w:tcPr>
          <w:p w14:paraId="57CD35CB" w14:textId="77777777" w:rsidR="00D84C04" w:rsidRPr="000951B1" w:rsidRDefault="00D84C04" w:rsidP="00D84C04">
            <w:pPr>
              <w:spacing w:after="0" w:line="360" w:lineRule="auto"/>
              <w:rPr>
                <w:rFonts w:cs="Arial"/>
                <w:szCs w:val="20"/>
              </w:rPr>
            </w:pPr>
            <w:r w:rsidRPr="000951B1">
              <w:rPr>
                <w:rFonts w:cs="Arial"/>
                <w:szCs w:val="20"/>
              </w:rPr>
              <w:t>Kontakt:</w:t>
            </w:r>
          </w:p>
        </w:tc>
        <w:tc>
          <w:tcPr>
            <w:tcW w:w="6800" w:type="dxa"/>
            <w:tcBorders>
              <w:top w:val="dashed" w:sz="4" w:space="0" w:color="auto"/>
              <w:left w:val="nil"/>
              <w:bottom w:val="dashed" w:sz="4" w:space="0" w:color="auto"/>
              <w:right w:val="nil"/>
            </w:tcBorders>
          </w:tcPr>
          <w:p w14:paraId="76959259" w14:textId="1A0D42FA" w:rsidR="00D84C04" w:rsidRPr="000951B1" w:rsidRDefault="001C4012" w:rsidP="001C4012">
            <w:pPr>
              <w:spacing w:after="0" w:line="360" w:lineRule="auto"/>
              <w:jc w:val="both"/>
              <w:rPr>
                <w:rFonts w:cs="Arial"/>
                <w:szCs w:val="20"/>
              </w:rPr>
            </w:pPr>
            <w:r w:rsidRPr="000951B1">
              <w:rPr>
                <w:rFonts w:cs="Arial"/>
                <w:szCs w:val="20"/>
              </w:rPr>
              <w:t>Ing. Jozef Sámel, MBA. / Ing. Marcel Kaštankin</w:t>
            </w:r>
          </w:p>
        </w:tc>
      </w:tr>
      <w:tr w:rsidR="000951B1" w:rsidRPr="000951B1" w14:paraId="73B01C3B" w14:textId="77777777" w:rsidTr="00D84C04">
        <w:tc>
          <w:tcPr>
            <w:tcW w:w="9210" w:type="dxa"/>
            <w:gridSpan w:val="2"/>
            <w:tcBorders>
              <w:top w:val="nil"/>
              <w:bottom w:val="nil"/>
              <w:right w:val="nil"/>
            </w:tcBorders>
            <w:shd w:val="clear" w:color="auto" w:fill="auto"/>
          </w:tcPr>
          <w:p w14:paraId="4EB0E78E" w14:textId="77777777" w:rsidR="00D84C04" w:rsidRPr="000951B1" w:rsidRDefault="00D84C04" w:rsidP="00D84C04">
            <w:pPr>
              <w:spacing w:after="0" w:line="360" w:lineRule="auto"/>
              <w:jc w:val="both"/>
              <w:rPr>
                <w:rFonts w:cs="Arial"/>
                <w:szCs w:val="20"/>
              </w:rPr>
            </w:pPr>
            <w:r w:rsidRPr="000951B1">
              <w:rPr>
                <w:rFonts w:cs="Arial"/>
                <w:szCs w:val="20"/>
              </w:rPr>
              <w:t>Zapísaný v Obchodnom registri Okresného súdu v Banskej Bystrici dňa 29.10.1999, Oddiel Pš, vložka č.155S</w:t>
            </w:r>
          </w:p>
        </w:tc>
      </w:tr>
    </w:tbl>
    <w:p w14:paraId="463807FB" w14:textId="77777777" w:rsidR="00D84C04" w:rsidRPr="000951B1" w:rsidRDefault="00D84C04" w:rsidP="00D84C04">
      <w:pPr>
        <w:spacing w:after="0"/>
        <w:rPr>
          <w:rFonts w:cs="Arial"/>
          <w:szCs w:val="20"/>
        </w:rPr>
      </w:pPr>
      <w:r w:rsidRPr="000951B1">
        <w:rPr>
          <w:rFonts w:cs="Arial"/>
          <w:szCs w:val="20"/>
        </w:rPr>
        <w:t>(ďalej len „</w:t>
      </w:r>
      <w:r w:rsidRPr="000951B1">
        <w:rPr>
          <w:rFonts w:cs="Arial"/>
          <w:b/>
          <w:szCs w:val="20"/>
        </w:rPr>
        <w:t>kupujúci</w:t>
      </w:r>
      <w:r w:rsidRPr="000951B1">
        <w:rPr>
          <w:rFonts w:cs="Arial"/>
          <w:szCs w:val="20"/>
        </w:rPr>
        <w:t>“)</w:t>
      </w:r>
    </w:p>
    <w:p w14:paraId="6E970E75" w14:textId="77777777" w:rsidR="00D84C04" w:rsidRPr="000951B1" w:rsidRDefault="00D84C04" w:rsidP="00D84C04">
      <w:pPr>
        <w:spacing w:after="0"/>
        <w:jc w:val="center"/>
        <w:rPr>
          <w:rFonts w:cs="Arial"/>
          <w:szCs w:val="20"/>
        </w:rPr>
      </w:pPr>
    </w:p>
    <w:p w14:paraId="34129C62" w14:textId="77777777" w:rsidR="00D84C04" w:rsidRPr="000951B1" w:rsidRDefault="00D84C04" w:rsidP="00D84C04">
      <w:pPr>
        <w:spacing w:after="0"/>
        <w:jc w:val="center"/>
        <w:rPr>
          <w:rFonts w:cs="Arial"/>
          <w:szCs w:val="20"/>
        </w:rPr>
      </w:pPr>
      <w:r w:rsidRPr="000951B1">
        <w:rPr>
          <w:rFonts w:cs="Arial"/>
          <w:szCs w:val="20"/>
        </w:rPr>
        <w:t>a</w:t>
      </w:r>
    </w:p>
    <w:p w14:paraId="49063B6F" w14:textId="77777777" w:rsidR="00D84C04" w:rsidRPr="000951B1" w:rsidRDefault="00D84C04" w:rsidP="00D84C04">
      <w:pPr>
        <w:spacing w:after="0"/>
        <w:rPr>
          <w:rFonts w:cs="Arial"/>
          <w:szCs w:val="20"/>
        </w:rPr>
      </w:pPr>
    </w:p>
    <w:p w14:paraId="0F22F761" w14:textId="77777777" w:rsidR="00D84C04" w:rsidRPr="000951B1" w:rsidRDefault="00D84C04" w:rsidP="00D84C04">
      <w:pPr>
        <w:spacing w:after="0"/>
        <w:rPr>
          <w:rFonts w:cs="Arial"/>
          <w:b/>
          <w:szCs w:val="20"/>
        </w:rPr>
      </w:pPr>
      <w:r w:rsidRPr="000951B1">
        <w:rPr>
          <w:rFonts w:cs="Arial"/>
          <w:b/>
          <w:szCs w:val="20"/>
        </w:rPr>
        <w:t>Predávajúci:</w:t>
      </w:r>
    </w:p>
    <w:p w14:paraId="4B7906D9" w14:textId="77777777" w:rsidR="00D84C04" w:rsidRPr="000951B1" w:rsidRDefault="00D84C04" w:rsidP="00D84C0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0951B1" w:rsidRPr="000951B1" w14:paraId="2B1D5336" w14:textId="77777777" w:rsidTr="00D84C04">
        <w:tc>
          <w:tcPr>
            <w:tcW w:w="1937" w:type="dxa"/>
            <w:tcBorders>
              <w:top w:val="nil"/>
              <w:bottom w:val="nil"/>
              <w:right w:val="nil"/>
            </w:tcBorders>
            <w:shd w:val="clear" w:color="auto" w:fill="auto"/>
          </w:tcPr>
          <w:p w14:paraId="7D089F06" w14:textId="77777777" w:rsidR="00D84C04" w:rsidRPr="000951B1" w:rsidRDefault="00D84C04" w:rsidP="00D84C04">
            <w:pPr>
              <w:spacing w:after="0" w:line="360" w:lineRule="auto"/>
              <w:rPr>
                <w:rFonts w:cs="Arial"/>
                <w:szCs w:val="20"/>
              </w:rPr>
            </w:pPr>
            <w:r w:rsidRPr="000951B1">
              <w:rPr>
                <w:rFonts w:cs="Arial"/>
                <w:szCs w:val="20"/>
              </w:rPr>
              <w:t>Obchodné meno:</w:t>
            </w:r>
          </w:p>
        </w:tc>
        <w:tc>
          <w:tcPr>
            <w:tcW w:w="7135" w:type="dxa"/>
            <w:tcBorders>
              <w:left w:val="nil"/>
            </w:tcBorders>
            <w:shd w:val="clear" w:color="auto" w:fill="auto"/>
          </w:tcPr>
          <w:p w14:paraId="4EC9B479" w14:textId="77777777" w:rsidR="00D84C04" w:rsidRPr="000951B1" w:rsidRDefault="00D84C04" w:rsidP="00D84C04">
            <w:pPr>
              <w:spacing w:after="0" w:line="360" w:lineRule="auto"/>
              <w:jc w:val="both"/>
              <w:rPr>
                <w:rFonts w:cs="Arial"/>
                <w:b/>
                <w:szCs w:val="20"/>
              </w:rPr>
            </w:pPr>
          </w:p>
        </w:tc>
      </w:tr>
      <w:tr w:rsidR="000951B1" w:rsidRPr="000951B1" w14:paraId="7BA6D884" w14:textId="77777777" w:rsidTr="00D84C04">
        <w:tc>
          <w:tcPr>
            <w:tcW w:w="1937" w:type="dxa"/>
            <w:tcBorders>
              <w:top w:val="nil"/>
              <w:bottom w:val="nil"/>
              <w:right w:val="nil"/>
            </w:tcBorders>
            <w:shd w:val="clear" w:color="auto" w:fill="auto"/>
          </w:tcPr>
          <w:p w14:paraId="1F0DFC83" w14:textId="77777777" w:rsidR="00D84C04" w:rsidRPr="000951B1" w:rsidRDefault="00D84C04" w:rsidP="00D84C04">
            <w:pPr>
              <w:spacing w:after="0" w:line="360" w:lineRule="auto"/>
              <w:rPr>
                <w:rFonts w:cs="Arial"/>
                <w:szCs w:val="20"/>
              </w:rPr>
            </w:pPr>
            <w:r w:rsidRPr="000951B1">
              <w:rPr>
                <w:rFonts w:cs="Arial"/>
                <w:szCs w:val="20"/>
              </w:rPr>
              <w:t>Sídlo:</w:t>
            </w:r>
          </w:p>
        </w:tc>
        <w:tc>
          <w:tcPr>
            <w:tcW w:w="7135" w:type="dxa"/>
            <w:tcBorders>
              <w:left w:val="nil"/>
            </w:tcBorders>
            <w:shd w:val="clear" w:color="auto" w:fill="auto"/>
          </w:tcPr>
          <w:p w14:paraId="769CE269" w14:textId="77777777" w:rsidR="00D84C04" w:rsidRPr="000951B1" w:rsidRDefault="00D84C04" w:rsidP="00D84C04">
            <w:pPr>
              <w:spacing w:after="0" w:line="360" w:lineRule="auto"/>
              <w:jc w:val="both"/>
              <w:rPr>
                <w:rFonts w:cs="Arial"/>
                <w:szCs w:val="20"/>
              </w:rPr>
            </w:pPr>
          </w:p>
        </w:tc>
      </w:tr>
      <w:tr w:rsidR="000951B1" w:rsidRPr="000951B1" w14:paraId="4EE7E917" w14:textId="77777777" w:rsidTr="00D84C04">
        <w:tc>
          <w:tcPr>
            <w:tcW w:w="1937" w:type="dxa"/>
            <w:tcBorders>
              <w:top w:val="nil"/>
              <w:bottom w:val="nil"/>
              <w:right w:val="nil"/>
            </w:tcBorders>
            <w:shd w:val="clear" w:color="auto" w:fill="auto"/>
          </w:tcPr>
          <w:p w14:paraId="4ACD4241" w14:textId="77777777" w:rsidR="00D84C04" w:rsidRPr="000951B1" w:rsidRDefault="00D84C04" w:rsidP="00D84C04">
            <w:pPr>
              <w:spacing w:after="0" w:line="360" w:lineRule="auto"/>
              <w:rPr>
                <w:rFonts w:cs="Arial"/>
                <w:szCs w:val="20"/>
              </w:rPr>
            </w:pPr>
            <w:r w:rsidRPr="000951B1">
              <w:rPr>
                <w:rFonts w:cs="Arial"/>
                <w:szCs w:val="20"/>
              </w:rPr>
              <w:t>IČO:</w:t>
            </w:r>
          </w:p>
        </w:tc>
        <w:tc>
          <w:tcPr>
            <w:tcW w:w="7135" w:type="dxa"/>
            <w:tcBorders>
              <w:left w:val="nil"/>
            </w:tcBorders>
            <w:shd w:val="clear" w:color="auto" w:fill="auto"/>
          </w:tcPr>
          <w:p w14:paraId="3F738CA8" w14:textId="77777777" w:rsidR="00D84C04" w:rsidRPr="000951B1" w:rsidRDefault="00D84C04" w:rsidP="00D84C04">
            <w:pPr>
              <w:pStyle w:val="Pta"/>
              <w:spacing w:after="0" w:line="360" w:lineRule="auto"/>
              <w:jc w:val="both"/>
              <w:rPr>
                <w:rFonts w:cs="Arial"/>
                <w:szCs w:val="20"/>
              </w:rPr>
            </w:pPr>
          </w:p>
        </w:tc>
      </w:tr>
      <w:tr w:rsidR="000951B1" w:rsidRPr="000951B1" w14:paraId="0D7DE2CA" w14:textId="77777777" w:rsidTr="00D84C04">
        <w:tc>
          <w:tcPr>
            <w:tcW w:w="1937" w:type="dxa"/>
            <w:tcBorders>
              <w:top w:val="nil"/>
              <w:bottom w:val="nil"/>
              <w:right w:val="nil"/>
            </w:tcBorders>
            <w:shd w:val="clear" w:color="auto" w:fill="auto"/>
          </w:tcPr>
          <w:p w14:paraId="31E5EBF3" w14:textId="77777777" w:rsidR="00D84C04" w:rsidRPr="000951B1" w:rsidRDefault="00D84C04" w:rsidP="00D84C04">
            <w:pPr>
              <w:spacing w:after="0" w:line="360" w:lineRule="auto"/>
              <w:rPr>
                <w:rFonts w:cs="Arial"/>
                <w:szCs w:val="20"/>
              </w:rPr>
            </w:pPr>
            <w:r w:rsidRPr="000951B1">
              <w:rPr>
                <w:rFonts w:cs="Arial"/>
                <w:szCs w:val="20"/>
              </w:rPr>
              <w:t>DIČ:</w:t>
            </w:r>
          </w:p>
        </w:tc>
        <w:tc>
          <w:tcPr>
            <w:tcW w:w="7135" w:type="dxa"/>
            <w:tcBorders>
              <w:left w:val="nil"/>
            </w:tcBorders>
            <w:shd w:val="clear" w:color="auto" w:fill="auto"/>
          </w:tcPr>
          <w:p w14:paraId="5C99A5E3" w14:textId="77777777" w:rsidR="00D84C04" w:rsidRPr="000951B1" w:rsidRDefault="00D84C04" w:rsidP="00D84C04">
            <w:pPr>
              <w:spacing w:after="0" w:line="360" w:lineRule="auto"/>
              <w:jc w:val="both"/>
              <w:rPr>
                <w:rFonts w:cs="Arial"/>
                <w:szCs w:val="20"/>
              </w:rPr>
            </w:pPr>
          </w:p>
        </w:tc>
      </w:tr>
      <w:tr w:rsidR="000951B1" w:rsidRPr="000951B1" w14:paraId="4262ACD8" w14:textId="77777777" w:rsidTr="00D84C04">
        <w:tc>
          <w:tcPr>
            <w:tcW w:w="1937" w:type="dxa"/>
            <w:tcBorders>
              <w:top w:val="nil"/>
              <w:bottom w:val="nil"/>
              <w:right w:val="nil"/>
            </w:tcBorders>
            <w:shd w:val="clear" w:color="auto" w:fill="auto"/>
          </w:tcPr>
          <w:p w14:paraId="31721362" w14:textId="77777777" w:rsidR="00D84C04" w:rsidRPr="000951B1" w:rsidRDefault="00D84C04" w:rsidP="00D84C04">
            <w:pPr>
              <w:spacing w:after="0" w:line="360" w:lineRule="auto"/>
              <w:rPr>
                <w:rFonts w:cs="Arial"/>
                <w:szCs w:val="20"/>
              </w:rPr>
            </w:pPr>
            <w:r w:rsidRPr="000951B1">
              <w:rPr>
                <w:rFonts w:cs="Arial"/>
                <w:szCs w:val="20"/>
              </w:rPr>
              <w:t>IČ DPH:</w:t>
            </w:r>
          </w:p>
        </w:tc>
        <w:tc>
          <w:tcPr>
            <w:tcW w:w="7135" w:type="dxa"/>
            <w:tcBorders>
              <w:left w:val="nil"/>
            </w:tcBorders>
            <w:shd w:val="clear" w:color="auto" w:fill="auto"/>
          </w:tcPr>
          <w:p w14:paraId="005E72B1" w14:textId="77777777" w:rsidR="00D84C04" w:rsidRPr="000951B1" w:rsidRDefault="00D84C04" w:rsidP="00D84C04">
            <w:pPr>
              <w:spacing w:after="0" w:line="360" w:lineRule="auto"/>
              <w:jc w:val="both"/>
              <w:rPr>
                <w:rFonts w:cs="Arial"/>
                <w:szCs w:val="20"/>
              </w:rPr>
            </w:pPr>
          </w:p>
        </w:tc>
      </w:tr>
      <w:tr w:rsidR="000951B1" w:rsidRPr="000951B1" w14:paraId="144CB632" w14:textId="77777777" w:rsidTr="00D84C04">
        <w:tc>
          <w:tcPr>
            <w:tcW w:w="1937" w:type="dxa"/>
            <w:tcBorders>
              <w:top w:val="nil"/>
              <w:bottom w:val="nil"/>
              <w:right w:val="nil"/>
            </w:tcBorders>
            <w:shd w:val="clear" w:color="auto" w:fill="auto"/>
          </w:tcPr>
          <w:p w14:paraId="5E8DAB51" w14:textId="77777777" w:rsidR="00D84C04" w:rsidRPr="000951B1" w:rsidRDefault="00D84C04" w:rsidP="00D84C04">
            <w:pPr>
              <w:spacing w:after="0" w:line="360" w:lineRule="auto"/>
              <w:rPr>
                <w:rFonts w:cs="Arial"/>
                <w:szCs w:val="20"/>
              </w:rPr>
            </w:pPr>
            <w:r w:rsidRPr="000951B1">
              <w:rPr>
                <w:rFonts w:cs="Arial"/>
                <w:szCs w:val="20"/>
              </w:rPr>
              <w:t>Právne zastúpený:</w:t>
            </w:r>
          </w:p>
        </w:tc>
        <w:tc>
          <w:tcPr>
            <w:tcW w:w="7135" w:type="dxa"/>
            <w:tcBorders>
              <w:left w:val="nil"/>
            </w:tcBorders>
            <w:shd w:val="clear" w:color="auto" w:fill="auto"/>
          </w:tcPr>
          <w:p w14:paraId="7BF22A46" w14:textId="77777777" w:rsidR="00D84C04" w:rsidRPr="000951B1" w:rsidRDefault="00D84C04" w:rsidP="00D84C04">
            <w:pPr>
              <w:spacing w:after="0" w:line="360" w:lineRule="auto"/>
              <w:jc w:val="both"/>
              <w:rPr>
                <w:rFonts w:cs="Arial"/>
                <w:szCs w:val="20"/>
              </w:rPr>
            </w:pPr>
          </w:p>
        </w:tc>
      </w:tr>
      <w:tr w:rsidR="000951B1" w:rsidRPr="000951B1" w14:paraId="0AA07A1C" w14:textId="77777777" w:rsidTr="00D84C04">
        <w:tc>
          <w:tcPr>
            <w:tcW w:w="1937" w:type="dxa"/>
            <w:tcBorders>
              <w:top w:val="nil"/>
              <w:bottom w:val="nil"/>
              <w:right w:val="nil"/>
            </w:tcBorders>
            <w:shd w:val="clear" w:color="auto" w:fill="auto"/>
          </w:tcPr>
          <w:p w14:paraId="5DF64BE4" w14:textId="77777777" w:rsidR="00D84C04" w:rsidRPr="000951B1" w:rsidRDefault="00D84C04" w:rsidP="00D84C04">
            <w:pPr>
              <w:spacing w:after="0" w:line="360" w:lineRule="auto"/>
              <w:rPr>
                <w:rFonts w:cs="Arial"/>
                <w:szCs w:val="20"/>
              </w:rPr>
            </w:pPr>
            <w:r w:rsidRPr="000951B1">
              <w:rPr>
                <w:rFonts w:cs="Arial"/>
                <w:szCs w:val="20"/>
              </w:rPr>
              <w:t>Kontakt:</w:t>
            </w:r>
          </w:p>
        </w:tc>
        <w:tc>
          <w:tcPr>
            <w:tcW w:w="7135" w:type="dxa"/>
            <w:tcBorders>
              <w:left w:val="nil"/>
            </w:tcBorders>
            <w:shd w:val="clear" w:color="auto" w:fill="auto"/>
          </w:tcPr>
          <w:p w14:paraId="4CCA5EB7" w14:textId="77777777" w:rsidR="00D84C04" w:rsidRPr="000951B1" w:rsidRDefault="00D84C04" w:rsidP="00D84C04">
            <w:pPr>
              <w:spacing w:after="0" w:line="360" w:lineRule="auto"/>
              <w:jc w:val="both"/>
              <w:rPr>
                <w:rFonts w:cs="Arial"/>
                <w:szCs w:val="20"/>
              </w:rPr>
            </w:pPr>
          </w:p>
        </w:tc>
      </w:tr>
      <w:tr w:rsidR="000951B1" w:rsidRPr="000951B1" w14:paraId="4B8C3F23" w14:textId="77777777" w:rsidTr="00D84C04">
        <w:tc>
          <w:tcPr>
            <w:tcW w:w="9072" w:type="dxa"/>
            <w:gridSpan w:val="2"/>
            <w:tcBorders>
              <w:top w:val="nil"/>
              <w:bottom w:val="nil"/>
            </w:tcBorders>
            <w:shd w:val="clear" w:color="auto" w:fill="auto"/>
          </w:tcPr>
          <w:p w14:paraId="49793FAA" w14:textId="77777777" w:rsidR="00D84C04" w:rsidRPr="000951B1" w:rsidRDefault="00D84C04" w:rsidP="00D84C04">
            <w:pPr>
              <w:spacing w:after="0" w:line="360" w:lineRule="auto"/>
              <w:jc w:val="both"/>
              <w:rPr>
                <w:rFonts w:cs="Arial"/>
                <w:szCs w:val="20"/>
              </w:rPr>
            </w:pPr>
            <w:r w:rsidRPr="000951B1">
              <w:rPr>
                <w:rFonts w:cs="Arial"/>
                <w:szCs w:val="20"/>
              </w:rPr>
              <w:t>obchodná spoločnosť zapísaná v obchodnom registri SR, vedenom Okresným súdom .........., oddiel: ........., vložka č.: .............</w:t>
            </w:r>
          </w:p>
        </w:tc>
      </w:tr>
    </w:tbl>
    <w:p w14:paraId="5E5F0E82" w14:textId="77777777" w:rsidR="00D84C04" w:rsidRPr="000951B1" w:rsidRDefault="00D84C04" w:rsidP="00D84C04">
      <w:pPr>
        <w:spacing w:after="0"/>
        <w:rPr>
          <w:rFonts w:cs="Arial"/>
          <w:b/>
          <w:bCs/>
          <w:szCs w:val="20"/>
        </w:rPr>
      </w:pPr>
      <w:r w:rsidRPr="000951B1">
        <w:rPr>
          <w:rFonts w:cs="Arial"/>
          <w:szCs w:val="20"/>
        </w:rPr>
        <w:t>(ďalej len „</w:t>
      </w:r>
      <w:r w:rsidRPr="000951B1">
        <w:rPr>
          <w:rFonts w:cs="Arial"/>
          <w:b/>
          <w:szCs w:val="20"/>
        </w:rPr>
        <w:t>predávajúci</w:t>
      </w:r>
      <w:r w:rsidRPr="000951B1">
        <w:rPr>
          <w:rFonts w:cs="Arial"/>
          <w:szCs w:val="20"/>
        </w:rPr>
        <w:t>“)</w:t>
      </w:r>
    </w:p>
    <w:p w14:paraId="7FBC8789" w14:textId="77777777" w:rsidR="00D84C04" w:rsidRPr="000951B1" w:rsidRDefault="00D84C04" w:rsidP="00D84C04">
      <w:pPr>
        <w:spacing w:after="0"/>
        <w:rPr>
          <w:rFonts w:cs="Arial"/>
          <w:szCs w:val="20"/>
        </w:rPr>
      </w:pPr>
    </w:p>
    <w:p w14:paraId="7EA88BB3" w14:textId="77777777" w:rsidR="00D84C04" w:rsidRPr="000951B1" w:rsidRDefault="00D84C04" w:rsidP="00D84C04">
      <w:pPr>
        <w:spacing w:after="0"/>
        <w:jc w:val="center"/>
        <w:rPr>
          <w:rFonts w:cs="Arial"/>
          <w:szCs w:val="20"/>
        </w:rPr>
      </w:pPr>
      <w:r w:rsidRPr="000951B1">
        <w:rPr>
          <w:rFonts w:cs="Arial"/>
          <w:szCs w:val="20"/>
        </w:rPr>
        <w:t>(kupujúci a predávajúci ďalej spolu ako „zmluvné strany" a jednotlivo ako „zmluvná strana")</w:t>
      </w:r>
    </w:p>
    <w:p w14:paraId="230458D3" w14:textId="77777777" w:rsidR="00D84C04" w:rsidRPr="000951B1" w:rsidRDefault="00D84C04" w:rsidP="00D84C04">
      <w:pPr>
        <w:spacing w:after="0"/>
        <w:jc w:val="center"/>
        <w:rPr>
          <w:rFonts w:cs="Arial"/>
          <w:szCs w:val="20"/>
        </w:rPr>
      </w:pPr>
    </w:p>
    <w:p w14:paraId="78D067CC" w14:textId="77777777" w:rsidR="00D84C04" w:rsidRPr="000951B1" w:rsidRDefault="00D84C04" w:rsidP="00D84C04">
      <w:pPr>
        <w:spacing w:after="0"/>
        <w:jc w:val="center"/>
        <w:rPr>
          <w:rFonts w:cs="Arial"/>
          <w:szCs w:val="20"/>
        </w:rPr>
      </w:pPr>
      <w:r w:rsidRPr="000951B1">
        <w:rPr>
          <w:rFonts w:cs="Arial"/>
          <w:szCs w:val="20"/>
        </w:rPr>
        <w:t>(ďalej len “kupujúci“ alebo ,,verejný obstarávateľ“)</w:t>
      </w:r>
    </w:p>
    <w:p w14:paraId="6E2AF272" w14:textId="77777777" w:rsidR="00D84C04" w:rsidRPr="000951B1" w:rsidRDefault="00D84C04" w:rsidP="00D84C04">
      <w:pPr>
        <w:spacing w:after="0"/>
        <w:ind w:firstLine="171"/>
        <w:jc w:val="center"/>
        <w:rPr>
          <w:rFonts w:cs="Arial"/>
          <w:szCs w:val="20"/>
        </w:rPr>
      </w:pPr>
    </w:p>
    <w:p w14:paraId="00A3EAA4" w14:textId="77777777" w:rsidR="00D84C04" w:rsidRPr="000951B1" w:rsidRDefault="00D84C04" w:rsidP="00D84C04">
      <w:pPr>
        <w:spacing w:after="0"/>
        <w:jc w:val="center"/>
        <w:rPr>
          <w:rFonts w:cs="Arial"/>
          <w:szCs w:val="20"/>
        </w:rPr>
      </w:pPr>
      <w:r w:rsidRPr="000951B1">
        <w:rPr>
          <w:rFonts w:cs="Arial"/>
          <w:szCs w:val="20"/>
        </w:rPr>
        <w:t>(ďalej spolu aj “zmluvné strany“)</w:t>
      </w:r>
    </w:p>
    <w:p w14:paraId="4500393C" w14:textId="77777777" w:rsidR="00D84C04" w:rsidRPr="000951B1" w:rsidRDefault="00D84C04" w:rsidP="00D84C04">
      <w:pPr>
        <w:spacing w:after="0"/>
        <w:jc w:val="center"/>
        <w:rPr>
          <w:rFonts w:cs="Arial"/>
          <w:szCs w:val="20"/>
        </w:rPr>
      </w:pPr>
    </w:p>
    <w:p w14:paraId="34A09195" w14:textId="77777777" w:rsidR="00D84C04" w:rsidRPr="000951B1" w:rsidRDefault="00D84C04" w:rsidP="00D84C04">
      <w:pPr>
        <w:spacing w:after="0"/>
        <w:jc w:val="center"/>
        <w:rPr>
          <w:rFonts w:cs="Arial"/>
          <w:szCs w:val="20"/>
        </w:rPr>
      </w:pPr>
    </w:p>
    <w:p w14:paraId="10573110" w14:textId="77777777" w:rsidR="005B6574" w:rsidRPr="000951B1" w:rsidRDefault="005B6574" w:rsidP="00D84C04">
      <w:pPr>
        <w:spacing w:after="0"/>
        <w:jc w:val="center"/>
        <w:rPr>
          <w:rFonts w:cs="Arial"/>
          <w:szCs w:val="20"/>
        </w:rPr>
      </w:pPr>
    </w:p>
    <w:p w14:paraId="2B6D465C" w14:textId="77777777" w:rsidR="00D84C04" w:rsidRPr="000951B1" w:rsidRDefault="00D84C04" w:rsidP="00D84C04">
      <w:pPr>
        <w:spacing w:after="0"/>
        <w:jc w:val="center"/>
        <w:rPr>
          <w:rFonts w:cs="Arial"/>
          <w:szCs w:val="20"/>
        </w:rPr>
      </w:pPr>
      <w:r w:rsidRPr="000951B1">
        <w:rPr>
          <w:rFonts w:cs="Arial"/>
          <w:b/>
          <w:szCs w:val="20"/>
        </w:rPr>
        <w:lastRenderedPageBreak/>
        <w:t>Preambula</w:t>
      </w:r>
    </w:p>
    <w:p w14:paraId="1A30F46B" w14:textId="1DA99126" w:rsidR="00D84C04" w:rsidRPr="000951B1" w:rsidRDefault="00D84C04" w:rsidP="002D353B">
      <w:pPr>
        <w:pStyle w:val="Bezriadkovania"/>
        <w:numPr>
          <w:ilvl w:val="0"/>
          <w:numId w:val="16"/>
        </w:numPr>
        <w:jc w:val="both"/>
        <w:rPr>
          <w:rFonts w:ascii="Arial" w:hAnsi="Arial" w:cs="Arial"/>
          <w:sz w:val="20"/>
          <w:lang w:val="sk-SK"/>
        </w:rPr>
      </w:pPr>
      <w:r w:rsidRPr="000951B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koncových používateľských zariadení na roky 2021 - 2024“.</w:t>
      </w:r>
    </w:p>
    <w:p w14:paraId="631D664D" w14:textId="77777777" w:rsidR="00D84C04" w:rsidRPr="000951B1" w:rsidRDefault="00D84C04" w:rsidP="00D84C04">
      <w:pPr>
        <w:suppressAutoHyphens/>
        <w:spacing w:after="0"/>
        <w:rPr>
          <w:rFonts w:cs="Arial"/>
          <w:b/>
          <w:szCs w:val="20"/>
        </w:rPr>
      </w:pPr>
    </w:p>
    <w:p w14:paraId="79EA8DB8" w14:textId="71C9A115" w:rsidR="00D84C04" w:rsidRPr="000951B1" w:rsidRDefault="005B6574" w:rsidP="00D84C04">
      <w:pPr>
        <w:suppressAutoHyphens/>
        <w:spacing w:after="0"/>
        <w:jc w:val="center"/>
        <w:rPr>
          <w:rFonts w:cs="Arial"/>
          <w:b/>
          <w:szCs w:val="20"/>
        </w:rPr>
      </w:pPr>
      <w:r w:rsidRPr="000951B1">
        <w:rPr>
          <w:rFonts w:cs="Arial"/>
          <w:b/>
          <w:szCs w:val="20"/>
        </w:rPr>
        <w:t xml:space="preserve">Článok II: </w:t>
      </w:r>
      <w:r w:rsidR="00D84C04" w:rsidRPr="000951B1">
        <w:rPr>
          <w:rFonts w:cs="Arial"/>
          <w:b/>
          <w:szCs w:val="20"/>
        </w:rPr>
        <w:t>Základné ustanovenia</w:t>
      </w:r>
    </w:p>
    <w:p w14:paraId="364BCA06" w14:textId="0C60DF0C" w:rsidR="00D84C04" w:rsidRPr="000951B1" w:rsidRDefault="00D84C04" w:rsidP="002D353B">
      <w:pPr>
        <w:pStyle w:val="Bezriadkovania"/>
        <w:numPr>
          <w:ilvl w:val="0"/>
          <w:numId w:val="17"/>
        </w:numPr>
        <w:jc w:val="both"/>
        <w:rPr>
          <w:rFonts w:ascii="Arial" w:hAnsi="Arial" w:cs="Arial"/>
          <w:sz w:val="20"/>
          <w:lang w:val="sk-SK"/>
        </w:rPr>
      </w:pPr>
      <w:r w:rsidRPr="000951B1">
        <w:rPr>
          <w:rFonts w:ascii="Arial" w:hAnsi="Arial" w:cs="Arial"/>
          <w:sz w:val="20"/>
          <w:lang w:val="sk-SK"/>
        </w:rPr>
        <w:t>Predávajúci sa touto kúpnou zmluvou zaväzuje dodať kupujúcemu tovar vymedzený v čl. I</w:t>
      </w:r>
      <w:r w:rsidR="005B6574" w:rsidRPr="000951B1">
        <w:rPr>
          <w:rFonts w:ascii="Arial" w:hAnsi="Arial" w:cs="Arial"/>
          <w:sz w:val="20"/>
          <w:lang w:val="sk-SK"/>
        </w:rPr>
        <w:t>I</w:t>
      </w:r>
      <w:r w:rsidRPr="000951B1">
        <w:rPr>
          <w:rFonts w:ascii="Arial" w:hAnsi="Arial" w:cs="Arial"/>
          <w:sz w:val="20"/>
          <w:lang w:val="sk-SK"/>
        </w:rPr>
        <w:t>I. tejto kúpnej zmluvy v lehote určenej podľa v čl. I</w:t>
      </w:r>
      <w:r w:rsidR="005B6574" w:rsidRPr="000951B1">
        <w:rPr>
          <w:rFonts w:ascii="Arial" w:hAnsi="Arial" w:cs="Arial"/>
          <w:sz w:val="20"/>
          <w:lang w:val="sk-SK"/>
        </w:rPr>
        <w:t>V</w:t>
      </w:r>
      <w:r w:rsidRPr="000951B1">
        <w:rPr>
          <w:rFonts w:ascii="Arial" w:hAnsi="Arial" w:cs="Arial"/>
          <w:sz w:val="20"/>
          <w:lang w:val="sk-SK"/>
        </w:rPr>
        <w:t>. tejto kúpnej zmluvy a kupujúci sa zaväzuje zaplatiť za dodaný tovar kúpnu cenu uvedenú v čl. V. tejto kúpnej zmluvy za podmienok uvedených v čl. V. tejto kúpnej zmluvy. Zmluva obsahuje aj podrobnejšie vymedzenie práv a povinností zmluvných strán.</w:t>
      </w:r>
    </w:p>
    <w:p w14:paraId="14921D87" w14:textId="77777777" w:rsidR="00D84C04" w:rsidRPr="000951B1" w:rsidRDefault="00D84C04" w:rsidP="00D84C04">
      <w:pPr>
        <w:suppressAutoHyphens/>
        <w:spacing w:after="0"/>
        <w:rPr>
          <w:rFonts w:cs="Arial"/>
          <w:b/>
          <w:szCs w:val="20"/>
        </w:rPr>
      </w:pPr>
    </w:p>
    <w:p w14:paraId="4483733F" w14:textId="2892E02B" w:rsidR="00D84C04" w:rsidRPr="000951B1" w:rsidRDefault="005B6574" w:rsidP="00D84C04">
      <w:pPr>
        <w:suppressAutoHyphens/>
        <w:spacing w:after="0"/>
        <w:jc w:val="center"/>
        <w:rPr>
          <w:rFonts w:cs="Arial"/>
          <w:b/>
          <w:szCs w:val="20"/>
        </w:rPr>
      </w:pPr>
      <w:r w:rsidRPr="000951B1">
        <w:rPr>
          <w:rFonts w:cs="Arial"/>
          <w:b/>
          <w:szCs w:val="20"/>
        </w:rPr>
        <w:t xml:space="preserve">Článok III: </w:t>
      </w:r>
      <w:r w:rsidR="00D84C04" w:rsidRPr="000951B1">
        <w:rPr>
          <w:rFonts w:cs="Arial"/>
          <w:b/>
          <w:szCs w:val="20"/>
        </w:rPr>
        <w:t>Predmet kúpnej zmluvy</w:t>
      </w:r>
    </w:p>
    <w:p w14:paraId="5EC7D030" w14:textId="735FC760" w:rsidR="00D84C04" w:rsidRPr="000951B1" w:rsidRDefault="00D84C04" w:rsidP="002D353B">
      <w:pPr>
        <w:pStyle w:val="Bezriadkovania"/>
        <w:numPr>
          <w:ilvl w:val="0"/>
          <w:numId w:val="18"/>
        </w:numPr>
        <w:jc w:val="both"/>
        <w:rPr>
          <w:rFonts w:ascii="Arial" w:hAnsi="Arial" w:cs="Arial"/>
          <w:sz w:val="20"/>
          <w:lang w:val="sk-SK"/>
        </w:rPr>
      </w:pPr>
      <w:r w:rsidRPr="000951B1">
        <w:rPr>
          <w:rFonts w:ascii="Arial" w:hAnsi="Arial" w:cs="Arial"/>
          <w:sz w:val="20"/>
          <w:lang w:val="sk-SK"/>
        </w:rPr>
        <w:t>Predmetom kúpnej zmluvy je dodanie koncových používateľských zariadení, kt</w:t>
      </w:r>
      <w:r w:rsidR="00F1227A" w:rsidRPr="000951B1">
        <w:rPr>
          <w:rFonts w:ascii="Arial" w:hAnsi="Arial" w:cs="Arial"/>
          <w:sz w:val="20"/>
          <w:lang w:val="sk-SK"/>
        </w:rPr>
        <w:t>o</w:t>
      </w:r>
      <w:r w:rsidRPr="000951B1">
        <w:rPr>
          <w:rFonts w:ascii="Arial" w:hAnsi="Arial" w:cs="Arial"/>
          <w:sz w:val="20"/>
          <w:lang w:val="sk-SK"/>
        </w:rPr>
        <w:t>rých technická špecifikácia je uvedená v prílohe č. 1 tejto zmluvy.</w:t>
      </w:r>
    </w:p>
    <w:p w14:paraId="10DBCF28" w14:textId="77777777" w:rsidR="00F1227A" w:rsidRPr="000951B1" w:rsidRDefault="00D84C04" w:rsidP="002D353B">
      <w:pPr>
        <w:pStyle w:val="Bezriadkovania"/>
        <w:numPr>
          <w:ilvl w:val="0"/>
          <w:numId w:val="18"/>
        </w:numPr>
        <w:jc w:val="both"/>
        <w:rPr>
          <w:rFonts w:ascii="Arial" w:hAnsi="Arial" w:cs="Arial"/>
          <w:sz w:val="20"/>
          <w:lang w:val="sk-SK"/>
        </w:rPr>
      </w:pPr>
      <w:r w:rsidRPr="000951B1">
        <w:rPr>
          <w:rFonts w:ascii="Arial" w:hAnsi="Arial" w:cs="Arial"/>
          <w:sz w:val="20"/>
          <w:lang w:val="sk-SK"/>
        </w:rPr>
        <w:t>Tovar musí byť nový, nepoužívaný, zabalený v neporušených obaloch, nepoškodený, nesmie byť recyklovaný, repasovaný, renovovaný.</w:t>
      </w:r>
    </w:p>
    <w:p w14:paraId="44D21715" w14:textId="3CF7F078" w:rsidR="00F1227A" w:rsidRPr="000951B1" w:rsidRDefault="00F1227A" w:rsidP="002D353B">
      <w:pPr>
        <w:pStyle w:val="Bezriadkovania"/>
        <w:numPr>
          <w:ilvl w:val="0"/>
          <w:numId w:val="18"/>
        </w:numPr>
        <w:jc w:val="both"/>
        <w:rPr>
          <w:rFonts w:ascii="Arial" w:hAnsi="Arial" w:cs="Arial"/>
          <w:sz w:val="20"/>
          <w:lang w:val="sk-SK"/>
        </w:rPr>
      </w:pPr>
      <w:r w:rsidRPr="000951B1">
        <w:rPr>
          <w:rFonts w:ascii="Arial" w:hAnsi="Arial" w:cs="Arial"/>
          <w:sz w:val="20"/>
          <w:lang w:val="sk-SK"/>
        </w:rPr>
        <w:t xml:space="preserve">Kupujúci má právo, </w:t>
      </w:r>
      <w:r w:rsidR="00D84C04" w:rsidRPr="000951B1">
        <w:rPr>
          <w:rFonts w:ascii="Arial" w:hAnsi="Arial" w:cs="Arial"/>
          <w:sz w:val="20"/>
          <w:lang w:val="sk-SK"/>
        </w:rPr>
        <w:t xml:space="preserve">v prípade pochybností si vyžiadať od </w:t>
      </w:r>
      <w:r w:rsidRPr="000951B1">
        <w:rPr>
          <w:rFonts w:ascii="Arial" w:hAnsi="Arial" w:cs="Arial"/>
          <w:sz w:val="20"/>
          <w:lang w:val="sk-SK"/>
        </w:rPr>
        <w:t>p</w:t>
      </w:r>
      <w:r w:rsidR="00D84C04" w:rsidRPr="000951B1">
        <w:rPr>
          <w:rFonts w:ascii="Arial" w:hAnsi="Arial" w:cs="Arial"/>
          <w:sz w:val="20"/>
          <w:lang w:val="sk-SK"/>
        </w:rPr>
        <w:t xml:space="preserve">redávajúceho vzorku ktorejkoľvek časti </w:t>
      </w:r>
      <w:r w:rsidRPr="000951B1">
        <w:rPr>
          <w:rFonts w:ascii="Arial" w:hAnsi="Arial" w:cs="Arial"/>
          <w:sz w:val="20"/>
          <w:lang w:val="sk-SK"/>
        </w:rPr>
        <w:t>predmetu zákazky</w:t>
      </w:r>
      <w:r w:rsidR="00D84C04" w:rsidRPr="000951B1">
        <w:rPr>
          <w:rFonts w:ascii="Arial" w:hAnsi="Arial" w:cs="Arial"/>
          <w:sz w:val="20"/>
          <w:lang w:val="sk-SK"/>
        </w:rPr>
        <w:t xml:space="preserve"> na otestovanie funkčnosti a prevádzkyschopnosti, čo je predávajúci povinný poskytnúť do 5 pracovných dní.</w:t>
      </w:r>
    </w:p>
    <w:p w14:paraId="34BA7E42" w14:textId="77777777" w:rsidR="00F1227A" w:rsidRPr="000951B1" w:rsidRDefault="00D84C04" w:rsidP="002D353B">
      <w:pPr>
        <w:pStyle w:val="Bezriadkovania"/>
        <w:numPr>
          <w:ilvl w:val="0"/>
          <w:numId w:val="18"/>
        </w:numPr>
        <w:jc w:val="both"/>
        <w:rPr>
          <w:rFonts w:ascii="Arial" w:hAnsi="Arial" w:cs="Arial"/>
          <w:sz w:val="20"/>
          <w:lang w:val="sk-SK"/>
        </w:rPr>
      </w:pPr>
      <w:r w:rsidRPr="000951B1">
        <w:rPr>
          <w:rFonts w:ascii="Arial" w:hAnsi="Arial" w:cs="Arial"/>
          <w:sz w:val="20"/>
          <w:lang w:val="sk-SK"/>
        </w:rPr>
        <w:t>Počítačová zostava musí pozostávať z komponentov jedného výrobcu t.j. v rovnakom farebnom a dizajnovom prevedení.</w:t>
      </w:r>
    </w:p>
    <w:p w14:paraId="4294666D" w14:textId="718A8C48" w:rsidR="00D84C04" w:rsidRPr="000951B1" w:rsidRDefault="00D84C04" w:rsidP="002D353B">
      <w:pPr>
        <w:pStyle w:val="Bezriadkovania"/>
        <w:numPr>
          <w:ilvl w:val="0"/>
          <w:numId w:val="18"/>
        </w:numPr>
        <w:jc w:val="both"/>
        <w:rPr>
          <w:rFonts w:ascii="Arial" w:hAnsi="Arial" w:cs="Arial"/>
          <w:sz w:val="20"/>
          <w:lang w:val="sk-SK"/>
        </w:rPr>
      </w:pPr>
      <w:r w:rsidRPr="000951B1">
        <w:rPr>
          <w:rFonts w:ascii="Arial" w:hAnsi="Arial" w:cs="Arial"/>
          <w:sz w:val="20"/>
          <w:lang w:val="sk-SK"/>
        </w:rPr>
        <w:t>Pri dodávke zariadení je potrebné predložiť certifikát o platnosti záruky poskytovanej výrobcom na požadované obdobie a zároveň poskytnúť linku na webový nástroj pre overenie záruky poskytovanej výrobcom ak je dostupná.</w:t>
      </w:r>
    </w:p>
    <w:p w14:paraId="5821B3F2" w14:textId="77777777" w:rsidR="00D84C04" w:rsidRPr="000951B1" w:rsidRDefault="00D84C04" w:rsidP="002D353B">
      <w:pPr>
        <w:pStyle w:val="Bezriadkovania"/>
        <w:numPr>
          <w:ilvl w:val="0"/>
          <w:numId w:val="18"/>
        </w:numPr>
        <w:jc w:val="both"/>
        <w:rPr>
          <w:rFonts w:ascii="Arial" w:hAnsi="Arial" w:cs="Arial"/>
          <w:sz w:val="20"/>
          <w:lang w:val="sk-SK"/>
        </w:rPr>
      </w:pPr>
      <w:r w:rsidRPr="000951B1">
        <w:rPr>
          <w:rFonts w:ascii="Arial" w:hAnsi="Arial" w:cs="Arial"/>
          <w:sz w:val="20"/>
          <w:lang w:val="sk-SK"/>
        </w:rPr>
        <w:t>Všetky písomné doklady budú vyhotovené v slovenskom jazyku, v prípade cudzojazyčných dokladov musia byť priložené úradne overené preklady.</w:t>
      </w:r>
    </w:p>
    <w:p w14:paraId="200142E0" w14:textId="77777777" w:rsidR="00D84C04" w:rsidRPr="000951B1" w:rsidRDefault="00D84C04" w:rsidP="00D84C04">
      <w:pPr>
        <w:spacing w:after="0"/>
        <w:ind w:left="426" w:hanging="426"/>
        <w:jc w:val="both"/>
        <w:rPr>
          <w:rFonts w:cs="Arial"/>
          <w:szCs w:val="20"/>
        </w:rPr>
      </w:pPr>
    </w:p>
    <w:p w14:paraId="6B6F5DCB" w14:textId="13ED2994" w:rsidR="00D84C04" w:rsidRPr="000951B1" w:rsidRDefault="005B6574" w:rsidP="00D84C04">
      <w:pPr>
        <w:pStyle w:val="Default"/>
        <w:jc w:val="center"/>
        <w:rPr>
          <w:b/>
          <w:bCs/>
          <w:color w:val="auto"/>
          <w:sz w:val="20"/>
          <w:szCs w:val="20"/>
        </w:rPr>
      </w:pPr>
      <w:r w:rsidRPr="000951B1">
        <w:rPr>
          <w:b/>
          <w:bCs/>
          <w:color w:val="auto"/>
          <w:sz w:val="20"/>
          <w:szCs w:val="20"/>
        </w:rPr>
        <w:t xml:space="preserve">Článok </w:t>
      </w:r>
      <w:r w:rsidR="00D84C04" w:rsidRPr="000951B1">
        <w:rPr>
          <w:b/>
          <w:bCs/>
          <w:color w:val="auto"/>
          <w:sz w:val="20"/>
          <w:szCs w:val="20"/>
        </w:rPr>
        <w:t>I</w:t>
      </w:r>
      <w:r w:rsidRPr="000951B1">
        <w:rPr>
          <w:b/>
          <w:bCs/>
          <w:color w:val="auto"/>
          <w:sz w:val="20"/>
          <w:szCs w:val="20"/>
        </w:rPr>
        <w:t xml:space="preserve">V: </w:t>
      </w:r>
      <w:r w:rsidR="00D84C04" w:rsidRPr="000951B1">
        <w:rPr>
          <w:b/>
          <w:bCs/>
          <w:color w:val="auto"/>
          <w:sz w:val="20"/>
          <w:szCs w:val="20"/>
        </w:rPr>
        <w:t>Čas plnenia</w:t>
      </w:r>
    </w:p>
    <w:p w14:paraId="2A6E2D75" w14:textId="2E00F38F" w:rsidR="00D84C04" w:rsidRPr="000951B1" w:rsidRDefault="00D84C04" w:rsidP="002D353B">
      <w:pPr>
        <w:pStyle w:val="Bezriadkovania"/>
        <w:numPr>
          <w:ilvl w:val="0"/>
          <w:numId w:val="19"/>
        </w:numPr>
        <w:jc w:val="both"/>
        <w:rPr>
          <w:rFonts w:ascii="Arial" w:hAnsi="Arial" w:cs="Arial"/>
          <w:sz w:val="20"/>
          <w:lang w:val="sk-SK"/>
        </w:rPr>
      </w:pPr>
      <w:r w:rsidRPr="000951B1">
        <w:rPr>
          <w:rFonts w:ascii="Arial" w:hAnsi="Arial" w:cs="Arial"/>
          <w:sz w:val="20"/>
          <w:lang w:val="sk-SK"/>
        </w:rPr>
        <w:t xml:space="preserve">Tovar sa kupujúci zaväzuje odobrať najneskôr do </w:t>
      </w:r>
      <w:r w:rsidR="00A703E1" w:rsidRPr="000951B1">
        <w:rPr>
          <w:rFonts w:ascii="Arial" w:hAnsi="Arial" w:cs="Arial"/>
          <w:sz w:val="20"/>
          <w:lang w:val="sk-SK"/>
        </w:rPr>
        <w:t>90</w:t>
      </w:r>
      <w:r w:rsidR="005B6574" w:rsidRPr="000951B1">
        <w:rPr>
          <w:rFonts w:ascii="Arial" w:hAnsi="Arial" w:cs="Arial"/>
          <w:sz w:val="20"/>
          <w:lang w:val="sk-SK"/>
        </w:rPr>
        <w:t xml:space="preserve"> dní odo dňa nadobudnutia účinnosti kúpnej zmluvy.</w:t>
      </w:r>
    </w:p>
    <w:p w14:paraId="5FD2ACF5" w14:textId="77777777" w:rsidR="00D84C04" w:rsidRPr="000951B1" w:rsidRDefault="00D84C04" w:rsidP="00D84C04">
      <w:pPr>
        <w:pStyle w:val="Default"/>
        <w:ind w:left="360"/>
        <w:jc w:val="both"/>
        <w:rPr>
          <w:color w:val="auto"/>
          <w:sz w:val="20"/>
          <w:szCs w:val="20"/>
        </w:rPr>
      </w:pPr>
    </w:p>
    <w:p w14:paraId="30420979" w14:textId="64475F83" w:rsidR="00D84C04" w:rsidRPr="000951B1" w:rsidRDefault="005B6574" w:rsidP="00D84C04">
      <w:pPr>
        <w:spacing w:after="0"/>
        <w:jc w:val="center"/>
        <w:rPr>
          <w:rFonts w:cs="Arial"/>
          <w:b/>
          <w:bCs/>
          <w:szCs w:val="20"/>
        </w:rPr>
      </w:pPr>
      <w:r w:rsidRPr="000951B1">
        <w:rPr>
          <w:rFonts w:cs="Arial"/>
          <w:b/>
          <w:bCs/>
          <w:szCs w:val="20"/>
        </w:rPr>
        <w:t xml:space="preserve">Článok V: </w:t>
      </w:r>
      <w:r w:rsidR="00D84C04" w:rsidRPr="000951B1">
        <w:rPr>
          <w:rFonts w:cs="Arial"/>
          <w:b/>
          <w:bCs/>
          <w:szCs w:val="20"/>
        </w:rPr>
        <w:t>Cena</w:t>
      </w:r>
    </w:p>
    <w:p w14:paraId="357BF16A" w14:textId="77777777" w:rsidR="00F1227A" w:rsidRPr="000951B1" w:rsidRDefault="00D84C04" w:rsidP="002D353B">
      <w:pPr>
        <w:pStyle w:val="Default"/>
        <w:numPr>
          <w:ilvl w:val="0"/>
          <w:numId w:val="20"/>
        </w:numPr>
        <w:jc w:val="both"/>
        <w:rPr>
          <w:color w:val="auto"/>
          <w:sz w:val="20"/>
          <w:szCs w:val="20"/>
        </w:rPr>
      </w:pPr>
      <w:r w:rsidRPr="000951B1">
        <w:rPr>
          <w:color w:val="auto"/>
          <w:sz w:val="20"/>
          <w:szCs w:val="20"/>
        </w:rPr>
        <w:t xml:space="preserve">Celková kúpna cena tovaru špecifikovaného v článku II. tejto kúpnej zmluvy je dohodnutá v súlade so zákonom č. 18/1996 Z. z. o cenách v znení neskorších predpisov v celkovej výške </w:t>
      </w:r>
    </w:p>
    <w:p w14:paraId="19D56477" w14:textId="77777777" w:rsidR="00F1227A" w:rsidRPr="000951B1" w:rsidRDefault="00F1227A" w:rsidP="00F1227A">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0951B1" w:rsidRPr="000951B1" w14:paraId="75323610" w14:textId="77777777" w:rsidTr="009563FE">
        <w:tc>
          <w:tcPr>
            <w:tcW w:w="2376" w:type="dxa"/>
            <w:shd w:val="clear" w:color="auto" w:fill="auto"/>
          </w:tcPr>
          <w:p w14:paraId="2A7BE972" w14:textId="77777777" w:rsidR="00F1227A" w:rsidRPr="000951B1" w:rsidRDefault="00F1227A" w:rsidP="009563FE">
            <w:pPr>
              <w:pStyle w:val="Default"/>
              <w:spacing w:line="360" w:lineRule="auto"/>
              <w:jc w:val="both"/>
              <w:rPr>
                <w:color w:val="auto"/>
                <w:sz w:val="20"/>
                <w:szCs w:val="20"/>
              </w:rPr>
            </w:pPr>
            <w:r w:rsidRPr="000951B1">
              <w:rPr>
                <w:color w:val="auto"/>
                <w:sz w:val="20"/>
                <w:szCs w:val="20"/>
              </w:rPr>
              <w:t>Cena bez DPH (v EUR)</w:t>
            </w:r>
          </w:p>
        </w:tc>
        <w:tc>
          <w:tcPr>
            <w:tcW w:w="2410" w:type="dxa"/>
            <w:shd w:val="clear" w:color="auto" w:fill="auto"/>
          </w:tcPr>
          <w:p w14:paraId="6EB78770" w14:textId="77777777" w:rsidR="00F1227A" w:rsidRPr="000951B1" w:rsidRDefault="00F1227A" w:rsidP="009563FE">
            <w:pPr>
              <w:pStyle w:val="Default"/>
              <w:spacing w:line="360" w:lineRule="auto"/>
              <w:jc w:val="both"/>
              <w:rPr>
                <w:color w:val="auto"/>
                <w:sz w:val="20"/>
                <w:szCs w:val="20"/>
              </w:rPr>
            </w:pPr>
          </w:p>
        </w:tc>
        <w:tc>
          <w:tcPr>
            <w:tcW w:w="992" w:type="dxa"/>
            <w:shd w:val="clear" w:color="auto" w:fill="auto"/>
          </w:tcPr>
          <w:p w14:paraId="11D3C967" w14:textId="77777777" w:rsidR="00F1227A" w:rsidRPr="000951B1" w:rsidRDefault="00F1227A" w:rsidP="009563FE">
            <w:pPr>
              <w:pStyle w:val="Default"/>
              <w:spacing w:line="360" w:lineRule="auto"/>
              <w:jc w:val="both"/>
              <w:rPr>
                <w:color w:val="auto"/>
                <w:sz w:val="20"/>
                <w:szCs w:val="20"/>
              </w:rPr>
            </w:pPr>
            <w:r w:rsidRPr="000951B1">
              <w:rPr>
                <w:color w:val="auto"/>
                <w:sz w:val="20"/>
                <w:szCs w:val="20"/>
              </w:rPr>
              <w:t>slovom:</w:t>
            </w:r>
          </w:p>
        </w:tc>
        <w:tc>
          <w:tcPr>
            <w:tcW w:w="3434" w:type="dxa"/>
            <w:shd w:val="clear" w:color="auto" w:fill="auto"/>
          </w:tcPr>
          <w:p w14:paraId="04E235AF" w14:textId="77777777" w:rsidR="00F1227A" w:rsidRPr="000951B1" w:rsidRDefault="00F1227A" w:rsidP="009563FE">
            <w:pPr>
              <w:pStyle w:val="Default"/>
              <w:spacing w:line="360" w:lineRule="auto"/>
              <w:jc w:val="both"/>
              <w:rPr>
                <w:color w:val="auto"/>
                <w:sz w:val="20"/>
                <w:szCs w:val="20"/>
              </w:rPr>
            </w:pPr>
          </w:p>
        </w:tc>
      </w:tr>
      <w:tr w:rsidR="000951B1" w:rsidRPr="000951B1" w14:paraId="16826A3C" w14:textId="77777777" w:rsidTr="009563FE">
        <w:tc>
          <w:tcPr>
            <w:tcW w:w="2376" w:type="dxa"/>
            <w:shd w:val="clear" w:color="auto" w:fill="auto"/>
          </w:tcPr>
          <w:p w14:paraId="22510C8F" w14:textId="77777777" w:rsidR="00F1227A" w:rsidRPr="000951B1" w:rsidRDefault="00F1227A" w:rsidP="009563FE">
            <w:pPr>
              <w:pStyle w:val="Default"/>
              <w:spacing w:line="360" w:lineRule="auto"/>
              <w:jc w:val="both"/>
              <w:rPr>
                <w:color w:val="auto"/>
                <w:sz w:val="20"/>
                <w:szCs w:val="20"/>
              </w:rPr>
            </w:pPr>
            <w:r w:rsidRPr="000951B1">
              <w:rPr>
                <w:color w:val="auto"/>
                <w:sz w:val="20"/>
                <w:szCs w:val="20"/>
              </w:rPr>
              <w:t>Výška DPH (v EUR)</w:t>
            </w:r>
          </w:p>
        </w:tc>
        <w:tc>
          <w:tcPr>
            <w:tcW w:w="2410" w:type="dxa"/>
            <w:shd w:val="clear" w:color="auto" w:fill="auto"/>
          </w:tcPr>
          <w:p w14:paraId="1A5B9076" w14:textId="77777777" w:rsidR="00F1227A" w:rsidRPr="000951B1" w:rsidRDefault="00F1227A" w:rsidP="009563FE">
            <w:pPr>
              <w:pStyle w:val="Default"/>
              <w:spacing w:line="360" w:lineRule="auto"/>
              <w:jc w:val="both"/>
              <w:rPr>
                <w:color w:val="auto"/>
                <w:sz w:val="20"/>
                <w:szCs w:val="20"/>
              </w:rPr>
            </w:pPr>
          </w:p>
        </w:tc>
        <w:tc>
          <w:tcPr>
            <w:tcW w:w="992" w:type="dxa"/>
            <w:shd w:val="clear" w:color="auto" w:fill="auto"/>
          </w:tcPr>
          <w:p w14:paraId="45C1AF6C" w14:textId="77777777" w:rsidR="00F1227A" w:rsidRPr="000951B1" w:rsidRDefault="00F1227A" w:rsidP="009563FE">
            <w:pPr>
              <w:pStyle w:val="Default"/>
              <w:spacing w:line="360" w:lineRule="auto"/>
              <w:jc w:val="both"/>
              <w:rPr>
                <w:color w:val="auto"/>
                <w:sz w:val="20"/>
                <w:szCs w:val="20"/>
              </w:rPr>
            </w:pPr>
            <w:r w:rsidRPr="000951B1">
              <w:rPr>
                <w:color w:val="auto"/>
                <w:sz w:val="20"/>
                <w:szCs w:val="20"/>
              </w:rPr>
              <w:t>slovom:</w:t>
            </w:r>
          </w:p>
        </w:tc>
        <w:tc>
          <w:tcPr>
            <w:tcW w:w="3434" w:type="dxa"/>
            <w:shd w:val="clear" w:color="auto" w:fill="auto"/>
          </w:tcPr>
          <w:p w14:paraId="327390AF" w14:textId="77777777" w:rsidR="00F1227A" w:rsidRPr="000951B1" w:rsidRDefault="00F1227A" w:rsidP="009563FE">
            <w:pPr>
              <w:pStyle w:val="Default"/>
              <w:spacing w:line="360" w:lineRule="auto"/>
              <w:jc w:val="both"/>
              <w:rPr>
                <w:color w:val="auto"/>
                <w:sz w:val="20"/>
                <w:szCs w:val="20"/>
              </w:rPr>
            </w:pPr>
          </w:p>
        </w:tc>
      </w:tr>
      <w:tr w:rsidR="000951B1" w:rsidRPr="000951B1" w14:paraId="2D799EA0" w14:textId="77777777" w:rsidTr="009563FE">
        <w:tc>
          <w:tcPr>
            <w:tcW w:w="2376" w:type="dxa"/>
            <w:shd w:val="clear" w:color="auto" w:fill="auto"/>
          </w:tcPr>
          <w:p w14:paraId="24323F6A" w14:textId="77777777" w:rsidR="00F1227A" w:rsidRPr="000951B1" w:rsidRDefault="00F1227A" w:rsidP="009563FE">
            <w:pPr>
              <w:pStyle w:val="Default"/>
              <w:spacing w:line="360" w:lineRule="auto"/>
              <w:jc w:val="both"/>
              <w:rPr>
                <w:color w:val="auto"/>
                <w:sz w:val="20"/>
                <w:szCs w:val="20"/>
              </w:rPr>
            </w:pPr>
            <w:r w:rsidRPr="000951B1">
              <w:rPr>
                <w:color w:val="auto"/>
                <w:sz w:val="20"/>
                <w:szCs w:val="20"/>
              </w:rPr>
              <w:t>Cena s DPH (v EUR)</w:t>
            </w:r>
          </w:p>
        </w:tc>
        <w:tc>
          <w:tcPr>
            <w:tcW w:w="2410" w:type="dxa"/>
            <w:shd w:val="clear" w:color="auto" w:fill="auto"/>
          </w:tcPr>
          <w:p w14:paraId="36B78127" w14:textId="77777777" w:rsidR="00F1227A" w:rsidRPr="000951B1" w:rsidRDefault="00F1227A" w:rsidP="009563FE">
            <w:pPr>
              <w:pStyle w:val="Default"/>
              <w:spacing w:line="360" w:lineRule="auto"/>
              <w:jc w:val="both"/>
              <w:rPr>
                <w:color w:val="auto"/>
                <w:sz w:val="20"/>
                <w:szCs w:val="20"/>
              </w:rPr>
            </w:pPr>
          </w:p>
        </w:tc>
        <w:tc>
          <w:tcPr>
            <w:tcW w:w="992" w:type="dxa"/>
            <w:shd w:val="clear" w:color="auto" w:fill="auto"/>
          </w:tcPr>
          <w:p w14:paraId="38E27F1F" w14:textId="77777777" w:rsidR="00F1227A" w:rsidRPr="000951B1" w:rsidRDefault="00F1227A" w:rsidP="009563FE">
            <w:pPr>
              <w:pStyle w:val="Default"/>
              <w:spacing w:line="360" w:lineRule="auto"/>
              <w:jc w:val="both"/>
              <w:rPr>
                <w:color w:val="auto"/>
                <w:sz w:val="20"/>
                <w:szCs w:val="20"/>
              </w:rPr>
            </w:pPr>
            <w:r w:rsidRPr="000951B1">
              <w:rPr>
                <w:color w:val="auto"/>
                <w:sz w:val="20"/>
                <w:szCs w:val="20"/>
              </w:rPr>
              <w:t>slovom:</w:t>
            </w:r>
          </w:p>
        </w:tc>
        <w:tc>
          <w:tcPr>
            <w:tcW w:w="3434" w:type="dxa"/>
            <w:shd w:val="clear" w:color="auto" w:fill="auto"/>
          </w:tcPr>
          <w:p w14:paraId="6433ACD0" w14:textId="77777777" w:rsidR="00F1227A" w:rsidRPr="000951B1" w:rsidRDefault="00F1227A" w:rsidP="009563FE">
            <w:pPr>
              <w:pStyle w:val="Default"/>
              <w:spacing w:line="360" w:lineRule="auto"/>
              <w:jc w:val="both"/>
              <w:rPr>
                <w:color w:val="auto"/>
                <w:sz w:val="20"/>
                <w:szCs w:val="20"/>
              </w:rPr>
            </w:pPr>
          </w:p>
        </w:tc>
      </w:tr>
    </w:tbl>
    <w:p w14:paraId="44FF7EB2" w14:textId="32929EFB" w:rsidR="00F1227A" w:rsidRPr="000951B1" w:rsidRDefault="00D84C04" w:rsidP="00F1227A">
      <w:pPr>
        <w:pStyle w:val="Default"/>
        <w:tabs>
          <w:tab w:val="left" w:pos="284"/>
        </w:tabs>
        <w:ind w:left="284"/>
        <w:jc w:val="both"/>
        <w:rPr>
          <w:color w:val="auto"/>
          <w:sz w:val="20"/>
          <w:szCs w:val="20"/>
        </w:rPr>
      </w:pPr>
      <w:r w:rsidRPr="000951B1">
        <w:rPr>
          <w:color w:val="auto"/>
          <w:sz w:val="20"/>
          <w:szCs w:val="20"/>
        </w:rPr>
        <w:t xml:space="preserve">za množstvo tovaru v rozsahu a v členení uvedenom v prílohe č. 1 tejto zmluvy, pričom v prílohe sú uvedené aj jednotkové ceny tovaru </w:t>
      </w:r>
      <w:r w:rsidR="00F1227A" w:rsidRPr="000951B1">
        <w:rPr>
          <w:color w:val="auto"/>
          <w:sz w:val="20"/>
          <w:szCs w:val="20"/>
        </w:rPr>
        <w:t>za kus</w:t>
      </w:r>
      <w:r w:rsidRPr="000951B1">
        <w:rPr>
          <w:color w:val="auto"/>
          <w:sz w:val="20"/>
          <w:szCs w:val="20"/>
        </w:rPr>
        <w:t xml:space="preserve"> pre ten ktorý druh tovaru. </w:t>
      </w:r>
    </w:p>
    <w:p w14:paraId="25F4178B" w14:textId="77777777" w:rsidR="00F1227A" w:rsidRPr="000951B1" w:rsidRDefault="00F1227A" w:rsidP="00F1227A">
      <w:pPr>
        <w:pStyle w:val="Default"/>
        <w:jc w:val="both"/>
        <w:rPr>
          <w:color w:val="auto"/>
          <w:sz w:val="20"/>
          <w:szCs w:val="20"/>
        </w:rPr>
      </w:pPr>
    </w:p>
    <w:p w14:paraId="6CC1E8DF" w14:textId="069415F7" w:rsidR="00F1227A" w:rsidRPr="000951B1" w:rsidRDefault="00D84C04" w:rsidP="002D353B">
      <w:pPr>
        <w:pStyle w:val="Default"/>
        <w:numPr>
          <w:ilvl w:val="0"/>
          <w:numId w:val="20"/>
        </w:numPr>
        <w:jc w:val="both"/>
        <w:rPr>
          <w:color w:val="auto"/>
          <w:sz w:val="20"/>
          <w:szCs w:val="20"/>
        </w:rPr>
      </w:pPr>
      <w:r w:rsidRPr="000951B1">
        <w:rPr>
          <w:color w:val="auto"/>
          <w:sz w:val="20"/>
          <w:szCs w:val="20"/>
        </w:rPr>
        <w:t>Zmluvné strany prehlasujú, že takto stanovená cena je úplná, záväzná a konečná. V tejto cene sú zahrnuté a zohľadnené všetky účelne vy</w:t>
      </w:r>
      <w:r w:rsidR="00F1227A" w:rsidRPr="000951B1">
        <w:rPr>
          <w:color w:val="auto"/>
          <w:sz w:val="20"/>
          <w:szCs w:val="20"/>
        </w:rPr>
        <w:t>naložené náklady predávajúceho, vrátane dodania tovaru do miesta dodania, vyloženie tovaru v mieste dodania, odber a ekologická likvidácia spotrebného materiálu/obalov v súlade so zákonom č. 79/2015 Z. z. o</w:t>
      </w:r>
      <w:r w:rsidR="00177B8A" w:rsidRPr="000951B1">
        <w:rPr>
          <w:color w:val="auto"/>
          <w:sz w:val="20"/>
          <w:szCs w:val="20"/>
        </w:rPr>
        <w:t> odpadoch, ako aj návod a sprievodná technická dokumentácia v slovenskom, resp. českom jazyku.</w:t>
      </w:r>
    </w:p>
    <w:p w14:paraId="660F9D7C" w14:textId="77777777" w:rsidR="00F1227A" w:rsidRPr="000951B1" w:rsidRDefault="00F1227A" w:rsidP="00D84C04">
      <w:pPr>
        <w:pStyle w:val="Default"/>
        <w:ind w:left="360"/>
        <w:rPr>
          <w:color w:val="auto"/>
          <w:sz w:val="20"/>
          <w:szCs w:val="20"/>
        </w:rPr>
      </w:pPr>
    </w:p>
    <w:p w14:paraId="555507FC" w14:textId="77777777" w:rsidR="005B6574" w:rsidRPr="000951B1" w:rsidRDefault="005B6574" w:rsidP="00D84C04">
      <w:pPr>
        <w:pStyle w:val="Default"/>
        <w:ind w:left="360"/>
        <w:rPr>
          <w:color w:val="auto"/>
          <w:sz w:val="20"/>
          <w:szCs w:val="20"/>
        </w:rPr>
      </w:pPr>
    </w:p>
    <w:p w14:paraId="3A202A43" w14:textId="77777777" w:rsidR="005B6574" w:rsidRPr="000951B1" w:rsidRDefault="005B6574" w:rsidP="00D84C04">
      <w:pPr>
        <w:pStyle w:val="Default"/>
        <w:ind w:left="360"/>
        <w:rPr>
          <w:color w:val="auto"/>
          <w:sz w:val="20"/>
          <w:szCs w:val="20"/>
        </w:rPr>
      </w:pPr>
    </w:p>
    <w:p w14:paraId="7F020C66" w14:textId="77777777" w:rsidR="005B6574" w:rsidRPr="000951B1" w:rsidRDefault="005B6574" w:rsidP="00D84C04">
      <w:pPr>
        <w:pStyle w:val="Default"/>
        <w:ind w:left="360"/>
        <w:rPr>
          <w:color w:val="auto"/>
          <w:sz w:val="20"/>
          <w:szCs w:val="20"/>
        </w:rPr>
      </w:pPr>
    </w:p>
    <w:p w14:paraId="0CA2B0E0" w14:textId="77777777" w:rsidR="005B6574" w:rsidRPr="000951B1" w:rsidRDefault="005B6574" w:rsidP="00D84C04">
      <w:pPr>
        <w:pStyle w:val="Default"/>
        <w:ind w:left="360"/>
        <w:rPr>
          <w:color w:val="auto"/>
          <w:sz w:val="20"/>
          <w:szCs w:val="20"/>
        </w:rPr>
      </w:pPr>
    </w:p>
    <w:p w14:paraId="3625D770" w14:textId="2FEE4D5C" w:rsidR="00D84C04" w:rsidRPr="000951B1" w:rsidRDefault="005B6574" w:rsidP="00D84C04">
      <w:pPr>
        <w:spacing w:after="0"/>
        <w:jc w:val="center"/>
        <w:rPr>
          <w:rFonts w:cs="Arial"/>
          <w:b/>
          <w:szCs w:val="20"/>
        </w:rPr>
      </w:pPr>
      <w:r w:rsidRPr="000951B1">
        <w:rPr>
          <w:rFonts w:cs="Arial"/>
          <w:b/>
          <w:szCs w:val="20"/>
        </w:rPr>
        <w:lastRenderedPageBreak/>
        <w:t xml:space="preserve">Článok </w:t>
      </w:r>
      <w:r w:rsidR="00D84C04" w:rsidRPr="000951B1">
        <w:rPr>
          <w:rFonts w:cs="Arial"/>
          <w:b/>
          <w:szCs w:val="20"/>
        </w:rPr>
        <w:t>V</w:t>
      </w:r>
      <w:r w:rsidRPr="000951B1">
        <w:rPr>
          <w:rFonts w:cs="Arial"/>
          <w:b/>
          <w:szCs w:val="20"/>
        </w:rPr>
        <w:t xml:space="preserve">I: </w:t>
      </w:r>
      <w:r w:rsidR="00D84C04" w:rsidRPr="000951B1">
        <w:rPr>
          <w:rFonts w:cs="Arial"/>
          <w:b/>
          <w:szCs w:val="20"/>
        </w:rPr>
        <w:t>Platobné podmienky</w:t>
      </w:r>
    </w:p>
    <w:p w14:paraId="64C6B62F" w14:textId="77777777" w:rsidR="00D84C04" w:rsidRPr="000951B1" w:rsidRDefault="00D84C04" w:rsidP="002D353B">
      <w:pPr>
        <w:pStyle w:val="Bezriadkovania"/>
        <w:numPr>
          <w:ilvl w:val="0"/>
          <w:numId w:val="21"/>
        </w:numPr>
        <w:jc w:val="both"/>
        <w:rPr>
          <w:rFonts w:ascii="Arial" w:hAnsi="Arial" w:cs="Arial"/>
          <w:sz w:val="20"/>
          <w:lang w:val="sk-SK"/>
        </w:rPr>
      </w:pPr>
      <w:r w:rsidRPr="000951B1">
        <w:rPr>
          <w:rFonts w:ascii="Arial" w:hAnsi="Arial" w:cs="Arial"/>
          <w:sz w:val="20"/>
          <w:lang w:val="sk-SK"/>
        </w:rPr>
        <w:t>Zmluvné strany sa dohodli, že celkovú kúpnu cenu za predmet zmluvy uhradí kupujúci nasledovne:</w:t>
      </w:r>
    </w:p>
    <w:p w14:paraId="36481965" w14:textId="77777777" w:rsidR="00D84C04" w:rsidRPr="000951B1" w:rsidRDefault="00D84C04" w:rsidP="002D353B">
      <w:pPr>
        <w:pStyle w:val="Odsekzoznamu"/>
        <w:numPr>
          <w:ilvl w:val="0"/>
          <w:numId w:val="23"/>
        </w:numPr>
        <w:spacing w:after="0"/>
        <w:contextualSpacing/>
        <w:jc w:val="both"/>
        <w:rPr>
          <w:rFonts w:cs="Arial"/>
          <w:sz w:val="20"/>
          <w:szCs w:val="20"/>
        </w:rPr>
      </w:pPr>
      <w:r w:rsidRPr="000951B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0702F5E3" w14:textId="77777777" w:rsidR="00D84C04" w:rsidRPr="000951B1" w:rsidRDefault="00D84C04" w:rsidP="002D353B">
      <w:pPr>
        <w:pStyle w:val="Odsekzoznamu"/>
        <w:numPr>
          <w:ilvl w:val="0"/>
          <w:numId w:val="23"/>
        </w:numPr>
        <w:spacing w:after="0"/>
        <w:contextualSpacing/>
        <w:jc w:val="both"/>
        <w:rPr>
          <w:rFonts w:cs="Arial"/>
          <w:sz w:val="20"/>
          <w:szCs w:val="20"/>
        </w:rPr>
      </w:pPr>
      <w:r w:rsidRPr="000951B1">
        <w:rPr>
          <w:rFonts w:cs="Arial"/>
          <w:sz w:val="20"/>
          <w:szCs w:val="20"/>
        </w:rPr>
        <w:t>Termín splatnosti faktúry je zmluvnými stranami dohodnutý do 30 dní od dňa doručenia faktúry kupujúcemu.</w:t>
      </w:r>
    </w:p>
    <w:p w14:paraId="179FAFCD" w14:textId="77777777" w:rsidR="00D84C04" w:rsidRPr="000951B1" w:rsidRDefault="00D84C04" w:rsidP="002D353B">
      <w:pPr>
        <w:pStyle w:val="Odsekzoznamu"/>
        <w:numPr>
          <w:ilvl w:val="0"/>
          <w:numId w:val="23"/>
        </w:numPr>
        <w:spacing w:after="0"/>
        <w:contextualSpacing/>
        <w:jc w:val="both"/>
        <w:rPr>
          <w:rFonts w:cs="Arial"/>
          <w:sz w:val="20"/>
          <w:szCs w:val="20"/>
        </w:rPr>
      </w:pPr>
      <w:r w:rsidRPr="000951B1">
        <w:rPr>
          <w:rFonts w:cs="Arial"/>
          <w:sz w:val="20"/>
          <w:szCs w:val="20"/>
        </w:rPr>
        <w:t>Cena musí byť fakturovaná výlučne v EUR.</w:t>
      </w:r>
    </w:p>
    <w:p w14:paraId="64281700" w14:textId="77777777" w:rsidR="00D84C04" w:rsidRPr="000951B1" w:rsidRDefault="00D84C04" w:rsidP="002D353B">
      <w:pPr>
        <w:pStyle w:val="Odsekzoznamu"/>
        <w:numPr>
          <w:ilvl w:val="0"/>
          <w:numId w:val="23"/>
        </w:numPr>
        <w:spacing w:after="0"/>
        <w:contextualSpacing/>
        <w:jc w:val="both"/>
        <w:rPr>
          <w:rFonts w:cs="Arial"/>
          <w:sz w:val="20"/>
          <w:szCs w:val="20"/>
        </w:rPr>
      </w:pPr>
      <w:r w:rsidRPr="000951B1">
        <w:rPr>
          <w:rFonts w:cs="Arial"/>
          <w:sz w:val="20"/>
          <w:szCs w:val="20"/>
        </w:rPr>
        <w:t>Úhrada bude vykonaná bezhotovostne prevodným príkazom na účet predávajúceho.</w:t>
      </w:r>
    </w:p>
    <w:p w14:paraId="7107386F" w14:textId="4C560D6F" w:rsidR="00D84C04" w:rsidRPr="000951B1" w:rsidRDefault="00F1227A" w:rsidP="002D353B">
      <w:pPr>
        <w:pStyle w:val="Odsekzoznamu"/>
        <w:numPr>
          <w:ilvl w:val="0"/>
          <w:numId w:val="23"/>
        </w:numPr>
        <w:spacing w:after="0"/>
        <w:contextualSpacing/>
        <w:jc w:val="both"/>
        <w:rPr>
          <w:rFonts w:cs="Arial"/>
          <w:sz w:val="20"/>
          <w:szCs w:val="20"/>
        </w:rPr>
      </w:pPr>
      <w:r w:rsidRPr="000951B1">
        <w:rPr>
          <w:rFonts w:cs="Arial"/>
          <w:sz w:val="20"/>
          <w:szCs w:val="20"/>
        </w:rPr>
        <w:t>Fakturačná adresa, ktorá je uvedená v záhlaví tejto zmluvy.</w:t>
      </w:r>
    </w:p>
    <w:p w14:paraId="3D0CE792" w14:textId="77777777" w:rsidR="00D84C04" w:rsidRPr="000951B1" w:rsidRDefault="00D84C04" w:rsidP="002D353B">
      <w:pPr>
        <w:pStyle w:val="Bezriadkovania"/>
        <w:numPr>
          <w:ilvl w:val="0"/>
          <w:numId w:val="21"/>
        </w:numPr>
        <w:jc w:val="both"/>
        <w:rPr>
          <w:rFonts w:ascii="Arial" w:hAnsi="Arial" w:cs="Arial"/>
          <w:sz w:val="20"/>
          <w:lang w:val="sk-SK"/>
        </w:rPr>
      </w:pPr>
      <w:r w:rsidRPr="000951B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331C9F96" w14:textId="77777777" w:rsidR="00D84C04" w:rsidRPr="000951B1" w:rsidRDefault="00D84C04" w:rsidP="00D84C04">
      <w:pPr>
        <w:spacing w:after="0"/>
        <w:rPr>
          <w:rFonts w:cs="Arial"/>
          <w:b/>
          <w:szCs w:val="20"/>
          <w:u w:val="thick"/>
        </w:rPr>
      </w:pPr>
    </w:p>
    <w:p w14:paraId="5346A605" w14:textId="54DE0462" w:rsidR="00177B8A" w:rsidRPr="000951B1" w:rsidRDefault="005B6574" w:rsidP="00177B8A">
      <w:pPr>
        <w:spacing w:after="0"/>
        <w:jc w:val="center"/>
        <w:rPr>
          <w:rFonts w:cs="Arial"/>
          <w:b/>
          <w:szCs w:val="20"/>
        </w:rPr>
      </w:pPr>
      <w:r w:rsidRPr="000951B1">
        <w:rPr>
          <w:rFonts w:cs="Arial"/>
          <w:b/>
          <w:szCs w:val="20"/>
        </w:rPr>
        <w:t xml:space="preserve">Článok VII: </w:t>
      </w:r>
      <w:r w:rsidR="00177B8A" w:rsidRPr="000951B1">
        <w:rPr>
          <w:rFonts w:cs="Arial"/>
          <w:b/>
          <w:szCs w:val="20"/>
        </w:rPr>
        <w:t>Miesto a spôsob plnenia, dodacia lehota a dodacie podmienky</w:t>
      </w:r>
    </w:p>
    <w:p w14:paraId="585BEB53" w14:textId="37E8E91F" w:rsidR="00177B8A" w:rsidRPr="000951B1" w:rsidRDefault="00177B8A" w:rsidP="002D353B">
      <w:pPr>
        <w:numPr>
          <w:ilvl w:val="0"/>
          <w:numId w:val="29"/>
        </w:numPr>
        <w:spacing w:after="0"/>
        <w:jc w:val="both"/>
        <w:rPr>
          <w:rFonts w:cs="Arial"/>
          <w:szCs w:val="20"/>
        </w:rPr>
      </w:pPr>
      <w:r w:rsidRPr="000951B1">
        <w:rPr>
          <w:rFonts w:cs="Arial"/>
          <w:szCs w:val="20"/>
        </w:rPr>
        <w:t xml:space="preserve">Miestom plnenia predmetu zmluvy je: </w:t>
      </w:r>
      <w:r w:rsidR="005B6574" w:rsidRPr="000951B1">
        <w:rPr>
          <w:rFonts w:cs="Arial"/>
          <w:szCs w:val="20"/>
        </w:rPr>
        <w:t>LESY Slovenskej republiky, štátny podnik, Námestie SNP 8, 975 66 Banská Bystrica</w:t>
      </w:r>
    </w:p>
    <w:p w14:paraId="49D6BC6C" w14:textId="77777777" w:rsidR="00177B8A" w:rsidRPr="000951B1" w:rsidRDefault="00177B8A" w:rsidP="002D353B">
      <w:pPr>
        <w:numPr>
          <w:ilvl w:val="0"/>
          <w:numId w:val="29"/>
        </w:numPr>
        <w:spacing w:after="0"/>
        <w:jc w:val="both"/>
        <w:rPr>
          <w:rFonts w:cs="Arial"/>
          <w:szCs w:val="20"/>
        </w:rPr>
      </w:pPr>
      <w:r w:rsidRPr="000951B1">
        <w:rPr>
          <w:rFonts w:cs="Arial"/>
          <w:szCs w:val="20"/>
        </w:rPr>
        <w:t xml:space="preserve">Prevzatie predmetu zmluvy v mieste plnenia bude potvrdené zástupcom kupujúceho na dodacom liste a preberacom protokole. </w:t>
      </w:r>
    </w:p>
    <w:p w14:paraId="4E075BD1" w14:textId="77777777" w:rsidR="00177B8A" w:rsidRPr="000951B1" w:rsidRDefault="00177B8A" w:rsidP="002D353B">
      <w:pPr>
        <w:numPr>
          <w:ilvl w:val="0"/>
          <w:numId w:val="29"/>
        </w:numPr>
        <w:spacing w:after="0"/>
        <w:jc w:val="both"/>
        <w:rPr>
          <w:rFonts w:cs="Arial"/>
          <w:szCs w:val="20"/>
        </w:rPr>
      </w:pPr>
      <w:r w:rsidRPr="000951B1">
        <w:rPr>
          <w:rFonts w:cs="Arial"/>
          <w:szCs w:val="20"/>
        </w:rPr>
        <w:t>Zástupcom kupujúceho na prevzatie predmetu zmluvy je jeho štatutárny zástupca alebo ním poverená osoba.</w:t>
      </w:r>
    </w:p>
    <w:p w14:paraId="0B5A3FF0" w14:textId="38B0638B" w:rsidR="00177B8A" w:rsidRPr="000951B1" w:rsidRDefault="00177B8A" w:rsidP="002D353B">
      <w:pPr>
        <w:numPr>
          <w:ilvl w:val="0"/>
          <w:numId w:val="29"/>
        </w:numPr>
        <w:spacing w:after="0"/>
        <w:jc w:val="both"/>
        <w:rPr>
          <w:rFonts w:cs="Arial"/>
          <w:szCs w:val="20"/>
        </w:rPr>
      </w:pPr>
      <w:r w:rsidRPr="000951B1">
        <w:rPr>
          <w:rFonts w:cs="Arial"/>
          <w:szCs w:val="20"/>
        </w:rPr>
        <w:t>Kupujúci nadobudne vlastnícke právo k predmetu zmluvy po jeho pr</w:t>
      </w:r>
      <w:r w:rsidR="006D14F5" w:rsidRPr="000951B1">
        <w:rPr>
          <w:rFonts w:cs="Arial"/>
          <w:szCs w:val="20"/>
        </w:rPr>
        <w:t>e</w:t>
      </w:r>
      <w:r w:rsidRPr="000951B1">
        <w:rPr>
          <w:rFonts w:cs="Arial"/>
          <w:szCs w:val="20"/>
        </w:rPr>
        <w:t>vzatí.</w:t>
      </w:r>
    </w:p>
    <w:p w14:paraId="205399F4" w14:textId="77777777" w:rsidR="00177B8A" w:rsidRPr="000951B1" w:rsidRDefault="00177B8A" w:rsidP="002D353B">
      <w:pPr>
        <w:numPr>
          <w:ilvl w:val="0"/>
          <w:numId w:val="29"/>
        </w:numPr>
        <w:spacing w:after="0"/>
        <w:jc w:val="both"/>
        <w:rPr>
          <w:rFonts w:cs="Arial"/>
          <w:szCs w:val="20"/>
        </w:rPr>
      </w:pPr>
      <w:r w:rsidRPr="000951B1">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4245EF38" w14:textId="77777777" w:rsidR="00177B8A" w:rsidRPr="000951B1" w:rsidRDefault="00177B8A" w:rsidP="002D353B">
      <w:pPr>
        <w:numPr>
          <w:ilvl w:val="0"/>
          <w:numId w:val="29"/>
        </w:numPr>
        <w:spacing w:after="0"/>
        <w:jc w:val="both"/>
        <w:rPr>
          <w:rFonts w:cs="Arial"/>
          <w:szCs w:val="20"/>
        </w:rPr>
      </w:pPr>
      <w:r w:rsidRPr="000951B1">
        <w:rPr>
          <w:rFonts w:cs="Arial"/>
          <w:szCs w:val="20"/>
        </w:rPr>
        <w:t>Predávajúci sa zaväzuje vykonať nastavenie Predmetu kúpy do prevádzky a zaškolenie osôb na obsluhu Predmetu kúpy. Zaškolenie bude vykonané najneskôr v deň odovzdania predmetu kúpy.</w:t>
      </w:r>
    </w:p>
    <w:p w14:paraId="6E6A60E3" w14:textId="77777777" w:rsidR="00177B8A" w:rsidRPr="000951B1" w:rsidRDefault="00177B8A" w:rsidP="00D84C04">
      <w:pPr>
        <w:spacing w:after="0"/>
        <w:jc w:val="center"/>
        <w:rPr>
          <w:rFonts w:cs="Arial"/>
          <w:b/>
          <w:szCs w:val="20"/>
        </w:rPr>
      </w:pPr>
    </w:p>
    <w:p w14:paraId="6C230545" w14:textId="47FFB8CF" w:rsidR="00D84C04" w:rsidRPr="000951B1" w:rsidRDefault="005B6574" w:rsidP="00D84C04">
      <w:pPr>
        <w:spacing w:after="0"/>
        <w:jc w:val="center"/>
        <w:rPr>
          <w:rFonts w:cs="Arial"/>
          <w:b/>
          <w:szCs w:val="20"/>
        </w:rPr>
      </w:pPr>
      <w:r w:rsidRPr="000951B1">
        <w:rPr>
          <w:rFonts w:cs="Arial"/>
          <w:b/>
          <w:szCs w:val="20"/>
        </w:rPr>
        <w:t xml:space="preserve">Článok VIII: </w:t>
      </w:r>
      <w:r w:rsidR="00177B8A" w:rsidRPr="000951B1">
        <w:rPr>
          <w:rFonts w:cs="Arial"/>
          <w:b/>
          <w:szCs w:val="20"/>
        </w:rPr>
        <w:t>D</w:t>
      </w:r>
      <w:r w:rsidR="00D84C04" w:rsidRPr="000951B1">
        <w:rPr>
          <w:rFonts w:cs="Arial"/>
          <w:b/>
          <w:szCs w:val="20"/>
        </w:rPr>
        <w:t>ojednania o subdodávateľoch</w:t>
      </w:r>
    </w:p>
    <w:p w14:paraId="66BCF009" w14:textId="77777777" w:rsidR="00D84C04" w:rsidRPr="000951B1" w:rsidRDefault="00D84C04" w:rsidP="002D353B">
      <w:pPr>
        <w:pStyle w:val="Bezriadkovania"/>
        <w:numPr>
          <w:ilvl w:val="0"/>
          <w:numId w:val="22"/>
        </w:numPr>
        <w:jc w:val="both"/>
        <w:rPr>
          <w:rFonts w:ascii="Arial" w:hAnsi="Arial" w:cs="Arial"/>
          <w:sz w:val="20"/>
          <w:lang w:val="sk-SK"/>
        </w:rPr>
      </w:pPr>
      <w:r w:rsidRPr="000951B1">
        <w:rPr>
          <w:rFonts w:ascii="Arial" w:hAnsi="Arial" w:cs="Arial"/>
          <w:sz w:val="20"/>
          <w:lang w:val="sk-SK"/>
        </w:rPr>
        <w:t>Dodanie predmetu zmluvy v mieste plnenia musí byť potvrdené kupujúcim na dodacom liste.</w:t>
      </w:r>
    </w:p>
    <w:p w14:paraId="79517743" w14:textId="77777777" w:rsidR="00D84C04" w:rsidRPr="000951B1" w:rsidRDefault="00D84C04" w:rsidP="002D353B">
      <w:pPr>
        <w:pStyle w:val="Bezriadkovania"/>
        <w:numPr>
          <w:ilvl w:val="0"/>
          <w:numId w:val="22"/>
        </w:numPr>
        <w:jc w:val="both"/>
        <w:rPr>
          <w:rFonts w:ascii="Arial" w:hAnsi="Arial" w:cs="Arial"/>
          <w:sz w:val="20"/>
          <w:lang w:val="sk-SK"/>
        </w:rPr>
      </w:pPr>
      <w:r w:rsidRPr="000951B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4559380E" w14:textId="77777777" w:rsidR="00D84C04" w:rsidRPr="000951B1" w:rsidRDefault="00D84C04" w:rsidP="002D353B">
      <w:pPr>
        <w:pStyle w:val="Bezriadkovania"/>
        <w:numPr>
          <w:ilvl w:val="0"/>
          <w:numId w:val="22"/>
        </w:numPr>
        <w:jc w:val="both"/>
        <w:rPr>
          <w:rFonts w:ascii="Arial" w:hAnsi="Arial" w:cs="Arial"/>
          <w:sz w:val="20"/>
          <w:lang w:val="sk-SK"/>
        </w:rPr>
      </w:pPr>
      <w:r w:rsidRPr="000951B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AC84E86" w14:textId="77777777" w:rsidR="00D84C04" w:rsidRPr="000951B1" w:rsidRDefault="00D84C04" w:rsidP="002D353B">
      <w:pPr>
        <w:pStyle w:val="Bezriadkovania"/>
        <w:numPr>
          <w:ilvl w:val="0"/>
          <w:numId w:val="22"/>
        </w:numPr>
        <w:jc w:val="both"/>
        <w:rPr>
          <w:rFonts w:ascii="Arial" w:hAnsi="Arial" w:cs="Arial"/>
          <w:sz w:val="20"/>
          <w:lang w:val="sk-SK"/>
        </w:rPr>
      </w:pPr>
      <w:r w:rsidRPr="000951B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1793190" w14:textId="77777777" w:rsidR="00D84C04" w:rsidRPr="000951B1" w:rsidRDefault="00D84C04" w:rsidP="002D353B">
      <w:pPr>
        <w:pStyle w:val="Bezriadkovania"/>
        <w:numPr>
          <w:ilvl w:val="0"/>
          <w:numId w:val="22"/>
        </w:numPr>
        <w:jc w:val="both"/>
        <w:rPr>
          <w:rFonts w:ascii="Arial" w:hAnsi="Arial" w:cs="Arial"/>
          <w:sz w:val="20"/>
          <w:lang w:val="sk-SK"/>
        </w:rPr>
      </w:pPr>
      <w:r w:rsidRPr="000951B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616F34B5" w14:textId="77777777" w:rsidR="00D84C04" w:rsidRPr="000951B1" w:rsidRDefault="00D84C04" w:rsidP="002D353B">
      <w:pPr>
        <w:pStyle w:val="Bezriadkovania"/>
        <w:numPr>
          <w:ilvl w:val="0"/>
          <w:numId w:val="22"/>
        </w:numPr>
        <w:jc w:val="both"/>
        <w:rPr>
          <w:rFonts w:ascii="Arial" w:hAnsi="Arial" w:cs="Arial"/>
          <w:sz w:val="20"/>
          <w:lang w:val="sk-SK"/>
        </w:rPr>
      </w:pPr>
      <w:r w:rsidRPr="000951B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245E3F7" w14:textId="77777777" w:rsidR="00D84C04" w:rsidRPr="000951B1" w:rsidRDefault="00D84C04" w:rsidP="002D353B">
      <w:pPr>
        <w:pStyle w:val="Bezriadkovania"/>
        <w:numPr>
          <w:ilvl w:val="0"/>
          <w:numId w:val="22"/>
        </w:numPr>
        <w:jc w:val="both"/>
        <w:rPr>
          <w:rFonts w:ascii="Arial" w:hAnsi="Arial" w:cs="Arial"/>
          <w:sz w:val="20"/>
          <w:lang w:val="sk-SK"/>
        </w:rPr>
      </w:pPr>
      <w:r w:rsidRPr="000951B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w:t>
      </w:r>
      <w:r w:rsidRPr="000951B1">
        <w:rPr>
          <w:rFonts w:ascii="Arial" w:hAnsi="Arial" w:cs="Arial"/>
          <w:sz w:val="20"/>
          <w:lang w:val="sk-SK"/>
        </w:rPr>
        <w:lastRenderedPageBreak/>
        <w:t xml:space="preserve">verejného sektora vyplýva, nesplnenie podmienok účasti týkajúce sa osobného postavenia podľa § 32 ods. 1 písm. e). Predávajúci je povinný žiadosti kupujúceho podľa predchádzajúcej vety bezodkladne vyhovieť a navrhnúť iného subdodávateľa. </w:t>
      </w:r>
    </w:p>
    <w:p w14:paraId="4E4736E6" w14:textId="77777777" w:rsidR="00D84C04" w:rsidRPr="000951B1" w:rsidRDefault="00D84C04" w:rsidP="002D353B">
      <w:pPr>
        <w:pStyle w:val="Bezriadkovania"/>
        <w:numPr>
          <w:ilvl w:val="0"/>
          <w:numId w:val="22"/>
        </w:numPr>
        <w:jc w:val="both"/>
        <w:rPr>
          <w:rFonts w:ascii="Arial" w:hAnsi="Arial" w:cs="Arial"/>
          <w:sz w:val="20"/>
          <w:lang w:val="sk-SK"/>
        </w:rPr>
      </w:pPr>
      <w:r w:rsidRPr="000951B1">
        <w:rPr>
          <w:rFonts w:ascii="Arial" w:hAnsi="Arial" w:cs="Arial"/>
          <w:sz w:val="20"/>
          <w:lang w:val="sk-SK"/>
        </w:rPr>
        <w:t>Nový subdodávateľ navrhovaný predávajúcim musí spĺňať:</w:t>
      </w:r>
    </w:p>
    <w:p w14:paraId="1D11E9EE" w14:textId="77777777" w:rsidR="00D84C04" w:rsidRPr="000951B1" w:rsidRDefault="00D84C04" w:rsidP="002D353B">
      <w:pPr>
        <w:pStyle w:val="Odsekzoznamu"/>
        <w:numPr>
          <w:ilvl w:val="0"/>
          <w:numId w:val="28"/>
        </w:numPr>
        <w:spacing w:after="0"/>
        <w:contextualSpacing/>
        <w:rPr>
          <w:rFonts w:cs="Arial"/>
          <w:sz w:val="20"/>
          <w:szCs w:val="20"/>
        </w:rPr>
      </w:pPr>
      <w:r w:rsidRPr="000951B1">
        <w:rPr>
          <w:rFonts w:cs="Arial"/>
          <w:sz w:val="20"/>
          <w:szCs w:val="20"/>
        </w:rPr>
        <w:t>podmienky účasti týkajúcej sa osobného postavenia podľa § 32 ods. 1 písm. e) zákona, k predmetu zákazky, ktorú má subdodávateľ plniť</w:t>
      </w:r>
    </w:p>
    <w:p w14:paraId="534807CE" w14:textId="77777777" w:rsidR="00D84C04" w:rsidRPr="000951B1" w:rsidRDefault="00D84C04" w:rsidP="002D353B">
      <w:pPr>
        <w:pStyle w:val="Odsekzoznamu"/>
        <w:numPr>
          <w:ilvl w:val="0"/>
          <w:numId w:val="28"/>
        </w:numPr>
        <w:spacing w:after="0"/>
        <w:contextualSpacing/>
        <w:rPr>
          <w:rFonts w:cs="Arial"/>
          <w:sz w:val="20"/>
          <w:szCs w:val="20"/>
        </w:rPr>
      </w:pPr>
      <w:r w:rsidRPr="000951B1">
        <w:rPr>
          <w:rFonts w:cs="Arial"/>
          <w:sz w:val="20"/>
          <w:szCs w:val="20"/>
        </w:rPr>
        <w:t>musí byť zapísaný v registri partnerov verejného sektora, ak má povinnosť zapisovať sa do registra partnerov verejného sektora.</w:t>
      </w:r>
    </w:p>
    <w:p w14:paraId="0D605A75" w14:textId="39F060E8" w:rsidR="00D84C04" w:rsidRPr="000951B1" w:rsidRDefault="00D84C04" w:rsidP="002D353B">
      <w:pPr>
        <w:pStyle w:val="Bezriadkovania"/>
        <w:numPr>
          <w:ilvl w:val="0"/>
          <w:numId w:val="22"/>
        </w:numPr>
        <w:jc w:val="both"/>
        <w:rPr>
          <w:rFonts w:ascii="Arial" w:hAnsi="Arial" w:cs="Arial"/>
          <w:sz w:val="20"/>
          <w:lang w:val="sk-SK"/>
        </w:rPr>
      </w:pPr>
      <w:r w:rsidRPr="000951B1">
        <w:rPr>
          <w:rFonts w:ascii="Arial" w:hAnsi="Arial" w:cs="Arial"/>
          <w:sz w:val="20"/>
          <w:lang w:val="sk-SK"/>
        </w:rPr>
        <w:t>Predávajúci s písomnou žiadosťou na zmenu subdodávateľa predloží kupujúcemu aktualizovan</w:t>
      </w:r>
      <w:r w:rsidR="00177B8A" w:rsidRPr="000951B1">
        <w:rPr>
          <w:rFonts w:ascii="Arial" w:hAnsi="Arial" w:cs="Arial"/>
          <w:sz w:val="20"/>
          <w:lang w:val="sk-SK"/>
        </w:rPr>
        <w:t xml:space="preserve">é znenie Zoznamu subdodávateľov, ktorý tvorí prílohu č. 2 </w:t>
      </w:r>
      <w:r w:rsidRPr="000951B1">
        <w:rPr>
          <w:rFonts w:ascii="Arial" w:hAnsi="Arial" w:cs="Arial"/>
          <w:sz w:val="20"/>
          <w:lang w:val="sk-SK"/>
        </w:rPr>
        <w:t>tejto zmluvy), kde uvedie všetky požadované údaje a zároveň predloží za subdodávateľa doklad o splnení podmienky účasti týkajúcej sa osobného postavenia podľa § 32 ods. 1 písm. e) zákona, k predmetu zákazky, ktorú má subdodávateľ plniť.</w:t>
      </w:r>
    </w:p>
    <w:p w14:paraId="447AEE34" w14:textId="1F5F349A" w:rsidR="00D84C04" w:rsidRPr="000951B1" w:rsidRDefault="00D84C04" w:rsidP="002D353B">
      <w:pPr>
        <w:pStyle w:val="Bezriadkovania"/>
        <w:numPr>
          <w:ilvl w:val="0"/>
          <w:numId w:val="22"/>
        </w:numPr>
        <w:jc w:val="both"/>
        <w:rPr>
          <w:rFonts w:ascii="Arial" w:hAnsi="Arial" w:cs="Arial"/>
          <w:sz w:val="20"/>
          <w:lang w:val="sk-SK"/>
        </w:rPr>
      </w:pPr>
      <w:r w:rsidRPr="000951B1">
        <w:rPr>
          <w:rFonts w:ascii="Arial" w:hAnsi="Arial" w:cs="Arial"/>
          <w:sz w:val="20"/>
          <w:lang w:val="sk-SK"/>
        </w:rPr>
        <w:t>Ak predávajúci nevyužíva subdodávateľov, vyššie uvedené usta</w:t>
      </w:r>
      <w:r w:rsidR="00177B8A" w:rsidRPr="000951B1">
        <w:rPr>
          <w:rFonts w:ascii="Arial" w:hAnsi="Arial" w:cs="Arial"/>
          <w:sz w:val="20"/>
          <w:lang w:val="sk-SK"/>
        </w:rPr>
        <w:t xml:space="preserve">novenia čl. VI sa neuplatňujú a </w:t>
      </w:r>
      <w:r w:rsidRPr="000951B1">
        <w:rPr>
          <w:rFonts w:ascii="Arial" w:hAnsi="Arial" w:cs="Arial"/>
          <w:sz w:val="20"/>
          <w:lang w:val="sk-SK"/>
        </w:rPr>
        <w:t xml:space="preserve">Príloha zmluvy “Zoznam subdodávateľov“, nie je súčasťou kúpnej zmluvy.  </w:t>
      </w:r>
    </w:p>
    <w:p w14:paraId="1AE026A4" w14:textId="77777777" w:rsidR="005B6574" w:rsidRPr="000951B1" w:rsidRDefault="005B6574" w:rsidP="005B6574">
      <w:pPr>
        <w:spacing w:after="0"/>
        <w:jc w:val="center"/>
        <w:rPr>
          <w:rFonts w:cs="Arial"/>
          <w:b/>
          <w:szCs w:val="20"/>
        </w:rPr>
      </w:pPr>
    </w:p>
    <w:p w14:paraId="07239A3D" w14:textId="22B3A667" w:rsidR="00177B8A" w:rsidRPr="000951B1" w:rsidRDefault="005B6574" w:rsidP="005B6574">
      <w:pPr>
        <w:spacing w:after="0"/>
        <w:jc w:val="center"/>
        <w:rPr>
          <w:rFonts w:cs="Arial"/>
          <w:b/>
          <w:szCs w:val="20"/>
        </w:rPr>
      </w:pPr>
      <w:r w:rsidRPr="000951B1">
        <w:rPr>
          <w:rFonts w:cs="Arial"/>
          <w:b/>
          <w:szCs w:val="20"/>
        </w:rPr>
        <w:t xml:space="preserve">Článok </w:t>
      </w:r>
      <w:r w:rsidR="00F82E5B" w:rsidRPr="000951B1">
        <w:rPr>
          <w:rFonts w:cs="Arial"/>
          <w:b/>
          <w:szCs w:val="20"/>
        </w:rPr>
        <w:t>IX</w:t>
      </w:r>
      <w:r w:rsidRPr="000951B1">
        <w:rPr>
          <w:rFonts w:cs="Arial"/>
          <w:b/>
          <w:szCs w:val="20"/>
        </w:rPr>
        <w:t xml:space="preserve">: </w:t>
      </w:r>
      <w:r w:rsidR="00177B8A" w:rsidRPr="000951B1">
        <w:rPr>
          <w:rFonts w:cs="Arial"/>
          <w:b/>
          <w:szCs w:val="20"/>
        </w:rPr>
        <w:t>Povinnosti predávajúceho, záručný a pozáručný servis</w:t>
      </w:r>
    </w:p>
    <w:p w14:paraId="7BE0CE5A" w14:textId="77777777" w:rsidR="00177B8A" w:rsidRPr="000951B1" w:rsidRDefault="00177B8A" w:rsidP="002D353B">
      <w:pPr>
        <w:numPr>
          <w:ilvl w:val="0"/>
          <w:numId w:val="30"/>
        </w:numPr>
        <w:spacing w:after="0"/>
        <w:jc w:val="both"/>
        <w:rPr>
          <w:rFonts w:cs="Arial"/>
          <w:szCs w:val="20"/>
        </w:rPr>
      </w:pPr>
      <w:r w:rsidRPr="000951B1">
        <w:rPr>
          <w:rFonts w:cs="Arial"/>
          <w:szCs w:val="20"/>
        </w:rPr>
        <w:t>Predávajúci je povinný dodať objednaný tovar v dohodnutom rozsahu, v akosti a vyhotovení, ktoré zodpovedá účelu použitia a spĺňa kvalitatívne parametre podľa príslušných platných noriem.</w:t>
      </w:r>
    </w:p>
    <w:p w14:paraId="7A595BBC" w14:textId="289F12C8" w:rsidR="00177B8A" w:rsidRPr="000951B1" w:rsidRDefault="00177B8A" w:rsidP="002D353B">
      <w:pPr>
        <w:numPr>
          <w:ilvl w:val="0"/>
          <w:numId w:val="30"/>
        </w:numPr>
        <w:spacing w:after="0"/>
        <w:jc w:val="both"/>
        <w:rPr>
          <w:rFonts w:cs="Arial"/>
          <w:szCs w:val="20"/>
        </w:rPr>
      </w:pPr>
      <w:r w:rsidRPr="000951B1">
        <w:rPr>
          <w:rFonts w:cs="Arial"/>
          <w:szCs w:val="20"/>
        </w:rPr>
        <w:t xml:space="preserve">Predávajúci je povinný odovzdať príjemcovi tovaru doklady, ktoré sú potrebné na prevzatie a užívanie tovaru v slovenskom </w:t>
      </w:r>
      <w:r w:rsidR="005B6574" w:rsidRPr="000951B1">
        <w:rPr>
          <w:rFonts w:cs="Arial"/>
          <w:szCs w:val="20"/>
        </w:rPr>
        <w:t>resp. českom jazyku</w:t>
      </w:r>
      <w:r w:rsidRPr="000951B1">
        <w:rPr>
          <w:rFonts w:cs="Arial"/>
          <w:szCs w:val="20"/>
        </w:rPr>
        <w:t>.</w:t>
      </w:r>
    </w:p>
    <w:p w14:paraId="5121440A" w14:textId="79A05CB8" w:rsidR="00177B8A" w:rsidRPr="000951B1" w:rsidRDefault="00177B8A" w:rsidP="002D353B">
      <w:pPr>
        <w:numPr>
          <w:ilvl w:val="0"/>
          <w:numId w:val="30"/>
        </w:numPr>
        <w:spacing w:after="0"/>
        <w:jc w:val="both"/>
        <w:rPr>
          <w:rFonts w:cs="Arial"/>
          <w:szCs w:val="20"/>
        </w:rPr>
      </w:pPr>
      <w:r w:rsidRPr="000951B1">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002A126C" w14:textId="61E78C75" w:rsidR="005B6574" w:rsidRPr="000951B1" w:rsidRDefault="00177B8A" w:rsidP="002D353B">
      <w:pPr>
        <w:numPr>
          <w:ilvl w:val="0"/>
          <w:numId w:val="30"/>
        </w:numPr>
        <w:spacing w:after="0"/>
        <w:jc w:val="both"/>
        <w:rPr>
          <w:rFonts w:cs="Arial"/>
          <w:szCs w:val="20"/>
        </w:rPr>
      </w:pPr>
      <w:r w:rsidRPr="000951B1">
        <w:rPr>
          <w:rFonts w:cs="Arial"/>
          <w:szCs w:val="20"/>
        </w:rPr>
        <w:t xml:space="preserve">Predávajúci poskytuje na tovar </w:t>
      </w:r>
      <w:r w:rsidR="005B6574" w:rsidRPr="000951B1">
        <w:rPr>
          <w:rFonts w:cs="Arial"/>
          <w:szCs w:val="20"/>
        </w:rPr>
        <w:t>36 mesačnú záruku, pokiaľ na záručnom liste nie je vyznačená dlhšia doba podľa záručných podmienok výrobcu, alebo pokiaľ na základe požiadavky kupujúceho uvedenej vo výzve rozšírená nad rámec minimálnych záručných podmienok.</w:t>
      </w:r>
    </w:p>
    <w:p w14:paraId="043C2082" w14:textId="69116D3C" w:rsidR="00177B8A" w:rsidRPr="000951B1" w:rsidRDefault="00177B8A" w:rsidP="002D353B">
      <w:pPr>
        <w:numPr>
          <w:ilvl w:val="0"/>
          <w:numId w:val="30"/>
        </w:numPr>
        <w:spacing w:after="0"/>
        <w:jc w:val="both"/>
        <w:rPr>
          <w:rFonts w:cs="Arial"/>
          <w:szCs w:val="20"/>
        </w:rPr>
      </w:pPr>
      <w:r w:rsidRPr="000951B1">
        <w:rPr>
          <w:rFonts w:cs="Arial"/>
          <w:szCs w:val="20"/>
        </w:rPr>
        <w:t>Predávajúci sa zaväzuje záručný servis poskytovať v sídle kupujúceho, ak to z povahy servisného zásahu nebude možné, predávajúci poskytne kupujúcemu bezplatne a na dobu počas trvania opravy náhradné technické zariadenie v kvalite rovnakej lebo vyššej. Kupujúci sa zaväzuje, vrátiť takto zapožičané zariadenie hneď, ako predávajúci sprevádzkuje opravené zariadenie.</w:t>
      </w:r>
    </w:p>
    <w:p w14:paraId="11B7CBC9" w14:textId="77777777" w:rsidR="00177B8A" w:rsidRPr="000951B1" w:rsidRDefault="00177B8A" w:rsidP="002D353B">
      <w:pPr>
        <w:numPr>
          <w:ilvl w:val="0"/>
          <w:numId w:val="30"/>
        </w:numPr>
        <w:spacing w:after="0"/>
        <w:jc w:val="both"/>
        <w:rPr>
          <w:rFonts w:cs="Arial"/>
          <w:szCs w:val="20"/>
        </w:rPr>
      </w:pPr>
      <w:r w:rsidRPr="000951B1">
        <w:rPr>
          <w:rFonts w:cs="Arial"/>
          <w:szCs w:val="20"/>
        </w:rPr>
        <w:t xml:space="preserve">Počas záručnej doby hradí predávajúci plánované aj neplánované servisné zásahy vrátane materiálu potrebného pri servisnom zásahu. </w:t>
      </w:r>
    </w:p>
    <w:p w14:paraId="5311861B" w14:textId="77777777" w:rsidR="00177B8A" w:rsidRPr="000951B1" w:rsidRDefault="00177B8A" w:rsidP="002D353B">
      <w:pPr>
        <w:numPr>
          <w:ilvl w:val="0"/>
          <w:numId w:val="30"/>
        </w:numPr>
        <w:spacing w:after="0"/>
        <w:jc w:val="both"/>
        <w:rPr>
          <w:rFonts w:cs="Arial"/>
          <w:szCs w:val="20"/>
        </w:rPr>
      </w:pPr>
      <w:r w:rsidRPr="000951B1">
        <w:rPr>
          <w:rFonts w:cs="Arial"/>
          <w:szCs w:val="20"/>
        </w:rPr>
        <w:t>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včítane nedostatočného mazania potrebných súčiastok.</w:t>
      </w:r>
    </w:p>
    <w:p w14:paraId="62529A77" w14:textId="77777777" w:rsidR="00177B8A" w:rsidRPr="000951B1" w:rsidRDefault="00177B8A" w:rsidP="002D353B">
      <w:pPr>
        <w:numPr>
          <w:ilvl w:val="0"/>
          <w:numId w:val="30"/>
        </w:numPr>
        <w:spacing w:after="0"/>
        <w:jc w:val="both"/>
        <w:rPr>
          <w:rFonts w:cs="Arial"/>
          <w:szCs w:val="20"/>
        </w:rPr>
      </w:pPr>
      <w:r w:rsidRPr="000951B1">
        <w:rPr>
          <w:rFonts w:cs="Arial"/>
          <w:szCs w:val="20"/>
        </w:rPr>
        <w:t>Po uplynutí dohodnutej záručnej doby sa predávajúci zaväzuje realizovať pozáručný servis v trvaní min. 60 mesiacov. Predávajúci sa zaväzuje servis poskytovať v sídle kupujúceho, a to po celú dobu pozáručnej lehoty. Cena pozáručného servisu bude dohodnutá samostatnou dohodou zmluvných strán.</w:t>
      </w:r>
    </w:p>
    <w:p w14:paraId="15FCAD36" w14:textId="77777777" w:rsidR="00177B8A" w:rsidRPr="000951B1" w:rsidRDefault="00177B8A" w:rsidP="002D353B">
      <w:pPr>
        <w:numPr>
          <w:ilvl w:val="0"/>
          <w:numId w:val="30"/>
        </w:numPr>
        <w:spacing w:after="0"/>
        <w:jc w:val="both"/>
        <w:rPr>
          <w:rFonts w:cs="Arial"/>
          <w:szCs w:val="20"/>
        </w:rPr>
      </w:pPr>
      <w:r w:rsidRPr="000951B1">
        <w:rPr>
          <w:rFonts w:cs="Arial"/>
          <w:szCs w:val="20"/>
        </w:rPr>
        <w:t xml:space="preserve">Zmluvné strany sa súčasne dohodli, že pokiaľ nebude záručný ako aj pozáručný servis zabezpečovaný priamo u kupujúceho, ale bude zabezpečovaný v servisných prevádzkach predávajúceho resp. v  servisných strediskách poverených osôb, zaväzuje sa predávajúci umožniť účasť odborného zástupcu kupujúceho pri servisnom zásahu, pokiaľ o to kupujúci požiada. </w:t>
      </w:r>
    </w:p>
    <w:p w14:paraId="1E8EF06D" w14:textId="77777777" w:rsidR="00F82E5B" w:rsidRPr="000951B1" w:rsidRDefault="00F82E5B" w:rsidP="005B6574">
      <w:pPr>
        <w:spacing w:after="0"/>
        <w:jc w:val="center"/>
        <w:rPr>
          <w:rFonts w:cs="Arial"/>
          <w:b/>
          <w:szCs w:val="20"/>
        </w:rPr>
      </w:pPr>
    </w:p>
    <w:p w14:paraId="55D57638" w14:textId="610393E2" w:rsidR="00D84C04" w:rsidRPr="000951B1" w:rsidRDefault="00F82E5B" w:rsidP="005B6574">
      <w:pPr>
        <w:spacing w:after="0"/>
        <w:jc w:val="center"/>
        <w:rPr>
          <w:rFonts w:cs="Arial"/>
          <w:szCs w:val="20"/>
        </w:rPr>
      </w:pPr>
      <w:r w:rsidRPr="000951B1">
        <w:rPr>
          <w:rFonts w:cs="Arial"/>
          <w:b/>
          <w:szCs w:val="20"/>
        </w:rPr>
        <w:t>Č</w:t>
      </w:r>
      <w:r w:rsidR="005B6574" w:rsidRPr="000951B1">
        <w:rPr>
          <w:rFonts w:cs="Arial"/>
          <w:b/>
          <w:szCs w:val="20"/>
        </w:rPr>
        <w:t xml:space="preserve">lánok X: </w:t>
      </w:r>
      <w:r w:rsidR="00D84C04" w:rsidRPr="000951B1">
        <w:rPr>
          <w:rFonts w:cs="Arial"/>
          <w:b/>
          <w:szCs w:val="20"/>
        </w:rPr>
        <w:t>Reklamácie a nároky z chýb</w:t>
      </w:r>
    </w:p>
    <w:p w14:paraId="05C13453" w14:textId="77777777" w:rsidR="00F82E5B" w:rsidRPr="000951B1" w:rsidRDefault="00F82E5B" w:rsidP="002D353B">
      <w:pPr>
        <w:numPr>
          <w:ilvl w:val="0"/>
          <w:numId w:val="31"/>
        </w:numPr>
        <w:spacing w:after="0"/>
        <w:jc w:val="both"/>
        <w:rPr>
          <w:rFonts w:cs="Arial"/>
          <w:szCs w:val="20"/>
        </w:rPr>
      </w:pPr>
      <w:r w:rsidRPr="000951B1">
        <w:rPr>
          <w:rFonts w:cs="Arial"/>
          <w:szCs w:val="20"/>
        </w:rPr>
        <w:t>Vady tovaru,  ktoré sú zjavné (nezrovnalosti  v množstve, porušenosť, úplnosť dodávky)  reklamuje kupujúci  písomne bez meškania, najneskôr do 5  dní od prevzatia dodávky.</w:t>
      </w:r>
    </w:p>
    <w:p w14:paraId="6000F904" w14:textId="77777777" w:rsidR="00F82E5B" w:rsidRPr="000951B1" w:rsidRDefault="00F82E5B" w:rsidP="002D353B">
      <w:pPr>
        <w:numPr>
          <w:ilvl w:val="0"/>
          <w:numId w:val="31"/>
        </w:numPr>
        <w:spacing w:after="0"/>
        <w:jc w:val="both"/>
        <w:rPr>
          <w:rFonts w:cs="Arial"/>
          <w:szCs w:val="20"/>
        </w:rPr>
      </w:pPr>
      <w:r w:rsidRPr="000951B1">
        <w:rPr>
          <w:rFonts w:cs="Arial"/>
          <w:szCs w:val="20"/>
        </w:rPr>
        <w:t>Vady kvality reklamuje kupujúci  písomne bez zbytočného odkladu po tom, čo tieto vady zistil, najneskôr však do  konca záručnej lehoty.</w:t>
      </w:r>
    </w:p>
    <w:p w14:paraId="205DF662" w14:textId="4064E596" w:rsidR="00F82E5B" w:rsidRPr="000951B1" w:rsidRDefault="00F82E5B" w:rsidP="002D353B">
      <w:pPr>
        <w:numPr>
          <w:ilvl w:val="0"/>
          <w:numId w:val="31"/>
        </w:numPr>
        <w:spacing w:after="0"/>
        <w:jc w:val="both"/>
        <w:rPr>
          <w:rFonts w:cs="Arial"/>
          <w:szCs w:val="20"/>
        </w:rPr>
      </w:pPr>
      <w:r w:rsidRPr="000951B1">
        <w:rPr>
          <w:rFonts w:cs="Arial"/>
          <w:szCs w:val="20"/>
        </w:rPr>
        <w:t>Všetky vady na predmete kúpy reklamuje kupujúci  písomne alebo telefonicky na telefónnom čísle uvedenom v preberacom protokole.</w:t>
      </w:r>
    </w:p>
    <w:p w14:paraId="5FA2FEE9" w14:textId="77777777" w:rsidR="00F82E5B" w:rsidRPr="000951B1" w:rsidRDefault="00F82E5B" w:rsidP="002D353B">
      <w:pPr>
        <w:pStyle w:val="Bezriadkovania"/>
        <w:numPr>
          <w:ilvl w:val="0"/>
          <w:numId w:val="31"/>
        </w:numPr>
        <w:jc w:val="both"/>
        <w:rPr>
          <w:rFonts w:ascii="Arial" w:hAnsi="Arial" w:cs="Arial"/>
          <w:sz w:val="20"/>
          <w:lang w:val="sk-SK"/>
        </w:rPr>
      </w:pPr>
      <w:r w:rsidRPr="000951B1">
        <w:rPr>
          <w:rFonts w:ascii="Arial" w:hAnsi="Arial" w:cs="Arial"/>
          <w:sz w:val="20"/>
          <w:lang w:val="sk-SK"/>
        </w:rPr>
        <w:t>Predávajúci nesie zodpovednosť za škody vzniknuté vadou tovaru ako aj označením tovaru v celom rozsahu.</w:t>
      </w:r>
    </w:p>
    <w:p w14:paraId="0B1A1BA5" w14:textId="77777777" w:rsidR="00F82E5B" w:rsidRPr="000951B1" w:rsidRDefault="00F82E5B" w:rsidP="00F82E5B">
      <w:pPr>
        <w:pStyle w:val="Bezriadkovania"/>
        <w:jc w:val="both"/>
        <w:rPr>
          <w:rFonts w:ascii="Arial" w:hAnsi="Arial" w:cs="Arial"/>
          <w:sz w:val="20"/>
          <w:lang w:val="sk-SK"/>
        </w:rPr>
      </w:pPr>
    </w:p>
    <w:p w14:paraId="4FC1BE9B" w14:textId="77777777" w:rsidR="00F82E5B" w:rsidRPr="000951B1" w:rsidRDefault="00F82E5B" w:rsidP="002D353B">
      <w:pPr>
        <w:numPr>
          <w:ilvl w:val="0"/>
          <w:numId w:val="31"/>
        </w:numPr>
        <w:spacing w:after="0"/>
        <w:jc w:val="both"/>
        <w:rPr>
          <w:rFonts w:cs="Arial"/>
          <w:szCs w:val="20"/>
        </w:rPr>
      </w:pPr>
      <w:r w:rsidRPr="000951B1">
        <w:rPr>
          <w:rFonts w:cs="Arial"/>
          <w:szCs w:val="20"/>
        </w:rPr>
        <w:lastRenderedPageBreak/>
        <w:t>Oznámenie o vadách musí obsahovať:</w:t>
      </w:r>
    </w:p>
    <w:p w14:paraId="56BA1234" w14:textId="77777777" w:rsidR="00F82E5B" w:rsidRPr="000951B1" w:rsidRDefault="00F82E5B" w:rsidP="002D353B">
      <w:pPr>
        <w:numPr>
          <w:ilvl w:val="0"/>
          <w:numId w:val="32"/>
        </w:numPr>
        <w:spacing w:after="0"/>
        <w:jc w:val="both"/>
        <w:rPr>
          <w:rFonts w:cs="Arial"/>
          <w:szCs w:val="20"/>
        </w:rPr>
      </w:pPr>
      <w:r w:rsidRPr="000951B1">
        <w:rPr>
          <w:rFonts w:cs="Arial"/>
          <w:szCs w:val="20"/>
        </w:rPr>
        <w:t>názov, označenie a typ reklamovaného výrobku (jeho výrobné číslo)</w:t>
      </w:r>
    </w:p>
    <w:p w14:paraId="3B594330" w14:textId="77777777" w:rsidR="00F82E5B" w:rsidRPr="000951B1" w:rsidRDefault="00F82E5B" w:rsidP="002D353B">
      <w:pPr>
        <w:numPr>
          <w:ilvl w:val="0"/>
          <w:numId w:val="32"/>
        </w:numPr>
        <w:spacing w:after="0"/>
        <w:jc w:val="both"/>
        <w:rPr>
          <w:rFonts w:cs="Arial"/>
          <w:szCs w:val="20"/>
        </w:rPr>
      </w:pPr>
      <w:r w:rsidRPr="000951B1">
        <w:rPr>
          <w:rFonts w:cs="Arial"/>
          <w:szCs w:val="20"/>
        </w:rPr>
        <w:t>protokol o vadách ( presný popis vád)</w:t>
      </w:r>
    </w:p>
    <w:p w14:paraId="200DF5D0" w14:textId="77777777" w:rsidR="00D84C04" w:rsidRPr="000951B1" w:rsidRDefault="00D84C04" w:rsidP="002D353B">
      <w:pPr>
        <w:pStyle w:val="Bezriadkovania"/>
        <w:numPr>
          <w:ilvl w:val="0"/>
          <w:numId w:val="31"/>
        </w:numPr>
        <w:jc w:val="both"/>
        <w:rPr>
          <w:rFonts w:ascii="Arial" w:hAnsi="Arial" w:cs="Arial"/>
          <w:sz w:val="20"/>
          <w:lang w:val="sk-SK"/>
        </w:rPr>
      </w:pPr>
      <w:r w:rsidRPr="000951B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3BBF1272" w14:textId="77777777" w:rsidR="00F82E5B" w:rsidRPr="000951B1" w:rsidRDefault="00F82E5B" w:rsidP="002D353B">
      <w:pPr>
        <w:numPr>
          <w:ilvl w:val="0"/>
          <w:numId w:val="34"/>
        </w:numPr>
        <w:spacing w:after="0"/>
        <w:jc w:val="both"/>
        <w:rPr>
          <w:rFonts w:cs="Arial"/>
          <w:szCs w:val="20"/>
        </w:rPr>
      </w:pPr>
      <w:r w:rsidRPr="000951B1">
        <w:rPr>
          <w:rFonts w:cs="Arial"/>
          <w:szCs w:val="20"/>
        </w:rPr>
        <w:t>požadovať poskytnutie plnenia predávajúceho podľa tejto zmluvy</w:t>
      </w:r>
    </w:p>
    <w:p w14:paraId="2C33817F" w14:textId="77777777" w:rsidR="00F82E5B" w:rsidRPr="000951B1" w:rsidRDefault="00F82E5B" w:rsidP="002D353B">
      <w:pPr>
        <w:numPr>
          <w:ilvl w:val="0"/>
          <w:numId w:val="34"/>
        </w:numPr>
        <w:spacing w:after="0"/>
        <w:jc w:val="both"/>
        <w:rPr>
          <w:rFonts w:cs="Arial"/>
          <w:szCs w:val="20"/>
        </w:rPr>
      </w:pPr>
      <w:r w:rsidRPr="000951B1">
        <w:rPr>
          <w:rFonts w:cs="Arial"/>
          <w:szCs w:val="20"/>
        </w:rPr>
        <w:t>požadovať náhradný tovar výmenou za tovar vadný</w:t>
      </w:r>
    </w:p>
    <w:p w14:paraId="41A6E5F8" w14:textId="77777777" w:rsidR="00F82E5B" w:rsidRPr="000951B1" w:rsidRDefault="00F82E5B" w:rsidP="002D353B">
      <w:pPr>
        <w:numPr>
          <w:ilvl w:val="0"/>
          <w:numId w:val="34"/>
        </w:numPr>
        <w:spacing w:after="0"/>
        <w:jc w:val="both"/>
        <w:rPr>
          <w:rFonts w:cs="Arial"/>
          <w:szCs w:val="20"/>
        </w:rPr>
      </w:pPr>
      <w:r w:rsidRPr="000951B1">
        <w:rPr>
          <w:rFonts w:cs="Arial"/>
          <w:szCs w:val="20"/>
        </w:rPr>
        <w:t>požadovať odstránenie vád dodaného tovaru, za podmienky, že s tým kupujúci súhlasí,</w:t>
      </w:r>
    </w:p>
    <w:p w14:paraId="51892884" w14:textId="77777777" w:rsidR="00F82E5B" w:rsidRPr="000951B1" w:rsidRDefault="00D84C04" w:rsidP="002D353B">
      <w:pPr>
        <w:numPr>
          <w:ilvl w:val="0"/>
          <w:numId w:val="34"/>
        </w:numPr>
        <w:spacing w:after="0"/>
        <w:jc w:val="both"/>
        <w:rPr>
          <w:rFonts w:cs="Arial"/>
          <w:szCs w:val="20"/>
        </w:rPr>
      </w:pPr>
      <w:r w:rsidRPr="000951B1">
        <w:rPr>
          <w:rFonts w:cs="Arial"/>
          <w:szCs w:val="20"/>
        </w:rPr>
        <w:t>dobropisom vo výške kúpnej ceny vadného tovaru,</w:t>
      </w:r>
      <w:r w:rsidR="00F82E5B" w:rsidRPr="000951B1">
        <w:rPr>
          <w:rFonts w:cs="Arial"/>
          <w:szCs w:val="20"/>
        </w:rPr>
        <w:t xml:space="preserve"> ktorý kupujúci následne vráti</w:t>
      </w:r>
    </w:p>
    <w:p w14:paraId="3A8FFAB3" w14:textId="15E42B12" w:rsidR="00F82E5B" w:rsidRPr="000951B1" w:rsidRDefault="00F82E5B" w:rsidP="002D353B">
      <w:pPr>
        <w:numPr>
          <w:ilvl w:val="0"/>
          <w:numId w:val="34"/>
        </w:numPr>
        <w:spacing w:after="0"/>
        <w:jc w:val="both"/>
        <w:rPr>
          <w:rFonts w:cs="Arial"/>
          <w:szCs w:val="20"/>
        </w:rPr>
      </w:pPr>
      <w:r w:rsidRPr="000951B1">
        <w:rPr>
          <w:rFonts w:cs="Arial"/>
          <w:szCs w:val="20"/>
        </w:rPr>
        <w:t>odstúpiť od zmluvy.</w:t>
      </w:r>
    </w:p>
    <w:p w14:paraId="343B7B84" w14:textId="77777777" w:rsidR="00F82E5B" w:rsidRPr="000951B1" w:rsidRDefault="00F82E5B" w:rsidP="002D353B">
      <w:pPr>
        <w:numPr>
          <w:ilvl w:val="0"/>
          <w:numId w:val="31"/>
        </w:numPr>
        <w:spacing w:after="0"/>
        <w:jc w:val="both"/>
        <w:rPr>
          <w:rFonts w:cs="Arial"/>
          <w:szCs w:val="20"/>
        </w:rPr>
      </w:pPr>
      <w:r w:rsidRPr="000951B1">
        <w:rPr>
          <w:rFonts w:cs="Arial"/>
          <w:szCs w:val="20"/>
        </w:rPr>
        <w:t>Voľbu nároku z vád tovaru kupujúci oznámi predávajúcemu v zaslanom oznámení o vadách.</w:t>
      </w:r>
    </w:p>
    <w:p w14:paraId="68FE457A" w14:textId="77777777" w:rsidR="00F82E5B" w:rsidRPr="000951B1" w:rsidRDefault="00F82E5B" w:rsidP="002D353B">
      <w:pPr>
        <w:numPr>
          <w:ilvl w:val="0"/>
          <w:numId w:val="31"/>
        </w:numPr>
        <w:spacing w:after="0"/>
        <w:jc w:val="both"/>
        <w:rPr>
          <w:rFonts w:cs="Arial"/>
          <w:szCs w:val="20"/>
        </w:rPr>
      </w:pPr>
      <w:r w:rsidRPr="000951B1">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242A0901" w14:textId="77777777" w:rsidR="00D84C04" w:rsidRPr="000951B1" w:rsidRDefault="00D84C04" w:rsidP="00F82E5B">
      <w:pPr>
        <w:spacing w:after="0"/>
        <w:rPr>
          <w:rFonts w:cs="Arial"/>
          <w:szCs w:val="20"/>
          <w:u w:val="single"/>
        </w:rPr>
      </w:pPr>
    </w:p>
    <w:p w14:paraId="7BA84426" w14:textId="614D3677" w:rsidR="00D84C04" w:rsidRPr="000951B1" w:rsidRDefault="00F82E5B" w:rsidP="005B6574">
      <w:pPr>
        <w:spacing w:after="0"/>
        <w:jc w:val="center"/>
        <w:rPr>
          <w:rFonts w:cs="Arial"/>
          <w:szCs w:val="20"/>
        </w:rPr>
      </w:pPr>
      <w:r w:rsidRPr="000951B1">
        <w:rPr>
          <w:rFonts w:cs="Arial"/>
          <w:b/>
          <w:szCs w:val="20"/>
        </w:rPr>
        <w:t>Článok XI: O</w:t>
      </w:r>
      <w:r w:rsidR="00D84C04" w:rsidRPr="000951B1">
        <w:rPr>
          <w:rFonts w:cs="Arial"/>
          <w:b/>
          <w:szCs w:val="20"/>
        </w:rPr>
        <w:t>sobitné ustanovenia</w:t>
      </w:r>
    </w:p>
    <w:p w14:paraId="014B6F61" w14:textId="46374C1A" w:rsidR="00D84C04" w:rsidRPr="000951B1" w:rsidRDefault="00D84C04" w:rsidP="002D353B">
      <w:pPr>
        <w:pStyle w:val="Bezriadkovania"/>
        <w:numPr>
          <w:ilvl w:val="0"/>
          <w:numId w:val="24"/>
        </w:numPr>
        <w:jc w:val="both"/>
        <w:rPr>
          <w:rFonts w:ascii="Arial" w:hAnsi="Arial" w:cs="Arial"/>
          <w:sz w:val="20"/>
          <w:lang w:val="sk-SK"/>
        </w:rPr>
      </w:pPr>
      <w:r w:rsidRPr="000951B1">
        <w:rPr>
          <w:rFonts w:ascii="Arial" w:hAnsi="Arial" w:cs="Arial"/>
          <w:sz w:val="20"/>
          <w:lang w:val="sk-SK"/>
        </w:rPr>
        <w:t>V prípade omeškania predávajúceho s dodaním predmetu kúpnej zmluvy podľa článku III. má kupujúci právo na zmluvnú pokutu vo výške 1</w:t>
      </w:r>
      <w:r w:rsidR="00F82E5B" w:rsidRPr="000951B1">
        <w:rPr>
          <w:rFonts w:ascii="Arial" w:hAnsi="Arial" w:cs="Arial"/>
          <w:sz w:val="20"/>
          <w:lang w:val="sk-SK"/>
        </w:rPr>
        <w:t>,00</w:t>
      </w:r>
      <w:r w:rsidRPr="000951B1">
        <w:rPr>
          <w:rFonts w:ascii="Arial" w:hAnsi="Arial" w:cs="Arial"/>
          <w:sz w:val="20"/>
          <w:lang w:val="sk-SK"/>
        </w:rPr>
        <w:t xml:space="preserve"> % z kúpnej ceny nedodaného predmetu kúpnej zmluvy za každý deň omeškania.</w:t>
      </w:r>
    </w:p>
    <w:p w14:paraId="45FC7C3C" w14:textId="77777777" w:rsidR="00D84C04" w:rsidRPr="000951B1" w:rsidRDefault="00D84C04" w:rsidP="002D353B">
      <w:pPr>
        <w:pStyle w:val="Bezriadkovania"/>
        <w:numPr>
          <w:ilvl w:val="0"/>
          <w:numId w:val="24"/>
        </w:numPr>
        <w:jc w:val="both"/>
        <w:rPr>
          <w:rFonts w:ascii="Arial" w:hAnsi="Arial" w:cs="Arial"/>
          <w:sz w:val="20"/>
          <w:lang w:val="sk-SK"/>
        </w:rPr>
      </w:pPr>
      <w:r w:rsidRPr="000951B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0236D2C8" w14:textId="6EEBFD35" w:rsidR="00D84C04" w:rsidRPr="000951B1" w:rsidRDefault="00D84C04" w:rsidP="002D353B">
      <w:pPr>
        <w:pStyle w:val="Bezriadkovania"/>
        <w:numPr>
          <w:ilvl w:val="0"/>
          <w:numId w:val="24"/>
        </w:numPr>
        <w:jc w:val="both"/>
        <w:rPr>
          <w:rFonts w:ascii="Arial" w:hAnsi="Arial" w:cs="Arial"/>
          <w:sz w:val="20"/>
          <w:lang w:val="sk-SK"/>
        </w:rPr>
      </w:pPr>
      <w:r w:rsidRPr="000951B1">
        <w:rPr>
          <w:rFonts w:ascii="Arial" w:hAnsi="Arial" w:cs="Arial"/>
          <w:sz w:val="20"/>
          <w:lang w:val="sk-SK"/>
        </w:rPr>
        <w:t>V prípade, ak v dôsledku porušenia povinnosti na strane predávajúceho odstúpi kupujúci od tejto kúpnej zmluvy, tak má kupujúci právo na zmluvnú pokutu vo výške 10</w:t>
      </w:r>
      <w:r w:rsidR="00F82E5B" w:rsidRPr="000951B1">
        <w:rPr>
          <w:rFonts w:ascii="Arial" w:hAnsi="Arial" w:cs="Arial"/>
          <w:sz w:val="20"/>
          <w:lang w:val="sk-SK"/>
        </w:rPr>
        <w:t>,00</w:t>
      </w:r>
      <w:r w:rsidRPr="000951B1">
        <w:rPr>
          <w:rFonts w:ascii="Arial" w:hAnsi="Arial" w:cs="Arial"/>
          <w:sz w:val="20"/>
          <w:lang w:val="sk-SK"/>
        </w:rPr>
        <w:t xml:space="preserve"> % z celk</w:t>
      </w:r>
      <w:r w:rsidR="00F82E5B" w:rsidRPr="000951B1">
        <w:rPr>
          <w:rFonts w:ascii="Arial" w:hAnsi="Arial" w:cs="Arial"/>
          <w:sz w:val="20"/>
          <w:lang w:val="sk-SK"/>
        </w:rPr>
        <w:t>ovej kúpnej ceny podľa článku V.</w:t>
      </w:r>
      <w:r w:rsidRPr="000951B1">
        <w:rPr>
          <w:rFonts w:ascii="Arial" w:hAnsi="Arial" w:cs="Arial"/>
          <w:sz w:val="20"/>
          <w:lang w:val="sk-SK"/>
        </w:rPr>
        <w:t xml:space="preserve"> tejto kúpnej zmluvy.</w:t>
      </w:r>
    </w:p>
    <w:p w14:paraId="0C40FE74" w14:textId="04616EAA" w:rsidR="00D84C04" w:rsidRPr="000951B1" w:rsidRDefault="00D84C04" w:rsidP="002D353B">
      <w:pPr>
        <w:pStyle w:val="Bezriadkovania"/>
        <w:numPr>
          <w:ilvl w:val="0"/>
          <w:numId w:val="24"/>
        </w:numPr>
        <w:jc w:val="both"/>
        <w:rPr>
          <w:rFonts w:ascii="Arial" w:hAnsi="Arial" w:cs="Arial"/>
          <w:sz w:val="20"/>
          <w:lang w:val="sk-SK"/>
        </w:rPr>
      </w:pPr>
      <w:r w:rsidRPr="000951B1">
        <w:rPr>
          <w:rFonts w:ascii="Arial" w:hAnsi="Arial" w:cs="Arial"/>
          <w:sz w:val="20"/>
          <w:lang w:val="sk-SK"/>
        </w:rPr>
        <w:t xml:space="preserve">V prípade omeškania predávajúceho s vybavením reklamačného konania podľa článku </w:t>
      </w:r>
      <w:r w:rsidR="00F82E5B" w:rsidRPr="000951B1">
        <w:rPr>
          <w:rFonts w:ascii="Arial" w:hAnsi="Arial" w:cs="Arial"/>
          <w:sz w:val="20"/>
          <w:lang w:val="sk-SK"/>
        </w:rPr>
        <w:t xml:space="preserve">X. </w:t>
      </w:r>
      <w:r w:rsidRPr="000951B1">
        <w:rPr>
          <w:rFonts w:ascii="Arial" w:hAnsi="Arial" w:cs="Arial"/>
          <w:sz w:val="20"/>
          <w:lang w:val="sk-SK"/>
        </w:rPr>
        <w:t>tejto kúpnej zmluvy má kupujúci právo na zmluvnú pokutu vo výške 0,1 % z kúpnej ceny reklamovaného tovaru za každý deň omeškania.</w:t>
      </w:r>
    </w:p>
    <w:p w14:paraId="346E59AC" w14:textId="77777777" w:rsidR="00D84C04" w:rsidRPr="000951B1" w:rsidRDefault="00D84C04" w:rsidP="002D353B">
      <w:pPr>
        <w:pStyle w:val="Bezriadkovania"/>
        <w:numPr>
          <w:ilvl w:val="0"/>
          <w:numId w:val="24"/>
        </w:numPr>
        <w:jc w:val="both"/>
        <w:rPr>
          <w:rFonts w:ascii="Arial" w:hAnsi="Arial" w:cs="Arial"/>
          <w:sz w:val="20"/>
          <w:lang w:val="sk-SK"/>
        </w:rPr>
      </w:pPr>
      <w:r w:rsidRPr="000951B1">
        <w:rPr>
          <w:rFonts w:ascii="Arial" w:hAnsi="Arial" w:cs="Arial"/>
          <w:sz w:val="20"/>
          <w:lang w:val="sk-SK"/>
        </w:rPr>
        <w:t>Nárok na náhradu škody prevyšujúci výšku dohodnutej zmluvnej pokuty nie je dotknutý. Zmluvné pokuty v zmysle tohto článku kúpnej zmluvy je možné kumulovať.</w:t>
      </w:r>
    </w:p>
    <w:p w14:paraId="0872E86E" w14:textId="77777777" w:rsidR="00D84C04" w:rsidRPr="000951B1" w:rsidRDefault="00D84C04" w:rsidP="002D353B">
      <w:pPr>
        <w:pStyle w:val="Bezriadkovania"/>
        <w:numPr>
          <w:ilvl w:val="0"/>
          <w:numId w:val="24"/>
        </w:numPr>
        <w:jc w:val="both"/>
        <w:rPr>
          <w:rFonts w:ascii="Arial" w:hAnsi="Arial" w:cs="Arial"/>
          <w:sz w:val="20"/>
          <w:lang w:val="sk-SK"/>
        </w:rPr>
      </w:pPr>
      <w:r w:rsidRPr="000951B1">
        <w:rPr>
          <w:rFonts w:ascii="Arial" w:hAnsi="Arial" w:cs="Arial"/>
          <w:sz w:val="20"/>
          <w:lang w:val="sk-SK"/>
        </w:rPr>
        <w:t>Zmluvná pokuta je splatná do 5 dní odo dňa jej písomného uplatnenia.</w:t>
      </w:r>
    </w:p>
    <w:p w14:paraId="6EB429CE" w14:textId="77777777" w:rsidR="00F82E5B" w:rsidRPr="000951B1" w:rsidRDefault="00F82E5B" w:rsidP="00F82E5B">
      <w:pPr>
        <w:spacing w:after="0"/>
        <w:ind w:left="228" w:hanging="228"/>
        <w:rPr>
          <w:rFonts w:cs="Arial"/>
          <w:szCs w:val="20"/>
        </w:rPr>
      </w:pPr>
    </w:p>
    <w:p w14:paraId="5A0ADB98" w14:textId="6A2F6C9D" w:rsidR="00D84C04" w:rsidRPr="000951B1" w:rsidRDefault="00F82E5B" w:rsidP="005B6574">
      <w:pPr>
        <w:spacing w:after="0"/>
        <w:ind w:left="228" w:hanging="228"/>
        <w:jc w:val="center"/>
        <w:rPr>
          <w:rFonts w:cs="Arial"/>
          <w:b/>
          <w:szCs w:val="20"/>
        </w:rPr>
      </w:pPr>
      <w:r w:rsidRPr="000951B1">
        <w:rPr>
          <w:rFonts w:cs="Arial"/>
          <w:b/>
          <w:szCs w:val="20"/>
        </w:rPr>
        <w:t xml:space="preserve">Článok XII: </w:t>
      </w:r>
      <w:r w:rsidR="00D84C04" w:rsidRPr="000951B1">
        <w:rPr>
          <w:rFonts w:cs="Arial"/>
          <w:b/>
          <w:szCs w:val="20"/>
        </w:rPr>
        <w:t>Ukončenie kúpnej zmluvy</w:t>
      </w:r>
    </w:p>
    <w:p w14:paraId="6D973E84" w14:textId="0AF0C1E6" w:rsidR="00D84C04" w:rsidRPr="000951B1" w:rsidRDefault="009563FE" w:rsidP="002D353B">
      <w:pPr>
        <w:numPr>
          <w:ilvl w:val="0"/>
          <w:numId w:val="25"/>
        </w:numPr>
        <w:spacing w:after="0"/>
        <w:jc w:val="both"/>
        <w:rPr>
          <w:rFonts w:cs="Arial"/>
        </w:rPr>
      </w:pPr>
      <w:r w:rsidRPr="000951B1">
        <w:rPr>
          <w:rFonts w:cs="Arial"/>
          <w:szCs w:val="20"/>
        </w:rPr>
        <w:t xml:space="preserve">Zmluva môže byť zmenená na základe písomného súhlasu oboch  zmluvných strán. </w:t>
      </w:r>
      <w:r w:rsidR="00D84C04" w:rsidRPr="000951B1">
        <w:rPr>
          <w:rFonts w:cs="Arial"/>
        </w:rPr>
        <w:t>Od tejto kúpnej zmluvy možno písomne odstúpiť v prípadoch uvedených v tejto kúpnej zmluve, a tiež na základe príslušných ustanovení Obchodného zákonníka alebo iného osobitného právneho predpisu.</w:t>
      </w:r>
    </w:p>
    <w:p w14:paraId="5E464829" w14:textId="77777777" w:rsidR="00D84C04" w:rsidRPr="000951B1" w:rsidRDefault="00D84C04" w:rsidP="002D353B">
      <w:pPr>
        <w:pStyle w:val="Bezriadkovania"/>
        <w:numPr>
          <w:ilvl w:val="0"/>
          <w:numId w:val="25"/>
        </w:numPr>
        <w:jc w:val="both"/>
        <w:rPr>
          <w:rFonts w:ascii="Arial" w:hAnsi="Arial" w:cs="Arial"/>
          <w:sz w:val="20"/>
          <w:lang w:val="sk-SK"/>
        </w:rPr>
      </w:pPr>
      <w:r w:rsidRPr="000951B1">
        <w:rPr>
          <w:rFonts w:ascii="Arial" w:hAnsi="Arial" w:cs="Arial"/>
          <w:sz w:val="20"/>
          <w:lang w:val="sk-SK"/>
        </w:rPr>
        <w:t>Za podstatné porušenie tejto kúpnej zmluvy na základe ktorého môže kupujúci okamžite odstúpiť od tejto kúpnej zmluvy sa považuje najmä ak:</w:t>
      </w:r>
    </w:p>
    <w:p w14:paraId="494B30A0" w14:textId="1BBFC443" w:rsidR="00D84C04" w:rsidRPr="000951B1" w:rsidRDefault="00D84C04" w:rsidP="002D353B">
      <w:pPr>
        <w:pStyle w:val="Odsekzoznamu"/>
        <w:numPr>
          <w:ilvl w:val="0"/>
          <w:numId w:val="26"/>
        </w:numPr>
        <w:spacing w:after="0"/>
        <w:contextualSpacing/>
        <w:rPr>
          <w:rFonts w:cs="Arial"/>
          <w:sz w:val="20"/>
          <w:szCs w:val="20"/>
        </w:rPr>
      </w:pPr>
      <w:r w:rsidRPr="000951B1">
        <w:rPr>
          <w:rFonts w:cs="Arial"/>
          <w:sz w:val="20"/>
          <w:szCs w:val="20"/>
        </w:rPr>
        <w:t xml:space="preserve">predávajúci bude v omeškaní s dodaním predmetu tejto kúpnej zmluvy podľa článku III. o viac ako </w:t>
      </w:r>
      <w:r w:rsidR="009563FE" w:rsidRPr="000951B1">
        <w:rPr>
          <w:rFonts w:cs="Arial"/>
          <w:sz w:val="20"/>
          <w:szCs w:val="20"/>
        </w:rPr>
        <w:t>15</w:t>
      </w:r>
      <w:r w:rsidRPr="000951B1">
        <w:rPr>
          <w:rFonts w:cs="Arial"/>
          <w:sz w:val="20"/>
          <w:szCs w:val="20"/>
        </w:rPr>
        <w:t xml:space="preserve"> dní. </w:t>
      </w:r>
    </w:p>
    <w:p w14:paraId="64953AE5" w14:textId="54AB4921" w:rsidR="00D84C04" w:rsidRPr="000951B1" w:rsidRDefault="00D84C04" w:rsidP="002D353B">
      <w:pPr>
        <w:pStyle w:val="Odsekzoznamu"/>
        <w:numPr>
          <w:ilvl w:val="0"/>
          <w:numId w:val="26"/>
        </w:numPr>
        <w:spacing w:after="0"/>
        <w:contextualSpacing/>
        <w:rPr>
          <w:rFonts w:cs="Arial"/>
          <w:sz w:val="20"/>
          <w:szCs w:val="20"/>
        </w:rPr>
      </w:pPr>
      <w:r w:rsidRPr="000951B1">
        <w:rPr>
          <w:rFonts w:cs="Arial"/>
          <w:sz w:val="20"/>
          <w:szCs w:val="20"/>
        </w:rPr>
        <w:t>predávajúci dodal na základe tejto</w:t>
      </w:r>
      <w:r w:rsidR="009563FE" w:rsidRPr="000951B1">
        <w:rPr>
          <w:rFonts w:cs="Arial"/>
          <w:sz w:val="20"/>
          <w:szCs w:val="20"/>
        </w:rPr>
        <w:t xml:space="preserve"> kúpnej zmluvy nekvalitný tovar</w:t>
      </w:r>
      <w:r w:rsidRPr="000951B1">
        <w:rPr>
          <w:rFonts w:cs="Arial"/>
          <w:sz w:val="20"/>
          <w:szCs w:val="20"/>
        </w:rPr>
        <w:t xml:space="preserve">, za ktorý sa považuje tovar nespĺňajúci podmienky podľa článku </w:t>
      </w:r>
      <w:r w:rsidR="00D61D9E" w:rsidRPr="000951B1">
        <w:rPr>
          <w:rFonts w:cs="Arial"/>
          <w:sz w:val="20"/>
          <w:szCs w:val="20"/>
        </w:rPr>
        <w:t>III.</w:t>
      </w:r>
      <w:r w:rsidRPr="000951B1">
        <w:rPr>
          <w:rFonts w:cs="Arial"/>
          <w:sz w:val="20"/>
          <w:szCs w:val="20"/>
        </w:rPr>
        <w:t> tejto kúpnej zmluvy</w:t>
      </w:r>
      <w:r w:rsidR="00D61D9E" w:rsidRPr="000951B1">
        <w:rPr>
          <w:rFonts w:cs="Arial"/>
          <w:sz w:val="20"/>
          <w:szCs w:val="20"/>
        </w:rPr>
        <w:t xml:space="preserve"> a prílohy č. 1 tejto zmluvy</w:t>
      </w:r>
      <w:r w:rsidRPr="000951B1">
        <w:rPr>
          <w:rFonts w:cs="Arial"/>
          <w:sz w:val="20"/>
          <w:szCs w:val="20"/>
        </w:rPr>
        <w:t>,</w:t>
      </w:r>
    </w:p>
    <w:p w14:paraId="4C015C0D" w14:textId="77777777" w:rsidR="00D84C04" w:rsidRPr="000951B1" w:rsidRDefault="00D84C04" w:rsidP="002D353B">
      <w:pPr>
        <w:pStyle w:val="Odsekzoznamu"/>
        <w:numPr>
          <w:ilvl w:val="0"/>
          <w:numId w:val="26"/>
        </w:numPr>
        <w:spacing w:after="0"/>
        <w:contextualSpacing/>
        <w:rPr>
          <w:rFonts w:cs="Arial"/>
          <w:sz w:val="20"/>
          <w:szCs w:val="20"/>
        </w:rPr>
      </w:pPr>
      <w:r w:rsidRPr="000951B1">
        <w:rPr>
          <w:rFonts w:cs="Arial"/>
          <w:sz w:val="20"/>
          <w:szCs w:val="20"/>
        </w:rPr>
        <w:t>predávajúci pri plnení predmetu tejto kúpnej zmluvy konal v rozpore s niektorým so všeobecne záväzných právnych predpisov,</w:t>
      </w:r>
    </w:p>
    <w:p w14:paraId="6B353809" w14:textId="77777777" w:rsidR="00D84C04" w:rsidRPr="000951B1" w:rsidRDefault="00D84C04" w:rsidP="002D353B">
      <w:pPr>
        <w:pStyle w:val="Odsekzoznamu"/>
        <w:numPr>
          <w:ilvl w:val="0"/>
          <w:numId w:val="26"/>
        </w:numPr>
        <w:spacing w:after="0"/>
        <w:contextualSpacing/>
        <w:rPr>
          <w:rFonts w:cs="Arial"/>
          <w:sz w:val="20"/>
          <w:szCs w:val="20"/>
        </w:rPr>
      </w:pPr>
      <w:r w:rsidRPr="000951B1">
        <w:rPr>
          <w:rFonts w:cs="Arial"/>
          <w:sz w:val="20"/>
          <w:szCs w:val="20"/>
        </w:rPr>
        <w:t>predávajúci stratil podnikateľské oprávnenie vzťahujúce sa k predmetu tejto kúpnej zmluvy,</w:t>
      </w:r>
    </w:p>
    <w:p w14:paraId="73B39EE3" w14:textId="77777777" w:rsidR="00D84C04" w:rsidRPr="000951B1" w:rsidRDefault="00D84C04" w:rsidP="002D353B">
      <w:pPr>
        <w:pStyle w:val="Odsekzoznamu"/>
        <w:numPr>
          <w:ilvl w:val="0"/>
          <w:numId w:val="26"/>
        </w:numPr>
        <w:spacing w:after="0"/>
        <w:contextualSpacing/>
        <w:rPr>
          <w:rFonts w:cs="Arial"/>
          <w:sz w:val="20"/>
          <w:szCs w:val="20"/>
        </w:rPr>
      </w:pPr>
      <w:r w:rsidRPr="000951B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4CE360C7" w14:textId="77777777" w:rsidR="00D84C04" w:rsidRPr="000951B1" w:rsidRDefault="00D84C04" w:rsidP="002D353B">
      <w:pPr>
        <w:pStyle w:val="Odsekzoznamu"/>
        <w:numPr>
          <w:ilvl w:val="0"/>
          <w:numId w:val="26"/>
        </w:numPr>
        <w:spacing w:after="0"/>
        <w:contextualSpacing/>
        <w:rPr>
          <w:rFonts w:cs="Arial"/>
          <w:sz w:val="20"/>
          <w:szCs w:val="20"/>
        </w:rPr>
      </w:pPr>
      <w:r w:rsidRPr="000951B1">
        <w:rPr>
          <w:rFonts w:cs="Arial"/>
          <w:sz w:val="20"/>
          <w:szCs w:val="20"/>
        </w:rPr>
        <w:t xml:space="preserve">predávajúci porušil povinnosť z iného záväzkového vzťahu, ktorý má uzatvorený s kupujúcim. </w:t>
      </w:r>
    </w:p>
    <w:p w14:paraId="2CF01463" w14:textId="321AA5A6" w:rsidR="009563FE" w:rsidRPr="000951B1" w:rsidRDefault="009563FE" w:rsidP="002D353B">
      <w:pPr>
        <w:pStyle w:val="Odsekzoznamu"/>
        <w:numPr>
          <w:ilvl w:val="0"/>
          <w:numId w:val="26"/>
        </w:numPr>
        <w:spacing w:after="0"/>
        <w:contextualSpacing/>
        <w:jc w:val="both"/>
        <w:rPr>
          <w:rFonts w:cs="Arial"/>
          <w:sz w:val="20"/>
          <w:szCs w:val="20"/>
        </w:rPr>
      </w:pPr>
      <w:r w:rsidRPr="000951B1">
        <w:rPr>
          <w:rFonts w:cs="Arial"/>
          <w:sz w:val="20"/>
          <w:szCs w:val="20"/>
        </w:rPr>
        <w:lastRenderedPageBreak/>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4A0484F0" w14:textId="77777777" w:rsidR="00D84C04" w:rsidRPr="000951B1" w:rsidRDefault="00D84C04" w:rsidP="002D353B">
      <w:pPr>
        <w:pStyle w:val="Bezriadkovania"/>
        <w:numPr>
          <w:ilvl w:val="0"/>
          <w:numId w:val="25"/>
        </w:numPr>
        <w:jc w:val="both"/>
        <w:rPr>
          <w:rFonts w:ascii="Arial" w:hAnsi="Arial" w:cs="Arial"/>
          <w:sz w:val="20"/>
          <w:lang w:val="sk-SK"/>
        </w:rPr>
      </w:pPr>
      <w:r w:rsidRPr="000951B1">
        <w:rPr>
          <w:rFonts w:ascii="Arial" w:hAnsi="Arial" w:cs="Arial"/>
          <w:sz w:val="20"/>
          <w:lang w:val="sk-SK"/>
        </w:rPr>
        <w:t>Právne účinky odstúpenia od tejto kúpnej zmluvy nastávajú dňom doručenia písomného oznámenia o odstúpení druhej zmluvnej strane.</w:t>
      </w:r>
    </w:p>
    <w:p w14:paraId="2A6CD271" w14:textId="77777777" w:rsidR="00D84C04" w:rsidRPr="000951B1" w:rsidRDefault="00D84C04" w:rsidP="002D353B">
      <w:pPr>
        <w:pStyle w:val="Bezriadkovania"/>
        <w:numPr>
          <w:ilvl w:val="0"/>
          <w:numId w:val="25"/>
        </w:numPr>
        <w:jc w:val="both"/>
        <w:rPr>
          <w:rFonts w:ascii="Arial" w:hAnsi="Arial" w:cs="Arial"/>
          <w:sz w:val="20"/>
          <w:lang w:val="sk-SK"/>
        </w:rPr>
      </w:pPr>
      <w:r w:rsidRPr="000951B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2BD1F811" w14:textId="77777777" w:rsidR="00D84C04" w:rsidRPr="000951B1" w:rsidRDefault="00D84C04" w:rsidP="002D353B">
      <w:pPr>
        <w:pStyle w:val="Bezriadkovania"/>
        <w:numPr>
          <w:ilvl w:val="0"/>
          <w:numId w:val="25"/>
        </w:numPr>
        <w:jc w:val="both"/>
        <w:rPr>
          <w:rFonts w:ascii="Arial" w:hAnsi="Arial" w:cs="Arial"/>
          <w:sz w:val="20"/>
          <w:lang w:val="sk-SK"/>
        </w:rPr>
      </w:pPr>
      <w:r w:rsidRPr="000951B1">
        <w:rPr>
          <w:rFonts w:ascii="Arial" w:hAnsi="Arial" w:cs="Arial"/>
          <w:sz w:val="20"/>
          <w:lang w:val="sk-SK"/>
        </w:rPr>
        <w:t>Predčasne ukončiť túto kúpnu zmluvu je možné aj písomnou dohodu zmluvných strán.</w:t>
      </w:r>
    </w:p>
    <w:p w14:paraId="312674CD" w14:textId="77777777" w:rsidR="00D84C04" w:rsidRPr="000951B1" w:rsidRDefault="00D84C04" w:rsidP="002D353B">
      <w:pPr>
        <w:pStyle w:val="Bezriadkovania"/>
        <w:numPr>
          <w:ilvl w:val="0"/>
          <w:numId w:val="25"/>
        </w:numPr>
        <w:jc w:val="both"/>
        <w:rPr>
          <w:rFonts w:ascii="Arial" w:hAnsi="Arial" w:cs="Arial"/>
          <w:sz w:val="20"/>
          <w:lang w:val="sk-SK"/>
        </w:rPr>
      </w:pPr>
      <w:r w:rsidRPr="000951B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B5BA109" w14:textId="77777777" w:rsidR="00D84C04" w:rsidRPr="000951B1" w:rsidRDefault="00D84C04" w:rsidP="00D84C04">
      <w:pPr>
        <w:spacing w:after="0"/>
        <w:jc w:val="both"/>
        <w:rPr>
          <w:rFonts w:cs="Arial"/>
          <w:szCs w:val="20"/>
        </w:rPr>
      </w:pPr>
    </w:p>
    <w:p w14:paraId="753D9176" w14:textId="7127D4B5" w:rsidR="00D84C04" w:rsidRPr="000951B1" w:rsidRDefault="001C4012" w:rsidP="00D84C04">
      <w:pPr>
        <w:spacing w:after="0"/>
        <w:jc w:val="center"/>
        <w:rPr>
          <w:rFonts w:cs="Arial"/>
          <w:b/>
          <w:szCs w:val="20"/>
        </w:rPr>
      </w:pPr>
      <w:r w:rsidRPr="000951B1">
        <w:rPr>
          <w:rFonts w:cs="Arial"/>
          <w:b/>
          <w:szCs w:val="20"/>
        </w:rPr>
        <w:t xml:space="preserve">Článok </w:t>
      </w:r>
      <w:r w:rsidR="00D84C04" w:rsidRPr="000951B1">
        <w:rPr>
          <w:rFonts w:cs="Arial"/>
          <w:b/>
          <w:szCs w:val="20"/>
        </w:rPr>
        <w:t>X</w:t>
      </w:r>
      <w:r w:rsidRPr="000951B1">
        <w:rPr>
          <w:rFonts w:cs="Arial"/>
          <w:b/>
          <w:szCs w:val="20"/>
        </w:rPr>
        <w:t>II</w:t>
      </w:r>
      <w:r w:rsidR="00D84C04" w:rsidRPr="000951B1">
        <w:rPr>
          <w:rFonts w:cs="Arial"/>
          <w:b/>
          <w:szCs w:val="20"/>
        </w:rPr>
        <w:t>I. Záverečné ustanovenia</w:t>
      </w:r>
    </w:p>
    <w:p w14:paraId="560248BD" w14:textId="77777777" w:rsidR="00D84C04" w:rsidRPr="000951B1" w:rsidRDefault="00D84C04" w:rsidP="002D353B">
      <w:pPr>
        <w:pStyle w:val="Bezriadkovania"/>
        <w:numPr>
          <w:ilvl w:val="0"/>
          <w:numId w:val="27"/>
        </w:numPr>
        <w:jc w:val="both"/>
        <w:rPr>
          <w:rFonts w:ascii="Arial" w:hAnsi="Arial" w:cs="Arial"/>
          <w:sz w:val="20"/>
          <w:lang w:val="sk-SK"/>
        </w:rPr>
      </w:pPr>
      <w:r w:rsidRPr="000951B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30AD51A7" w14:textId="77777777" w:rsidR="00D84C04" w:rsidRPr="000951B1" w:rsidRDefault="00D84C04" w:rsidP="002D353B">
      <w:pPr>
        <w:pStyle w:val="Bezriadkovania"/>
        <w:numPr>
          <w:ilvl w:val="0"/>
          <w:numId w:val="27"/>
        </w:numPr>
        <w:jc w:val="both"/>
        <w:rPr>
          <w:rFonts w:ascii="Arial" w:hAnsi="Arial" w:cs="Arial"/>
          <w:sz w:val="20"/>
          <w:lang w:val="sk-SK"/>
        </w:rPr>
      </w:pPr>
      <w:r w:rsidRPr="000951B1">
        <w:rPr>
          <w:rFonts w:ascii="Arial" w:hAnsi="Arial" w:cs="Arial"/>
          <w:sz w:val="20"/>
          <w:lang w:val="sk-SK"/>
        </w:rPr>
        <w:t>Zmeny alebo doplnenia tejto kúpnej zmluvy je možné vykonať len písomnými dodatkami zmluvy podpísanými obidvomi zmluvnými stranami.</w:t>
      </w:r>
    </w:p>
    <w:p w14:paraId="04224917" w14:textId="77777777" w:rsidR="00D84C04" w:rsidRPr="000951B1" w:rsidRDefault="00D84C04" w:rsidP="002D353B">
      <w:pPr>
        <w:pStyle w:val="Bezriadkovania"/>
        <w:numPr>
          <w:ilvl w:val="0"/>
          <w:numId w:val="27"/>
        </w:numPr>
        <w:jc w:val="both"/>
        <w:rPr>
          <w:rFonts w:ascii="Arial" w:hAnsi="Arial" w:cs="Arial"/>
          <w:sz w:val="20"/>
          <w:lang w:val="sk-SK"/>
        </w:rPr>
      </w:pPr>
      <w:r w:rsidRPr="000951B1">
        <w:rPr>
          <w:rFonts w:ascii="Arial" w:hAnsi="Arial" w:cs="Arial"/>
          <w:sz w:val="20"/>
          <w:lang w:val="sk-SK"/>
        </w:rPr>
        <w:t>Zmluva je vyhotovená v štyroch vyhotoveniach, z ktorých každá zmluvná strana dostane po dvoch vyhotoveniach.</w:t>
      </w:r>
    </w:p>
    <w:p w14:paraId="325AAD88" w14:textId="77777777" w:rsidR="00D84C04" w:rsidRPr="000951B1" w:rsidRDefault="00D84C04" w:rsidP="002D353B">
      <w:pPr>
        <w:pStyle w:val="Bezriadkovania"/>
        <w:numPr>
          <w:ilvl w:val="0"/>
          <w:numId w:val="27"/>
        </w:numPr>
        <w:jc w:val="both"/>
        <w:rPr>
          <w:rFonts w:ascii="Arial" w:hAnsi="Arial" w:cs="Arial"/>
          <w:sz w:val="20"/>
          <w:lang w:val="sk-SK"/>
        </w:rPr>
      </w:pPr>
      <w:r w:rsidRPr="000951B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BBFFA65" w14:textId="77777777" w:rsidR="00D84C04" w:rsidRPr="000951B1" w:rsidRDefault="00D84C04" w:rsidP="002D353B">
      <w:pPr>
        <w:pStyle w:val="Bezriadkovania"/>
        <w:numPr>
          <w:ilvl w:val="0"/>
          <w:numId w:val="27"/>
        </w:numPr>
        <w:jc w:val="both"/>
        <w:rPr>
          <w:rFonts w:ascii="Arial" w:hAnsi="Arial" w:cs="Arial"/>
          <w:sz w:val="20"/>
          <w:lang w:val="sk-SK"/>
        </w:rPr>
      </w:pPr>
      <w:r w:rsidRPr="000951B1">
        <w:rPr>
          <w:rFonts w:ascii="Arial" w:hAnsi="Arial" w:cs="Arial"/>
          <w:sz w:val="20"/>
          <w:lang w:val="sk-SK"/>
        </w:rPr>
        <w:t xml:space="preserve">Táto zmluva nadobúda platnosť dňom jej podpísania a účinnosť dňom nasledujúcim po dni jej zverejnenia v súlade s § 47a Občianskeho zákonníka. </w:t>
      </w:r>
    </w:p>
    <w:p w14:paraId="6EF5D32C" w14:textId="3FC8A2F6" w:rsidR="00D84C04" w:rsidRPr="000951B1" w:rsidRDefault="00D84C04" w:rsidP="002D353B">
      <w:pPr>
        <w:pStyle w:val="Bezriadkovania"/>
        <w:numPr>
          <w:ilvl w:val="0"/>
          <w:numId w:val="27"/>
        </w:numPr>
        <w:jc w:val="both"/>
        <w:rPr>
          <w:rFonts w:ascii="Arial" w:hAnsi="Arial" w:cs="Arial"/>
          <w:sz w:val="20"/>
          <w:lang w:val="sk-SK"/>
        </w:rPr>
      </w:pPr>
      <w:r w:rsidRPr="000951B1">
        <w:rPr>
          <w:rFonts w:ascii="Arial" w:hAnsi="Arial" w:cs="Arial"/>
          <w:sz w:val="20"/>
          <w:lang w:val="sk-SK"/>
        </w:rPr>
        <w:t>Zmluvné strany výslovne súhlasia so zverejnením zmluvy v jej</w:t>
      </w:r>
      <w:r w:rsidR="006D14F5" w:rsidRPr="000951B1">
        <w:rPr>
          <w:rFonts w:ascii="Arial" w:hAnsi="Arial" w:cs="Arial"/>
          <w:sz w:val="20"/>
          <w:lang w:val="sk-SK"/>
        </w:rPr>
        <w:t xml:space="preserve"> plnom rozsahu vrátane príloh a </w:t>
      </w:r>
      <w:r w:rsidRPr="000951B1">
        <w:rPr>
          <w:rFonts w:ascii="Arial" w:hAnsi="Arial" w:cs="Arial"/>
          <w:sz w:val="20"/>
          <w:lang w:val="sk-SK"/>
        </w:rPr>
        <w:t>dodatkov v Centrálnom registri zmlúv vedenom n</w:t>
      </w:r>
      <w:r w:rsidR="009563FE" w:rsidRPr="000951B1">
        <w:rPr>
          <w:rFonts w:ascii="Arial" w:hAnsi="Arial" w:cs="Arial"/>
          <w:sz w:val="20"/>
          <w:lang w:val="sk-SK"/>
        </w:rPr>
        <w:t>a Úrade vlády SR.</w:t>
      </w:r>
    </w:p>
    <w:p w14:paraId="1AD1E8C6" w14:textId="0B0450DB" w:rsidR="009563FE" w:rsidRPr="000951B1" w:rsidRDefault="009563FE" w:rsidP="002D353B">
      <w:pPr>
        <w:pStyle w:val="Bezriadkovania"/>
        <w:numPr>
          <w:ilvl w:val="0"/>
          <w:numId w:val="27"/>
        </w:numPr>
        <w:jc w:val="both"/>
        <w:rPr>
          <w:rFonts w:ascii="Arial" w:hAnsi="Arial" w:cs="Arial"/>
          <w:sz w:val="20"/>
          <w:lang w:val="sk-SK"/>
        </w:rPr>
      </w:pPr>
      <w:r w:rsidRPr="000951B1">
        <w:rPr>
          <w:rFonts w:ascii="Arial" w:hAnsi="Arial" w:cs="Arial"/>
          <w:sz w:val="20"/>
          <w:lang w:val="sk-SK"/>
        </w:rPr>
        <w:t>Predávajúci sa zaväzuje, že počas trvania realizácie tejto zmluvy bude zapísaný v Registri partnerov verejného sektora, a to v zmysle zákona č. 315/2016 Z.</w:t>
      </w:r>
      <w:r w:rsidR="006D14F5" w:rsidRPr="000951B1">
        <w:rPr>
          <w:rFonts w:ascii="Arial" w:hAnsi="Arial" w:cs="Arial"/>
          <w:sz w:val="20"/>
          <w:lang w:val="sk-SK"/>
        </w:rPr>
        <w:t xml:space="preserve"> </w:t>
      </w:r>
      <w:r w:rsidRPr="000951B1">
        <w:rPr>
          <w:rFonts w:ascii="Arial" w:hAnsi="Arial" w:cs="Arial"/>
          <w:sz w:val="20"/>
          <w:lang w:val="sk-SK"/>
        </w:rPr>
        <w:t>z. o registri partnerov verejného sektora a o zmene a doplnení niektorých zákonov, túto podmienku budú spĺňať aj subdodávatelia. Uvedenú podmienku je povinný splniť pri podpísaní tejto kúpnej zmluvy. V prípade porušenia tejto podmienky</w:t>
      </w:r>
      <w:r w:rsidR="00D61D9E" w:rsidRPr="000951B1">
        <w:rPr>
          <w:rFonts w:ascii="Arial" w:hAnsi="Arial" w:cs="Arial"/>
          <w:sz w:val="20"/>
          <w:lang w:val="sk-SK"/>
        </w:rPr>
        <w:t xml:space="preserve"> dôjde k podstatnému porušeniu z</w:t>
      </w:r>
      <w:r w:rsidRPr="000951B1">
        <w:rPr>
          <w:rFonts w:ascii="Arial" w:hAnsi="Arial" w:cs="Arial"/>
          <w:sz w:val="20"/>
          <w:lang w:val="sk-SK"/>
        </w:rPr>
        <w:t xml:space="preserve">mluvy s možnosťou odstúpenia od </w:t>
      </w:r>
      <w:r w:rsidR="00D61D9E" w:rsidRPr="000951B1">
        <w:rPr>
          <w:rFonts w:ascii="Arial" w:hAnsi="Arial" w:cs="Arial"/>
          <w:sz w:val="20"/>
          <w:lang w:val="sk-SK"/>
        </w:rPr>
        <w:t>z</w:t>
      </w:r>
      <w:r w:rsidRPr="000951B1">
        <w:rPr>
          <w:rFonts w:ascii="Arial" w:hAnsi="Arial" w:cs="Arial"/>
          <w:sz w:val="20"/>
          <w:lang w:val="sk-SK"/>
        </w:rPr>
        <w:t xml:space="preserve">mluvy zo strany </w:t>
      </w:r>
      <w:r w:rsidR="00D61D9E" w:rsidRPr="000951B1">
        <w:rPr>
          <w:rFonts w:ascii="Arial" w:hAnsi="Arial" w:cs="Arial"/>
          <w:sz w:val="20"/>
          <w:lang w:val="sk-SK"/>
        </w:rPr>
        <w:t>kupujúceho</w:t>
      </w:r>
      <w:r w:rsidRPr="000951B1">
        <w:rPr>
          <w:rFonts w:ascii="Arial" w:hAnsi="Arial" w:cs="Arial"/>
          <w:sz w:val="20"/>
          <w:lang w:val="sk-SK"/>
        </w:rPr>
        <w:t>.</w:t>
      </w:r>
    </w:p>
    <w:p w14:paraId="6DE1494D" w14:textId="7661C342" w:rsidR="00177B8A" w:rsidRPr="000951B1" w:rsidRDefault="00177B8A" w:rsidP="002D353B">
      <w:pPr>
        <w:pStyle w:val="Bezriadkovania"/>
        <w:numPr>
          <w:ilvl w:val="0"/>
          <w:numId w:val="27"/>
        </w:numPr>
        <w:jc w:val="both"/>
        <w:rPr>
          <w:rFonts w:ascii="Arial" w:hAnsi="Arial" w:cs="Arial"/>
          <w:sz w:val="20"/>
          <w:lang w:val="sk-SK"/>
        </w:rPr>
      </w:pPr>
      <w:r w:rsidRPr="000951B1">
        <w:rPr>
          <w:rFonts w:ascii="Arial" w:hAnsi="Arial" w:cs="Arial"/>
          <w:sz w:val="20"/>
          <w:lang w:val="sk-SK"/>
        </w:rPr>
        <w:t>Prílohy:</w:t>
      </w:r>
    </w:p>
    <w:p w14:paraId="76C5FB2B" w14:textId="4539980E" w:rsidR="00177B8A" w:rsidRPr="000951B1" w:rsidRDefault="00177B8A" w:rsidP="002D353B">
      <w:pPr>
        <w:pStyle w:val="Odsekzoznamu"/>
        <w:numPr>
          <w:ilvl w:val="0"/>
          <w:numId w:val="33"/>
        </w:numPr>
        <w:spacing w:after="0"/>
        <w:contextualSpacing/>
        <w:rPr>
          <w:rFonts w:cs="Arial"/>
          <w:sz w:val="20"/>
          <w:szCs w:val="20"/>
        </w:rPr>
      </w:pPr>
      <w:r w:rsidRPr="000951B1">
        <w:rPr>
          <w:rFonts w:cs="Arial"/>
          <w:sz w:val="20"/>
          <w:szCs w:val="20"/>
        </w:rPr>
        <w:t>Príloha č. 1:</w:t>
      </w:r>
      <w:r w:rsidR="00D61D9E" w:rsidRPr="000951B1">
        <w:rPr>
          <w:rFonts w:cs="Arial"/>
          <w:sz w:val="20"/>
          <w:szCs w:val="20"/>
        </w:rPr>
        <w:t xml:space="preserve"> Podrobný rozpočet položiek</w:t>
      </w:r>
    </w:p>
    <w:p w14:paraId="24419CA1" w14:textId="77777777" w:rsidR="00177B8A" w:rsidRPr="000951B1" w:rsidRDefault="00177B8A" w:rsidP="002D353B">
      <w:pPr>
        <w:pStyle w:val="Odsekzoznamu"/>
        <w:numPr>
          <w:ilvl w:val="0"/>
          <w:numId w:val="33"/>
        </w:numPr>
        <w:spacing w:after="0"/>
        <w:contextualSpacing/>
        <w:rPr>
          <w:rFonts w:cs="Arial"/>
          <w:sz w:val="20"/>
          <w:szCs w:val="20"/>
        </w:rPr>
      </w:pPr>
      <w:r w:rsidRPr="000951B1">
        <w:rPr>
          <w:rFonts w:cs="Arial"/>
          <w:sz w:val="20"/>
          <w:szCs w:val="20"/>
        </w:rPr>
        <w:t>Príloha č. 2: Zoznam subdodávateľov (ak je relevantný)</w:t>
      </w:r>
    </w:p>
    <w:p w14:paraId="67B3410F" w14:textId="77777777" w:rsidR="00D84C04" w:rsidRPr="000951B1" w:rsidRDefault="00D84C04" w:rsidP="00D84C04">
      <w:pPr>
        <w:spacing w:after="0"/>
        <w:jc w:val="both"/>
        <w:rPr>
          <w:rFonts w:cs="Arial"/>
          <w:szCs w:val="20"/>
        </w:rPr>
      </w:pPr>
    </w:p>
    <w:p w14:paraId="62D3C2E0" w14:textId="77777777" w:rsidR="00D84C04" w:rsidRPr="000951B1" w:rsidRDefault="00D84C04" w:rsidP="00D84C04">
      <w:pPr>
        <w:spacing w:after="0"/>
        <w:jc w:val="both"/>
        <w:rPr>
          <w:rFonts w:cs="Arial"/>
          <w:szCs w:val="20"/>
        </w:rPr>
      </w:pPr>
    </w:p>
    <w:p w14:paraId="70E7F0D3" w14:textId="77777777" w:rsidR="00D84C04" w:rsidRPr="000951B1" w:rsidRDefault="00D84C04" w:rsidP="00D84C04">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D84C04" w:rsidRPr="000951B1" w14:paraId="76E861AF" w14:textId="77777777" w:rsidTr="00D84C04">
        <w:tc>
          <w:tcPr>
            <w:tcW w:w="3476" w:type="dxa"/>
            <w:shd w:val="clear" w:color="auto" w:fill="auto"/>
          </w:tcPr>
          <w:p w14:paraId="0D0ECC9C" w14:textId="77777777" w:rsidR="00D84C04" w:rsidRPr="000951B1" w:rsidRDefault="00D84C04" w:rsidP="00D84C04">
            <w:pPr>
              <w:pStyle w:val="Bezriadkovania"/>
              <w:rPr>
                <w:rFonts w:ascii="Arial" w:hAnsi="Arial" w:cs="Arial"/>
                <w:sz w:val="20"/>
                <w:lang w:val="sk-SK"/>
              </w:rPr>
            </w:pPr>
            <w:r w:rsidRPr="000951B1">
              <w:rPr>
                <w:rFonts w:ascii="Arial" w:hAnsi="Arial" w:cs="Arial"/>
                <w:sz w:val="20"/>
                <w:lang w:val="sk-SK"/>
              </w:rPr>
              <w:t>V Banskej Bystrici, dňa ...................</w:t>
            </w:r>
          </w:p>
        </w:tc>
        <w:tc>
          <w:tcPr>
            <w:tcW w:w="1512" w:type="dxa"/>
            <w:shd w:val="clear" w:color="auto" w:fill="auto"/>
          </w:tcPr>
          <w:p w14:paraId="0BCC3D30" w14:textId="77777777" w:rsidR="00D84C04" w:rsidRPr="000951B1" w:rsidRDefault="00D84C04" w:rsidP="00D84C04">
            <w:pPr>
              <w:pStyle w:val="Bezriadkovania"/>
              <w:rPr>
                <w:rFonts w:ascii="Arial" w:hAnsi="Arial" w:cs="Arial"/>
                <w:sz w:val="20"/>
                <w:lang w:val="sk-SK"/>
              </w:rPr>
            </w:pPr>
          </w:p>
        </w:tc>
        <w:tc>
          <w:tcPr>
            <w:tcW w:w="4084" w:type="dxa"/>
            <w:shd w:val="clear" w:color="auto" w:fill="auto"/>
          </w:tcPr>
          <w:p w14:paraId="35541CFA" w14:textId="77777777" w:rsidR="00D84C04" w:rsidRPr="000951B1" w:rsidRDefault="00D84C04" w:rsidP="00D84C04">
            <w:pPr>
              <w:pStyle w:val="Bezriadkovania"/>
              <w:rPr>
                <w:rFonts w:ascii="Arial" w:hAnsi="Arial" w:cs="Arial"/>
                <w:sz w:val="20"/>
                <w:lang w:val="sk-SK"/>
              </w:rPr>
            </w:pPr>
            <w:r w:rsidRPr="000951B1">
              <w:rPr>
                <w:rFonts w:ascii="Arial" w:hAnsi="Arial" w:cs="Arial"/>
                <w:sz w:val="20"/>
                <w:lang w:val="sk-SK"/>
              </w:rPr>
              <w:t>V ........................., dňa .....................</w:t>
            </w:r>
          </w:p>
        </w:tc>
      </w:tr>
    </w:tbl>
    <w:p w14:paraId="4BF85FA0" w14:textId="77777777" w:rsidR="00D84C04" w:rsidRPr="000951B1" w:rsidRDefault="00D84C04" w:rsidP="00D84C04">
      <w:pPr>
        <w:pStyle w:val="Bezriadkovania"/>
        <w:rPr>
          <w:rFonts w:ascii="Arial" w:hAnsi="Arial" w:cs="Arial"/>
          <w:sz w:val="20"/>
          <w:lang w:val="sk-SK"/>
        </w:rPr>
      </w:pPr>
    </w:p>
    <w:p w14:paraId="12794A14" w14:textId="77777777" w:rsidR="00D84C04" w:rsidRPr="000951B1" w:rsidRDefault="00D84C04" w:rsidP="00D84C04">
      <w:pPr>
        <w:pStyle w:val="Bezriadkovania"/>
        <w:rPr>
          <w:rFonts w:ascii="Arial" w:hAnsi="Arial" w:cs="Arial"/>
          <w:sz w:val="20"/>
          <w:lang w:val="sk-SK"/>
        </w:rPr>
      </w:pPr>
    </w:p>
    <w:p w14:paraId="521BA9A5" w14:textId="77777777" w:rsidR="00D84C04" w:rsidRPr="000951B1" w:rsidRDefault="00D84C04" w:rsidP="00D84C04">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D84C04" w:rsidRPr="000951B1" w14:paraId="41BBE7C4" w14:textId="77777777" w:rsidTr="00D84C04">
        <w:tc>
          <w:tcPr>
            <w:tcW w:w="3528" w:type="dxa"/>
            <w:shd w:val="clear" w:color="auto" w:fill="auto"/>
          </w:tcPr>
          <w:p w14:paraId="0A480A9E" w14:textId="77777777" w:rsidR="00D84C04" w:rsidRPr="000951B1" w:rsidRDefault="00D84C04" w:rsidP="00D84C04">
            <w:pPr>
              <w:spacing w:after="0"/>
              <w:rPr>
                <w:rFonts w:cs="Arial"/>
                <w:szCs w:val="20"/>
              </w:rPr>
            </w:pPr>
            <w:r w:rsidRPr="000951B1">
              <w:rPr>
                <w:rFonts w:eastAsia="Calibri" w:cs="Arial"/>
                <w:szCs w:val="20"/>
              </w:rPr>
              <w:t>Kupujúci:</w:t>
            </w:r>
          </w:p>
        </w:tc>
        <w:tc>
          <w:tcPr>
            <w:tcW w:w="1542" w:type="dxa"/>
            <w:shd w:val="clear" w:color="auto" w:fill="auto"/>
          </w:tcPr>
          <w:p w14:paraId="08CC038D" w14:textId="77777777" w:rsidR="00D84C04" w:rsidRPr="000951B1" w:rsidRDefault="00D84C04" w:rsidP="00D84C04">
            <w:pPr>
              <w:spacing w:after="0"/>
              <w:rPr>
                <w:rFonts w:cs="Arial"/>
                <w:szCs w:val="20"/>
              </w:rPr>
            </w:pPr>
          </w:p>
        </w:tc>
        <w:tc>
          <w:tcPr>
            <w:tcW w:w="4140" w:type="dxa"/>
            <w:shd w:val="clear" w:color="auto" w:fill="auto"/>
          </w:tcPr>
          <w:p w14:paraId="15B0FBE3" w14:textId="77777777" w:rsidR="00D84C04" w:rsidRPr="000951B1" w:rsidRDefault="00D84C04" w:rsidP="00D84C04">
            <w:pPr>
              <w:spacing w:after="0"/>
              <w:rPr>
                <w:rFonts w:cs="Arial"/>
                <w:szCs w:val="20"/>
              </w:rPr>
            </w:pPr>
            <w:r w:rsidRPr="000951B1">
              <w:rPr>
                <w:rFonts w:eastAsia="Calibri" w:cs="Arial"/>
                <w:szCs w:val="20"/>
              </w:rPr>
              <w:t>Predávajúci:</w:t>
            </w:r>
          </w:p>
        </w:tc>
      </w:tr>
    </w:tbl>
    <w:p w14:paraId="60B71BCC" w14:textId="77777777" w:rsidR="00D84C04" w:rsidRPr="000951B1" w:rsidRDefault="00D84C04" w:rsidP="00D84C04">
      <w:pPr>
        <w:spacing w:after="0"/>
        <w:rPr>
          <w:rFonts w:cs="Arial"/>
          <w:szCs w:val="20"/>
        </w:rPr>
      </w:pPr>
    </w:p>
    <w:p w14:paraId="6BB259E4" w14:textId="77777777" w:rsidR="00D84C04" w:rsidRPr="000951B1" w:rsidRDefault="00D84C04" w:rsidP="00D84C04">
      <w:pPr>
        <w:spacing w:after="0"/>
        <w:rPr>
          <w:rFonts w:cs="Arial"/>
          <w:szCs w:val="20"/>
        </w:rPr>
      </w:pPr>
    </w:p>
    <w:p w14:paraId="342F788A" w14:textId="77777777" w:rsidR="00D84C04" w:rsidRPr="000951B1" w:rsidRDefault="00D84C04" w:rsidP="00D84C04">
      <w:pPr>
        <w:spacing w:after="0"/>
        <w:rPr>
          <w:rFonts w:cs="Arial"/>
          <w:szCs w:val="20"/>
        </w:rPr>
      </w:pPr>
    </w:p>
    <w:p w14:paraId="1C301197" w14:textId="77777777" w:rsidR="00D84C04" w:rsidRPr="000951B1" w:rsidRDefault="00D84C04" w:rsidP="00D84C04">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D84C04" w:rsidRPr="000951B1" w14:paraId="4CC6E536" w14:textId="77777777" w:rsidTr="00D84C04">
        <w:tc>
          <w:tcPr>
            <w:tcW w:w="3528" w:type="dxa"/>
            <w:tcBorders>
              <w:top w:val="dashed" w:sz="4" w:space="0" w:color="auto"/>
              <w:left w:val="nil"/>
              <w:bottom w:val="nil"/>
              <w:right w:val="nil"/>
            </w:tcBorders>
            <w:hideMark/>
          </w:tcPr>
          <w:p w14:paraId="197F5B0D" w14:textId="77777777" w:rsidR="00F07488" w:rsidRPr="000F1CF6" w:rsidRDefault="00F07488" w:rsidP="00F07488">
            <w:pPr>
              <w:spacing w:after="0"/>
              <w:jc w:val="center"/>
              <w:rPr>
                <w:rFonts w:cs="Arial"/>
                <w:b/>
                <w:szCs w:val="20"/>
              </w:rPr>
            </w:pPr>
            <w:r w:rsidRPr="000F1CF6">
              <w:rPr>
                <w:rFonts w:cs="Arial"/>
                <w:b/>
                <w:szCs w:val="20"/>
              </w:rPr>
              <w:t>Ing. Ján Marhefka</w:t>
            </w:r>
          </w:p>
          <w:p w14:paraId="02301160" w14:textId="45D4CA54" w:rsidR="00D84C04" w:rsidRPr="00720EC1" w:rsidRDefault="00F07488" w:rsidP="00F07488">
            <w:pPr>
              <w:spacing w:after="0"/>
              <w:jc w:val="center"/>
              <w:rPr>
                <w:rFonts w:cs="Arial"/>
                <w:color w:val="FF0000"/>
                <w:szCs w:val="20"/>
              </w:rPr>
            </w:pPr>
            <w:r w:rsidRPr="000F1CF6">
              <w:rPr>
                <w:rFonts w:cs="Arial"/>
                <w:szCs w:val="20"/>
              </w:rPr>
              <w:t>generálny riaditeľ</w:t>
            </w:r>
          </w:p>
        </w:tc>
        <w:tc>
          <w:tcPr>
            <w:tcW w:w="1542" w:type="dxa"/>
            <w:tcBorders>
              <w:top w:val="nil"/>
              <w:left w:val="nil"/>
              <w:bottom w:val="nil"/>
              <w:right w:val="nil"/>
            </w:tcBorders>
          </w:tcPr>
          <w:p w14:paraId="09173C9C" w14:textId="77777777" w:rsidR="00D84C04" w:rsidRPr="000951B1" w:rsidRDefault="00D84C04" w:rsidP="00D84C04">
            <w:pPr>
              <w:spacing w:after="0"/>
              <w:jc w:val="center"/>
              <w:rPr>
                <w:rFonts w:cs="Arial"/>
                <w:szCs w:val="20"/>
              </w:rPr>
            </w:pPr>
          </w:p>
        </w:tc>
        <w:tc>
          <w:tcPr>
            <w:tcW w:w="4140" w:type="dxa"/>
            <w:tcBorders>
              <w:top w:val="dashed" w:sz="4" w:space="0" w:color="auto"/>
              <w:left w:val="nil"/>
              <w:bottom w:val="nil"/>
              <w:right w:val="nil"/>
            </w:tcBorders>
          </w:tcPr>
          <w:p w14:paraId="5B7CF102" w14:textId="77777777" w:rsidR="00D84C04" w:rsidRPr="000951B1" w:rsidRDefault="00D84C04" w:rsidP="00D84C04">
            <w:pPr>
              <w:spacing w:after="0"/>
              <w:jc w:val="center"/>
              <w:rPr>
                <w:rFonts w:cs="Arial"/>
                <w:b/>
                <w:szCs w:val="20"/>
              </w:rPr>
            </w:pPr>
            <w:r w:rsidRPr="000951B1">
              <w:rPr>
                <w:rFonts w:cs="Arial"/>
                <w:b/>
                <w:szCs w:val="20"/>
              </w:rPr>
              <w:t>obchodné meno</w:t>
            </w:r>
          </w:p>
          <w:p w14:paraId="6336BD5F" w14:textId="77777777" w:rsidR="00D84C04" w:rsidRPr="000951B1" w:rsidRDefault="00D84C04" w:rsidP="00D84C04">
            <w:pPr>
              <w:spacing w:after="0"/>
              <w:jc w:val="center"/>
              <w:rPr>
                <w:rFonts w:cs="Arial"/>
                <w:szCs w:val="20"/>
              </w:rPr>
            </w:pPr>
            <w:r w:rsidRPr="000951B1">
              <w:rPr>
                <w:rFonts w:cs="Arial"/>
                <w:szCs w:val="20"/>
              </w:rPr>
              <w:t>zastúpená titul, meno a priezvisko</w:t>
            </w:r>
          </w:p>
          <w:p w14:paraId="460BC665" w14:textId="77777777" w:rsidR="00D84C04" w:rsidRPr="000951B1" w:rsidRDefault="00D84C04" w:rsidP="00D84C04">
            <w:pPr>
              <w:spacing w:after="0"/>
              <w:jc w:val="center"/>
              <w:rPr>
                <w:rFonts w:cs="Arial"/>
                <w:szCs w:val="20"/>
              </w:rPr>
            </w:pPr>
            <w:r w:rsidRPr="000951B1">
              <w:rPr>
                <w:rFonts w:cs="Arial"/>
                <w:szCs w:val="20"/>
              </w:rPr>
              <w:t>funkcia</w:t>
            </w:r>
          </w:p>
        </w:tc>
      </w:tr>
    </w:tbl>
    <w:p w14:paraId="01B63772" w14:textId="0AF57E1C" w:rsidR="00207456" w:rsidRPr="000951B1" w:rsidRDefault="00207456">
      <w:pPr>
        <w:spacing w:after="0"/>
        <w:rPr>
          <w:rFonts w:cs="Arial"/>
          <w:szCs w:val="20"/>
        </w:rPr>
      </w:pPr>
    </w:p>
    <w:sectPr w:rsidR="00207456" w:rsidRPr="000951B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3AFE5" w14:textId="77777777" w:rsidR="00E03D9D" w:rsidRDefault="00E03D9D">
      <w:r>
        <w:separator/>
      </w:r>
    </w:p>
  </w:endnote>
  <w:endnote w:type="continuationSeparator" w:id="0">
    <w:p w14:paraId="655787E0" w14:textId="77777777" w:rsidR="00E03D9D" w:rsidRDefault="00E0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9563FE" w14:paraId="2D4E7A60" w14:textId="77777777" w:rsidTr="002917A0">
              <w:tc>
                <w:tcPr>
                  <w:tcW w:w="7650" w:type="dxa"/>
                </w:tcPr>
                <w:p w14:paraId="161303EA" w14:textId="7C3CB9BE" w:rsidR="009563FE" w:rsidRDefault="009563FE" w:rsidP="00720EC1">
                  <w:pPr>
                    <w:pStyle w:val="Pta"/>
                  </w:pPr>
                </w:p>
              </w:tc>
              <w:tc>
                <w:tcPr>
                  <w:tcW w:w="1412" w:type="dxa"/>
                </w:tcPr>
                <w:p w14:paraId="7289D8C9" w14:textId="02291D1D" w:rsidR="009563FE" w:rsidRDefault="009563F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F4EB9">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F4EB9">
                    <w:rPr>
                      <w:bCs/>
                      <w:noProof/>
                      <w:sz w:val="18"/>
                      <w:szCs w:val="18"/>
                    </w:rPr>
                    <w:t>7</w:t>
                  </w:r>
                  <w:r w:rsidRPr="007C3D49">
                    <w:rPr>
                      <w:bCs/>
                      <w:sz w:val="18"/>
                      <w:szCs w:val="18"/>
                    </w:rPr>
                    <w:fldChar w:fldCharType="end"/>
                  </w:r>
                </w:p>
              </w:tc>
            </w:tr>
          </w:tbl>
          <w:p w14:paraId="6C1DB06B" w14:textId="4C1116E8" w:rsidR="009563FE" w:rsidRPr="002917A0" w:rsidRDefault="00E03D9D"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9563FE" w:rsidRDefault="009563F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563FE" w:rsidRDefault="009563F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36874" w14:textId="77777777" w:rsidR="00E03D9D" w:rsidRDefault="00E03D9D">
      <w:r>
        <w:separator/>
      </w:r>
    </w:p>
  </w:footnote>
  <w:footnote w:type="continuationSeparator" w:id="0">
    <w:p w14:paraId="2504E308" w14:textId="77777777" w:rsidR="00E03D9D" w:rsidRDefault="00E03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563FE" w14:paraId="14793BB4" w14:textId="77777777" w:rsidTr="007C3D49">
      <w:tc>
        <w:tcPr>
          <w:tcW w:w="1271" w:type="dxa"/>
        </w:tcPr>
        <w:p w14:paraId="22C3DFF4" w14:textId="2E53548F" w:rsidR="009563FE" w:rsidRDefault="009563F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563FE" w:rsidRDefault="009563F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563FE" w:rsidRPr="007C3D49" w:rsidRDefault="009563FE" w:rsidP="007C3D49">
          <w:pPr>
            <w:pStyle w:val="Nadpis4"/>
            <w:tabs>
              <w:tab w:val="clear" w:pos="576"/>
            </w:tabs>
            <w:rPr>
              <w:color w:val="005941"/>
              <w:sz w:val="24"/>
            </w:rPr>
          </w:pPr>
          <w:r w:rsidRPr="007C3D49">
            <w:rPr>
              <w:color w:val="005941"/>
              <w:sz w:val="24"/>
            </w:rPr>
            <w:t>generálne riaditeľstvo</w:t>
          </w:r>
        </w:p>
        <w:p w14:paraId="4F73470A" w14:textId="1081BBBA" w:rsidR="009563FE" w:rsidRDefault="009563FE" w:rsidP="007C3D49">
          <w:pPr>
            <w:pStyle w:val="Nadpis4"/>
            <w:tabs>
              <w:tab w:val="clear" w:pos="576"/>
            </w:tabs>
          </w:pPr>
          <w:r w:rsidRPr="007C3D49">
            <w:rPr>
              <w:color w:val="005941"/>
              <w:sz w:val="24"/>
            </w:rPr>
            <w:t>Námestie SNP 8, 975 66 Banská Bystrica</w:t>
          </w:r>
        </w:p>
      </w:tc>
    </w:tr>
  </w:tbl>
  <w:p w14:paraId="08D1390A" w14:textId="77777777" w:rsidR="009563FE" w:rsidRDefault="009563F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00006"/>
    <w:multiLevelType w:val="singleLevel"/>
    <w:tmpl w:val="BB843CF8"/>
    <w:name w:val="WW8Num6"/>
    <w:lvl w:ilvl="0">
      <w:start w:val="1"/>
      <w:numFmt w:val="lowerLetter"/>
      <w:lvlText w:val="(%1)"/>
      <w:lvlJc w:val="left"/>
      <w:pPr>
        <w:tabs>
          <w:tab w:val="num" w:pos="-835"/>
        </w:tabs>
        <w:ind w:left="993" w:firstLine="0"/>
      </w:pPr>
      <w:rPr>
        <w:rFonts w:ascii="Times New Roman" w:eastAsia="Times New Roman" w:hAnsi="Times New Roman" w:cs="Times New Roman"/>
        <w:b w:val="0"/>
        <w:i w:val="0"/>
      </w:r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D97103"/>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BF0169B"/>
    <w:multiLevelType w:val="multilevel"/>
    <w:tmpl w:val="BA5000F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8127BF"/>
    <w:multiLevelType w:val="multilevel"/>
    <w:tmpl w:val="FADA47FA"/>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5C30C30"/>
    <w:multiLevelType w:val="multilevel"/>
    <w:tmpl w:val="93CECA7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827DD9"/>
    <w:multiLevelType w:val="multilevel"/>
    <w:tmpl w:val="87DED1F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04C104E"/>
    <w:multiLevelType w:val="multilevel"/>
    <w:tmpl w:val="66BC998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08B73BC"/>
    <w:multiLevelType w:val="multilevel"/>
    <w:tmpl w:val="8778A77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347C3BEC"/>
    <w:multiLevelType w:val="multilevel"/>
    <w:tmpl w:val="38CE7E1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3"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5AC4DBD"/>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74A23B9"/>
    <w:multiLevelType w:val="multilevel"/>
    <w:tmpl w:val="456256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2"/>
  </w:num>
  <w:num w:numId="2">
    <w:abstractNumId w:val="41"/>
  </w:num>
  <w:num w:numId="3">
    <w:abstractNumId w:val="49"/>
  </w:num>
  <w:num w:numId="4">
    <w:abstractNumId w:val="24"/>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9"/>
  </w:num>
  <w:num w:numId="7">
    <w:abstractNumId w:val="35"/>
  </w:num>
  <w:num w:numId="8">
    <w:abstractNumId w:val="53"/>
  </w:num>
  <w:num w:numId="9">
    <w:abstractNumId w:val="52"/>
  </w:num>
  <w:num w:numId="10">
    <w:abstractNumId w:val="34"/>
  </w:num>
  <w:num w:numId="11">
    <w:abstractNumId w:val="48"/>
  </w:num>
  <w:num w:numId="12">
    <w:abstractNumId w:val="27"/>
  </w:num>
  <w:num w:numId="13">
    <w:abstractNumId w:val="64"/>
  </w:num>
  <w:num w:numId="14">
    <w:abstractNumId w:val="56"/>
  </w:num>
  <w:num w:numId="15">
    <w:abstractNumId w:val="60"/>
  </w:num>
  <w:num w:numId="16">
    <w:abstractNumId w:val="31"/>
  </w:num>
  <w:num w:numId="17">
    <w:abstractNumId w:val="44"/>
  </w:num>
  <w:num w:numId="18">
    <w:abstractNumId w:val="54"/>
  </w:num>
  <w:num w:numId="19">
    <w:abstractNumId w:val="13"/>
  </w:num>
  <w:num w:numId="20">
    <w:abstractNumId w:val="33"/>
  </w:num>
  <w:num w:numId="21">
    <w:abstractNumId w:val="40"/>
  </w:num>
  <w:num w:numId="22">
    <w:abstractNumId w:val="10"/>
  </w:num>
  <w:num w:numId="23">
    <w:abstractNumId w:val="58"/>
  </w:num>
  <w:num w:numId="24">
    <w:abstractNumId w:val="6"/>
  </w:num>
  <w:num w:numId="25">
    <w:abstractNumId w:val="20"/>
  </w:num>
  <w:num w:numId="26">
    <w:abstractNumId w:val="21"/>
  </w:num>
  <w:num w:numId="27">
    <w:abstractNumId w:val="45"/>
  </w:num>
  <w:num w:numId="28">
    <w:abstractNumId w:val="7"/>
  </w:num>
  <w:num w:numId="29">
    <w:abstractNumId w:val="16"/>
  </w:num>
  <w:num w:numId="30">
    <w:abstractNumId w:val="46"/>
  </w:num>
  <w:num w:numId="31">
    <w:abstractNumId w:val="9"/>
  </w:num>
  <w:num w:numId="32">
    <w:abstractNumId w:val="37"/>
  </w:num>
  <w:num w:numId="33">
    <w:abstractNumId w:val="15"/>
  </w:num>
  <w:num w:numId="34">
    <w:abstractNumId w:val="3"/>
  </w:num>
  <w:num w:numId="35">
    <w:abstractNumId w:val="29"/>
  </w:num>
  <w:num w:numId="36">
    <w:abstractNumId w:val="8"/>
  </w:num>
  <w:num w:numId="37">
    <w:abstractNumId w:val="28"/>
  </w:num>
  <w:num w:numId="38">
    <w:abstractNumId w:val="26"/>
  </w:num>
  <w:num w:numId="39">
    <w:abstractNumId w:val="32"/>
  </w:num>
  <w:num w:numId="40">
    <w:abstractNumId w:val="11"/>
  </w:num>
  <w:num w:numId="41">
    <w:abstractNumId w:val="14"/>
  </w:num>
  <w:num w:numId="42">
    <w:abstractNumId w:val="62"/>
  </w:num>
  <w:num w:numId="43">
    <w:abstractNumId w:val="5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22"/>
  </w:num>
  <w:num w:numId="47">
    <w:abstractNumId w:val="43"/>
  </w:num>
  <w:num w:numId="48">
    <w:abstractNumId w:val="12"/>
  </w:num>
  <w:num w:numId="49">
    <w:abstractNumId w:val="63"/>
  </w:num>
  <w:num w:numId="50">
    <w:abstractNumId w:val="39"/>
  </w:num>
  <w:num w:numId="51">
    <w:abstractNumId w:val="61"/>
  </w:num>
  <w:num w:numId="52">
    <w:abstractNumId w:val="47"/>
  </w:num>
  <w:num w:numId="53">
    <w:abstractNumId w:val="36"/>
  </w:num>
  <w:num w:numId="54">
    <w:abstractNumId w:val="17"/>
  </w:num>
  <w:num w:numId="55">
    <w:abstractNumId w:val="55"/>
  </w:num>
  <w:num w:numId="56">
    <w:abstractNumId w:val="25"/>
  </w:num>
  <w:num w:numId="57">
    <w:abstractNumId w:val="59"/>
  </w:num>
  <w:num w:numId="58">
    <w:abstractNumId w:val="51"/>
  </w:num>
  <w:num w:numId="59">
    <w:abstractNumId w:val="23"/>
  </w:num>
  <w:num w:numId="60">
    <w:abstractNumId w:val="38"/>
  </w:num>
  <w:num w:numId="61">
    <w:abstractNumId w:val="4"/>
  </w:num>
  <w:num w:numId="62">
    <w:abstractNumId w:val="50"/>
  </w:num>
  <w:num w:numId="63">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33F3"/>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437"/>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3B01"/>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1B1"/>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4C5"/>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4EC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CD5"/>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2ADB"/>
    <w:rsid w:val="00173D68"/>
    <w:rsid w:val="00174165"/>
    <w:rsid w:val="001744C6"/>
    <w:rsid w:val="00174573"/>
    <w:rsid w:val="0017485C"/>
    <w:rsid w:val="0017561D"/>
    <w:rsid w:val="00175A70"/>
    <w:rsid w:val="00176846"/>
    <w:rsid w:val="00177B8A"/>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012"/>
    <w:rsid w:val="001C43C2"/>
    <w:rsid w:val="001C47ED"/>
    <w:rsid w:val="001C4B92"/>
    <w:rsid w:val="001C5508"/>
    <w:rsid w:val="001C573D"/>
    <w:rsid w:val="001C578B"/>
    <w:rsid w:val="001C5B89"/>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36B"/>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EE3"/>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B"/>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D"/>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983"/>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1B58"/>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0B11"/>
    <w:rsid w:val="004019AD"/>
    <w:rsid w:val="004026F8"/>
    <w:rsid w:val="00402B37"/>
    <w:rsid w:val="004031CD"/>
    <w:rsid w:val="004032AA"/>
    <w:rsid w:val="004034B3"/>
    <w:rsid w:val="004035E8"/>
    <w:rsid w:val="00404A31"/>
    <w:rsid w:val="00404B24"/>
    <w:rsid w:val="00405216"/>
    <w:rsid w:val="00405C3D"/>
    <w:rsid w:val="0040714A"/>
    <w:rsid w:val="004074BB"/>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057"/>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A25"/>
    <w:rsid w:val="0046439C"/>
    <w:rsid w:val="0046596A"/>
    <w:rsid w:val="004661C6"/>
    <w:rsid w:val="004665EF"/>
    <w:rsid w:val="00467828"/>
    <w:rsid w:val="00467CFD"/>
    <w:rsid w:val="004701CD"/>
    <w:rsid w:val="0047231B"/>
    <w:rsid w:val="00472EEA"/>
    <w:rsid w:val="0047316A"/>
    <w:rsid w:val="00474409"/>
    <w:rsid w:val="00474454"/>
    <w:rsid w:val="0047462C"/>
    <w:rsid w:val="004750C0"/>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4E5"/>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446C"/>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6574"/>
    <w:rsid w:val="005B6975"/>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D7E4C"/>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5F7E08"/>
    <w:rsid w:val="00600147"/>
    <w:rsid w:val="00600C76"/>
    <w:rsid w:val="006014C7"/>
    <w:rsid w:val="00601988"/>
    <w:rsid w:val="00602636"/>
    <w:rsid w:val="00602682"/>
    <w:rsid w:val="00602861"/>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1DD6"/>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F8B"/>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1E8"/>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4F5"/>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EC1"/>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EFD"/>
    <w:rsid w:val="00752CF8"/>
    <w:rsid w:val="00754425"/>
    <w:rsid w:val="00754DD0"/>
    <w:rsid w:val="00755165"/>
    <w:rsid w:val="00756413"/>
    <w:rsid w:val="00757C4C"/>
    <w:rsid w:val="007600AC"/>
    <w:rsid w:val="00760B72"/>
    <w:rsid w:val="0076139C"/>
    <w:rsid w:val="007624DE"/>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54D"/>
    <w:rsid w:val="007A373B"/>
    <w:rsid w:val="007A3924"/>
    <w:rsid w:val="007A5BFF"/>
    <w:rsid w:val="007A6054"/>
    <w:rsid w:val="007A68CF"/>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6DA"/>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1CB"/>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3DD5"/>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52F"/>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01B8"/>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49D0"/>
    <w:rsid w:val="00954FD3"/>
    <w:rsid w:val="0095569F"/>
    <w:rsid w:val="00955FDF"/>
    <w:rsid w:val="0095615B"/>
    <w:rsid w:val="00956309"/>
    <w:rsid w:val="009563E8"/>
    <w:rsid w:val="009563FE"/>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8D7"/>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8D4"/>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329"/>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3E1"/>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319"/>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A7CAB"/>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7AF"/>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B57"/>
    <w:rsid w:val="00AE2B07"/>
    <w:rsid w:val="00AE2C5F"/>
    <w:rsid w:val="00AE3576"/>
    <w:rsid w:val="00AE39B7"/>
    <w:rsid w:val="00AE44AA"/>
    <w:rsid w:val="00AE48C3"/>
    <w:rsid w:val="00AE6135"/>
    <w:rsid w:val="00AE6815"/>
    <w:rsid w:val="00AE7439"/>
    <w:rsid w:val="00AE7B2C"/>
    <w:rsid w:val="00AF0672"/>
    <w:rsid w:val="00AF0B96"/>
    <w:rsid w:val="00AF0B97"/>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5DD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2C90"/>
    <w:rsid w:val="00B43E86"/>
    <w:rsid w:val="00B441CA"/>
    <w:rsid w:val="00B445FB"/>
    <w:rsid w:val="00B4614A"/>
    <w:rsid w:val="00B47159"/>
    <w:rsid w:val="00B477BE"/>
    <w:rsid w:val="00B47A75"/>
    <w:rsid w:val="00B50443"/>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77CA9"/>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00F"/>
    <w:rsid w:val="00BB019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4EB9"/>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66F"/>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27F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515"/>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4BA"/>
    <w:rsid w:val="00D55639"/>
    <w:rsid w:val="00D55660"/>
    <w:rsid w:val="00D5586C"/>
    <w:rsid w:val="00D558CD"/>
    <w:rsid w:val="00D5697C"/>
    <w:rsid w:val="00D57B04"/>
    <w:rsid w:val="00D57F96"/>
    <w:rsid w:val="00D60AC8"/>
    <w:rsid w:val="00D6177A"/>
    <w:rsid w:val="00D618AC"/>
    <w:rsid w:val="00D61D9E"/>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4C04"/>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7CF8"/>
    <w:rsid w:val="00DA0847"/>
    <w:rsid w:val="00DA15D9"/>
    <w:rsid w:val="00DA1D9A"/>
    <w:rsid w:val="00DA3A6E"/>
    <w:rsid w:val="00DA4CF9"/>
    <w:rsid w:val="00DA5F52"/>
    <w:rsid w:val="00DA6BF0"/>
    <w:rsid w:val="00DA6DB4"/>
    <w:rsid w:val="00DA6EB1"/>
    <w:rsid w:val="00DA7047"/>
    <w:rsid w:val="00DA7657"/>
    <w:rsid w:val="00DA7AC3"/>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1D"/>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1B89"/>
    <w:rsid w:val="00E02A7A"/>
    <w:rsid w:val="00E03433"/>
    <w:rsid w:val="00E03B5D"/>
    <w:rsid w:val="00E03D1A"/>
    <w:rsid w:val="00E03D9D"/>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66F4"/>
    <w:rsid w:val="00E37A56"/>
    <w:rsid w:val="00E401AF"/>
    <w:rsid w:val="00E401D8"/>
    <w:rsid w:val="00E4092A"/>
    <w:rsid w:val="00E409CE"/>
    <w:rsid w:val="00E4171E"/>
    <w:rsid w:val="00E4183A"/>
    <w:rsid w:val="00E42DBA"/>
    <w:rsid w:val="00E42F03"/>
    <w:rsid w:val="00E4330E"/>
    <w:rsid w:val="00E44820"/>
    <w:rsid w:val="00E4499A"/>
    <w:rsid w:val="00E46D6D"/>
    <w:rsid w:val="00E471D0"/>
    <w:rsid w:val="00E474F8"/>
    <w:rsid w:val="00E47685"/>
    <w:rsid w:val="00E477CC"/>
    <w:rsid w:val="00E501EB"/>
    <w:rsid w:val="00E50875"/>
    <w:rsid w:val="00E50BCC"/>
    <w:rsid w:val="00E513B0"/>
    <w:rsid w:val="00E51688"/>
    <w:rsid w:val="00E51EA2"/>
    <w:rsid w:val="00E52054"/>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3A48"/>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07488"/>
    <w:rsid w:val="00F11183"/>
    <w:rsid w:val="00F113BA"/>
    <w:rsid w:val="00F11B44"/>
    <w:rsid w:val="00F1227A"/>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5CD4"/>
    <w:rsid w:val="00F769EA"/>
    <w:rsid w:val="00F80B11"/>
    <w:rsid w:val="00F81135"/>
    <w:rsid w:val="00F8127E"/>
    <w:rsid w:val="00F81972"/>
    <w:rsid w:val="00F82904"/>
    <w:rsid w:val="00F82C74"/>
    <w:rsid w:val="00F82DE9"/>
    <w:rsid w:val="00F82E5B"/>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43A"/>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character" w:customStyle="1" w:styleId="left">
    <w:name w:val="left"/>
    <w:basedOn w:val="Predvolenpsmoodseku"/>
    <w:rsid w:val="00162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7228324">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09828369">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553543618">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40DC1-15B0-49FC-BF3D-F1BBBCCE0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2867</Words>
  <Characters>16346</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19175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Chudik, Bohuslav</cp:lastModifiedBy>
  <cp:revision>2</cp:revision>
  <cp:lastPrinted>2023-02-03T12:48:00Z</cp:lastPrinted>
  <dcterms:created xsi:type="dcterms:W3CDTF">2023-02-03T12:48:00Z</dcterms:created>
  <dcterms:modified xsi:type="dcterms:W3CDTF">2023-02-03T12:48:00Z</dcterms:modified>
  <cp:category>EIZ</cp:category>
</cp:coreProperties>
</file>