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B38B" w14:textId="73EBB7C9" w:rsidR="000B6DA8" w:rsidRDefault="00557995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Príloha č. 15</w:t>
      </w:r>
    </w:p>
    <w:p w14:paraId="7387B38C" w14:textId="77777777" w:rsidR="000B6DA8" w:rsidRDefault="000B6DA8">
      <w:pPr>
        <w:rPr>
          <w:rFonts w:ascii="Times New Roman" w:hAnsi="Times New Roman"/>
          <w:sz w:val="24"/>
          <w:szCs w:val="24"/>
        </w:rPr>
      </w:pPr>
    </w:p>
    <w:p w14:paraId="7387B38D" w14:textId="704BDA66" w:rsidR="000B6DA8" w:rsidRDefault="0055799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FORMULÁR NÁVRHU </w:t>
      </w:r>
      <w:r w:rsidR="00310FF0">
        <w:rPr>
          <w:rFonts w:ascii="Times New Roman" w:hAnsi="Times New Roman"/>
          <w:b/>
          <w:sz w:val="24"/>
          <w:szCs w:val="24"/>
        </w:rPr>
        <w:t>UCHÁDZAČ</w:t>
      </w:r>
      <w:r>
        <w:rPr>
          <w:rFonts w:ascii="Times New Roman" w:hAnsi="Times New Roman"/>
          <w:b/>
          <w:sz w:val="24"/>
          <w:szCs w:val="24"/>
        </w:rPr>
        <w:t>A NA PLNENIE KRITÉRIÍ NA VYHODNOTENIE PONÚK</w:t>
      </w:r>
    </w:p>
    <w:p w14:paraId="7387B38E" w14:textId="136F5616" w:rsidR="000B6DA8" w:rsidRPr="0053411C" w:rsidRDefault="00557995" w:rsidP="0053411C">
      <w:pPr>
        <w:pStyle w:val="Odsekzoznamu"/>
        <w:numPr>
          <w:ilvl w:val="0"/>
          <w:numId w:val="13"/>
        </w:numPr>
        <w:rPr>
          <w:rFonts w:ascii="Times New Roman" w:hAnsi="Times New Roman"/>
          <w:sz w:val="24"/>
          <w:szCs w:val="24"/>
          <w:u w:val="single"/>
        </w:rPr>
      </w:pPr>
      <w:r w:rsidRPr="0053411C">
        <w:rPr>
          <w:rFonts w:ascii="Times New Roman" w:hAnsi="Times New Roman"/>
          <w:sz w:val="24"/>
          <w:szCs w:val="24"/>
          <w:u w:val="single"/>
        </w:rPr>
        <w:t>Základné údaje: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6945"/>
      </w:tblGrid>
      <w:tr w:rsidR="0053411C" w14:paraId="7ABF2B21" w14:textId="77777777" w:rsidTr="00EE58B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E23DC7" w14:textId="77777777" w:rsidR="0053411C" w:rsidRPr="000A70CD" w:rsidRDefault="0053411C" w:rsidP="00EE58B2">
            <w:pPr>
              <w:spacing w:before="60" w:after="60" w:line="251" w:lineRule="auto"/>
              <w:jc w:val="both"/>
              <w:textAlignment w:val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70CD">
              <w:rPr>
                <w:rFonts w:ascii="Times New Roman" w:hAnsi="Times New Roman"/>
                <w:b/>
                <w:sz w:val="20"/>
                <w:szCs w:val="20"/>
              </w:rPr>
              <w:t>Identifikácia uchádzača:</w:t>
            </w:r>
          </w:p>
          <w:p w14:paraId="3168F98C" w14:textId="77777777" w:rsidR="0053411C" w:rsidRPr="000A70CD" w:rsidRDefault="0053411C" w:rsidP="00EE58B2">
            <w:pPr>
              <w:pStyle w:val="Bezriadkovania"/>
              <w:spacing w:before="60"/>
              <w:jc w:val="both"/>
              <w:rPr>
                <w:rFonts w:ascii="Times New Roman" w:hAnsi="Times New Roman"/>
              </w:rPr>
            </w:pPr>
            <w:proofErr w:type="spellStart"/>
            <w:r w:rsidRPr="000A70CD">
              <w:rPr>
                <w:rFonts w:ascii="Times New Roman" w:hAnsi="Times New Roman"/>
                <w:b/>
                <w:sz w:val="20"/>
              </w:rPr>
              <w:t>Názov</w:t>
            </w:r>
            <w:proofErr w:type="spellEnd"/>
            <w:r w:rsidRPr="000A70CD">
              <w:rPr>
                <w:rFonts w:ascii="Times New Roman" w:hAnsi="Times New Roman"/>
                <w:b/>
                <w:sz w:val="20"/>
              </w:rPr>
              <w:t xml:space="preserve"> skupiny </w:t>
            </w:r>
            <w:proofErr w:type="spellStart"/>
            <w:r w:rsidRPr="000A70CD">
              <w:rPr>
                <w:rFonts w:ascii="Times New Roman" w:hAnsi="Times New Roman"/>
                <w:b/>
                <w:sz w:val="20"/>
              </w:rPr>
              <w:t>dodávateľov</w:t>
            </w:r>
            <w:proofErr w:type="spellEnd"/>
            <w:r w:rsidRPr="000A70CD">
              <w:rPr>
                <w:rFonts w:ascii="Times New Roman" w:hAnsi="Times New Roman"/>
                <w:b/>
                <w:sz w:val="20"/>
              </w:rPr>
              <w:t>:</w:t>
            </w:r>
          </w:p>
          <w:p w14:paraId="233A4C3F" w14:textId="77777777" w:rsidR="0053411C" w:rsidRPr="000A70CD" w:rsidRDefault="0053411C" w:rsidP="00EE58B2">
            <w:pPr>
              <w:pStyle w:val="Bezriadkovania"/>
              <w:spacing w:before="60"/>
              <w:jc w:val="both"/>
              <w:rPr>
                <w:rFonts w:ascii="Times New Roman" w:hAnsi="Times New Roman"/>
                <w:b/>
                <w:sz w:val="20"/>
              </w:rPr>
            </w:pPr>
            <w:r w:rsidRPr="000A70CD">
              <w:rPr>
                <w:rFonts w:ascii="Times New Roman" w:hAnsi="Times New Roman"/>
                <w:b/>
                <w:sz w:val="20"/>
              </w:rPr>
              <w:t xml:space="preserve">Obchodné </w:t>
            </w:r>
            <w:proofErr w:type="spellStart"/>
            <w:r w:rsidRPr="000A70CD">
              <w:rPr>
                <w:rFonts w:ascii="Times New Roman" w:hAnsi="Times New Roman"/>
                <w:b/>
                <w:sz w:val="20"/>
              </w:rPr>
              <w:t>meno</w:t>
            </w:r>
            <w:proofErr w:type="spellEnd"/>
            <w:r w:rsidRPr="000A70CD">
              <w:rPr>
                <w:rFonts w:ascii="Times New Roman" w:hAnsi="Times New Roman"/>
                <w:b/>
                <w:sz w:val="20"/>
              </w:rPr>
              <w:t xml:space="preserve"> / </w:t>
            </w:r>
            <w:proofErr w:type="spellStart"/>
            <w:r w:rsidRPr="000A70CD">
              <w:rPr>
                <w:rFonts w:ascii="Times New Roman" w:hAnsi="Times New Roman"/>
                <w:b/>
                <w:sz w:val="20"/>
              </w:rPr>
              <w:t>Názov</w:t>
            </w:r>
            <w:proofErr w:type="spellEnd"/>
            <w:r w:rsidRPr="000A70CD">
              <w:rPr>
                <w:rFonts w:ascii="Times New Roman" w:hAnsi="Times New Roman"/>
                <w:b/>
                <w:sz w:val="20"/>
              </w:rPr>
              <w:t>:</w:t>
            </w:r>
          </w:p>
          <w:p w14:paraId="0E8BE54E" w14:textId="77777777" w:rsidR="0053411C" w:rsidRPr="000A70CD" w:rsidRDefault="0053411C" w:rsidP="00EE58B2">
            <w:pPr>
              <w:pStyle w:val="Bezriadkovania"/>
              <w:spacing w:before="60"/>
              <w:jc w:val="both"/>
              <w:rPr>
                <w:rFonts w:ascii="Times New Roman" w:hAnsi="Times New Roman"/>
                <w:b/>
                <w:sz w:val="20"/>
              </w:rPr>
            </w:pPr>
            <w:r w:rsidRPr="000A70CD">
              <w:rPr>
                <w:rFonts w:ascii="Times New Roman" w:hAnsi="Times New Roman"/>
                <w:b/>
                <w:sz w:val="20"/>
              </w:rPr>
              <w:t xml:space="preserve">Sídlo / </w:t>
            </w:r>
            <w:proofErr w:type="spellStart"/>
            <w:r w:rsidRPr="000A70CD">
              <w:rPr>
                <w:rFonts w:ascii="Times New Roman" w:hAnsi="Times New Roman"/>
                <w:b/>
                <w:sz w:val="20"/>
              </w:rPr>
              <w:t>Miesto</w:t>
            </w:r>
            <w:proofErr w:type="spellEnd"/>
            <w:r w:rsidRPr="000A70CD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0A70CD">
              <w:rPr>
                <w:rFonts w:ascii="Times New Roman" w:hAnsi="Times New Roman"/>
                <w:b/>
                <w:sz w:val="20"/>
              </w:rPr>
              <w:t>podnikania</w:t>
            </w:r>
            <w:proofErr w:type="spellEnd"/>
            <w:r w:rsidRPr="000A70CD">
              <w:rPr>
                <w:rFonts w:ascii="Times New Roman" w:hAnsi="Times New Roman"/>
                <w:b/>
                <w:sz w:val="20"/>
              </w:rPr>
              <w:t>:</w:t>
            </w:r>
          </w:p>
          <w:p w14:paraId="27E8A1B3" w14:textId="77777777" w:rsidR="0053411C" w:rsidRPr="000A70CD" w:rsidRDefault="0053411C" w:rsidP="00EE58B2">
            <w:pPr>
              <w:pStyle w:val="Bezriadkovania"/>
              <w:spacing w:before="60"/>
              <w:jc w:val="both"/>
              <w:rPr>
                <w:rFonts w:ascii="Times New Roman" w:hAnsi="Times New Roman"/>
                <w:b/>
                <w:sz w:val="20"/>
              </w:rPr>
            </w:pPr>
            <w:r w:rsidRPr="000A70CD">
              <w:rPr>
                <w:rFonts w:ascii="Times New Roman" w:hAnsi="Times New Roman"/>
                <w:b/>
                <w:sz w:val="20"/>
              </w:rPr>
              <w:t>IČO:</w:t>
            </w:r>
          </w:p>
          <w:p w14:paraId="22902AFE" w14:textId="77777777" w:rsidR="0053411C" w:rsidRDefault="0053411C" w:rsidP="00EE58B2">
            <w:pPr>
              <w:pStyle w:val="Bezriadkovania"/>
              <w:spacing w:before="60"/>
              <w:jc w:val="both"/>
              <w:rPr>
                <w:b/>
                <w:sz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CE1962" w14:textId="454F4079" w:rsidR="0053411C" w:rsidRPr="000A70CD" w:rsidRDefault="0053411C" w:rsidP="000A70CD">
            <w:pPr>
              <w:shd w:val="clear" w:color="auto" w:fill="FFFFFF" w:themeFill="background1"/>
              <w:spacing w:before="60" w:after="60" w:line="251" w:lineRule="auto"/>
              <w:jc w:val="both"/>
              <w:textAlignment w:val="auto"/>
            </w:pPr>
          </w:p>
          <w:p w14:paraId="70B08689" w14:textId="0C694251" w:rsidR="0053411C" w:rsidRPr="000A70CD" w:rsidRDefault="0053411C" w:rsidP="000A70CD">
            <w:pPr>
              <w:shd w:val="clear" w:color="auto" w:fill="FFFFFF" w:themeFill="background1"/>
              <w:spacing w:before="60" w:after="60" w:line="251" w:lineRule="auto"/>
              <w:jc w:val="both"/>
              <w:textAlignment w:val="auto"/>
            </w:pPr>
          </w:p>
          <w:p w14:paraId="3F262FFA" w14:textId="3D21E788" w:rsidR="0053411C" w:rsidRPr="000A70CD" w:rsidRDefault="0053411C" w:rsidP="000A70CD">
            <w:pPr>
              <w:shd w:val="clear" w:color="auto" w:fill="FFFFFF" w:themeFill="background1"/>
              <w:spacing w:before="60" w:after="60" w:line="251" w:lineRule="auto"/>
              <w:jc w:val="both"/>
              <w:textAlignment w:val="auto"/>
            </w:pPr>
          </w:p>
          <w:p w14:paraId="370B6D8D" w14:textId="58BC1888" w:rsidR="0053411C" w:rsidRDefault="0053411C" w:rsidP="000A70CD">
            <w:pPr>
              <w:shd w:val="clear" w:color="auto" w:fill="FFFFFF" w:themeFill="background1"/>
              <w:spacing w:before="60" w:after="60" w:line="251" w:lineRule="auto"/>
              <w:jc w:val="both"/>
              <w:textAlignment w:val="auto"/>
            </w:pPr>
          </w:p>
          <w:p w14:paraId="4C768AFF" w14:textId="77777777" w:rsidR="0053411C" w:rsidRDefault="0053411C" w:rsidP="00EE58B2">
            <w:pPr>
              <w:spacing w:before="60" w:after="60" w:line="251" w:lineRule="auto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(ďalej ako „uchádzač“)</w:t>
            </w:r>
          </w:p>
        </w:tc>
      </w:tr>
      <w:tr w:rsidR="0053411C" w14:paraId="2AAFD41D" w14:textId="77777777" w:rsidTr="00EE58B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690AB" w14:textId="77777777" w:rsidR="0053411C" w:rsidRDefault="0053411C" w:rsidP="00EE58B2">
            <w:pPr>
              <w:spacing w:before="60" w:after="60" w:line="251" w:lineRule="auto"/>
              <w:jc w:val="both"/>
              <w:textAlignment w:val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Identifikácia verejného obstarávateľa: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8B761" w14:textId="77777777" w:rsidR="0053411C" w:rsidRDefault="0053411C" w:rsidP="00EE58B2">
            <w:pPr>
              <w:spacing w:before="60" w:after="60" w:line="251" w:lineRule="auto"/>
              <w:jc w:val="both"/>
              <w:textAlignment w:val="auto"/>
            </w:pPr>
            <w:r>
              <w:rPr>
                <w:b/>
                <w:bCs/>
                <w:sz w:val="20"/>
                <w:szCs w:val="20"/>
              </w:rPr>
              <w:t xml:space="preserve">Right Power, a.s.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so sídlom: Na Bráne 8665, 010 01 Žilina</w:t>
            </w:r>
            <w:r>
              <w:rPr>
                <w:sz w:val="20"/>
                <w:szCs w:val="20"/>
              </w:rPr>
              <w:t>, Slovenská republika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 IČO: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36 366 544 </w:t>
            </w:r>
            <w:r>
              <w:rPr>
                <w:sz w:val="20"/>
                <w:szCs w:val="20"/>
              </w:rPr>
              <w:t>(ďalej ako „obstarávateľ“)</w:t>
            </w:r>
          </w:p>
        </w:tc>
      </w:tr>
      <w:tr w:rsidR="0053411C" w14:paraId="54F28706" w14:textId="77777777" w:rsidTr="00EE58B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92824" w14:textId="77777777" w:rsidR="0053411C" w:rsidRDefault="0053411C" w:rsidP="00EE58B2">
            <w:pPr>
              <w:spacing w:before="60" w:after="60" w:line="251" w:lineRule="auto"/>
              <w:jc w:val="both"/>
              <w:textAlignment w:val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Identifikácia predmetu zákazky a postupu zadávania zákazky: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5AB1E" w14:textId="77777777" w:rsidR="0053411C" w:rsidRDefault="0053411C" w:rsidP="00EE58B2">
            <w:pPr>
              <w:spacing w:before="60" w:after="60" w:line="251" w:lineRule="auto"/>
              <w:jc w:val="both"/>
              <w:textAlignment w:val="auto"/>
            </w:pPr>
            <w:r>
              <w:rPr>
                <w:sz w:val="20"/>
                <w:szCs w:val="20"/>
              </w:rPr>
              <w:t>zákazka pod názvom „</w:t>
            </w:r>
            <w:r>
              <w:rPr>
                <w:b/>
                <w:bCs/>
                <w:sz w:val="20"/>
                <w:szCs w:val="20"/>
              </w:rPr>
              <w:t xml:space="preserve">Dodávka a inštalácia </w:t>
            </w:r>
            <w:proofErr w:type="spellStart"/>
            <w:r>
              <w:rPr>
                <w:b/>
                <w:bCs/>
                <w:sz w:val="20"/>
                <w:szCs w:val="20"/>
              </w:rPr>
              <w:t>fotovoltickej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elektrárne</w:t>
            </w:r>
            <w:r>
              <w:rPr>
                <w:sz w:val="20"/>
                <w:szCs w:val="20"/>
              </w:rPr>
              <w:t xml:space="preserve">“ zadávaná postupom verejnej súťaže podľa </w:t>
            </w:r>
            <w:proofErr w:type="spellStart"/>
            <w:r>
              <w:rPr>
                <w:sz w:val="20"/>
                <w:szCs w:val="20"/>
              </w:rPr>
              <w:t>ust</w:t>
            </w:r>
            <w:proofErr w:type="spellEnd"/>
            <w:r>
              <w:rPr>
                <w:sz w:val="20"/>
                <w:szCs w:val="20"/>
              </w:rPr>
              <w:t xml:space="preserve">. § 66 zákona č. 343/2015 Z. z. o verejnom obstarávaní a o zmene a doplnení niektorých zákonov v znení neskorších predpisov (ďalej ako „zákon o verejnom obstarávaní“), </w:t>
            </w:r>
            <w:r>
              <w:rPr>
                <w:iCs/>
                <w:sz w:val="20"/>
                <w:szCs w:val="20"/>
              </w:rPr>
              <w:t>v súlade s </w:t>
            </w:r>
            <w:proofErr w:type="spellStart"/>
            <w:r>
              <w:rPr>
                <w:iCs/>
                <w:sz w:val="20"/>
                <w:szCs w:val="20"/>
              </w:rPr>
              <w:t>ust</w:t>
            </w:r>
            <w:proofErr w:type="spellEnd"/>
            <w:r>
              <w:rPr>
                <w:iCs/>
                <w:sz w:val="20"/>
                <w:szCs w:val="20"/>
              </w:rPr>
              <w:t xml:space="preserve">. § 66 ods. 7 písm. b) zákona o verejnom obstarávaní. </w:t>
            </w:r>
          </w:p>
        </w:tc>
      </w:tr>
    </w:tbl>
    <w:p w14:paraId="6BE38B99" w14:textId="77777777" w:rsidR="0053411C" w:rsidRDefault="0053411C" w:rsidP="0053411C"/>
    <w:p w14:paraId="7387B399" w14:textId="14F78C82" w:rsidR="000B6DA8" w:rsidRPr="008610B3" w:rsidRDefault="00557995" w:rsidP="008610B3">
      <w:pPr>
        <w:pStyle w:val="Odsekzoznamu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610B3">
        <w:rPr>
          <w:rFonts w:ascii="Times New Roman" w:hAnsi="Times New Roman"/>
          <w:sz w:val="24"/>
          <w:szCs w:val="24"/>
          <w:u w:val="single"/>
        </w:rPr>
        <w:t>Kritérium na vyhodnotenie ponúk:</w:t>
      </w:r>
      <w:r w:rsidRPr="008610B3">
        <w:rPr>
          <w:rFonts w:ascii="Times New Roman" w:hAnsi="Times New Roman"/>
          <w:sz w:val="24"/>
          <w:szCs w:val="24"/>
        </w:rPr>
        <w:t xml:space="preserve"> </w:t>
      </w:r>
    </w:p>
    <w:p w14:paraId="4B27B656" w14:textId="7D4708AF" w:rsidR="00EB59E2" w:rsidRPr="00165E29" w:rsidRDefault="00EB59E2" w:rsidP="00EB59E2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Hodnotiace kritérium: najnižšia cena celkom za predmet zákazky v eur </w:t>
      </w:r>
      <w:r w:rsidRPr="00C65EA1">
        <w:rPr>
          <w:rFonts w:ascii="Times New Roman" w:hAnsi="Times New Roman"/>
          <w:b/>
          <w:bCs/>
          <w:sz w:val="24"/>
          <w:szCs w:val="24"/>
        </w:rPr>
        <w:t>bez DPH.</w:t>
      </w:r>
    </w:p>
    <w:p w14:paraId="4D8ACE7E" w14:textId="77777777" w:rsidR="00EB59E2" w:rsidRPr="00165E29" w:rsidRDefault="00EB59E2" w:rsidP="00EB59E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4107"/>
        <w:gridCol w:w="1417"/>
        <w:gridCol w:w="3538"/>
      </w:tblGrid>
      <w:tr w:rsidR="00E71BE9" w:rsidRPr="00165E29" w14:paraId="5651AC6B" w14:textId="71AB1019" w:rsidTr="00E71BE9">
        <w:tc>
          <w:tcPr>
            <w:tcW w:w="2266" w:type="pct"/>
            <w:vAlign w:val="center"/>
          </w:tcPr>
          <w:p w14:paraId="61209C07" w14:textId="77777777" w:rsidR="00E71BE9" w:rsidRPr="00165E29" w:rsidRDefault="00E71BE9" w:rsidP="00A17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0E93BB" w14:textId="77777777" w:rsidR="00E71BE9" w:rsidRPr="00165E29" w:rsidRDefault="00E71BE9" w:rsidP="00A17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E29">
              <w:rPr>
                <w:rFonts w:ascii="Times New Roman" w:hAnsi="Times New Roman"/>
                <w:sz w:val="24"/>
                <w:szCs w:val="24"/>
              </w:rPr>
              <w:t>Predmet zákazky</w:t>
            </w:r>
          </w:p>
          <w:p w14:paraId="394648F2" w14:textId="77777777" w:rsidR="00E71BE9" w:rsidRPr="00165E29" w:rsidRDefault="00E71BE9" w:rsidP="00A174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 w14:paraId="586947DA" w14:textId="77777777" w:rsidR="00E71BE9" w:rsidRPr="00165E29" w:rsidRDefault="00E71BE9" w:rsidP="00A17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E29">
              <w:rPr>
                <w:rFonts w:ascii="Times New Roman" w:hAnsi="Times New Roman"/>
                <w:sz w:val="24"/>
                <w:szCs w:val="24"/>
              </w:rPr>
              <w:t>Počet kusov</w:t>
            </w:r>
          </w:p>
        </w:tc>
        <w:tc>
          <w:tcPr>
            <w:tcW w:w="1952" w:type="pct"/>
            <w:vAlign w:val="center"/>
          </w:tcPr>
          <w:p w14:paraId="1C1E6A7C" w14:textId="77777777" w:rsidR="00E71BE9" w:rsidRPr="00165E29" w:rsidRDefault="00E71BE9" w:rsidP="00A17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E29">
              <w:rPr>
                <w:rFonts w:ascii="Times New Roman" w:hAnsi="Times New Roman"/>
                <w:sz w:val="24"/>
                <w:szCs w:val="24"/>
              </w:rPr>
              <w:t xml:space="preserve">Jednotková cena </w:t>
            </w:r>
          </w:p>
          <w:p w14:paraId="55E7DEC1" w14:textId="77777777" w:rsidR="00E71BE9" w:rsidRPr="005D48BB" w:rsidRDefault="00E71BE9" w:rsidP="00A17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BB">
              <w:rPr>
                <w:rFonts w:ascii="Times New Roman" w:hAnsi="Times New Roman"/>
                <w:sz w:val="24"/>
                <w:szCs w:val="24"/>
              </w:rPr>
              <w:t>bez DPH v eur</w:t>
            </w:r>
          </w:p>
          <w:p w14:paraId="4A9586BE" w14:textId="77777777" w:rsidR="00E71BE9" w:rsidRPr="00165E29" w:rsidRDefault="00E71BE9" w:rsidP="00A17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E9" w:rsidRPr="00165E29" w14:paraId="10F11022" w14:textId="1E7FC2CE" w:rsidTr="00E71BE9">
        <w:tc>
          <w:tcPr>
            <w:tcW w:w="2266" w:type="pct"/>
          </w:tcPr>
          <w:p w14:paraId="16505F16" w14:textId="668927FD" w:rsidR="00E71BE9" w:rsidRPr="00EB59E2" w:rsidRDefault="00E71BE9" w:rsidP="00A17467">
            <w:pPr>
              <w:ind w:right="7"/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 xml:space="preserve">Dodávka a inštalácia </w:t>
            </w:r>
            <w:proofErr w:type="spellStart"/>
            <w:r w:rsidRPr="00EB59E2">
              <w:rPr>
                <w:rFonts w:ascii="Times New Roman" w:hAnsi="Times New Roman"/>
                <w:sz w:val="24"/>
                <w:szCs w:val="24"/>
              </w:rPr>
              <w:t>fotovoltickej</w:t>
            </w:r>
            <w:proofErr w:type="spellEnd"/>
            <w:r w:rsidRPr="00EB59E2">
              <w:rPr>
                <w:rFonts w:ascii="Times New Roman" w:hAnsi="Times New Roman"/>
                <w:sz w:val="24"/>
                <w:szCs w:val="24"/>
              </w:rPr>
              <w:t xml:space="preserve"> elektrárne</w:t>
            </w:r>
          </w:p>
        </w:tc>
        <w:tc>
          <w:tcPr>
            <w:tcW w:w="782" w:type="pct"/>
            <w:vAlign w:val="center"/>
          </w:tcPr>
          <w:p w14:paraId="245C9D25" w14:textId="77777777" w:rsidR="00E71BE9" w:rsidRPr="00165E29" w:rsidRDefault="00E71BE9" w:rsidP="00A17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E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pct"/>
            <w:vAlign w:val="center"/>
          </w:tcPr>
          <w:p w14:paraId="2661106F" w14:textId="77777777" w:rsidR="00E71BE9" w:rsidRPr="00165E29" w:rsidRDefault="00E71BE9" w:rsidP="00A17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E9" w:rsidRPr="00165E29" w14:paraId="59147C3E" w14:textId="03063452" w:rsidTr="00E71BE9">
        <w:trPr>
          <w:trHeight w:val="401"/>
        </w:trPr>
        <w:tc>
          <w:tcPr>
            <w:tcW w:w="3048" w:type="pct"/>
            <w:gridSpan w:val="2"/>
          </w:tcPr>
          <w:p w14:paraId="1F35A1EC" w14:textId="77777777" w:rsidR="00E71BE9" w:rsidRPr="00165E29" w:rsidRDefault="00E71BE9" w:rsidP="00A174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5E29">
              <w:rPr>
                <w:rFonts w:ascii="Times New Roman" w:hAnsi="Times New Roman"/>
                <w:bCs/>
                <w:sz w:val="24"/>
                <w:szCs w:val="24"/>
              </w:rPr>
              <w:t>DPH v eur</w:t>
            </w:r>
          </w:p>
        </w:tc>
        <w:tc>
          <w:tcPr>
            <w:tcW w:w="1952" w:type="pct"/>
          </w:tcPr>
          <w:p w14:paraId="2011D14F" w14:textId="77777777" w:rsidR="00E71BE9" w:rsidRPr="00165E29" w:rsidRDefault="00E71BE9" w:rsidP="00A1746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1BE9" w:rsidRPr="00165E29" w14:paraId="26812FA6" w14:textId="0E837F0A" w:rsidTr="00E71BE9">
        <w:trPr>
          <w:trHeight w:val="407"/>
        </w:trPr>
        <w:tc>
          <w:tcPr>
            <w:tcW w:w="3048" w:type="pct"/>
            <w:gridSpan w:val="2"/>
          </w:tcPr>
          <w:p w14:paraId="01EF2BA5" w14:textId="77777777" w:rsidR="00E71BE9" w:rsidRPr="00165E29" w:rsidRDefault="00E71BE9" w:rsidP="00A1746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F6A199B" w14:textId="77777777" w:rsidR="00E71BE9" w:rsidRPr="00165E29" w:rsidRDefault="00E71BE9" w:rsidP="00A174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5E29">
              <w:rPr>
                <w:rFonts w:ascii="Times New Roman" w:hAnsi="Times New Roman"/>
                <w:bCs/>
                <w:sz w:val="24"/>
                <w:szCs w:val="24"/>
              </w:rPr>
              <w:t xml:space="preserve">Cena celkom za predmet zákazky vrátane  DPH </w:t>
            </w:r>
          </w:p>
        </w:tc>
        <w:tc>
          <w:tcPr>
            <w:tcW w:w="1952" w:type="pct"/>
          </w:tcPr>
          <w:p w14:paraId="65AD5E0D" w14:textId="77777777" w:rsidR="00E71BE9" w:rsidRPr="00165E29" w:rsidRDefault="00E71BE9" w:rsidP="00A1746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50DADAD" w14:textId="77777777" w:rsidR="00EB59E2" w:rsidRPr="00165E29" w:rsidRDefault="00EB59E2" w:rsidP="00EB59E2">
      <w:pPr>
        <w:spacing w:after="0"/>
        <w:rPr>
          <w:rFonts w:ascii="Times New Roman" w:hAnsi="Times New Roman"/>
          <w:sz w:val="24"/>
          <w:szCs w:val="24"/>
        </w:rPr>
      </w:pPr>
    </w:p>
    <w:p w14:paraId="167EAE75" w14:textId="77777777" w:rsidR="008610B3" w:rsidRDefault="008610B3" w:rsidP="008610B3"/>
    <w:p w14:paraId="56A56DD0" w14:textId="281E908E" w:rsidR="008610B3" w:rsidRPr="00506580" w:rsidRDefault="00E71BE9" w:rsidP="00506580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506580">
        <w:rPr>
          <w:rFonts w:ascii="Times New Roman" w:hAnsi="Times New Roman"/>
          <w:b/>
          <w:bCs/>
          <w:color w:val="FF0000"/>
          <w:sz w:val="24"/>
          <w:szCs w:val="24"/>
        </w:rPr>
        <w:t xml:space="preserve">Neoddeliteľnou súčasťou </w:t>
      </w:r>
      <w:r w:rsidR="00B87E2D" w:rsidRPr="00506580">
        <w:rPr>
          <w:rFonts w:ascii="Times New Roman" w:hAnsi="Times New Roman"/>
          <w:b/>
          <w:bCs/>
          <w:color w:val="FF0000"/>
          <w:sz w:val="24"/>
          <w:szCs w:val="24"/>
        </w:rPr>
        <w:t xml:space="preserve">kritéria na </w:t>
      </w:r>
      <w:r w:rsidR="006D1325" w:rsidRPr="00506580">
        <w:rPr>
          <w:rFonts w:ascii="Times New Roman" w:hAnsi="Times New Roman"/>
          <w:b/>
          <w:bCs/>
          <w:color w:val="FF0000"/>
          <w:sz w:val="24"/>
          <w:szCs w:val="24"/>
        </w:rPr>
        <w:t>vyhodnotenie ponúk je podrobný rozpis navrhovanej ceny celkom</w:t>
      </w:r>
      <w:r w:rsidR="00115568" w:rsidRPr="00506580">
        <w:rPr>
          <w:rFonts w:ascii="Times New Roman" w:hAnsi="Times New Roman"/>
          <w:b/>
          <w:bCs/>
          <w:color w:val="FF0000"/>
          <w:sz w:val="24"/>
          <w:szCs w:val="24"/>
        </w:rPr>
        <w:t xml:space="preserve"> v tabuľke č. 1</w:t>
      </w:r>
      <w:r w:rsidR="00506580" w:rsidRPr="00506580">
        <w:rPr>
          <w:rFonts w:ascii="Times New Roman" w:hAnsi="Times New Roman"/>
          <w:b/>
          <w:bCs/>
          <w:color w:val="FF0000"/>
          <w:sz w:val="24"/>
          <w:szCs w:val="24"/>
        </w:rPr>
        <w:t>, ktorá bude povinnou súčasťou ponuky uchádzača.</w:t>
      </w:r>
      <w:r w:rsidR="00115568" w:rsidRPr="00506580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</w:p>
    <w:p w14:paraId="55EE11F2" w14:textId="567E3D04" w:rsidR="00115568" w:rsidRPr="00037FEE" w:rsidRDefault="00115568" w:rsidP="00190E53">
      <w:pPr>
        <w:rPr>
          <w:rFonts w:ascii="Times New Roman" w:hAnsi="Times New Roman"/>
          <w:sz w:val="24"/>
          <w:szCs w:val="24"/>
        </w:rPr>
      </w:pPr>
      <w:r w:rsidRPr="00037FEE">
        <w:rPr>
          <w:rFonts w:ascii="Times New Roman" w:hAnsi="Times New Roman"/>
          <w:sz w:val="24"/>
          <w:szCs w:val="24"/>
        </w:rPr>
        <w:t>Tabuľk</w:t>
      </w:r>
      <w:r w:rsidR="00037FEE" w:rsidRPr="00037FEE">
        <w:rPr>
          <w:rFonts w:ascii="Times New Roman" w:hAnsi="Times New Roman"/>
          <w:sz w:val="24"/>
          <w:szCs w:val="24"/>
        </w:rPr>
        <w:t xml:space="preserve">a </w:t>
      </w:r>
      <w:r w:rsidRPr="00037FEE">
        <w:rPr>
          <w:rFonts w:ascii="Times New Roman" w:hAnsi="Times New Roman"/>
          <w:sz w:val="24"/>
          <w:szCs w:val="24"/>
        </w:rPr>
        <w:t>č. 1</w:t>
      </w:r>
    </w:p>
    <w:tbl>
      <w:tblPr>
        <w:tblW w:w="948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5818"/>
        <w:gridCol w:w="572"/>
        <w:gridCol w:w="823"/>
        <w:gridCol w:w="933"/>
        <w:gridCol w:w="933"/>
      </w:tblGrid>
      <w:tr w:rsidR="00F470A0" w:rsidRPr="003A4C69" w14:paraId="2527AB7C" w14:textId="77777777" w:rsidTr="001F2F0A">
        <w:trPr>
          <w:trHeight w:val="300"/>
        </w:trPr>
        <w:tc>
          <w:tcPr>
            <w:tcW w:w="409" w:type="dxa"/>
            <w:shd w:val="clear" w:color="000000" w:fill="4472C4"/>
            <w:noWrap/>
            <w:vAlign w:val="center"/>
            <w:hideMark/>
          </w:tcPr>
          <w:p w14:paraId="1F77FD7B" w14:textId="77777777" w:rsidR="00F470A0" w:rsidRPr="003A4C69" w:rsidRDefault="00F470A0" w:rsidP="001F2F0A">
            <w:pPr>
              <w:autoSpaceDN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  <w:proofErr w:type="spellStart"/>
            <w:r w:rsidRPr="003A4C6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  <w:t>p.č</w:t>
            </w:r>
            <w:proofErr w:type="spellEnd"/>
            <w:r w:rsidRPr="003A4C6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5818" w:type="dxa"/>
            <w:shd w:val="clear" w:color="000000" w:fill="4472C4"/>
            <w:noWrap/>
            <w:vAlign w:val="center"/>
            <w:hideMark/>
          </w:tcPr>
          <w:p w14:paraId="5944138D" w14:textId="77777777" w:rsidR="00F470A0" w:rsidRPr="003A4C69" w:rsidRDefault="00F470A0" w:rsidP="001F2F0A">
            <w:pPr>
              <w:autoSpaceDN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  <w:t>Predmet</w:t>
            </w:r>
          </w:p>
        </w:tc>
        <w:tc>
          <w:tcPr>
            <w:tcW w:w="572" w:type="dxa"/>
            <w:shd w:val="clear" w:color="000000" w:fill="4472C4"/>
            <w:noWrap/>
            <w:vAlign w:val="center"/>
            <w:hideMark/>
          </w:tcPr>
          <w:p w14:paraId="23AEE715" w14:textId="77777777" w:rsidR="00F470A0" w:rsidRPr="003A4C69" w:rsidRDefault="00F470A0" w:rsidP="001F2F0A">
            <w:pPr>
              <w:autoSpaceDN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  <w:t>MJ</w:t>
            </w:r>
          </w:p>
        </w:tc>
        <w:tc>
          <w:tcPr>
            <w:tcW w:w="823" w:type="dxa"/>
            <w:shd w:val="clear" w:color="000000" w:fill="4472C4"/>
            <w:noWrap/>
            <w:vAlign w:val="center"/>
            <w:hideMark/>
          </w:tcPr>
          <w:p w14:paraId="07E3E8D3" w14:textId="1021F92B" w:rsidR="00F470A0" w:rsidRPr="003A4C69" w:rsidRDefault="00F470A0" w:rsidP="001F2F0A">
            <w:pPr>
              <w:autoSpaceDN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  <w:t>Množstvo</w:t>
            </w:r>
            <w:r w:rsidR="00037FEE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  <w:t>*)</w:t>
            </w:r>
          </w:p>
        </w:tc>
        <w:tc>
          <w:tcPr>
            <w:tcW w:w="933" w:type="dxa"/>
            <w:shd w:val="clear" w:color="000000" w:fill="4472C4"/>
            <w:noWrap/>
            <w:vAlign w:val="center"/>
            <w:hideMark/>
          </w:tcPr>
          <w:p w14:paraId="4D67921C" w14:textId="77777777" w:rsidR="00F470A0" w:rsidRPr="003A4C69" w:rsidRDefault="00F470A0" w:rsidP="001F2F0A">
            <w:pPr>
              <w:autoSpaceDN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  <w:t>Cena jednotková bez DPH (v EUR)</w:t>
            </w:r>
          </w:p>
        </w:tc>
        <w:tc>
          <w:tcPr>
            <w:tcW w:w="933" w:type="dxa"/>
            <w:shd w:val="clear" w:color="000000" w:fill="4472C4"/>
            <w:noWrap/>
            <w:vAlign w:val="center"/>
            <w:hideMark/>
          </w:tcPr>
          <w:p w14:paraId="195D2380" w14:textId="77777777" w:rsidR="00F470A0" w:rsidRPr="003A4C69" w:rsidRDefault="00F470A0" w:rsidP="001F2F0A">
            <w:pPr>
              <w:autoSpaceDN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  <w:t>Cena celkom bez DPH (v EUR)</w:t>
            </w:r>
          </w:p>
        </w:tc>
      </w:tr>
      <w:tr w:rsidR="00F470A0" w:rsidRPr="003A4C69" w14:paraId="6E118BB3" w14:textId="77777777" w:rsidTr="001F2F0A">
        <w:trPr>
          <w:trHeight w:val="391"/>
        </w:trPr>
        <w:tc>
          <w:tcPr>
            <w:tcW w:w="409" w:type="dxa"/>
            <w:shd w:val="clear" w:color="000000" w:fill="D9E2F3"/>
            <w:noWrap/>
            <w:vAlign w:val="center"/>
            <w:hideMark/>
          </w:tcPr>
          <w:p w14:paraId="7DEA808C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5818" w:type="dxa"/>
            <w:shd w:val="clear" w:color="000000" w:fill="D9E2F3"/>
            <w:noWrap/>
            <w:vAlign w:val="center"/>
            <w:hideMark/>
          </w:tcPr>
          <w:p w14:paraId="28526629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Osadenie panelov na konštrukciu</w:t>
            </w:r>
          </w:p>
        </w:tc>
        <w:tc>
          <w:tcPr>
            <w:tcW w:w="572" w:type="dxa"/>
            <w:shd w:val="clear" w:color="000000" w:fill="D9E2F3"/>
            <w:noWrap/>
            <w:vAlign w:val="center"/>
            <w:hideMark/>
          </w:tcPr>
          <w:p w14:paraId="7C25EA90" w14:textId="77777777" w:rsidR="00F470A0" w:rsidRPr="002A43DD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ks</w:t>
            </w:r>
          </w:p>
        </w:tc>
        <w:tc>
          <w:tcPr>
            <w:tcW w:w="823" w:type="dxa"/>
            <w:shd w:val="clear" w:color="000000" w:fill="D9E2F3"/>
            <w:noWrap/>
            <w:vAlign w:val="center"/>
            <w:hideMark/>
          </w:tcPr>
          <w:p w14:paraId="55A494F1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000000" w:fill="D9E2F3"/>
            <w:noWrap/>
            <w:vAlign w:val="center"/>
            <w:hideMark/>
          </w:tcPr>
          <w:p w14:paraId="25F2BA7E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000000" w:fill="D9E2F3"/>
            <w:noWrap/>
            <w:vAlign w:val="center"/>
            <w:hideMark/>
          </w:tcPr>
          <w:p w14:paraId="6BE93E8D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70A0" w:rsidRPr="003A4C69" w14:paraId="4660A1DC" w14:textId="77777777" w:rsidTr="001F2F0A">
        <w:trPr>
          <w:trHeight w:val="391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32294232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lastRenderedPageBreak/>
              <w:t>2.</w:t>
            </w:r>
          </w:p>
        </w:tc>
        <w:tc>
          <w:tcPr>
            <w:tcW w:w="5818" w:type="dxa"/>
            <w:shd w:val="clear" w:color="auto" w:fill="auto"/>
            <w:noWrap/>
            <w:vAlign w:val="center"/>
            <w:hideMark/>
          </w:tcPr>
          <w:p w14:paraId="73DD4EDA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Pripevnenie panelov o konštrukciu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C270778" w14:textId="77777777" w:rsidR="00F470A0" w:rsidRPr="002A43DD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ks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0564D40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19DE751B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063F5305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70A0" w:rsidRPr="003A4C69" w14:paraId="69F89EF2" w14:textId="77777777" w:rsidTr="001F2F0A">
        <w:trPr>
          <w:trHeight w:val="391"/>
        </w:trPr>
        <w:tc>
          <w:tcPr>
            <w:tcW w:w="409" w:type="dxa"/>
            <w:shd w:val="clear" w:color="000000" w:fill="D9E2F3"/>
            <w:noWrap/>
            <w:vAlign w:val="center"/>
            <w:hideMark/>
          </w:tcPr>
          <w:p w14:paraId="042E53DC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5818" w:type="dxa"/>
            <w:shd w:val="clear" w:color="000000" w:fill="D9E2F3"/>
            <w:noWrap/>
            <w:vAlign w:val="center"/>
            <w:hideMark/>
          </w:tcPr>
          <w:p w14:paraId="0053D7B9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Fotovoltický</w:t>
            </w:r>
            <w:proofErr w:type="spellEnd"/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panel o minimálnom výkone 580Wp</w:t>
            </w:r>
          </w:p>
        </w:tc>
        <w:tc>
          <w:tcPr>
            <w:tcW w:w="572" w:type="dxa"/>
            <w:shd w:val="clear" w:color="000000" w:fill="D9E2F3"/>
            <w:noWrap/>
            <w:vAlign w:val="center"/>
            <w:hideMark/>
          </w:tcPr>
          <w:p w14:paraId="2B877B8C" w14:textId="77777777" w:rsidR="00F470A0" w:rsidRPr="002A43DD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ks</w:t>
            </w:r>
          </w:p>
        </w:tc>
        <w:tc>
          <w:tcPr>
            <w:tcW w:w="823" w:type="dxa"/>
            <w:shd w:val="clear" w:color="000000" w:fill="D9E2F3"/>
            <w:noWrap/>
            <w:vAlign w:val="center"/>
            <w:hideMark/>
          </w:tcPr>
          <w:p w14:paraId="079B6B34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000000" w:fill="D9E2F3"/>
            <w:noWrap/>
            <w:vAlign w:val="center"/>
            <w:hideMark/>
          </w:tcPr>
          <w:p w14:paraId="706C545F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000000" w:fill="D9E2F3"/>
            <w:noWrap/>
            <w:vAlign w:val="center"/>
            <w:hideMark/>
          </w:tcPr>
          <w:p w14:paraId="06EDC058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70A0" w:rsidRPr="003A4C69" w14:paraId="0F330497" w14:textId="77777777" w:rsidTr="001F2F0A">
        <w:trPr>
          <w:trHeight w:val="391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01F6A5D9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5818" w:type="dxa"/>
            <w:shd w:val="clear" w:color="auto" w:fill="auto"/>
            <w:noWrap/>
            <w:vAlign w:val="center"/>
            <w:hideMark/>
          </w:tcPr>
          <w:p w14:paraId="6E4539F0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Montáž </w:t>
            </w:r>
            <w:proofErr w:type="spellStart"/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fotovoltických</w:t>
            </w:r>
            <w:proofErr w:type="spellEnd"/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modulov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0CCB0A9" w14:textId="77777777" w:rsidR="00F470A0" w:rsidRPr="002A43DD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ks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7A239B4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258CA767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1FFEDB62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70A0" w:rsidRPr="003A4C69" w14:paraId="7BF20D0D" w14:textId="77777777" w:rsidTr="001F2F0A">
        <w:trPr>
          <w:trHeight w:val="391"/>
        </w:trPr>
        <w:tc>
          <w:tcPr>
            <w:tcW w:w="409" w:type="dxa"/>
            <w:shd w:val="clear" w:color="000000" w:fill="D9E2F3"/>
            <w:noWrap/>
            <w:vAlign w:val="center"/>
            <w:hideMark/>
          </w:tcPr>
          <w:p w14:paraId="3343BAFF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5818" w:type="dxa"/>
            <w:shd w:val="clear" w:color="000000" w:fill="D9E2F3"/>
            <w:noWrap/>
            <w:vAlign w:val="center"/>
            <w:hideMark/>
          </w:tcPr>
          <w:p w14:paraId="48698D92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Doprava </w:t>
            </w:r>
            <w:proofErr w:type="spellStart"/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fotovoltických</w:t>
            </w:r>
            <w:proofErr w:type="spellEnd"/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modulov</w:t>
            </w:r>
          </w:p>
        </w:tc>
        <w:tc>
          <w:tcPr>
            <w:tcW w:w="572" w:type="dxa"/>
            <w:shd w:val="clear" w:color="000000" w:fill="D9E2F3"/>
            <w:noWrap/>
            <w:vAlign w:val="center"/>
            <w:hideMark/>
          </w:tcPr>
          <w:p w14:paraId="1468F814" w14:textId="77777777" w:rsidR="00F470A0" w:rsidRPr="002A43DD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proofErr w:type="spellStart"/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kpl</w:t>
            </w:r>
            <w:proofErr w:type="spellEnd"/>
          </w:p>
        </w:tc>
        <w:tc>
          <w:tcPr>
            <w:tcW w:w="823" w:type="dxa"/>
            <w:shd w:val="clear" w:color="000000" w:fill="D9E2F3"/>
            <w:noWrap/>
            <w:vAlign w:val="center"/>
            <w:hideMark/>
          </w:tcPr>
          <w:p w14:paraId="1A01C92C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000000" w:fill="D9E2F3"/>
            <w:noWrap/>
            <w:vAlign w:val="center"/>
            <w:hideMark/>
          </w:tcPr>
          <w:p w14:paraId="518F4F69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000000" w:fill="D9E2F3"/>
            <w:noWrap/>
            <w:vAlign w:val="center"/>
            <w:hideMark/>
          </w:tcPr>
          <w:p w14:paraId="01E6525B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70A0" w:rsidRPr="003A4C69" w14:paraId="5173FED2" w14:textId="77777777" w:rsidTr="001F2F0A">
        <w:trPr>
          <w:trHeight w:val="391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0FEB9B12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5818" w:type="dxa"/>
            <w:shd w:val="clear" w:color="auto" w:fill="auto"/>
            <w:noWrap/>
            <w:vAlign w:val="center"/>
            <w:hideMark/>
          </w:tcPr>
          <w:p w14:paraId="5CA8C8F2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Striedač</w:t>
            </w:r>
            <w:proofErr w:type="spellEnd"/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120 kW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5231C9B9" w14:textId="77777777" w:rsidR="00F470A0" w:rsidRPr="002A43DD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ks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14A7EE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427B3A9D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0C847B1F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70A0" w:rsidRPr="003A4C69" w14:paraId="160EC110" w14:textId="77777777" w:rsidTr="001F2F0A">
        <w:trPr>
          <w:trHeight w:val="391"/>
        </w:trPr>
        <w:tc>
          <w:tcPr>
            <w:tcW w:w="409" w:type="dxa"/>
            <w:shd w:val="clear" w:color="000000" w:fill="D9E2F3"/>
            <w:noWrap/>
            <w:vAlign w:val="center"/>
            <w:hideMark/>
          </w:tcPr>
          <w:p w14:paraId="6A039EB8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8.</w:t>
            </w:r>
          </w:p>
        </w:tc>
        <w:tc>
          <w:tcPr>
            <w:tcW w:w="5818" w:type="dxa"/>
            <w:shd w:val="clear" w:color="000000" w:fill="D9E2F3"/>
            <w:noWrap/>
            <w:vAlign w:val="center"/>
            <w:hideMark/>
          </w:tcPr>
          <w:p w14:paraId="27ECF048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Striedač</w:t>
            </w:r>
            <w:proofErr w:type="spellEnd"/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80 kW</w:t>
            </w:r>
          </w:p>
        </w:tc>
        <w:tc>
          <w:tcPr>
            <w:tcW w:w="572" w:type="dxa"/>
            <w:shd w:val="clear" w:color="000000" w:fill="D9E2F3"/>
            <w:noWrap/>
            <w:vAlign w:val="center"/>
            <w:hideMark/>
          </w:tcPr>
          <w:p w14:paraId="47CAC22A" w14:textId="77777777" w:rsidR="00F470A0" w:rsidRPr="002A43DD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ks </w:t>
            </w:r>
          </w:p>
        </w:tc>
        <w:tc>
          <w:tcPr>
            <w:tcW w:w="823" w:type="dxa"/>
            <w:shd w:val="clear" w:color="000000" w:fill="D9E2F3"/>
            <w:noWrap/>
            <w:vAlign w:val="center"/>
            <w:hideMark/>
          </w:tcPr>
          <w:p w14:paraId="48878E17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000000" w:fill="D9E2F3"/>
            <w:noWrap/>
            <w:vAlign w:val="center"/>
            <w:hideMark/>
          </w:tcPr>
          <w:p w14:paraId="1362D11D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000000" w:fill="D9E2F3"/>
            <w:noWrap/>
            <w:vAlign w:val="center"/>
            <w:hideMark/>
          </w:tcPr>
          <w:p w14:paraId="50FD0752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70A0" w:rsidRPr="003A4C69" w14:paraId="6B985AB2" w14:textId="77777777" w:rsidTr="001F2F0A">
        <w:trPr>
          <w:trHeight w:val="391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4F114858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5818" w:type="dxa"/>
            <w:shd w:val="clear" w:color="auto" w:fill="auto"/>
            <w:noWrap/>
            <w:vAlign w:val="center"/>
            <w:hideMark/>
          </w:tcPr>
          <w:p w14:paraId="65114763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SEC 1000 </w:t>
            </w:r>
            <w:proofErr w:type="spellStart"/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string</w:t>
            </w:r>
            <w:proofErr w:type="spellEnd"/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2EC7EA0" w14:textId="77777777" w:rsidR="00F470A0" w:rsidRPr="002A43DD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ks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5C29BEA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35E4270A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0CBA8BF8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70A0" w:rsidRPr="003A4C69" w14:paraId="50DF3336" w14:textId="77777777" w:rsidTr="001F2F0A">
        <w:trPr>
          <w:trHeight w:val="391"/>
        </w:trPr>
        <w:tc>
          <w:tcPr>
            <w:tcW w:w="409" w:type="dxa"/>
            <w:shd w:val="clear" w:color="000000" w:fill="D9E2F3"/>
            <w:noWrap/>
            <w:vAlign w:val="center"/>
            <w:hideMark/>
          </w:tcPr>
          <w:p w14:paraId="4EDC41F2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5818" w:type="dxa"/>
            <w:shd w:val="clear" w:color="000000" w:fill="D9E2F3"/>
            <w:noWrap/>
            <w:vAlign w:val="center"/>
            <w:hideMark/>
          </w:tcPr>
          <w:p w14:paraId="72DAAE50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Solárný</w:t>
            </w:r>
            <w:proofErr w:type="spellEnd"/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kábel 6mm2</w:t>
            </w:r>
          </w:p>
        </w:tc>
        <w:tc>
          <w:tcPr>
            <w:tcW w:w="572" w:type="dxa"/>
            <w:shd w:val="clear" w:color="000000" w:fill="D9E2F3"/>
            <w:noWrap/>
            <w:vAlign w:val="center"/>
            <w:hideMark/>
          </w:tcPr>
          <w:p w14:paraId="4A5E2541" w14:textId="77777777" w:rsidR="00F470A0" w:rsidRPr="002A43DD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m</w:t>
            </w:r>
          </w:p>
        </w:tc>
        <w:tc>
          <w:tcPr>
            <w:tcW w:w="823" w:type="dxa"/>
            <w:shd w:val="clear" w:color="000000" w:fill="D9E2F3"/>
            <w:noWrap/>
            <w:vAlign w:val="center"/>
            <w:hideMark/>
          </w:tcPr>
          <w:p w14:paraId="18C80190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000000" w:fill="D9E2F3"/>
            <w:noWrap/>
            <w:vAlign w:val="center"/>
            <w:hideMark/>
          </w:tcPr>
          <w:p w14:paraId="4BF0A7B6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000000" w:fill="D9E2F3"/>
            <w:noWrap/>
            <w:vAlign w:val="center"/>
            <w:hideMark/>
          </w:tcPr>
          <w:p w14:paraId="6A5EC602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70A0" w:rsidRPr="003A4C69" w14:paraId="4123C1B8" w14:textId="77777777" w:rsidTr="001F2F0A">
        <w:trPr>
          <w:trHeight w:val="391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1DBC7B75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5818" w:type="dxa"/>
            <w:shd w:val="clear" w:color="auto" w:fill="auto"/>
            <w:noWrap/>
            <w:vAlign w:val="center"/>
            <w:hideMark/>
          </w:tcPr>
          <w:p w14:paraId="62D8ED00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Konektor pre solárny kábel 6 mm2 MC4-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7090D5D" w14:textId="77777777" w:rsidR="00F470A0" w:rsidRPr="002A43DD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ks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15285FE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05EB5FFB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31CDD9A8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70A0" w:rsidRPr="003A4C69" w14:paraId="14DC498A" w14:textId="77777777" w:rsidTr="001F2F0A">
        <w:trPr>
          <w:trHeight w:val="391"/>
        </w:trPr>
        <w:tc>
          <w:tcPr>
            <w:tcW w:w="409" w:type="dxa"/>
            <w:shd w:val="clear" w:color="000000" w:fill="D9E2F3"/>
            <w:noWrap/>
            <w:vAlign w:val="center"/>
            <w:hideMark/>
          </w:tcPr>
          <w:p w14:paraId="13CB98D2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5818" w:type="dxa"/>
            <w:shd w:val="clear" w:color="000000" w:fill="D9E2F3"/>
            <w:noWrap/>
            <w:vAlign w:val="center"/>
            <w:hideMark/>
          </w:tcPr>
          <w:p w14:paraId="04B27620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Konektor pre solárny kábel 6 mm2 MC4+</w:t>
            </w:r>
          </w:p>
        </w:tc>
        <w:tc>
          <w:tcPr>
            <w:tcW w:w="572" w:type="dxa"/>
            <w:shd w:val="clear" w:color="000000" w:fill="D9E2F3"/>
            <w:noWrap/>
            <w:vAlign w:val="center"/>
            <w:hideMark/>
          </w:tcPr>
          <w:p w14:paraId="4D6A6831" w14:textId="77777777" w:rsidR="00F470A0" w:rsidRPr="002A43DD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ks </w:t>
            </w:r>
          </w:p>
        </w:tc>
        <w:tc>
          <w:tcPr>
            <w:tcW w:w="823" w:type="dxa"/>
            <w:shd w:val="clear" w:color="000000" w:fill="D9E2F3"/>
            <w:noWrap/>
            <w:vAlign w:val="center"/>
            <w:hideMark/>
          </w:tcPr>
          <w:p w14:paraId="062BECFB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000000" w:fill="D9E2F3"/>
            <w:noWrap/>
            <w:vAlign w:val="center"/>
            <w:hideMark/>
          </w:tcPr>
          <w:p w14:paraId="5E2F101B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000000" w:fill="D9E2F3"/>
            <w:noWrap/>
            <w:vAlign w:val="center"/>
            <w:hideMark/>
          </w:tcPr>
          <w:p w14:paraId="4E89BB1E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70A0" w:rsidRPr="003A4C69" w14:paraId="372358E2" w14:textId="77777777" w:rsidTr="001F2F0A">
        <w:trPr>
          <w:trHeight w:val="391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61FDEC3A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5818" w:type="dxa"/>
            <w:shd w:val="clear" w:color="auto" w:fill="auto"/>
            <w:noWrap/>
            <w:vAlign w:val="center"/>
            <w:hideMark/>
          </w:tcPr>
          <w:p w14:paraId="655C56A4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Meracie </w:t>
            </w:r>
            <w:proofErr w:type="spellStart"/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transformatory</w:t>
            </w:r>
            <w:proofErr w:type="spellEnd"/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prudu</w:t>
            </w:r>
            <w:proofErr w:type="spellEnd"/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1000/5, 10A, TP-1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274CF29" w14:textId="77777777" w:rsidR="00F470A0" w:rsidRPr="002A43DD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ks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63C1BDA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7B0570BB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1AC29D90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70A0" w:rsidRPr="003A4C69" w14:paraId="1DA78190" w14:textId="77777777" w:rsidTr="001F2F0A">
        <w:trPr>
          <w:trHeight w:val="391"/>
        </w:trPr>
        <w:tc>
          <w:tcPr>
            <w:tcW w:w="409" w:type="dxa"/>
            <w:shd w:val="clear" w:color="000000" w:fill="D9E2F3"/>
            <w:noWrap/>
            <w:vAlign w:val="center"/>
            <w:hideMark/>
          </w:tcPr>
          <w:p w14:paraId="62159916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5818" w:type="dxa"/>
            <w:shd w:val="clear" w:color="000000" w:fill="D9E2F3"/>
            <w:noWrap/>
            <w:vAlign w:val="center"/>
            <w:hideMark/>
          </w:tcPr>
          <w:p w14:paraId="719EC9AA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FV-DC rozvádzač skriňový s poistkovým </w:t>
            </w:r>
            <w:proofErr w:type="spellStart"/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odpínačom</w:t>
            </w:r>
            <w:proofErr w:type="spellEnd"/>
          </w:p>
        </w:tc>
        <w:tc>
          <w:tcPr>
            <w:tcW w:w="572" w:type="dxa"/>
            <w:shd w:val="clear" w:color="000000" w:fill="D9E2F3"/>
            <w:noWrap/>
            <w:vAlign w:val="center"/>
            <w:hideMark/>
          </w:tcPr>
          <w:p w14:paraId="73AB7571" w14:textId="77777777" w:rsidR="00F470A0" w:rsidRPr="002A43DD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ks</w:t>
            </w:r>
          </w:p>
        </w:tc>
        <w:tc>
          <w:tcPr>
            <w:tcW w:w="823" w:type="dxa"/>
            <w:shd w:val="clear" w:color="000000" w:fill="D9E2F3"/>
            <w:noWrap/>
            <w:vAlign w:val="center"/>
            <w:hideMark/>
          </w:tcPr>
          <w:p w14:paraId="13C56577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000000" w:fill="D9E2F3"/>
            <w:noWrap/>
            <w:vAlign w:val="center"/>
            <w:hideMark/>
          </w:tcPr>
          <w:p w14:paraId="16D251FC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000000" w:fill="D9E2F3"/>
            <w:noWrap/>
            <w:vAlign w:val="center"/>
            <w:hideMark/>
          </w:tcPr>
          <w:p w14:paraId="1D9FFC87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70A0" w:rsidRPr="003A4C69" w14:paraId="16BDC42A" w14:textId="77777777" w:rsidTr="001F2F0A">
        <w:trPr>
          <w:trHeight w:val="391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3E2245D5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5818" w:type="dxa"/>
            <w:shd w:val="clear" w:color="auto" w:fill="auto"/>
            <w:noWrap/>
            <w:vAlign w:val="center"/>
            <w:hideMark/>
          </w:tcPr>
          <w:p w14:paraId="43DDD206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Kabeláž pre napojenie SEC1000, </w:t>
            </w:r>
            <w:proofErr w:type="spellStart"/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kabel</w:t>
            </w:r>
            <w:proofErr w:type="spellEnd"/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pre vyvedenie výkonu , </w:t>
            </w:r>
            <w:proofErr w:type="spellStart"/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zemnenie</w:t>
            </w:r>
            <w:proofErr w:type="spellEnd"/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FV a AC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FCEFB42" w14:textId="77777777" w:rsidR="00F470A0" w:rsidRPr="002A43DD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proofErr w:type="spellStart"/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kpl</w:t>
            </w:r>
            <w:proofErr w:type="spellEnd"/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289ECF7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70549F56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79719DC0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70A0" w:rsidRPr="003A4C69" w14:paraId="1DEF3EDB" w14:textId="77777777" w:rsidTr="001F2F0A">
        <w:trPr>
          <w:trHeight w:val="391"/>
        </w:trPr>
        <w:tc>
          <w:tcPr>
            <w:tcW w:w="409" w:type="dxa"/>
            <w:shd w:val="clear" w:color="000000" w:fill="D9E2F3"/>
            <w:noWrap/>
            <w:vAlign w:val="center"/>
            <w:hideMark/>
          </w:tcPr>
          <w:p w14:paraId="091B4B04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5818" w:type="dxa"/>
            <w:shd w:val="clear" w:color="000000" w:fill="D9E2F3"/>
            <w:noWrap/>
            <w:vAlign w:val="center"/>
            <w:hideMark/>
          </w:tcPr>
          <w:p w14:paraId="77197E10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FV - AC rozvádzač 600x800x2000, </w:t>
            </w:r>
            <w:proofErr w:type="spellStart"/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vyzbrojeny</w:t>
            </w:r>
            <w:proofErr w:type="spellEnd"/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572" w:type="dxa"/>
            <w:shd w:val="clear" w:color="000000" w:fill="D9E2F3"/>
            <w:noWrap/>
            <w:vAlign w:val="center"/>
            <w:hideMark/>
          </w:tcPr>
          <w:p w14:paraId="2806330F" w14:textId="77777777" w:rsidR="00F470A0" w:rsidRPr="002A43DD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proofErr w:type="spellStart"/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kpl</w:t>
            </w:r>
            <w:proofErr w:type="spellEnd"/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.</w:t>
            </w:r>
          </w:p>
        </w:tc>
        <w:tc>
          <w:tcPr>
            <w:tcW w:w="823" w:type="dxa"/>
            <w:shd w:val="clear" w:color="000000" w:fill="D9E2F3"/>
            <w:noWrap/>
            <w:vAlign w:val="center"/>
            <w:hideMark/>
          </w:tcPr>
          <w:p w14:paraId="10E19B0C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000000" w:fill="D9E2F3"/>
            <w:noWrap/>
            <w:vAlign w:val="center"/>
            <w:hideMark/>
          </w:tcPr>
          <w:p w14:paraId="3A05D19C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000000" w:fill="D9E2F3"/>
            <w:noWrap/>
            <w:vAlign w:val="center"/>
            <w:hideMark/>
          </w:tcPr>
          <w:p w14:paraId="0C4714A2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70A0" w:rsidRPr="003A4C69" w14:paraId="4E39F0C2" w14:textId="77777777" w:rsidTr="001F2F0A">
        <w:trPr>
          <w:trHeight w:val="391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7E4B0D47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5818" w:type="dxa"/>
            <w:shd w:val="clear" w:color="auto" w:fill="auto"/>
            <w:noWrap/>
            <w:vAlign w:val="center"/>
            <w:hideMark/>
          </w:tcPr>
          <w:p w14:paraId="20496610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GSM router pre monitoring </w:t>
            </w:r>
            <w:proofErr w:type="spellStart"/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striedačov</w:t>
            </w:r>
            <w:proofErr w:type="spellEnd"/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ADD44A9" w14:textId="77777777" w:rsidR="00F470A0" w:rsidRPr="002A43DD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ks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59FE0DC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71822D1D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2A099F88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70A0" w:rsidRPr="003A4C69" w14:paraId="19A7A329" w14:textId="77777777" w:rsidTr="001F2F0A">
        <w:trPr>
          <w:trHeight w:val="391"/>
        </w:trPr>
        <w:tc>
          <w:tcPr>
            <w:tcW w:w="409" w:type="dxa"/>
            <w:shd w:val="clear" w:color="000000" w:fill="D9E2F3"/>
            <w:noWrap/>
            <w:vAlign w:val="center"/>
            <w:hideMark/>
          </w:tcPr>
          <w:p w14:paraId="1FD61FD7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5818" w:type="dxa"/>
            <w:shd w:val="clear" w:color="000000" w:fill="D9E2F3"/>
            <w:noWrap/>
            <w:vAlign w:val="center"/>
            <w:hideMark/>
          </w:tcPr>
          <w:p w14:paraId="74903B04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Konfigurácia </w:t>
            </w:r>
            <w:proofErr w:type="spellStart"/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striedačov</w:t>
            </w:r>
            <w:proofErr w:type="spellEnd"/>
          </w:p>
        </w:tc>
        <w:tc>
          <w:tcPr>
            <w:tcW w:w="572" w:type="dxa"/>
            <w:shd w:val="clear" w:color="000000" w:fill="D9E2F3"/>
            <w:noWrap/>
            <w:vAlign w:val="center"/>
            <w:hideMark/>
          </w:tcPr>
          <w:p w14:paraId="5C350655" w14:textId="77777777" w:rsidR="00F470A0" w:rsidRPr="002A43DD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ks</w:t>
            </w:r>
          </w:p>
        </w:tc>
        <w:tc>
          <w:tcPr>
            <w:tcW w:w="823" w:type="dxa"/>
            <w:shd w:val="clear" w:color="000000" w:fill="D9E2F3"/>
            <w:noWrap/>
            <w:vAlign w:val="center"/>
            <w:hideMark/>
          </w:tcPr>
          <w:p w14:paraId="7940CAB6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000000" w:fill="D9E2F3"/>
            <w:noWrap/>
            <w:vAlign w:val="center"/>
            <w:hideMark/>
          </w:tcPr>
          <w:p w14:paraId="45AD8E2B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000000" w:fill="D9E2F3"/>
            <w:noWrap/>
            <w:vAlign w:val="center"/>
            <w:hideMark/>
          </w:tcPr>
          <w:p w14:paraId="2E33F0BF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70A0" w:rsidRPr="003A4C69" w14:paraId="3581122D" w14:textId="77777777" w:rsidTr="001F2F0A">
        <w:trPr>
          <w:trHeight w:val="391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4F2B1238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5818" w:type="dxa"/>
            <w:shd w:val="clear" w:color="auto" w:fill="auto"/>
            <w:noWrap/>
            <w:vAlign w:val="center"/>
            <w:hideMark/>
          </w:tcPr>
          <w:p w14:paraId="4266BC45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Transformátor 1600kVA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A51794E" w14:textId="77777777" w:rsidR="00F470A0" w:rsidRPr="002A43DD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ks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2A7A82A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14EB0C6E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1848A225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70A0" w:rsidRPr="003A4C69" w14:paraId="4934F29B" w14:textId="77777777" w:rsidTr="001F2F0A">
        <w:trPr>
          <w:trHeight w:val="391"/>
        </w:trPr>
        <w:tc>
          <w:tcPr>
            <w:tcW w:w="409" w:type="dxa"/>
            <w:shd w:val="clear" w:color="000000" w:fill="D9E2F3"/>
            <w:noWrap/>
            <w:vAlign w:val="center"/>
            <w:hideMark/>
          </w:tcPr>
          <w:p w14:paraId="33A30CAF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5818" w:type="dxa"/>
            <w:shd w:val="clear" w:color="000000" w:fill="D9E2F3"/>
            <w:noWrap/>
            <w:vAlign w:val="center"/>
            <w:hideMark/>
          </w:tcPr>
          <w:p w14:paraId="112A623B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Transformátor 1000kVA</w:t>
            </w:r>
          </w:p>
        </w:tc>
        <w:tc>
          <w:tcPr>
            <w:tcW w:w="572" w:type="dxa"/>
            <w:shd w:val="clear" w:color="000000" w:fill="D9E2F3"/>
            <w:noWrap/>
            <w:vAlign w:val="center"/>
            <w:hideMark/>
          </w:tcPr>
          <w:p w14:paraId="22071DF1" w14:textId="77777777" w:rsidR="00F470A0" w:rsidRPr="002A43DD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ks</w:t>
            </w:r>
          </w:p>
        </w:tc>
        <w:tc>
          <w:tcPr>
            <w:tcW w:w="823" w:type="dxa"/>
            <w:shd w:val="clear" w:color="auto" w:fill="D9E2F3" w:themeFill="accent1" w:themeFillTint="33"/>
            <w:noWrap/>
            <w:vAlign w:val="center"/>
            <w:hideMark/>
          </w:tcPr>
          <w:p w14:paraId="06147C59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auto" w:fill="D9E2F3" w:themeFill="accent1" w:themeFillTint="33"/>
            <w:noWrap/>
            <w:vAlign w:val="center"/>
            <w:hideMark/>
          </w:tcPr>
          <w:p w14:paraId="5AF314FB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auto" w:fill="D9E2F3" w:themeFill="accent1" w:themeFillTint="33"/>
            <w:noWrap/>
            <w:vAlign w:val="center"/>
            <w:hideMark/>
          </w:tcPr>
          <w:p w14:paraId="3A78D94B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70A0" w:rsidRPr="003A4C69" w14:paraId="46C269B9" w14:textId="77777777" w:rsidTr="001F2F0A">
        <w:trPr>
          <w:trHeight w:val="391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0F4BEE6A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5818" w:type="dxa"/>
            <w:shd w:val="clear" w:color="auto" w:fill="auto"/>
            <w:noWrap/>
            <w:vAlign w:val="center"/>
            <w:hideMark/>
          </w:tcPr>
          <w:p w14:paraId="6F0624A2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VN rozvádzač 5 poľový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59B849AB" w14:textId="77777777" w:rsidR="00F470A0" w:rsidRPr="002A43DD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ks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DEF17D7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28724A1B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4391ADB9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70A0" w:rsidRPr="003A4C69" w14:paraId="05A11DFB" w14:textId="77777777" w:rsidTr="001F2F0A">
        <w:trPr>
          <w:trHeight w:val="391"/>
        </w:trPr>
        <w:tc>
          <w:tcPr>
            <w:tcW w:w="409" w:type="dxa"/>
            <w:shd w:val="clear" w:color="000000" w:fill="D9E2F3"/>
            <w:noWrap/>
            <w:vAlign w:val="center"/>
            <w:hideMark/>
          </w:tcPr>
          <w:p w14:paraId="2B5EBE0B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5818" w:type="dxa"/>
            <w:shd w:val="clear" w:color="000000" w:fill="D9E2F3"/>
            <w:noWrap/>
            <w:vAlign w:val="center"/>
            <w:hideMark/>
          </w:tcPr>
          <w:p w14:paraId="6CAD6BAF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NN rozvádzač (istič 2500 A + ochrana vývodu rozvodne)</w:t>
            </w:r>
          </w:p>
        </w:tc>
        <w:tc>
          <w:tcPr>
            <w:tcW w:w="572" w:type="dxa"/>
            <w:shd w:val="clear" w:color="000000" w:fill="D9E2F3"/>
            <w:noWrap/>
            <w:vAlign w:val="center"/>
            <w:hideMark/>
          </w:tcPr>
          <w:p w14:paraId="5409018C" w14:textId="77777777" w:rsidR="00F470A0" w:rsidRPr="002A43DD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ks</w:t>
            </w:r>
          </w:p>
        </w:tc>
        <w:tc>
          <w:tcPr>
            <w:tcW w:w="823" w:type="dxa"/>
            <w:shd w:val="clear" w:color="auto" w:fill="D9E2F3" w:themeFill="accent1" w:themeFillTint="33"/>
            <w:noWrap/>
            <w:vAlign w:val="center"/>
            <w:hideMark/>
          </w:tcPr>
          <w:p w14:paraId="788D4421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auto" w:fill="D9E2F3" w:themeFill="accent1" w:themeFillTint="33"/>
            <w:noWrap/>
            <w:vAlign w:val="center"/>
            <w:hideMark/>
          </w:tcPr>
          <w:p w14:paraId="5E7B91E2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auto" w:fill="D9E2F3" w:themeFill="accent1" w:themeFillTint="33"/>
            <w:noWrap/>
            <w:vAlign w:val="center"/>
            <w:hideMark/>
          </w:tcPr>
          <w:p w14:paraId="45987A85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70A0" w:rsidRPr="003A4C69" w14:paraId="7AAB2DB5" w14:textId="77777777" w:rsidTr="001F2F0A">
        <w:trPr>
          <w:trHeight w:val="391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1107DB9C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5818" w:type="dxa"/>
            <w:shd w:val="clear" w:color="auto" w:fill="auto"/>
            <w:noWrap/>
            <w:vAlign w:val="center"/>
            <w:hideMark/>
          </w:tcPr>
          <w:p w14:paraId="7580B6B3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NN rozvádzač (istič 1600 A)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5EDF8B8" w14:textId="77777777" w:rsidR="00F470A0" w:rsidRPr="002A43DD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ks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56BA93F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3E48C023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07FFC813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70A0" w:rsidRPr="003A4C69" w14:paraId="28988D1D" w14:textId="77777777" w:rsidTr="001F2F0A">
        <w:trPr>
          <w:trHeight w:val="391"/>
        </w:trPr>
        <w:tc>
          <w:tcPr>
            <w:tcW w:w="409" w:type="dxa"/>
            <w:shd w:val="clear" w:color="000000" w:fill="D9E2F3"/>
            <w:noWrap/>
            <w:vAlign w:val="center"/>
            <w:hideMark/>
          </w:tcPr>
          <w:p w14:paraId="14056A6C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5818" w:type="dxa"/>
            <w:shd w:val="clear" w:color="000000" w:fill="D9E2F3"/>
            <w:noWrap/>
            <w:vAlign w:val="center"/>
            <w:hideMark/>
          </w:tcPr>
          <w:p w14:paraId="2ED079D7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Výkopové práce na vyvedenie VN výkonu</w:t>
            </w:r>
          </w:p>
        </w:tc>
        <w:tc>
          <w:tcPr>
            <w:tcW w:w="572" w:type="dxa"/>
            <w:shd w:val="clear" w:color="000000" w:fill="D9E2F3"/>
            <w:noWrap/>
            <w:vAlign w:val="center"/>
            <w:hideMark/>
          </w:tcPr>
          <w:p w14:paraId="0EDF0753" w14:textId="77777777" w:rsidR="00F470A0" w:rsidRPr="002A43DD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m</w:t>
            </w:r>
          </w:p>
        </w:tc>
        <w:tc>
          <w:tcPr>
            <w:tcW w:w="823" w:type="dxa"/>
            <w:shd w:val="clear" w:color="000000" w:fill="D9E2F3"/>
            <w:noWrap/>
            <w:vAlign w:val="center"/>
            <w:hideMark/>
          </w:tcPr>
          <w:p w14:paraId="1D28A2F1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000000" w:fill="D9E2F3"/>
            <w:noWrap/>
            <w:vAlign w:val="center"/>
            <w:hideMark/>
          </w:tcPr>
          <w:p w14:paraId="3AFFBC56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000000" w:fill="D9E2F3"/>
            <w:noWrap/>
            <w:vAlign w:val="center"/>
            <w:hideMark/>
          </w:tcPr>
          <w:p w14:paraId="7FE8FF56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70A0" w:rsidRPr="003A4C69" w14:paraId="60A52FA6" w14:textId="77777777" w:rsidTr="001F2F0A">
        <w:trPr>
          <w:trHeight w:val="391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7F6A6993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5818" w:type="dxa"/>
            <w:shd w:val="clear" w:color="auto" w:fill="auto"/>
            <w:noWrap/>
            <w:vAlign w:val="center"/>
            <w:hideMark/>
          </w:tcPr>
          <w:p w14:paraId="306116A7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kábel NA2XS2Y 1x240/25 12,7/22kV XLPE čierny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7AECE07" w14:textId="77777777" w:rsidR="00F470A0" w:rsidRPr="002A43DD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m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8228F5A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50E23AFF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11FE3789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70A0" w:rsidRPr="003A4C69" w14:paraId="2C57A058" w14:textId="77777777" w:rsidTr="001F2F0A">
        <w:trPr>
          <w:trHeight w:val="391"/>
        </w:trPr>
        <w:tc>
          <w:tcPr>
            <w:tcW w:w="409" w:type="dxa"/>
            <w:shd w:val="clear" w:color="000000" w:fill="D9E2F3"/>
            <w:noWrap/>
            <w:vAlign w:val="center"/>
            <w:hideMark/>
          </w:tcPr>
          <w:p w14:paraId="3C21EBF1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5818" w:type="dxa"/>
            <w:shd w:val="clear" w:color="000000" w:fill="D9E2F3"/>
            <w:noWrap/>
            <w:vAlign w:val="center"/>
            <w:hideMark/>
          </w:tcPr>
          <w:p w14:paraId="7C6540F5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káblová chránička FXKVR 110 mm </w:t>
            </w:r>
          </w:p>
        </w:tc>
        <w:tc>
          <w:tcPr>
            <w:tcW w:w="572" w:type="dxa"/>
            <w:shd w:val="clear" w:color="000000" w:fill="D9E2F3"/>
            <w:noWrap/>
            <w:vAlign w:val="center"/>
            <w:hideMark/>
          </w:tcPr>
          <w:p w14:paraId="5379F0FC" w14:textId="77777777" w:rsidR="00F470A0" w:rsidRPr="002A43DD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m</w:t>
            </w:r>
          </w:p>
        </w:tc>
        <w:tc>
          <w:tcPr>
            <w:tcW w:w="823" w:type="dxa"/>
            <w:shd w:val="clear" w:color="000000" w:fill="D9E2F3"/>
            <w:noWrap/>
            <w:vAlign w:val="center"/>
            <w:hideMark/>
          </w:tcPr>
          <w:p w14:paraId="081EE8AA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000000" w:fill="D9E2F3"/>
            <w:noWrap/>
            <w:vAlign w:val="center"/>
            <w:hideMark/>
          </w:tcPr>
          <w:p w14:paraId="24D07190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000000" w:fill="D9E2F3"/>
            <w:noWrap/>
            <w:vAlign w:val="center"/>
            <w:hideMark/>
          </w:tcPr>
          <w:p w14:paraId="6BA176CE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70A0" w:rsidRPr="003A4C69" w14:paraId="63050FAD" w14:textId="77777777" w:rsidTr="001F2F0A">
        <w:trPr>
          <w:trHeight w:val="391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38AF0BD6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27</w:t>
            </w:r>
          </w:p>
        </w:tc>
        <w:tc>
          <w:tcPr>
            <w:tcW w:w="5818" w:type="dxa"/>
            <w:shd w:val="clear" w:color="auto" w:fill="auto"/>
            <w:noWrap/>
            <w:vAlign w:val="center"/>
            <w:hideMark/>
          </w:tcPr>
          <w:p w14:paraId="2E65EF9A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Zemné práce VN prípojka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7A5BF24" w14:textId="77777777" w:rsidR="00F470A0" w:rsidRPr="002A43DD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m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CA27389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0F373619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54232310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70A0" w:rsidRPr="003A4C69" w14:paraId="02698E6D" w14:textId="77777777" w:rsidTr="001F2F0A">
        <w:trPr>
          <w:trHeight w:val="391"/>
        </w:trPr>
        <w:tc>
          <w:tcPr>
            <w:tcW w:w="409" w:type="dxa"/>
            <w:shd w:val="clear" w:color="000000" w:fill="D9E2F3"/>
            <w:noWrap/>
            <w:vAlign w:val="center"/>
            <w:hideMark/>
          </w:tcPr>
          <w:p w14:paraId="54374B25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28</w:t>
            </w:r>
          </w:p>
        </w:tc>
        <w:tc>
          <w:tcPr>
            <w:tcW w:w="5818" w:type="dxa"/>
            <w:shd w:val="clear" w:color="000000" w:fill="D9E2F3"/>
            <w:noWrap/>
            <w:vAlign w:val="center"/>
            <w:hideMark/>
          </w:tcPr>
          <w:p w14:paraId="684AA879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Strešná konštrukcia s orientáciou východ - západ pre 1563kWp t.j. 2696 panelov (celkom 2 strechy)</w:t>
            </w:r>
          </w:p>
        </w:tc>
        <w:tc>
          <w:tcPr>
            <w:tcW w:w="572" w:type="dxa"/>
            <w:shd w:val="clear" w:color="000000" w:fill="D9E2F3"/>
            <w:noWrap/>
            <w:vAlign w:val="center"/>
            <w:hideMark/>
          </w:tcPr>
          <w:p w14:paraId="132E2897" w14:textId="77777777" w:rsidR="00F470A0" w:rsidRPr="002A43DD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proofErr w:type="spellStart"/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Wp</w:t>
            </w:r>
            <w:proofErr w:type="spellEnd"/>
          </w:p>
        </w:tc>
        <w:tc>
          <w:tcPr>
            <w:tcW w:w="823" w:type="dxa"/>
            <w:shd w:val="clear" w:color="000000" w:fill="D9E2F3"/>
            <w:noWrap/>
            <w:vAlign w:val="center"/>
            <w:hideMark/>
          </w:tcPr>
          <w:p w14:paraId="6CD7DB48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000000" w:fill="D9E2F3"/>
            <w:noWrap/>
            <w:vAlign w:val="center"/>
            <w:hideMark/>
          </w:tcPr>
          <w:p w14:paraId="30043C5D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000000" w:fill="D9E2F3"/>
            <w:noWrap/>
            <w:vAlign w:val="center"/>
            <w:hideMark/>
          </w:tcPr>
          <w:p w14:paraId="2D8C8225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70A0" w:rsidRPr="003A4C69" w14:paraId="4ADCC0E5" w14:textId="77777777" w:rsidTr="001F2F0A">
        <w:trPr>
          <w:trHeight w:val="391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26899BEE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29</w:t>
            </w:r>
          </w:p>
        </w:tc>
        <w:tc>
          <w:tcPr>
            <w:tcW w:w="5818" w:type="dxa"/>
            <w:shd w:val="clear" w:color="auto" w:fill="auto"/>
            <w:noWrap/>
            <w:vAlign w:val="center"/>
            <w:hideMark/>
          </w:tcPr>
          <w:p w14:paraId="082FB303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izolačný asfaltový náter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8F33163" w14:textId="77777777" w:rsidR="00F470A0" w:rsidRPr="002A43DD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m2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4BA7EC1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519D7925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213D61C7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70A0" w:rsidRPr="003A4C69" w14:paraId="3C6B5FB1" w14:textId="77777777" w:rsidTr="001F2F0A">
        <w:trPr>
          <w:trHeight w:val="391"/>
        </w:trPr>
        <w:tc>
          <w:tcPr>
            <w:tcW w:w="409" w:type="dxa"/>
            <w:shd w:val="clear" w:color="000000" w:fill="D9E2F3"/>
            <w:noWrap/>
            <w:vAlign w:val="center"/>
            <w:hideMark/>
          </w:tcPr>
          <w:p w14:paraId="11E0F479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5818" w:type="dxa"/>
            <w:shd w:val="clear" w:color="000000" w:fill="D9E2F3"/>
            <w:noWrap/>
            <w:vAlign w:val="center"/>
            <w:hideMark/>
          </w:tcPr>
          <w:p w14:paraId="7E0F9348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Pozemná konštrukcia - vŕtaná, orientácia východ - západ pre 2775kWp t.j. 4784 panelov</w:t>
            </w:r>
          </w:p>
        </w:tc>
        <w:tc>
          <w:tcPr>
            <w:tcW w:w="572" w:type="dxa"/>
            <w:shd w:val="clear" w:color="000000" w:fill="D9E2F3"/>
            <w:noWrap/>
            <w:vAlign w:val="center"/>
            <w:hideMark/>
          </w:tcPr>
          <w:p w14:paraId="36921C61" w14:textId="77777777" w:rsidR="00F470A0" w:rsidRPr="002A43DD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proofErr w:type="spellStart"/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Wp</w:t>
            </w:r>
            <w:proofErr w:type="spellEnd"/>
          </w:p>
        </w:tc>
        <w:tc>
          <w:tcPr>
            <w:tcW w:w="823" w:type="dxa"/>
            <w:shd w:val="clear" w:color="000000" w:fill="D9E2F3"/>
            <w:noWrap/>
            <w:vAlign w:val="center"/>
            <w:hideMark/>
          </w:tcPr>
          <w:p w14:paraId="1E578C62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000000" w:fill="D9E2F3"/>
            <w:noWrap/>
            <w:vAlign w:val="center"/>
            <w:hideMark/>
          </w:tcPr>
          <w:p w14:paraId="1FB14898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000000" w:fill="D9E2F3"/>
            <w:noWrap/>
            <w:vAlign w:val="center"/>
            <w:hideMark/>
          </w:tcPr>
          <w:p w14:paraId="6F3AC383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70A0" w:rsidRPr="003A4C69" w14:paraId="3546208F" w14:textId="77777777" w:rsidTr="001F2F0A">
        <w:trPr>
          <w:trHeight w:val="391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7E42E0BD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31</w:t>
            </w:r>
          </w:p>
        </w:tc>
        <w:tc>
          <w:tcPr>
            <w:tcW w:w="5818" w:type="dxa"/>
            <w:shd w:val="clear" w:color="auto" w:fill="auto"/>
            <w:noWrap/>
            <w:vAlign w:val="center"/>
            <w:hideMark/>
          </w:tcPr>
          <w:p w14:paraId="66B4B1E3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Doprava konštrukcie panelov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D193BCA" w14:textId="77777777" w:rsidR="00F470A0" w:rsidRPr="002A43DD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proofErr w:type="spellStart"/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kpl</w:t>
            </w:r>
            <w:proofErr w:type="spellEnd"/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C17848F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7D45230F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605EF0BB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70A0" w:rsidRPr="003A4C69" w14:paraId="1E44E180" w14:textId="77777777" w:rsidTr="001F2F0A">
        <w:trPr>
          <w:trHeight w:val="391"/>
        </w:trPr>
        <w:tc>
          <w:tcPr>
            <w:tcW w:w="409" w:type="dxa"/>
            <w:shd w:val="clear" w:color="000000" w:fill="D9E2F3"/>
            <w:noWrap/>
            <w:vAlign w:val="center"/>
            <w:hideMark/>
          </w:tcPr>
          <w:p w14:paraId="5E5BD3A2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lastRenderedPageBreak/>
              <w:t>32</w:t>
            </w:r>
          </w:p>
        </w:tc>
        <w:tc>
          <w:tcPr>
            <w:tcW w:w="5818" w:type="dxa"/>
            <w:shd w:val="clear" w:color="000000" w:fill="D9E2F3"/>
            <w:noWrap/>
            <w:vAlign w:val="center"/>
            <w:hideMark/>
          </w:tcPr>
          <w:p w14:paraId="03D2C4D9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Prenájom techniky 30t žeriav</w:t>
            </w:r>
          </w:p>
        </w:tc>
        <w:tc>
          <w:tcPr>
            <w:tcW w:w="572" w:type="dxa"/>
            <w:shd w:val="clear" w:color="000000" w:fill="D9E2F3"/>
            <w:noWrap/>
            <w:vAlign w:val="center"/>
            <w:hideMark/>
          </w:tcPr>
          <w:p w14:paraId="47D667E3" w14:textId="77777777" w:rsidR="00F470A0" w:rsidRPr="002A43DD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proofErr w:type="spellStart"/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kpl</w:t>
            </w:r>
            <w:proofErr w:type="spellEnd"/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.</w:t>
            </w:r>
          </w:p>
        </w:tc>
        <w:tc>
          <w:tcPr>
            <w:tcW w:w="823" w:type="dxa"/>
            <w:shd w:val="clear" w:color="000000" w:fill="D9E2F3"/>
            <w:noWrap/>
            <w:vAlign w:val="center"/>
            <w:hideMark/>
          </w:tcPr>
          <w:p w14:paraId="075C4C01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000000" w:fill="D9E2F3"/>
            <w:noWrap/>
            <w:vAlign w:val="center"/>
            <w:hideMark/>
          </w:tcPr>
          <w:p w14:paraId="7ADC8259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000000" w:fill="D9E2F3"/>
            <w:noWrap/>
            <w:vAlign w:val="center"/>
            <w:hideMark/>
          </w:tcPr>
          <w:p w14:paraId="7881952D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70A0" w:rsidRPr="003A4C69" w14:paraId="0CBF5721" w14:textId="77777777" w:rsidTr="001F2F0A">
        <w:trPr>
          <w:trHeight w:val="391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538BB29B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33</w:t>
            </w:r>
          </w:p>
        </w:tc>
        <w:tc>
          <w:tcPr>
            <w:tcW w:w="5818" w:type="dxa"/>
            <w:shd w:val="clear" w:color="auto" w:fill="auto"/>
            <w:noWrap/>
            <w:vAlign w:val="center"/>
            <w:hideMark/>
          </w:tcPr>
          <w:p w14:paraId="314FCC9C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Oplotenie s výškou 2m s 2 vstupnými bránami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5D695084" w14:textId="77777777" w:rsidR="00F470A0" w:rsidRPr="002A43DD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m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C42BB9C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1724197B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5EF233F0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70A0" w:rsidRPr="003A4C69" w14:paraId="0F9073E8" w14:textId="77777777" w:rsidTr="001F2F0A">
        <w:trPr>
          <w:trHeight w:val="391"/>
        </w:trPr>
        <w:tc>
          <w:tcPr>
            <w:tcW w:w="409" w:type="dxa"/>
            <w:shd w:val="clear" w:color="000000" w:fill="D9E2F3"/>
            <w:noWrap/>
            <w:vAlign w:val="center"/>
            <w:hideMark/>
          </w:tcPr>
          <w:p w14:paraId="237E57C5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34</w:t>
            </w:r>
          </w:p>
        </w:tc>
        <w:tc>
          <w:tcPr>
            <w:tcW w:w="5818" w:type="dxa"/>
            <w:shd w:val="clear" w:color="000000" w:fill="D9E2F3"/>
            <w:noWrap/>
            <w:vAlign w:val="center"/>
            <w:hideMark/>
          </w:tcPr>
          <w:p w14:paraId="40F9DEAF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Doprava materiálu oplotenia</w:t>
            </w:r>
          </w:p>
        </w:tc>
        <w:tc>
          <w:tcPr>
            <w:tcW w:w="572" w:type="dxa"/>
            <w:shd w:val="clear" w:color="000000" w:fill="D9E2F3"/>
            <w:noWrap/>
            <w:vAlign w:val="center"/>
            <w:hideMark/>
          </w:tcPr>
          <w:p w14:paraId="4CE0A94E" w14:textId="77777777" w:rsidR="00F470A0" w:rsidRPr="002A43DD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proofErr w:type="spellStart"/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kpl</w:t>
            </w:r>
            <w:proofErr w:type="spellEnd"/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.</w:t>
            </w:r>
          </w:p>
        </w:tc>
        <w:tc>
          <w:tcPr>
            <w:tcW w:w="823" w:type="dxa"/>
            <w:shd w:val="clear" w:color="000000" w:fill="D9E2F3"/>
            <w:noWrap/>
            <w:vAlign w:val="center"/>
            <w:hideMark/>
          </w:tcPr>
          <w:p w14:paraId="61CBE4FC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000000" w:fill="D9E2F3"/>
            <w:noWrap/>
            <w:vAlign w:val="center"/>
            <w:hideMark/>
          </w:tcPr>
          <w:p w14:paraId="661C749B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000000" w:fill="D9E2F3"/>
            <w:noWrap/>
            <w:vAlign w:val="center"/>
            <w:hideMark/>
          </w:tcPr>
          <w:p w14:paraId="6CB24F13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70A0" w:rsidRPr="003A4C69" w14:paraId="67C0D275" w14:textId="77777777" w:rsidTr="001F2F0A">
        <w:trPr>
          <w:trHeight w:val="391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33BB4341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35</w:t>
            </w:r>
          </w:p>
        </w:tc>
        <w:tc>
          <w:tcPr>
            <w:tcW w:w="5818" w:type="dxa"/>
            <w:shd w:val="clear" w:color="auto" w:fill="auto"/>
            <w:noWrap/>
            <w:vAlign w:val="center"/>
            <w:hideMark/>
          </w:tcPr>
          <w:p w14:paraId="320FE264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Výkopové práce spojené s výstavbou oplotenia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66CDEA3" w14:textId="77777777" w:rsidR="00F470A0" w:rsidRPr="002A43DD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proofErr w:type="spellStart"/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kpl</w:t>
            </w:r>
            <w:proofErr w:type="spellEnd"/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9A5D18E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29651339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259F34FF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70A0" w:rsidRPr="003A4C69" w14:paraId="099FA7A9" w14:textId="77777777" w:rsidTr="001F2F0A">
        <w:trPr>
          <w:trHeight w:val="391"/>
        </w:trPr>
        <w:tc>
          <w:tcPr>
            <w:tcW w:w="409" w:type="dxa"/>
            <w:shd w:val="clear" w:color="000000" w:fill="D9E2F3"/>
            <w:noWrap/>
            <w:vAlign w:val="center"/>
            <w:hideMark/>
          </w:tcPr>
          <w:p w14:paraId="6B56B8B4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36</w:t>
            </w:r>
          </w:p>
        </w:tc>
        <w:tc>
          <w:tcPr>
            <w:tcW w:w="5818" w:type="dxa"/>
            <w:shd w:val="clear" w:color="000000" w:fill="D9E2F3"/>
            <w:noWrap/>
            <w:vAlign w:val="center"/>
            <w:hideMark/>
          </w:tcPr>
          <w:p w14:paraId="78F8C84C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Betón C25/30, XC2(SK) - Cl 0,4-Dmax 16-S3 vrátane realizácie základov</w:t>
            </w:r>
          </w:p>
        </w:tc>
        <w:tc>
          <w:tcPr>
            <w:tcW w:w="572" w:type="dxa"/>
            <w:shd w:val="clear" w:color="000000" w:fill="D9E2F3"/>
            <w:noWrap/>
            <w:vAlign w:val="center"/>
            <w:hideMark/>
          </w:tcPr>
          <w:p w14:paraId="7B291600" w14:textId="77777777" w:rsidR="00F470A0" w:rsidRPr="002A43DD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proofErr w:type="spellStart"/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kpl</w:t>
            </w:r>
            <w:proofErr w:type="spellEnd"/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.</w:t>
            </w:r>
          </w:p>
        </w:tc>
        <w:tc>
          <w:tcPr>
            <w:tcW w:w="823" w:type="dxa"/>
            <w:shd w:val="clear" w:color="000000" w:fill="D9E2F3"/>
            <w:noWrap/>
            <w:vAlign w:val="center"/>
            <w:hideMark/>
          </w:tcPr>
          <w:p w14:paraId="723DEAB8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000000" w:fill="D9E2F3"/>
            <w:noWrap/>
            <w:vAlign w:val="center"/>
            <w:hideMark/>
          </w:tcPr>
          <w:p w14:paraId="4C628443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000000" w:fill="D9E2F3"/>
            <w:noWrap/>
            <w:vAlign w:val="center"/>
            <w:hideMark/>
          </w:tcPr>
          <w:p w14:paraId="7A78DC12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70A0" w:rsidRPr="003A4C69" w14:paraId="0D77B727" w14:textId="77777777" w:rsidTr="001F2F0A">
        <w:trPr>
          <w:trHeight w:val="391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4CEFC174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37</w:t>
            </w:r>
          </w:p>
        </w:tc>
        <w:tc>
          <w:tcPr>
            <w:tcW w:w="5818" w:type="dxa"/>
            <w:shd w:val="clear" w:color="auto" w:fill="auto"/>
            <w:noWrap/>
            <w:vAlign w:val="center"/>
            <w:hideMark/>
          </w:tcPr>
          <w:p w14:paraId="24DD6EC9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Montáž oplotenia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5DEFE138" w14:textId="77777777" w:rsidR="00F470A0" w:rsidRPr="002A43DD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proofErr w:type="spellStart"/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kpl</w:t>
            </w:r>
            <w:proofErr w:type="spellEnd"/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6A01721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56A43B82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758BC0FE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70A0" w:rsidRPr="003A4C69" w14:paraId="157C5D90" w14:textId="77777777" w:rsidTr="001F2F0A">
        <w:trPr>
          <w:trHeight w:val="391"/>
        </w:trPr>
        <w:tc>
          <w:tcPr>
            <w:tcW w:w="409" w:type="dxa"/>
            <w:shd w:val="clear" w:color="000000" w:fill="D9E2F3"/>
            <w:noWrap/>
            <w:vAlign w:val="center"/>
            <w:hideMark/>
          </w:tcPr>
          <w:p w14:paraId="44BA15C7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38</w:t>
            </w:r>
          </w:p>
        </w:tc>
        <w:tc>
          <w:tcPr>
            <w:tcW w:w="5818" w:type="dxa"/>
            <w:shd w:val="clear" w:color="000000" w:fill="D9E2F3"/>
            <w:noWrap/>
            <w:vAlign w:val="center"/>
            <w:hideMark/>
          </w:tcPr>
          <w:p w14:paraId="31E25F7E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Montáž brány</w:t>
            </w:r>
          </w:p>
        </w:tc>
        <w:tc>
          <w:tcPr>
            <w:tcW w:w="572" w:type="dxa"/>
            <w:shd w:val="clear" w:color="000000" w:fill="D9E2F3"/>
            <w:noWrap/>
            <w:vAlign w:val="center"/>
            <w:hideMark/>
          </w:tcPr>
          <w:p w14:paraId="54762356" w14:textId="77777777" w:rsidR="00F470A0" w:rsidRPr="002A43DD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proofErr w:type="spellStart"/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kpl</w:t>
            </w:r>
            <w:proofErr w:type="spellEnd"/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.</w:t>
            </w:r>
          </w:p>
        </w:tc>
        <w:tc>
          <w:tcPr>
            <w:tcW w:w="823" w:type="dxa"/>
            <w:shd w:val="clear" w:color="000000" w:fill="D9E2F3"/>
            <w:noWrap/>
            <w:vAlign w:val="center"/>
            <w:hideMark/>
          </w:tcPr>
          <w:p w14:paraId="53368DC8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000000" w:fill="D9E2F3"/>
            <w:noWrap/>
            <w:vAlign w:val="center"/>
            <w:hideMark/>
          </w:tcPr>
          <w:p w14:paraId="6EEA0EF0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000000" w:fill="D9E2F3"/>
            <w:noWrap/>
            <w:vAlign w:val="center"/>
            <w:hideMark/>
          </w:tcPr>
          <w:p w14:paraId="244C12DD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70A0" w:rsidRPr="003A4C69" w14:paraId="11B66152" w14:textId="77777777" w:rsidTr="001F2F0A">
        <w:trPr>
          <w:trHeight w:val="391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5F1E1668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39</w:t>
            </w:r>
          </w:p>
        </w:tc>
        <w:tc>
          <w:tcPr>
            <w:tcW w:w="5818" w:type="dxa"/>
            <w:shd w:val="clear" w:color="auto" w:fill="auto"/>
            <w:noWrap/>
            <w:vAlign w:val="center"/>
            <w:hideMark/>
          </w:tcPr>
          <w:p w14:paraId="204E7D5C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Kamerový zabezpečovací systém - celkom 4 elektrárne po 4 kamery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E2BE346" w14:textId="77777777" w:rsidR="00F470A0" w:rsidRPr="002A43DD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proofErr w:type="spellStart"/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kpl</w:t>
            </w:r>
            <w:proofErr w:type="spellEnd"/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4BADEC0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4000625D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69CA51F0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70A0" w:rsidRPr="003A4C69" w14:paraId="475E93C3" w14:textId="77777777" w:rsidTr="001F2F0A">
        <w:trPr>
          <w:trHeight w:val="391"/>
        </w:trPr>
        <w:tc>
          <w:tcPr>
            <w:tcW w:w="409" w:type="dxa"/>
            <w:shd w:val="clear" w:color="000000" w:fill="D9E2F3"/>
            <w:noWrap/>
            <w:vAlign w:val="center"/>
            <w:hideMark/>
          </w:tcPr>
          <w:p w14:paraId="1CC0474E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5818" w:type="dxa"/>
            <w:shd w:val="clear" w:color="000000" w:fill="D9E2F3"/>
            <w:noWrap/>
            <w:vAlign w:val="center"/>
            <w:hideMark/>
          </w:tcPr>
          <w:p w14:paraId="177C3DE0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SCADA zariadenie </w:t>
            </w:r>
          </w:p>
        </w:tc>
        <w:tc>
          <w:tcPr>
            <w:tcW w:w="572" w:type="dxa"/>
            <w:shd w:val="clear" w:color="000000" w:fill="D9E2F3"/>
            <w:noWrap/>
            <w:vAlign w:val="center"/>
            <w:hideMark/>
          </w:tcPr>
          <w:p w14:paraId="145E793E" w14:textId="77777777" w:rsidR="00F470A0" w:rsidRPr="002A43DD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proofErr w:type="spellStart"/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kpl</w:t>
            </w:r>
            <w:proofErr w:type="spellEnd"/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.</w:t>
            </w:r>
          </w:p>
        </w:tc>
        <w:tc>
          <w:tcPr>
            <w:tcW w:w="823" w:type="dxa"/>
            <w:shd w:val="clear" w:color="000000" w:fill="D9E2F3"/>
            <w:noWrap/>
            <w:vAlign w:val="center"/>
            <w:hideMark/>
          </w:tcPr>
          <w:p w14:paraId="075E0237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000000" w:fill="D9E2F3"/>
            <w:noWrap/>
            <w:vAlign w:val="center"/>
            <w:hideMark/>
          </w:tcPr>
          <w:p w14:paraId="3C879E6B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3" w:type="dxa"/>
            <w:shd w:val="clear" w:color="000000" w:fill="D9E2F3"/>
            <w:noWrap/>
            <w:vAlign w:val="center"/>
            <w:hideMark/>
          </w:tcPr>
          <w:p w14:paraId="39D54FAE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70A0" w:rsidRPr="003A4C69" w14:paraId="6D9249D2" w14:textId="77777777" w:rsidTr="001F2F0A">
        <w:trPr>
          <w:trHeight w:val="391"/>
        </w:trPr>
        <w:tc>
          <w:tcPr>
            <w:tcW w:w="409" w:type="dxa"/>
            <w:shd w:val="clear" w:color="auto" w:fill="auto"/>
            <w:noWrap/>
            <w:vAlign w:val="center"/>
          </w:tcPr>
          <w:p w14:paraId="1257799B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sk-SK"/>
              </w:rPr>
              <w:t>41</w:t>
            </w:r>
          </w:p>
        </w:tc>
        <w:tc>
          <w:tcPr>
            <w:tcW w:w="5818" w:type="dxa"/>
            <w:shd w:val="clear" w:color="auto" w:fill="auto"/>
            <w:noWrap/>
            <w:vAlign w:val="center"/>
          </w:tcPr>
          <w:p w14:paraId="40E0FA03" w14:textId="02385FA2" w:rsidR="00F470A0" w:rsidRPr="003A4C69" w:rsidRDefault="00DE0CDE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N</w:t>
            </w:r>
            <w:r w:rsidR="00F470A0"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ávrh technického riešenia uskutočnenia predmetu zákazky, vypracovanie a dodanie projektovej realizačnej dokumentácie pre stavebné povolenie v podrobnostiach pre realizáciu stavby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11E4229A" w14:textId="77777777" w:rsidR="00F470A0" w:rsidRPr="002A43DD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proofErr w:type="spellStart"/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kpl</w:t>
            </w:r>
            <w:proofErr w:type="spellEnd"/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103BCB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</w:tcPr>
          <w:p w14:paraId="21D2D063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</w:tcPr>
          <w:p w14:paraId="2F912056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F470A0" w:rsidRPr="003A4C69" w14:paraId="56D4F4CC" w14:textId="77777777" w:rsidTr="001F2F0A">
        <w:trPr>
          <w:trHeight w:val="391"/>
        </w:trPr>
        <w:tc>
          <w:tcPr>
            <w:tcW w:w="409" w:type="dxa"/>
            <w:shd w:val="clear" w:color="000000" w:fill="D9E2F3"/>
            <w:noWrap/>
            <w:vAlign w:val="center"/>
          </w:tcPr>
          <w:p w14:paraId="2027018A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42</w:t>
            </w:r>
          </w:p>
        </w:tc>
        <w:tc>
          <w:tcPr>
            <w:tcW w:w="5818" w:type="dxa"/>
            <w:shd w:val="clear" w:color="000000" w:fill="D9E2F3"/>
            <w:noWrap/>
            <w:vAlign w:val="center"/>
          </w:tcPr>
          <w:p w14:paraId="1372D58A" w14:textId="3390BF9A" w:rsidR="00F470A0" w:rsidRPr="003A4C69" w:rsidRDefault="00DE0CDE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</w:t>
            </w:r>
            <w:r w:rsidR="00F470A0"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ýkon inžinierskej činnosti</w:t>
            </w:r>
          </w:p>
        </w:tc>
        <w:tc>
          <w:tcPr>
            <w:tcW w:w="572" w:type="dxa"/>
            <w:shd w:val="clear" w:color="000000" w:fill="D9E2F3"/>
            <w:noWrap/>
            <w:vAlign w:val="center"/>
          </w:tcPr>
          <w:p w14:paraId="3776D0C5" w14:textId="77777777" w:rsidR="00F470A0" w:rsidRPr="002A43DD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proofErr w:type="spellStart"/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kpl</w:t>
            </w:r>
            <w:proofErr w:type="spellEnd"/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.</w:t>
            </w:r>
          </w:p>
        </w:tc>
        <w:tc>
          <w:tcPr>
            <w:tcW w:w="823" w:type="dxa"/>
            <w:shd w:val="clear" w:color="000000" w:fill="D9E2F3"/>
            <w:noWrap/>
            <w:vAlign w:val="center"/>
          </w:tcPr>
          <w:p w14:paraId="6433F3E6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33" w:type="dxa"/>
            <w:shd w:val="clear" w:color="000000" w:fill="D9E2F3"/>
            <w:noWrap/>
            <w:vAlign w:val="center"/>
          </w:tcPr>
          <w:p w14:paraId="3820B2B2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33" w:type="dxa"/>
            <w:shd w:val="clear" w:color="000000" w:fill="D9E2F3"/>
            <w:noWrap/>
            <w:vAlign w:val="center"/>
          </w:tcPr>
          <w:p w14:paraId="59741EF8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F470A0" w:rsidRPr="003A4C69" w14:paraId="6FF910DC" w14:textId="77777777" w:rsidTr="001F2F0A">
        <w:trPr>
          <w:trHeight w:val="391"/>
        </w:trPr>
        <w:tc>
          <w:tcPr>
            <w:tcW w:w="409" w:type="dxa"/>
            <w:shd w:val="clear" w:color="auto" w:fill="auto"/>
            <w:noWrap/>
            <w:vAlign w:val="center"/>
          </w:tcPr>
          <w:p w14:paraId="42C014BE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43</w:t>
            </w:r>
          </w:p>
        </w:tc>
        <w:tc>
          <w:tcPr>
            <w:tcW w:w="5818" w:type="dxa"/>
            <w:shd w:val="clear" w:color="auto" w:fill="auto"/>
            <w:noWrap/>
            <w:vAlign w:val="center"/>
          </w:tcPr>
          <w:p w14:paraId="5DE8A6AC" w14:textId="26EF621E" w:rsidR="00F470A0" w:rsidRPr="003A4C69" w:rsidRDefault="00DE0CDE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U</w:t>
            </w:r>
            <w:r w:rsidR="00F470A0"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skutočnenie stavebných prác a dodanie technologických zariadení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414EF2AB" w14:textId="77777777" w:rsidR="00F470A0" w:rsidRPr="002A43DD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proofErr w:type="spellStart"/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kpl</w:t>
            </w:r>
            <w:proofErr w:type="spellEnd"/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CC07054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</w:tcPr>
          <w:p w14:paraId="4DA1F0B3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</w:tcPr>
          <w:p w14:paraId="589BE6FB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F470A0" w:rsidRPr="003A4C69" w14:paraId="2E972AC0" w14:textId="77777777" w:rsidTr="001F2F0A">
        <w:trPr>
          <w:trHeight w:val="391"/>
        </w:trPr>
        <w:tc>
          <w:tcPr>
            <w:tcW w:w="409" w:type="dxa"/>
            <w:shd w:val="clear" w:color="000000" w:fill="D9E2F3"/>
            <w:noWrap/>
            <w:vAlign w:val="center"/>
          </w:tcPr>
          <w:p w14:paraId="4108B46B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44</w:t>
            </w:r>
          </w:p>
        </w:tc>
        <w:tc>
          <w:tcPr>
            <w:tcW w:w="5818" w:type="dxa"/>
            <w:shd w:val="clear" w:color="000000" w:fill="D9E2F3"/>
            <w:noWrap/>
            <w:vAlign w:val="center"/>
          </w:tcPr>
          <w:p w14:paraId="05FE4750" w14:textId="6A0E654B" w:rsidR="00F470A0" w:rsidRPr="003A4C69" w:rsidRDefault="00DE0CDE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</w:t>
            </w:r>
            <w:r w:rsidR="00F470A0"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ykonanie individuálnych skúšok, predkomplexných skúšok, funkčných skúšok (komplexného vyskúšania) a poskytnutie všetkej potrebnej súčinnosti pre účely získania právoplatného kolaudačného rozhodnutia stavby</w:t>
            </w:r>
          </w:p>
        </w:tc>
        <w:tc>
          <w:tcPr>
            <w:tcW w:w="572" w:type="dxa"/>
            <w:shd w:val="clear" w:color="000000" w:fill="D9E2F3"/>
            <w:noWrap/>
            <w:vAlign w:val="center"/>
          </w:tcPr>
          <w:p w14:paraId="070284C2" w14:textId="77777777" w:rsidR="00F470A0" w:rsidRPr="002A43DD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proofErr w:type="spellStart"/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kpl</w:t>
            </w:r>
            <w:proofErr w:type="spellEnd"/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.</w:t>
            </w:r>
          </w:p>
        </w:tc>
        <w:tc>
          <w:tcPr>
            <w:tcW w:w="823" w:type="dxa"/>
            <w:shd w:val="clear" w:color="000000" w:fill="D9E2F3"/>
            <w:noWrap/>
            <w:vAlign w:val="center"/>
          </w:tcPr>
          <w:p w14:paraId="06ABBEE7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33" w:type="dxa"/>
            <w:shd w:val="clear" w:color="000000" w:fill="D9E2F3"/>
            <w:noWrap/>
            <w:vAlign w:val="center"/>
          </w:tcPr>
          <w:p w14:paraId="05C74EC8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33" w:type="dxa"/>
            <w:shd w:val="clear" w:color="000000" w:fill="D9E2F3"/>
            <w:noWrap/>
            <w:vAlign w:val="center"/>
          </w:tcPr>
          <w:p w14:paraId="4A25FE3C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F470A0" w:rsidRPr="003A4C69" w14:paraId="0AB21E53" w14:textId="77777777" w:rsidTr="001F2F0A">
        <w:trPr>
          <w:trHeight w:val="391"/>
        </w:trPr>
        <w:tc>
          <w:tcPr>
            <w:tcW w:w="409" w:type="dxa"/>
            <w:shd w:val="clear" w:color="auto" w:fill="auto"/>
            <w:noWrap/>
            <w:vAlign w:val="center"/>
          </w:tcPr>
          <w:p w14:paraId="784FD140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45</w:t>
            </w:r>
          </w:p>
        </w:tc>
        <w:tc>
          <w:tcPr>
            <w:tcW w:w="5818" w:type="dxa"/>
            <w:shd w:val="clear" w:color="auto" w:fill="auto"/>
            <w:noWrap/>
            <w:vAlign w:val="center"/>
          </w:tcPr>
          <w:p w14:paraId="291B8BB9" w14:textId="4ACA7B1E" w:rsidR="00F470A0" w:rsidRPr="003A4C69" w:rsidRDefault="00DE0CDE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</w:t>
            </w:r>
            <w:r w:rsidR="00F470A0"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ypracovanie a dodanie dokumentácie skutočného vyhotovenia </w:t>
            </w:r>
            <w:proofErr w:type="spellStart"/>
            <w:r w:rsidR="00F470A0"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fotovoltickej</w:t>
            </w:r>
            <w:proofErr w:type="spellEnd"/>
            <w:r w:rsidR="00F470A0"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elektrárne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20CBFB45" w14:textId="77777777" w:rsidR="00F470A0" w:rsidRPr="002A43DD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proofErr w:type="spellStart"/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kpl</w:t>
            </w:r>
            <w:proofErr w:type="spellEnd"/>
            <w:r w:rsidRPr="002A43DD">
              <w:rPr>
                <w:rFonts w:ascii="Times New Roman" w:eastAsia="Times New Roman" w:hAnsi="Times New Roman"/>
                <w:color w:val="000000"/>
                <w:lang w:eastAsia="sk-SK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C734F59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</w:tcPr>
          <w:p w14:paraId="7EB7D588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</w:tcPr>
          <w:p w14:paraId="6D87B831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F470A0" w:rsidRPr="003A4C69" w14:paraId="3A0DC1BB" w14:textId="77777777" w:rsidTr="001F2F0A">
        <w:trPr>
          <w:trHeight w:val="391"/>
        </w:trPr>
        <w:tc>
          <w:tcPr>
            <w:tcW w:w="409" w:type="dxa"/>
            <w:shd w:val="clear" w:color="000000" w:fill="D9E2F3"/>
            <w:noWrap/>
            <w:vAlign w:val="center"/>
          </w:tcPr>
          <w:p w14:paraId="6E4206A1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46</w:t>
            </w:r>
          </w:p>
        </w:tc>
        <w:tc>
          <w:tcPr>
            <w:tcW w:w="5818" w:type="dxa"/>
            <w:shd w:val="clear" w:color="000000" w:fill="D9E2F3"/>
            <w:noWrap/>
            <w:vAlign w:val="center"/>
          </w:tcPr>
          <w:p w14:paraId="76053C55" w14:textId="0E689900" w:rsidR="00F470A0" w:rsidRPr="003A4C69" w:rsidRDefault="00DE0CDE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Š</w:t>
            </w:r>
            <w:r w:rsidR="00F470A0"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kolenie </w:t>
            </w:r>
            <w:r w:rsidR="008D38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pre min. 10 </w:t>
            </w:r>
            <w:r w:rsidR="00F470A0"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osôb určených obstarávateľom</w:t>
            </w:r>
          </w:p>
        </w:tc>
        <w:tc>
          <w:tcPr>
            <w:tcW w:w="572" w:type="dxa"/>
            <w:shd w:val="clear" w:color="000000" w:fill="D9E2F3"/>
            <w:noWrap/>
            <w:vAlign w:val="center"/>
          </w:tcPr>
          <w:p w14:paraId="41E86DCF" w14:textId="456A5975" w:rsidR="00F470A0" w:rsidRPr="002A43DD" w:rsidRDefault="008D38AE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hod.</w:t>
            </w:r>
          </w:p>
        </w:tc>
        <w:tc>
          <w:tcPr>
            <w:tcW w:w="823" w:type="dxa"/>
            <w:shd w:val="clear" w:color="000000" w:fill="D9E2F3"/>
            <w:noWrap/>
            <w:vAlign w:val="center"/>
          </w:tcPr>
          <w:p w14:paraId="0CC96B74" w14:textId="796E11A2" w:rsidR="00F470A0" w:rsidRPr="003A4C69" w:rsidRDefault="008D38AE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933" w:type="dxa"/>
            <w:shd w:val="clear" w:color="000000" w:fill="D9E2F3"/>
            <w:noWrap/>
            <w:vAlign w:val="center"/>
          </w:tcPr>
          <w:p w14:paraId="262BFF09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33" w:type="dxa"/>
            <w:shd w:val="clear" w:color="000000" w:fill="D9E2F3"/>
            <w:noWrap/>
            <w:vAlign w:val="center"/>
          </w:tcPr>
          <w:p w14:paraId="00E3B119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F470A0" w:rsidRPr="003A4C69" w14:paraId="4F929897" w14:textId="77777777" w:rsidTr="001F2F0A">
        <w:trPr>
          <w:trHeight w:val="391"/>
        </w:trPr>
        <w:tc>
          <w:tcPr>
            <w:tcW w:w="409" w:type="dxa"/>
            <w:shd w:val="clear" w:color="auto" w:fill="auto"/>
            <w:noWrap/>
            <w:vAlign w:val="center"/>
          </w:tcPr>
          <w:p w14:paraId="3CCDFEDF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47</w:t>
            </w:r>
          </w:p>
        </w:tc>
        <w:tc>
          <w:tcPr>
            <w:tcW w:w="5818" w:type="dxa"/>
            <w:shd w:val="clear" w:color="auto" w:fill="auto"/>
            <w:noWrap/>
            <w:vAlign w:val="center"/>
          </w:tcPr>
          <w:p w14:paraId="45B79172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A4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Iné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2E53937D" w14:textId="515F8822" w:rsidR="00F470A0" w:rsidRPr="003A4C69" w:rsidRDefault="008D38AE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kpl</w:t>
            </w:r>
            <w:proofErr w:type="spellEnd"/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74DEA6A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</w:tcPr>
          <w:p w14:paraId="6326D3B3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</w:tcPr>
          <w:p w14:paraId="63946925" w14:textId="77777777" w:rsidR="00F470A0" w:rsidRPr="003A4C69" w:rsidRDefault="00F470A0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381AF1" w:rsidRPr="003A4C69" w14:paraId="7F3540F0" w14:textId="77777777" w:rsidTr="00D2437F">
        <w:trPr>
          <w:trHeight w:val="391"/>
        </w:trPr>
        <w:tc>
          <w:tcPr>
            <w:tcW w:w="8555" w:type="dxa"/>
            <w:gridSpan w:val="5"/>
            <w:shd w:val="clear" w:color="auto" w:fill="auto"/>
            <w:noWrap/>
            <w:vAlign w:val="center"/>
          </w:tcPr>
          <w:p w14:paraId="66B5B30E" w14:textId="6DB83B80" w:rsidR="00381AF1" w:rsidRPr="003A4C69" w:rsidRDefault="00381AF1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Cena celkom za predmet zákazky bez DPH v eur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14:paraId="63A2FF9E" w14:textId="77777777" w:rsidR="00381AF1" w:rsidRPr="003A4C69" w:rsidRDefault="00381AF1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381AF1" w:rsidRPr="003A4C69" w14:paraId="27886E24" w14:textId="77777777" w:rsidTr="00D2437F">
        <w:trPr>
          <w:trHeight w:val="391"/>
        </w:trPr>
        <w:tc>
          <w:tcPr>
            <w:tcW w:w="8555" w:type="dxa"/>
            <w:gridSpan w:val="5"/>
            <w:shd w:val="clear" w:color="auto" w:fill="auto"/>
            <w:noWrap/>
            <w:vAlign w:val="center"/>
          </w:tcPr>
          <w:p w14:paraId="57A6FC62" w14:textId="3C5B3161" w:rsidR="00381AF1" w:rsidRDefault="00381AF1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DPH v eur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14:paraId="3C2D0E3F" w14:textId="77777777" w:rsidR="00381AF1" w:rsidRPr="003A4C69" w:rsidRDefault="00381AF1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381AF1" w:rsidRPr="003A4C69" w14:paraId="43080D30" w14:textId="77777777" w:rsidTr="00D2437F">
        <w:trPr>
          <w:trHeight w:val="391"/>
        </w:trPr>
        <w:tc>
          <w:tcPr>
            <w:tcW w:w="8555" w:type="dxa"/>
            <w:gridSpan w:val="5"/>
            <w:shd w:val="clear" w:color="auto" w:fill="auto"/>
            <w:noWrap/>
            <w:vAlign w:val="center"/>
          </w:tcPr>
          <w:p w14:paraId="2C6B99DD" w14:textId="7836F182" w:rsidR="00381AF1" w:rsidRDefault="00381AF1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Cena celkom za predmet zákazky s DPH v eur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14:paraId="36FA7FDD" w14:textId="77777777" w:rsidR="00381AF1" w:rsidRPr="003A4C69" w:rsidRDefault="00381AF1" w:rsidP="001F2F0A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4A500631" w14:textId="5792E4A4" w:rsidR="00F6476C" w:rsidRDefault="00037FEE" w:rsidP="00B87E99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*) Vyplní uchádzač na základe vlastného </w:t>
      </w:r>
      <w:proofErr w:type="spellStart"/>
      <w:r>
        <w:rPr>
          <w:rFonts w:ascii="Times New Roman" w:hAnsi="Times New Roman"/>
          <w:color w:val="FF0000"/>
        </w:rPr>
        <w:t>navrhu</w:t>
      </w:r>
      <w:proofErr w:type="spellEnd"/>
      <w:r>
        <w:rPr>
          <w:rFonts w:ascii="Times New Roman" w:hAnsi="Times New Roman"/>
          <w:color w:val="FF0000"/>
        </w:rPr>
        <w:t xml:space="preserve">  predmetu zákazky.</w:t>
      </w:r>
    </w:p>
    <w:p w14:paraId="6595F3B2" w14:textId="2F257040" w:rsidR="00B87E99" w:rsidRDefault="00B87E99" w:rsidP="00B87E99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Ak uchádzač predloží ekvivalentné riešenie  </w:t>
      </w:r>
      <w:r w:rsidR="00A9076F">
        <w:rPr>
          <w:rFonts w:ascii="Times New Roman" w:hAnsi="Times New Roman"/>
          <w:color w:val="FF0000"/>
        </w:rPr>
        <w:t xml:space="preserve">a bude mať za potrebné uviesť </w:t>
      </w:r>
      <w:r>
        <w:rPr>
          <w:rFonts w:ascii="Times New Roman" w:hAnsi="Times New Roman"/>
          <w:color w:val="FF0000"/>
        </w:rPr>
        <w:t xml:space="preserve">mimo uvedených položiek </w:t>
      </w:r>
      <w:r w:rsidR="00A9076F">
        <w:rPr>
          <w:rFonts w:ascii="Times New Roman" w:hAnsi="Times New Roman"/>
          <w:color w:val="FF0000"/>
        </w:rPr>
        <w:t xml:space="preserve">aj iné položky </w:t>
      </w:r>
      <w:r w:rsidR="00FD5886">
        <w:rPr>
          <w:rFonts w:ascii="Times New Roman" w:hAnsi="Times New Roman"/>
          <w:color w:val="FF0000"/>
        </w:rPr>
        <w:t>využije</w:t>
      </w:r>
      <w:r w:rsidR="00596B01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 xml:space="preserve"> položk</w:t>
      </w:r>
      <w:r w:rsidR="00596B01">
        <w:rPr>
          <w:rFonts w:ascii="Times New Roman" w:hAnsi="Times New Roman"/>
          <w:color w:val="FF0000"/>
        </w:rPr>
        <w:t>u</w:t>
      </w:r>
      <w:r>
        <w:rPr>
          <w:rFonts w:ascii="Times New Roman" w:hAnsi="Times New Roman"/>
          <w:color w:val="FF0000"/>
        </w:rPr>
        <w:t xml:space="preserve"> č. </w:t>
      </w:r>
      <w:r w:rsidR="00596B01">
        <w:rPr>
          <w:rFonts w:ascii="Times New Roman" w:hAnsi="Times New Roman"/>
          <w:color w:val="FF0000"/>
        </w:rPr>
        <w:t>4</w:t>
      </w:r>
      <w:r w:rsidR="001E3D9B">
        <w:rPr>
          <w:rFonts w:ascii="Times New Roman" w:hAnsi="Times New Roman"/>
          <w:color w:val="FF0000"/>
        </w:rPr>
        <w:t>7</w:t>
      </w:r>
      <w:r>
        <w:rPr>
          <w:rFonts w:ascii="Times New Roman" w:hAnsi="Times New Roman"/>
          <w:color w:val="FF0000"/>
        </w:rPr>
        <w:t xml:space="preserve"> – iné.</w:t>
      </w:r>
    </w:p>
    <w:p w14:paraId="73A89FD3" w14:textId="30AA4045" w:rsidR="003C09B5" w:rsidRPr="00B515B7" w:rsidRDefault="003C09B5" w:rsidP="003C09B5">
      <w:pPr>
        <w:pStyle w:val="Zkladntext"/>
        <w:spacing w:before="92"/>
        <w:ind w:left="0"/>
        <w:jc w:val="both"/>
        <w:rPr>
          <w:rFonts w:ascii="Times New Roman" w:hAnsi="Times New Roman" w:cs="Times New Roman"/>
          <w:color w:val="000000" w:themeColor="text1"/>
          <w:spacing w:val="-2"/>
        </w:rPr>
      </w:pPr>
      <w:r w:rsidRPr="00B515B7">
        <w:rPr>
          <w:rFonts w:ascii="Times New Roman" w:hAnsi="Times New Roman" w:cs="Times New Roman"/>
          <w:color w:val="000000" w:themeColor="text1"/>
          <w:spacing w:val="-2"/>
        </w:rPr>
        <w:t xml:space="preserve">Indikatívne množstvá vychádzajúce z projektovej dokumentácie sú </w:t>
      </w:r>
      <w:r>
        <w:rPr>
          <w:rFonts w:ascii="Times New Roman" w:hAnsi="Times New Roman" w:cs="Times New Roman"/>
          <w:color w:val="000000" w:themeColor="text1"/>
          <w:spacing w:val="-2"/>
        </w:rPr>
        <w:t>uvedené v </w:t>
      </w:r>
      <w:r w:rsidRPr="00B515B7">
        <w:rPr>
          <w:rFonts w:ascii="Times New Roman" w:hAnsi="Times New Roman" w:cs="Times New Roman"/>
          <w:color w:val="000000" w:themeColor="text1"/>
          <w:spacing w:val="-2"/>
        </w:rPr>
        <w:t>časti 3.1</w:t>
      </w:r>
      <w:r>
        <w:rPr>
          <w:rFonts w:ascii="Times New Roman" w:hAnsi="Times New Roman" w:cs="Times New Roman"/>
          <w:color w:val="000000" w:themeColor="text1"/>
          <w:spacing w:val="-2"/>
        </w:rPr>
        <w:t xml:space="preserve"> Opisu predmetu zákazky.</w:t>
      </w:r>
    </w:p>
    <w:p w14:paraId="4C2D84BB" w14:textId="77777777" w:rsidR="003C09B5" w:rsidRDefault="003C09B5" w:rsidP="00B87E99">
      <w:pPr>
        <w:rPr>
          <w:rFonts w:ascii="Times New Roman" w:hAnsi="Times New Roman"/>
          <w:color w:val="FF0000"/>
        </w:rPr>
      </w:pPr>
    </w:p>
    <w:p w14:paraId="7387B3E4" w14:textId="732D7E76" w:rsidR="000B6DA8" w:rsidRPr="003C09B5" w:rsidRDefault="00557995" w:rsidP="003C09B5">
      <w:pPr>
        <w:pStyle w:val="Odsekzoznamu"/>
        <w:keepNext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3C09B5">
        <w:rPr>
          <w:rFonts w:ascii="Times New Roman" w:hAnsi="Times New Roman"/>
          <w:sz w:val="24"/>
          <w:szCs w:val="24"/>
        </w:rPr>
        <w:t xml:space="preserve">Čestné prehlásenie </w:t>
      </w:r>
      <w:r w:rsidR="00310FF0" w:rsidRPr="003C09B5">
        <w:rPr>
          <w:rFonts w:ascii="Times New Roman" w:hAnsi="Times New Roman"/>
          <w:sz w:val="24"/>
          <w:szCs w:val="24"/>
        </w:rPr>
        <w:t>uchádzač</w:t>
      </w:r>
      <w:r w:rsidRPr="003C09B5">
        <w:rPr>
          <w:rFonts w:ascii="Times New Roman" w:hAnsi="Times New Roman"/>
          <w:sz w:val="24"/>
          <w:szCs w:val="24"/>
        </w:rPr>
        <w:t>a</w:t>
      </w:r>
    </w:p>
    <w:p w14:paraId="7387B3E5" w14:textId="77777777" w:rsidR="000B6DA8" w:rsidRDefault="005579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Dolu podpísaný čestne prehlasujem, že:</w:t>
      </w:r>
    </w:p>
    <w:p w14:paraId="7387B3E6" w14:textId="5D9BF080" w:rsidR="000B6DA8" w:rsidRDefault="005579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a)</w:t>
      </w:r>
      <w:r>
        <w:rPr>
          <w:rFonts w:ascii="Times New Roman" w:hAnsi="Times New Roman"/>
          <w:sz w:val="24"/>
          <w:szCs w:val="24"/>
        </w:rPr>
        <w:tab/>
        <w:t xml:space="preserve">Riešenie uvedené v tejto cenovej ponuke zodpovedá svojimi parametrami špecifikácii a požiadavkám </w:t>
      </w:r>
      <w:r w:rsidR="00310FF0">
        <w:rPr>
          <w:rFonts w:ascii="Times New Roman" w:hAnsi="Times New Roman"/>
          <w:sz w:val="24"/>
          <w:szCs w:val="24"/>
        </w:rPr>
        <w:t>obstarávateľ</w:t>
      </w:r>
      <w:r>
        <w:rPr>
          <w:rFonts w:ascii="Times New Roman" w:hAnsi="Times New Roman"/>
          <w:sz w:val="24"/>
          <w:szCs w:val="24"/>
        </w:rPr>
        <w:t>a na predmet zákazky a požadovaným náležitostiam uvedeným v súťažných podmienkach.</w:t>
      </w:r>
    </w:p>
    <w:p w14:paraId="7387B3E7" w14:textId="1A28C568" w:rsidR="000B6DA8" w:rsidRDefault="005579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  <w:t>Cena predmetu zákazky za predmet zákazk</w:t>
      </w:r>
      <w:r w:rsidR="00310FF0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je uvedená na základe vlastných prepočtov, berie do úvahy všetky skutočnosti, ktoré sú nevyhnutné na úplné a riadne plnenie zmluvy, pričom do ceny sú zahrnuté všetky náklady spojené s požadovaným predmetom zákazky.</w:t>
      </w:r>
    </w:p>
    <w:p w14:paraId="7387B3E9" w14:textId="77777777" w:rsidR="000B6DA8" w:rsidRDefault="000B6DA8">
      <w:pPr>
        <w:rPr>
          <w:rFonts w:ascii="Times New Roman" w:hAnsi="Times New Roman"/>
          <w:sz w:val="24"/>
          <w:szCs w:val="24"/>
        </w:rPr>
      </w:pPr>
    </w:p>
    <w:p w14:paraId="7387B3EA" w14:textId="77777777" w:rsidR="000B6DA8" w:rsidRDefault="00557995">
      <w:pPr>
        <w:ind w:left="4678" w:hanging="467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 ……………….…….., dňa ....................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0B6DA8" w14:paraId="7387B3ED" w14:textId="77777777">
        <w:trPr>
          <w:trHeight w:val="567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EB" w14:textId="77777777" w:rsidR="000B6DA8" w:rsidRDefault="000B6D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EC" w14:textId="77777777" w:rsidR="000B6DA8" w:rsidRDefault="000B6DA8">
            <w:pPr>
              <w:rPr>
                <w:rFonts w:cs="Calibri"/>
                <w:sz w:val="20"/>
                <w:szCs w:val="20"/>
              </w:rPr>
            </w:pPr>
          </w:p>
        </w:tc>
      </w:tr>
      <w:tr w:rsidR="000B6DA8" w14:paraId="7387B3F0" w14:textId="77777777"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EE" w14:textId="77777777" w:rsidR="000B6DA8" w:rsidRDefault="000B6D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EF" w14:textId="74B40C7C" w:rsidR="000B6DA8" w:rsidRDefault="00557995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 xml:space="preserve">vypísať meno, priezvisko a funkciu oprávnenej osoby </w:t>
            </w:r>
            <w:r w:rsidR="00310FF0">
              <w:rPr>
                <w:rFonts w:cs="Calibri"/>
                <w:i/>
                <w:sz w:val="20"/>
                <w:szCs w:val="20"/>
              </w:rPr>
              <w:t>uchádzač</w:t>
            </w:r>
            <w:r>
              <w:rPr>
                <w:rFonts w:cs="Calibri"/>
                <w:i/>
                <w:sz w:val="20"/>
                <w:szCs w:val="20"/>
              </w:rPr>
              <w:t>a</w:t>
            </w:r>
          </w:p>
        </w:tc>
      </w:tr>
    </w:tbl>
    <w:p w14:paraId="7387B3F1" w14:textId="77777777" w:rsidR="000B6DA8" w:rsidRDefault="000B6DA8">
      <w:pPr>
        <w:rPr>
          <w:rFonts w:ascii="Times New Roman" w:hAnsi="Times New Roman"/>
          <w:sz w:val="20"/>
          <w:szCs w:val="20"/>
        </w:rPr>
      </w:pPr>
    </w:p>
    <w:p w14:paraId="7387B3F2" w14:textId="77777777" w:rsidR="000B6DA8" w:rsidRDefault="0055799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Poznámka:</w:t>
      </w:r>
    </w:p>
    <w:p w14:paraId="7387B3F3" w14:textId="343D5BBE" w:rsidR="000B6DA8" w:rsidRDefault="00557995">
      <w:pPr>
        <w:ind w:left="284" w:hanging="284"/>
      </w:pP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ab/>
        <w:t xml:space="preserve">podpis </w:t>
      </w:r>
      <w:r w:rsidR="00310FF0">
        <w:rPr>
          <w:rFonts w:ascii="Times New Roman" w:hAnsi="Times New Roman"/>
          <w:sz w:val="20"/>
          <w:szCs w:val="20"/>
        </w:rPr>
        <w:t>uchádzač</w:t>
      </w:r>
      <w:r>
        <w:rPr>
          <w:rFonts w:ascii="Times New Roman" w:hAnsi="Times New Roman"/>
          <w:sz w:val="20"/>
          <w:szCs w:val="20"/>
        </w:rPr>
        <w:t xml:space="preserve">a alebo osoby oprávnenej konať za </w:t>
      </w:r>
      <w:r w:rsidR="00310FF0">
        <w:rPr>
          <w:rFonts w:ascii="Times New Roman" w:hAnsi="Times New Roman"/>
          <w:sz w:val="20"/>
          <w:szCs w:val="20"/>
        </w:rPr>
        <w:t>uchádzač</w:t>
      </w:r>
      <w:r>
        <w:rPr>
          <w:rFonts w:ascii="Times New Roman" w:hAnsi="Times New Roman"/>
          <w:sz w:val="20"/>
          <w:szCs w:val="20"/>
        </w:rPr>
        <w:t>a (v prípade skupiny dodávateľov podpis každého člena skupiny dodávateľov alebo osoby oprávnenej konať  za každého člena skupiny dodávateľov)</w:t>
      </w:r>
    </w:p>
    <w:sectPr w:rsidR="000B6DA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67D8B" w14:textId="77777777" w:rsidR="00C3713E" w:rsidRDefault="00C3713E">
      <w:pPr>
        <w:spacing w:after="0"/>
      </w:pPr>
      <w:r>
        <w:separator/>
      </w:r>
    </w:p>
  </w:endnote>
  <w:endnote w:type="continuationSeparator" w:id="0">
    <w:p w14:paraId="75338403" w14:textId="77777777" w:rsidR="00C3713E" w:rsidRDefault="00C371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19AC5" w14:textId="77777777" w:rsidR="00C3713E" w:rsidRDefault="00C3713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B83E1E8" w14:textId="77777777" w:rsidR="00C3713E" w:rsidRDefault="00C371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7220"/>
    <w:multiLevelType w:val="multilevel"/>
    <w:tmpl w:val="18D4D9D0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32A62CE"/>
    <w:multiLevelType w:val="multilevel"/>
    <w:tmpl w:val="6734D55C"/>
    <w:styleLink w:val="WWOutlineListStyl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AC86586"/>
    <w:multiLevelType w:val="multilevel"/>
    <w:tmpl w:val="12FE117C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ADB4158"/>
    <w:multiLevelType w:val="multilevel"/>
    <w:tmpl w:val="03006768"/>
    <w:styleLink w:val="WWOutlineListStyle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0D10232"/>
    <w:multiLevelType w:val="multilevel"/>
    <w:tmpl w:val="EE282E44"/>
    <w:styleLink w:val="WWOutlineListStyle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1733A1B"/>
    <w:multiLevelType w:val="multilevel"/>
    <w:tmpl w:val="BCF0D4EA"/>
    <w:styleLink w:val="WWOutlineListStyl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76322D7"/>
    <w:multiLevelType w:val="multilevel"/>
    <w:tmpl w:val="842C0654"/>
    <w:styleLink w:val="WWOutlineListStyle9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7FF6E61"/>
    <w:multiLevelType w:val="multilevel"/>
    <w:tmpl w:val="AAE45BD4"/>
    <w:styleLink w:val="WWOutlineListStyle11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861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EF84897"/>
    <w:multiLevelType w:val="multilevel"/>
    <w:tmpl w:val="15629150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852787A"/>
    <w:multiLevelType w:val="multilevel"/>
    <w:tmpl w:val="840AEE30"/>
    <w:styleLink w:val="WWOutlineListStyl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BF9236A"/>
    <w:multiLevelType w:val="multilevel"/>
    <w:tmpl w:val="8A3A7246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57201EC"/>
    <w:multiLevelType w:val="multilevel"/>
    <w:tmpl w:val="F676B6A6"/>
    <w:styleLink w:val="WWOutlineListStyle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BBA1184"/>
    <w:multiLevelType w:val="hybridMultilevel"/>
    <w:tmpl w:val="15DE3F46"/>
    <w:lvl w:ilvl="0" w:tplc="CC7EABA2">
      <w:start w:val="1"/>
      <w:numFmt w:val="decimal"/>
      <w:lvlText w:val="%1."/>
      <w:lvlJc w:val="left"/>
      <w:pPr>
        <w:ind w:left="1065" w:hanging="705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07D3B"/>
    <w:multiLevelType w:val="hybridMultilevel"/>
    <w:tmpl w:val="54B62E92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199949">
    <w:abstractNumId w:val="7"/>
  </w:num>
  <w:num w:numId="2" w16cid:durableId="2077046682">
    <w:abstractNumId w:val="3"/>
  </w:num>
  <w:num w:numId="3" w16cid:durableId="1763529242">
    <w:abstractNumId w:val="6"/>
  </w:num>
  <w:num w:numId="4" w16cid:durableId="1136995821">
    <w:abstractNumId w:val="1"/>
  </w:num>
  <w:num w:numId="5" w16cid:durableId="815873310">
    <w:abstractNumId w:val="11"/>
  </w:num>
  <w:num w:numId="6" w16cid:durableId="536043148">
    <w:abstractNumId w:val="9"/>
  </w:num>
  <w:num w:numId="7" w16cid:durableId="1057775002">
    <w:abstractNumId w:val="4"/>
  </w:num>
  <w:num w:numId="8" w16cid:durableId="959725744">
    <w:abstractNumId w:val="5"/>
  </w:num>
  <w:num w:numId="9" w16cid:durableId="1794518065">
    <w:abstractNumId w:val="10"/>
  </w:num>
  <w:num w:numId="10" w16cid:durableId="646859347">
    <w:abstractNumId w:val="2"/>
  </w:num>
  <w:num w:numId="11" w16cid:durableId="1478690386">
    <w:abstractNumId w:val="0"/>
  </w:num>
  <w:num w:numId="12" w16cid:durableId="1465543863">
    <w:abstractNumId w:val="8"/>
  </w:num>
  <w:num w:numId="13" w16cid:durableId="1599026071">
    <w:abstractNumId w:val="12"/>
  </w:num>
  <w:num w:numId="14" w16cid:durableId="6375362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A8"/>
    <w:rsid w:val="00025C20"/>
    <w:rsid w:val="00037FEE"/>
    <w:rsid w:val="000A70CD"/>
    <w:rsid w:val="000B6DA8"/>
    <w:rsid w:val="00115568"/>
    <w:rsid w:val="00117A88"/>
    <w:rsid w:val="001347CD"/>
    <w:rsid w:val="00190E53"/>
    <w:rsid w:val="001E3D9B"/>
    <w:rsid w:val="002357A7"/>
    <w:rsid w:val="00290BB9"/>
    <w:rsid w:val="00297364"/>
    <w:rsid w:val="00310FF0"/>
    <w:rsid w:val="00332CDF"/>
    <w:rsid w:val="00381AF1"/>
    <w:rsid w:val="003A7BFB"/>
    <w:rsid w:val="003C09B5"/>
    <w:rsid w:val="004E143E"/>
    <w:rsid w:val="004F6D0D"/>
    <w:rsid w:val="00506580"/>
    <w:rsid w:val="00534049"/>
    <w:rsid w:val="0053411C"/>
    <w:rsid w:val="00557995"/>
    <w:rsid w:val="00596B01"/>
    <w:rsid w:val="005A75BE"/>
    <w:rsid w:val="00624E68"/>
    <w:rsid w:val="0069589E"/>
    <w:rsid w:val="006D1325"/>
    <w:rsid w:val="006F2028"/>
    <w:rsid w:val="00746F22"/>
    <w:rsid w:val="007B14B5"/>
    <w:rsid w:val="0083372D"/>
    <w:rsid w:val="008610B3"/>
    <w:rsid w:val="008D38AE"/>
    <w:rsid w:val="008E2F47"/>
    <w:rsid w:val="009E028E"/>
    <w:rsid w:val="00A9076F"/>
    <w:rsid w:val="00AB4D3B"/>
    <w:rsid w:val="00B01E10"/>
    <w:rsid w:val="00B142F4"/>
    <w:rsid w:val="00B2062C"/>
    <w:rsid w:val="00B87E2D"/>
    <w:rsid w:val="00B87E99"/>
    <w:rsid w:val="00C04F08"/>
    <w:rsid w:val="00C31BA5"/>
    <w:rsid w:val="00C3713E"/>
    <w:rsid w:val="00C65EA1"/>
    <w:rsid w:val="00D422D1"/>
    <w:rsid w:val="00DC207D"/>
    <w:rsid w:val="00DE0CDE"/>
    <w:rsid w:val="00E71BE9"/>
    <w:rsid w:val="00E87FE5"/>
    <w:rsid w:val="00EB59E2"/>
    <w:rsid w:val="00F3366D"/>
    <w:rsid w:val="00F470A0"/>
    <w:rsid w:val="00F6476C"/>
    <w:rsid w:val="00FA702D"/>
    <w:rsid w:val="00FD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7B3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paragraph" w:styleId="Nadpis1">
    <w:name w:val="heading 1"/>
    <w:basedOn w:val="Normlny"/>
    <w:next w:val="Normlny"/>
    <w:uiPriority w:val="9"/>
    <w:qFormat/>
    <w:pPr>
      <w:keepNext/>
      <w:numPr>
        <w:numId w:val="1"/>
      </w:numPr>
      <w:spacing w:before="480" w:after="120"/>
      <w:jc w:val="both"/>
      <w:outlineLvl w:val="0"/>
    </w:pPr>
    <w:rPr>
      <w:rFonts w:ascii="Arial" w:eastAsia="Times New Roman" w:hAnsi="Arial"/>
      <w:b/>
      <w:caps/>
      <w:kern w:val="3"/>
      <w:sz w:val="36"/>
      <w:szCs w:val="2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numPr>
        <w:ilvl w:val="1"/>
        <w:numId w:val="1"/>
      </w:numPr>
      <w:spacing w:before="360" w:after="120"/>
      <w:jc w:val="both"/>
      <w:outlineLvl w:val="1"/>
    </w:pPr>
    <w:rPr>
      <w:rFonts w:ascii="Arial" w:eastAsia="Times New Roman" w:hAnsi="Arial"/>
      <w:b/>
      <w:caps/>
      <w:kern w:val="3"/>
      <w:sz w:val="32"/>
      <w:szCs w:val="20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numPr>
        <w:ilvl w:val="2"/>
        <w:numId w:val="1"/>
      </w:numPr>
      <w:tabs>
        <w:tab w:val="left" w:pos="-8751"/>
      </w:tabs>
      <w:spacing w:before="240" w:after="60"/>
      <w:jc w:val="both"/>
      <w:outlineLvl w:val="2"/>
    </w:pPr>
    <w:rPr>
      <w:rFonts w:ascii="Arial" w:eastAsia="Times New Roman" w:hAnsi="Arial"/>
      <w:b/>
      <w:caps/>
      <w:kern w:val="3"/>
      <w:sz w:val="28"/>
      <w:szCs w:val="20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caps/>
      <w:kern w:val="3"/>
      <w:sz w:val="24"/>
      <w:szCs w:val="20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numPr>
        <w:ilvl w:val="4"/>
        <w:numId w:val="1"/>
      </w:numPr>
      <w:spacing w:before="240" w:after="60"/>
      <w:jc w:val="both"/>
      <w:outlineLvl w:val="4"/>
    </w:pPr>
    <w:rPr>
      <w:rFonts w:ascii="Arial" w:eastAsia="Times New Roman" w:hAnsi="Arial"/>
      <w:kern w:val="3"/>
      <w:sz w:val="24"/>
      <w:szCs w:val="20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numPr>
        <w:ilvl w:val="5"/>
        <w:numId w:val="1"/>
      </w:numPr>
      <w:spacing w:before="240" w:after="60"/>
      <w:jc w:val="both"/>
      <w:outlineLvl w:val="5"/>
    </w:pPr>
    <w:rPr>
      <w:rFonts w:ascii="Arial" w:eastAsia="Times New Roman" w:hAnsi="Arial"/>
      <w:i/>
      <w:kern w:val="3"/>
      <w:szCs w:val="20"/>
    </w:rPr>
  </w:style>
  <w:style w:type="paragraph" w:styleId="Nadpis7">
    <w:name w:val="heading 7"/>
    <w:basedOn w:val="Normlny"/>
    <w:next w:val="Normlny"/>
    <w:pPr>
      <w:keepNext/>
      <w:numPr>
        <w:ilvl w:val="6"/>
        <w:numId w:val="1"/>
      </w:numPr>
      <w:spacing w:before="240" w:after="60"/>
      <w:jc w:val="both"/>
      <w:outlineLvl w:val="6"/>
    </w:pPr>
    <w:rPr>
      <w:rFonts w:ascii="Arial" w:eastAsia="Times New Roman" w:hAnsi="Arial"/>
      <w:kern w:val="3"/>
      <w:sz w:val="20"/>
      <w:szCs w:val="20"/>
    </w:rPr>
  </w:style>
  <w:style w:type="paragraph" w:styleId="Nadpis8">
    <w:name w:val="heading 8"/>
    <w:basedOn w:val="Normlny"/>
    <w:next w:val="Normlny"/>
    <w:pPr>
      <w:keepNext/>
      <w:numPr>
        <w:ilvl w:val="7"/>
        <w:numId w:val="1"/>
      </w:numPr>
      <w:spacing w:before="240" w:after="60"/>
      <w:jc w:val="both"/>
      <w:outlineLvl w:val="7"/>
    </w:pPr>
    <w:rPr>
      <w:rFonts w:ascii="Arial" w:eastAsia="Times New Roman" w:hAnsi="Arial"/>
      <w:i/>
      <w:kern w:val="3"/>
      <w:sz w:val="20"/>
      <w:szCs w:val="20"/>
    </w:rPr>
  </w:style>
  <w:style w:type="paragraph" w:styleId="Nadpis9">
    <w:name w:val="heading 9"/>
    <w:basedOn w:val="Normlny"/>
    <w:next w:val="Normlny"/>
    <w:pPr>
      <w:keepNext/>
      <w:numPr>
        <w:ilvl w:val="8"/>
        <w:numId w:val="1"/>
      </w:numPr>
      <w:spacing w:before="240" w:after="60"/>
      <w:jc w:val="both"/>
      <w:outlineLvl w:val="8"/>
    </w:pPr>
    <w:rPr>
      <w:rFonts w:ascii="Arial" w:eastAsia="Times New Roman" w:hAnsi="Arial"/>
      <w:i/>
      <w:kern w:val="3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WWOutlineListStyle11">
    <w:name w:val="WW_OutlineListStyle_11"/>
    <w:basedOn w:val="Bezzoznamu"/>
    <w:pPr>
      <w:numPr>
        <w:numId w:val="1"/>
      </w:numPr>
    </w:pPr>
  </w:style>
  <w:style w:type="character" w:customStyle="1" w:styleId="Nadpis1Char">
    <w:name w:val="Nadpis 1 Char"/>
    <w:basedOn w:val="Predvolenpsmoodseku"/>
    <w:rPr>
      <w:rFonts w:ascii="Arial" w:eastAsia="Times New Roman" w:hAnsi="Arial" w:cs="Times New Roman"/>
      <w:b/>
      <w:caps/>
      <w:kern w:val="3"/>
      <w:sz w:val="36"/>
      <w:szCs w:val="20"/>
    </w:rPr>
  </w:style>
  <w:style w:type="character" w:customStyle="1" w:styleId="Nadpis2Char">
    <w:name w:val="Nadpis 2 Char"/>
    <w:basedOn w:val="Predvolenpsmoodseku"/>
    <w:rPr>
      <w:rFonts w:ascii="Arial" w:eastAsia="Times New Roman" w:hAnsi="Arial" w:cs="Times New Roman"/>
      <w:b/>
      <w:caps/>
      <w:kern w:val="3"/>
      <w:sz w:val="32"/>
      <w:szCs w:val="20"/>
    </w:rPr>
  </w:style>
  <w:style w:type="character" w:customStyle="1" w:styleId="Nadpis3Char">
    <w:name w:val="Nadpis 3 Char"/>
    <w:basedOn w:val="Predvolenpsmoodseku"/>
    <w:rPr>
      <w:rFonts w:ascii="Arial" w:eastAsia="Times New Roman" w:hAnsi="Arial" w:cs="Times New Roman"/>
      <w:b/>
      <w:caps/>
      <w:kern w:val="3"/>
      <w:sz w:val="28"/>
      <w:szCs w:val="20"/>
    </w:rPr>
  </w:style>
  <w:style w:type="character" w:customStyle="1" w:styleId="Nadpis4Char">
    <w:name w:val="Nadpis 4 Char"/>
    <w:basedOn w:val="Predvolenpsmoodseku"/>
    <w:rPr>
      <w:rFonts w:ascii="Arial" w:eastAsia="Times New Roman" w:hAnsi="Arial" w:cs="Times New Roman"/>
      <w:b/>
      <w:caps/>
      <w:kern w:val="3"/>
      <w:sz w:val="24"/>
      <w:szCs w:val="20"/>
    </w:rPr>
  </w:style>
  <w:style w:type="character" w:customStyle="1" w:styleId="Nadpis5Char">
    <w:name w:val="Nadpis 5 Char"/>
    <w:basedOn w:val="Predvolenpsmoodseku"/>
    <w:rPr>
      <w:rFonts w:ascii="Arial" w:eastAsia="Times New Roman" w:hAnsi="Arial" w:cs="Times New Roman"/>
      <w:kern w:val="3"/>
      <w:sz w:val="24"/>
      <w:szCs w:val="20"/>
    </w:rPr>
  </w:style>
  <w:style w:type="character" w:customStyle="1" w:styleId="Nadpis6Char">
    <w:name w:val="Nadpis 6 Char"/>
    <w:basedOn w:val="Predvolenpsmoodseku"/>
    <w:rPr>
      <w:rFonts w:ascii="Arial" w:eastAsia="Times New Roman" w:hAnsi="Arial" w:cs="Times New Roman"/>
      <w:i/>
      <w:kern w:val="3"/>
      <w:szCs w:val="20"/>
    </w:rPr>
  </w:style>
  <w:style w:type="character" w:customStyle="1" w:styleId="Nadpis7Char">
    <w:name w:val="Nadpis 7 Char"/>
    <w:basedOn w:val="Predvolenpsmoodseku"/>
    <w:rPr>
      <w:rFonts w:ascii="Arial" w:eastAsia="Times New Roman" w:hAnsi="Arial" w:cs="Times New Roman"/>
      <w:kern w:val="3"/>
      <w:sz w:val="20"/>
      <w:szCs w:val="20"/>
    </w:rPr>
  </w:style>
  <w:style w:type="character" w:customStyle="1" w:styleId="Nadpis8Char">
    <w:name w:val="Nadpis 8 Char"/>
    <w:basedOn w:val="Predvolenpsmoodseku"/>
    <w:rPr>
      <w:rFonts w:ascii="Arial" w:eastAsia="Times New Roman" w:hAnsi="Arial" w:cs="Times New Roman"/>
      <w:i/>
      <w:kern w:val="3"/>
      <w:sz w:val="20"/>
      <w:szCs w:val="20"/>
    </w:rPr>
  </w:style>
  <w:style w:type="character" w:customStyle="1" w:styleId="Nadpis9Char">
    <w:name w:val="Nadpis 9 Char"/>
    <w:basedOn w:val="Predvolenpsmoodseku"/>
    <w:rPr>
      <w:rFonts w:ascii="Arial" w:eastAsia="Times New Roman" w:hAnsi="Arial" w:cs="Times New Roman"/>
      <w:i/>
      <w:kern w:val="3"/>
      <w:sz w:val="18"/>
      <w:szCs w:val="20"/>
    </w:rPr>
  </w:style>
  <w:style w:type="paragraph" w:styleId="Bezriadkovania">
    <w:name w:val="No Spacing"/>
    <w:pPr>
      <w:suppressAutoHyphens/>
      <w:spacing w:after="0"/>
    </w:pPr>
    <w:rPr>
      <w:rFonts w:ascii="Arial" w:eastAsia="Times New Roman" w:hAnsi="Arial"/>
      <w:sz w:val="24"/>
      <w:szCs w:val="20"/>
      <w:lang w:val="cs-CZ" w:eastAsia="cs-CZ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</w:style>
  <w:style w:type="numbering" w:customStyle="1" w:styleId="WWOutlineListStyle10">
    <w:name w:val="WW_OutlineListStyle_10"/>
    <w:basedOn w:val="Bezzoznamu"/>
    <w:pPr>
      <w:numPr>
        <w:numId w:val="2"/>
      </w:numPr>
    </w:pPr>
  </w:style>
  <w:style w:type="numbering" w:customStyle="1" w:styleId="WWOutlineListStyle9">
    <w:name w:val="WW_OutlineListStyle_9"/>
    <w:basedOn w:val="Bezzoznamu"/>
    <w:pPr>
      <w:numPr>
        <w:numId w:val="3"/>
      </w:numPr>
    </w:pPr>
  </w:style>
  <w:style w:type="numbering" w:customStyle="1" w:styleId="WWOutlineListStyle8">
    <w:name w:val="WW_OutlineListStyle_8"/>
    <w:basedOn w:val="Bezzoznamu"/>
    <w:pPr>
      <w:numPr>
        <w:numId w:val="4"/>
      </w:numPr>
    </w:pPr>
  </w:style>
  <w:style w:type="numbering" w:customStyle="1" w:styleId="WWOutlineListStyle7">
    <w:name w:val="WW_OutlineListStyle_7"/>
    <w:basedOn w:val="Bezzoznamu"/>
    <w:pPr>
      <w:numPr>
        <w:numId w:val="5"/>
      </w:numPr>
    </w:pPr>
  </w:style>
  <w:style w:type="numbering" w:customStyle="1" w:styleId="WWOutlineListStyle6">
    <w:name w:val="WW_OutlineListStyle_6"/>
    <w:basedOn w:val="Bezzoznamu"/>
    <w:pPr>
      <w:numPr>
        <w:numId w:val="6"/>
      </w:numPr>
    </w:pPr>
  </w:style>
  <w:style w:type="numbering" w:customStyle="1" w:styleId="WWOutlineListStyle5">
    <w:name w:val="WW_OutlineListStyle_5"/>
    <w:basedOn w:val="Bezzoznamu"/>
    <w:pPr>
      <w:numPr>
        <w:numId w:val="7"/>
      </w:numPr>
    </w:pPr>
  </w:style>
  <w:style w:type="numbering" w:customStyle="1" w:styleId="WWOutlineListStyle4">
    <w:name w:val="WW_OutlineListStyle_4"/>
    <w:basedOn w:val="Bezzoznamu"/>
    <w:pPr>
      <w:numPr>
        <w:numId w:val="8"/>
      </w:numPr>
    </w:pPr>
  </w:style>
  <w:style w:type="numbering" w:customStyle="1" w:styleId="WWOutlineListStyle3">
    <w:name w:val="WW_OutlineListStyle_3"/>
    <w:basedOn w:val="Bezzoznamu"/>
    <w:pPr>
      <w:numPr>
        <w:numId w:val="9"/>
      </w:numPr>
    </w:pPr>
  </w:style>
  <w:style w:type="numbering" w:customStyle="1" w:styleId="WWOutlineListStyle2">
    <w:name w:val="WW_OutlineListStyle_2"/>
    <w:basedOn w:val="Bezzoznamu"/>
    <w:pPr>
      <w:numPr>
        <w:numId w:val="10"/>
      </w:numPr>
    </w:pPr>
  </w:style>
  <w:style w:type="numbering" w:customStyle="1" w:styleId="WWOutlineListStyle1">
    <w:name w:val="WW_OutlineListStyle_1"/>
    <w:basedOn w:val="Bezzoznamu"/>
    <w:pPr>
      <w:numPr>
        <w:numId w:val="11"/>
      </w:numPr>
    </w:pPr>
  </w:style>
  <w:style w:type="numbering" w:customStyle="1" w:styleId="WWOutlineListStyle">
    <w:name w:val="WW_OutlineListStyle"/>
    <w:basedOn w:val="Bezzoznamu"/>
    <w:pPr>
      <w:numPr>
        <w:numId w:val="12"/>
      </w:numPr>
    </w:pPr>
  </w:style>
  <w:style w:type="paragraph" w:styleId="Zkladntext">
    <w:name w:val="Body Text"/>
    <w:basedOn w:val="Normlny"/>
    <w:link w:val="ZkladntextChar"/>
    <w:uiPriority w:val="1"/>
    <w:qFormat/>
    <w:rsid w:val="00E87FE5"/>
    <w:pPr>
      <w:widowControl w:val="0"/>
      <w:suppressAutoHyphens w:val="0"/>
      <w:autoSpaceDE w:val="0"/>
      <w:spacing w:after="0"/>
      <w:ind w:left="120"/>
      <w:textAlignment w:val="auto"/>
    </w:pPr>
    <w:rPr>
      <w:rFonts w:ascii="Arial" w:eastAsia="Arial" w:hAnsi="Arial" w:cs="Arial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E87FE5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lny"/>
    <w:uiPriority w:val="1"/>
    <w:qFormat/>
    <w:rsid w:val="00E87FE5"/>
    <w:pPr>
      <w:widowControl w:val="0"/>
      <w:suppressAutoHyphens w:val="0"/>
      <w:autoSpaceDE w:val="0"/>
      <w:spacing w:after="0"/>
      <w:textAlignment w:val="auto"/>
    </w:pPr>
    <w:rPr>
      <w:rFonts w:ascii="Arial" w:eastAsia="Arial" w:hAnsi="Arial" w:cs="Arial"/>
    </w:rPr>
  </w:style>
  <w:style w:type="paragraph" w:styleId="Popis">
    <w:name w:val="caption"/>
    <w:basedOn w:val="Normlny"/>
    <w:next w:val="Normlny"/>
    <w:uiPriority w:val="35"/>
    <w:unhideWhenUsed/>
    <w:qFormat/>
    <w:rsid w:val="00E87FE5"/>
    <w:pPr>
      <w:suppressAutoHyphens w:val="0"/>
      <w:autoSpaceDN/>
      <w:spacing w:after="120"/>
      <w:contextualSpacing/>
      <w:textAlignment w:val="auto"/>
    </w:pPr>
    <w:rPr>
      <w:rFonts w:ascii="Arial" w:eastAsiaTheme="minorEastAsia" w:hAnsi="Arial" w:cstheme="minorBidi"/>
      <w:b/>
      <w:bCs/>
      <w:color w:val="2F5496" w:themeColor="accent1" w:themeShade="BF"/>
      <w:sz w:val="16"/>
      <w:szCs w:val="16"/>
      <w:lang w:bidi="en-US"/>
    </w:rPr>
  </w:style>
  <w:style w:type="character" w:styleId="Odkaznakomentr">
    <w:name w:val="annotation reference"/>
    <w:basedOn w:val="Predvolenpsmoodseku"/>
    <w:uiPriority w:val="99"/>
    <w:semiHidden/>
    <w:unhideWhenUsed/>
    <w:rsid w:val="0069589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9589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9589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589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589E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53411C"/>
    <w:pPr>
      <w:ind w:left="720"/>
      <w:contextualSpacing/>
    </w:pPr>
  </w:style>
  <w:style w:type="table" w:styleId="Mriekatabuky">
    <w:name w:val="Table Grid"/>
    <w:basedOn w:val="Normlnatabuka"/>
    <w:uiPriority w:val="39"/>
    <w:rsid w:val="008610B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2023-02-17T15:01:00Z</dcterms:created>
  <dcterms:modified xsi:type="dcterms:W3CDTF">2023-02-17T15:01:00Z</dcterms:modified>
</cp:coreProperties>
</file>