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11CB3CB"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25AAEBB5" w:rsidR="002242A6" w:rsidRDefault="00D57D5D" w:rsidP="005C2477">
            <w:pPr>
              <w:jc w:val="center"/>
              <w:rPr>
                <w:rFonts w:ascii="Calibri" w:eastAsia="Times New Roman" w:hAnsi="Calibri" w:cs="Times New Roman"/>
                <w:color w:val="000000"/>
                <w:lang w:eastAsia="sk-SK"/>
              </w:rPr>
            </w:pPr>
            <w:r w:rsidRPr="009F40E7">
              <w:rPr>
                <w:rFonts w:cstheme="minorHAnsi"/>
              </w:rPr>
              <w:t xml:space="preserve">Mäsokombinát Púchov, </w:t>
            </w:r>
            <w:proofErr w:type="spellStart"/>
            <w:r>
              <w:rPr>
                <w:rFonts w:cstheme="minorHAnsi"/>
              </w:rPr>
              <w:t>a.</w:t>
            </w:r>
            <w:r w:rsidRPr="009F40E7">
              <w:rPr>
                <w:rFonts w:cstheme="minorHAnsi"/>
              </w:rPr>
              <w:t>s</w:t>
            </w:r>
            <w:proofErr w:type="spellEnd"/>
            <w:r>
              <w:rPr>
                <w:rFonts w:cstheme="minorHAnsi"/>
              </w:rPr>
              <w:t>.</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7D7C6EC0" w:rsidR="002242A6" w:rsidRDefault="005C2477" w:rsidP="005C2477">
            <w:pPr>
              <w:jc w:val="center"/>
              <w:rPr>
                <w:rFonts w:ascii="Calibri" w:eastAsia="Times New Roman" w:hAnsi="Calibri" w:cs="Times New Roman"/>
                <w:color w:val="000000"/>
                <w:lang w:eastAsia="sk-SK"/>
              </w:rPr>
            </w:pPr>
            <w:proofErr w:type="spellStart"/>
            <w:r w:rsidRPr="009F40E7">
              <w:rPr>
                <w:rFonts w:cstheme="minorHAnsi"/>
              </w:rPr>
              <w:t>Vsetínska</w:t>
            </w:r>
            <w:proofErr w:type="spellEnd"/>
            <w:r w:rsidRPr="009F40E7">
              <w:rPr>
                <w:rFonts w:cstheme="minorHAnsi"/>
              </w:rPr>
              <w:t xml:space="preserve"> 1354/15, Púchov 020 39</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69E4AE5A" w14:textId="26BD1BA8"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Pavol Farský – predseda predstavenstva</w:t>
            </w:r>
          </w:p>
        </w:tc>
      </w:tr>
      <w:tr w:rsidR="005C2477" w14:paraId="344DF664" w14:textId="77777777" w:rsidTr="002242A6">
        <w:tc>
          <w:tcPr>
            <w:tcW w:w="4531" w:type="dxa"/>
          </w:tcPr>
          <w:p w14:paraId="25495918" w14:textId="77777777" w:rsidR="005C2477" w:rsidRPr="00B32658" w:rsidRDefault="005C2477" w:rsidP="005C2477">
            <w:pPr>
              <w:rPr>
                <w:b/>
              </w:rPr>
            </w:pPr>
            <w:r w:rsidRPr="00B32658">
              <w:rPr>
                <w:b/>
              </w:rPr>
              <w:t>IČO:</w:t>
            </w:r>
          </w:p>
        </w:tc>
        <w:tc>
          <w:tcPr>
            <w:tcW w:w="4531" w:type="dxa"/>
          </w:tcPr>
          <w:p w14:paraId="2992BD42" w14:textId="353626D9" w:rsidR="005C2477"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46 549 684</w:t>
            </w:r>
          </w:p>
        </w:tc>
      </w:tr>
      <w:tr w:rsidR="005C2477" w14:paraId="5D5034DD" w14:textId="77777777" w:rsidTr="002242A6">
        <w:tc>
          <w:tcPr>
            <w:tcW w:w="4531" w:type="dxa"/>
          </w:tcPr>
          <w:p w14:paraId="2DF22B1A" w14:textId="77777777" w:rsidR="005C2477" w:rsidRPr="00B32658" w:rsidRDefault="005C2477" w:rsidP="005C2477">
            <w:pPr>
              <w:rPr>
                <w:b/>
              </w:rPr>
            </w:pPr>
            <w:r w:rsidRPr="00B32658">
              <w:rPr>
                <w:b/>
              </w:rPr>
              <w:t>DIČ:</w:t>
            </w:r>
          </w:p>
        </w:tc>
        <w:tc>
          <w:tcPr>
            <w:tcW w:w="4531" w:type="dxa"/>
          </w:tcPr>
          <w:p w14:paraId="4EA99831" w14:textId="52473E3C" w:rsidR="005C2477" w:rsidRDefault="005C2477" w:rsidP="005C2477">
            <w:pPr>
              <w:jc w:val="center"/>
              <w:rPr>
                <w:rFonts w:ascii="Calibri" w:eastAsia="Times New Roman" w:hAnsi="Calibri" w:cs="Times New Roman"/>
                <w:color w:val="000000"/>
                <w:lang w:eastAsia="sk-SK"/>
              </w:rPr>
            </w:pPr>
            <w:r w:rsidRPr="00702E67">
              <w:rPr>
                <w:rFonts w:ascii="Calibri" w:eastAsia="Times New Roman" w:hAnsi="Calibri" w:cs="Times New Roman"/>
                <w:color w:val="000000"/>
                <w:lang w:eastAsia="sk-SK"/>
              </w:rPr>
              <w:t>2023468678</w:t>
            </w:r>
          </w:p>
        </w:tc>
      </w:tr>
      <w:tr w:rsidR="005C2477" w14:paraId="6CCA3522" w14:textId="77777777" w:rsidTr="002242A6">
        <w:tc>
          <w:tcPr>
            <w:tcW w:w="4531" w:type="dxa"/>
          </w:tcPr>
          <w:p w14:paraId="6908EFE7" w14:textId="77777777" w:rsidR="005C2477" w:rsidRPr="00B32658" w:rsidRDefault="005C2477" w:rsidP="005C2477">
            <w:pPr>
              <w:rPr>
                <w:b/>
              </w:rPr>
            </w:pPr>
            <w:r w:rsidRPr="00B32658">
              <w:rPr>
                <w:b/>
              </w:rPr>
              <w:t>Osoba, ktorá vykonala prieskum trhu:</w:t>
            </w:r>
          </w:p>
        </w:tc>
        <w:tc>
          <w:tcPr>
            <w:tcW w:w="4531" w:type="dxa"/>
          </w:tcPr>
          <w:p w14:paraId="53D36B36" w14:textId="25CDBB37" w:rsidR="005C2477" w:rsidRDefault="005C2477" w:rsidP="005C2477">
            <w:pPr>
              <w:jc w:val="center"/>
              <w:rPr>
                <w:rFonts w:ascii="Calibri" w:eastAsia="Times New Roman" w:hAnsi="Calibri" w:cs="Times New Roman"/>
                <w:color w:val="000000"/>
                <w:lang w:eastAsia="sk-SK"/>
              </w:rPr>
            </w:pPr>
            <w:r w:rsidRPr="007816C6">
              <w:rPr>
                <w:rFonts w:ascii="Calibri" w:eastAsia="Times New Roman" w:hAnsi="Calibri" w:cs="Times New Roman"/>
                <w:color w:val="000000"/>
                <w:lang w:eastAsia="sk-SK"/>
              </w:rPr>
              <w:t>Ing. Ladislav Káčer</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31308ED1" w:rsidR="002242A6" w:rsidRDefault="005C2477" w:rsidP="005C2477">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Technologické inovácie v spoločnosti Mäsokombinát Púchov, </w:t>
            </w:r>
            <w:proofErr w:type="spellStart"/>
            <w:r>
              <w:rPr>
                <w:rFonts w:ascii="Calibri" w:eastAsia="Times New Roman" w:hAnsi="Calibri" w:cs="Times New Roman"/>
                <w:color w:val="000000"/>
                <w:lang w:eastAsia="sk-SK"/>
              </w:rPr>
              <w:t>s.r.o</w:t>
            </w:r>
            <w:proofErr w:type="spellEnd"/>
            <w:r>
              <w:rPr>
                <w:rFonts w:ascii="Calibri" w:eastAsia="Times New Roman" w:hAnsi="Calibri" w:cs="Times New Roman"/>
                <w:color w:val="000000"/>
                <w:lang w:eastAsia="sk-SK"/>
              </w:rPr>
              <w:t>.</w:t>
            </w:r>
            <w:r w:rsidR="0016782A">
              <w:rPr>
                <w:rFonts w:ascii="Calibri" w:eastAsia="Times New Roman" w:hAnsi="Calibri" w:cs="Times New Roman"/>
                <w:color w:val="000000"/>
                <w:lang w:eastAsia="sk-SK"/>
              </w:rPr>
              <w:t>, 042TN510006</w:t>
            </w:r>
          </w:p>
        </w:tc>
      </w:tr>
      <w:tr w:rsidR="002242A6" w14:paraId="7D452F2C" w14:textId="77777777" w:rsidTr="002242A6">
        <w:tc>
          <w:tcPr>
            <w:tcW w:w="4531" w:type="dxa"/>
          </w:tcPr>
          <w:p w14:paraId="6A90B025" w14:textId="77777777" w:rsidR="002242A6" w:rsidRPr="009327B4" w:rsidRDefault="002242A6" w:rsidP="002242A6">
            <w:pPr>
              <w:rPr>
                <w:b/>
              </w:rPr>
            </w:pPr>
            <w:r w:rsidRPr="009327B4">
              <w:rPr>
                <w:b/>
              </w:rPr>
              <w:t>Kontaktné údaje pre zabezpečenie komunikácie so záujemcami</w:t>
            </w:r>
          </w:p>
        </w:tc>
        <w:tc>
          <w:tcPr>
            <w:tcW w:w="4531" w:type="dxa"/>
          </w:tcPr>
          <w:p w14:paraId="5717035C" w14:textId="77777777" w:rsidR="002242A6" w:rsidRDefault="0016782A" w:rsidP="005C2477">
            <w:pPr>
              <w:jc w:val="center"/>
              <w:rPr>
                <w:rStyle w:val="Hypertextovprepojenie"/>
                <w:rFonts w:cstheme="minorHAnsi"/>
              </w:rPr>
            </w:pPr>
            <w:hyperlink r:id="rId7" w:history="1">
              <w:r w:rsidR="003A677A" w:rsidRPr="009327B4">
                <w:rPr>
                  <w:rStyle w:val="Hypertextovprepojenie"/>
                  <w:rFonts w:cstheme="minorHAnsi"/>
                </w:rPr>
                <w:t>kacer@zaadvisory.sk</w:t>
              </w:r>
            </w:hyperlink>
          </w:p>
          <w:p w14:paraId="76E8EB60" w14:textId="3DBED238" w:rsidR="005C2477" w:rsidRPr="004716FE" w:rsidRDefault="005C2477" w:rsidP="005C2477">
            <w:pPr>
              <w:jc w:val="center"/>
              <w:rPr>
                <w:rFonts w:cstheme="minorHAnsi"/>
                <w:color w:val="000000"/>
              </w:rPr>
            </w:pPr>
            <w:r w:rsidRPr="009327B4">
              <w:rPr>
                <w:rFonts w:cstheme="minorHAnsi"/>
                <w:color w:val="000000"/>
              </w:rPr>
              <w:t>+421 903 711 19</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077977BD" w:rsidR="002242A6" w:rsidRDefault="00385876" w:rsidP="005C2477">
            <w:pPr>
              <w:tabs>
                <w:tab w:val="center" w:pos="2157"/>
              </w:tabs>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Trubkový separátor kovov</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19CE8C32" w:rsidR="00B32658" w:rsidRDefault="00D33489"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Predmet zákazky nie je možné dodať po častiach</w:t>
            </w:r>
            <w:r>
              <w:rPr>
                <w:rFonts w:ascii="Calibri" w:eastAsia="Times New Roman" w:hAnsi="Calibri" w:cs="Times New Roman"/>
                <w:color w:val="000000"/>
                <w:lang w:eastAsia="sk-SK"/>
              </w:rPr>
              <w:t>.</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5F4B8F05" w:rsidR="00780D9E" w:rsidRPr="00780D9E" w:rsidRDefault="00385876" w:rsidP="00780D9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Trubkový separátor kovov</w:t>
            </w:r>
          </w:p>
        </w:tc>
        <w:tc>
          <w:tcPr>
            <w:tcW w:w="709" w:type="dxa"/>
            <w:tcBorders>
              <w:top w:val="nil"/>
              <w:left w:val="nil"/>
              <w:bottom w:val="single" w:sz="4" w:space="0" w:color="auto"/>
              <w:right w:val="single" w:sz="4" w:space="0" w:color="auto"/>
            </w:tcBorders>
            <w:shd w:val="clear" w:color="auto" w:fill="auto"/>
            <w:vAlign w:val="center"/>
          </w:tcPr>
          <w:p w14:paraId="1005CC8B" w14:textId="1D7E1F8C" w:rsidR="00780D9E" w:rsidRPr="00780D9E" w:rsidRDefault="00385876"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5</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3DB92987" w:rsidR="00780D9E" w:rsidRPr="00EA401D" w:rsidRDefault="00385876"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99 800</w:t>
            </w:r>
            <w:r w:rsidR="008A7AFD">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021A478B" w14:textId="02C2E5D5" w:rsidR="00780D9E" w:rsidRPr="00780D9E" w:rsidRDefault="00D33489" w:rsidP="00780D9E">
            <w:pPr>
              <w:jc w:val="center"/>
              <w:rPr>
                <w:rFonts w:ascii="Calibri" w:eastAsia="Times New Roman" w:hAnsi="Calibri" w:cs="Times New Roman"/>
                <w:color w:val="000000"/>
                <w:lang w:eastAsia="sk-SK"/>
              </w:rPr>
            </w:pPr>
            <w:r w:rsidRPr="00C14740">
              <w:rPr>
                <w:rFonts w:ascii="Calibri" w:eastAsia="Times New Roman" w:hAnsi="Calibri" w:cs="Times New Roman"/>
                <w:color w:val="000000"/>
                <w:lang w:eastAsia="sk-SK"/>
              </w:rPr>
              <w:t>Predmetom zákazky je dodanie, a</w:t>
            </w:r>
            <w:r w:rsidR="005C2477">
              <w:rPr>
                <w:rFonts w:ascii="Calibri" w:eastAsia="Times New Roman" w:hAnsi="Calibri" w:cs="Times New Roman"/>
                <w:color w:val="000000"/>
                <w:lang w:eastAsia="sk-SK"/>
              </w:rPr>
              <w:t> </w:t>
            </w:r>
            <w:r w:rsidRPr="00C85D36">
              <w:rPr>
                <w:rFonts w:ascii="Calibri" w:eastAsia="Times New Roman" w:hAnsi="Calibri" w:cs="Times New Roman"/>
                <w:color w:val="000000"/>
                <w:lang w:eastAsia="sk-SK"/>
              </w:rPr>
              <w:t>inštalácia</w:t>
            </w:r>
            <w:r w:rsidR="005C2477">
              <w:rPr>
                <w:rFonts w:ascii="Calibri" w:eastAsia="Times New Roman" w:hAnsi="Calibri" w:cs="Times New Roman"/>
                <w:color w:val="000000"/>
                <w:lang w:eastAsia="sk-SK"/>
              </w:rPr>
              <w:t xml:space="preserve"> </w:t>
            </w:r>
            <w:r w:rsidR="00385876">
              <w:rPr>
                <w:rFonts w:ascii="Calibri" w:eastAsia="Times New Roman" w:hAnsi="Calibri" w:cs="Times New Roman"/>
                <w:color w:val="000000"/>
                <w:lang w:eastAsia="sk-SK"/>
              </w:rPr>
              <w:t>Trubkov</w:t>
            </w:r>
            <w:r w:rsidR="009B420B">
              <w:rPr>
                <w:rFonts w:ascii="Calibri" w:eastAsia="Times New Roman" w:hAnsi="Calibri" w:cs="Times New Roman"/>
                <w:color w:val="000000"/>
                <w:lang w:eastAsia="sk-SK"/>
              </w:rPr>
              <w:t xml:space="preserve">ého separátoru </w:t>
            </w:r>
            <w:r w:rsidR="00385876">
              <w:rPr>
                <w:rFonts w:ascii="Calibri" w:eastAsia="Times New Roman" w:hAnsi="Calibri" w:cs="Times New Roman"/>
                <w:color w:val="000000"/>
                <w:lang w:eastAsia="sk-SK"/>
              </w:rPr>
              <w:t>kovov</w:t>
            </w:r>
            <w:r w:rsidR="00385876" w:rsidRPr="00C14740">
              <w:rPr>
                <w:rFonts w:ascii="Calibri" w:eastAsia="Times New Roman" w:hAnsi="Calibri" w:cs="Times New Roman"/>
                <w:color w:val="000000"/>
                <w:lang w:eastAsia="sk-SK"/>
              </w:rPr>
              <w:t xml:space="preserve"> </w:t>
            </w:r>
            <w:r w:rsidR="00385876">
              <w:rPr>
                <w:rFonts w:ascii="Calibri" w:eastAsia="Times New Roman" w:hAnsi="Calibri" w:cs="Times New Roman"/>
                <w:color w:val="000000"/>
                <w:lang w:eastAsia="sk-SK"/>
              </w:rPr>
              <w:t xml:space="preserve">v počte 5 ks. </w:t>
            </w:r>
            <w:r w:rsidRPr="00C14740">
              <w:rPr>
                <w:rFonts w:ascii="Calibri" w:eastAsia="Times New Roman" w:hAnsi="Calibri" w:cs="Times New Roman"/>
                <w:color w:val="000000"/>
                <w:lang w:eastAsia="sk-SK"/>
              </w:rPr>
              <w:t>Podrobná špecifikácia tvorí prílohu č.</w:t>
            </w:r>
            <w:r>
              <w:rPr>
                <w:rFonts w:ascii="Calibri" w:eastAsia="Times New Roman" w:hAnsi="Calibri" w:cs="Times New Roman"/>
                <w:color w:val="000000"/>
                <w:lang w:eastAsia="sk-SK"/>
              </w:rPr>
              <w:t xml:space="preserve"> </w:t>
            </w:r>
            <w:r w:rsidRPr="00C14740">
              <w:rPr>
                <w:rFonts w:ascii="Calibri" w:eastAsia="Times New Roman" w:hAnsi="Calibri" w:cs="Times New Roman"/>
                <w:color w:val="000000"/>
                <w:lang w:eastAsia="sk-SK"/>
              </w:rPr>
              <w:t>1 k tejto výzve</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0B172D3" w:rsidR="00B32658" w:rsidRPr="00EA401D"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780D9E" w:rsidRPr="00B370A8">
              <w:rPr>
                <w:rFonts w:ascii="Calibri" w:eastAsia="Times New Roman" w:hAnsi="Calibri" w:cs="Times New Roman"/>
                <w:sz w:val="24"/>
                <w:szCs w:val="24"/>
                <w:lang w:eastAsia="sk-SK"/>
              </w:rPr>
              <w:t xml:space="preserve"> </w:t>
            </w:r>
            <w:r w:rsidR="00A96545">
              <w:rPr>
                <w:rFonts w:ascii="Calibri" w:eastAsia="Times New Roman" w:hAnsi="Calibri" w:cs="Times New Roman"/>
                <w:sz w:val="24"/>
                <w:szCs w:val="24"/>
                <w:lang w:eastAsia="sk-SK"/>
              </w:rPr>
              <w:t>28</w:t>
            </w:r>
            <w:r w:rsidR="00780D9E" w:rsidRPr="00B370A8">
              <w:rPr>
                <w:rFonts w:ascii="Calibri" w:eastAsia="Times New Roman" w:hAnsi="Calibri" w:cs="Times New Roman"/>
                <w:sz w:val="24"/>
                <w:szCs w:val="24"/>
                <w:lang w:eastAsia="sk-SK"/>
              </w:rPr>
              <w:t>.0</w:t>
            </w:r>
            <w:r w:rsidR="005C2477">
              <w:rPr>
                <w:rFonts w:ascii="Calibri" w:eastAsia="Times New Roman" w:hAnsi="Calibri" w:cs="Times New Roman"/>
                <w:sz w:val="24"/>
                <w:szCs w:val="24"/>
                <w:lang w:eastAsia="sk-SK"/>
              </w:rPr>
              <w:t>4</w:t>
            </w:r>
            <w:r w:rsidR="00780D9E" w:rsidRPr="00B370A8">
              <w:rPr>
                <w:rFonts w:ascii="Calibri" w:eastAsia="Times New Roman" w:hAnsi="Calibri" w:cs="Times New Roman"/>
                <w:sz w:val="24"/>
                <w:szCs w:val="24"/>
                <w:lang w:eastAsia="sk-SK"/>
              </w:rPr>
              <w:t xml:space="preserve">.2023 do </w:t>
            </w:r>
            <w:r w:rsidR="003C4C16">
              <w:rPr>
                <w:rFonts w:ascii="Calibri" w:eastAsia="Times New Roman" w:hAnsi="Calibri" w:cs="Times New Roman"/>
                <w:sz w:val="24"/>
                <w:szCs w:val="24"/>
                <w:lang w:eastAsia="sk-SK"/>
              </w:rPr>
              <w:t>1</w:t>
            </w:r>
            <w:r w:rsidR="000E1C1B">
              <w:rPr>
                <w:rFonts w:ascii="Calibri" w:eastAsia="Times New Roman" w:hAnsi="Calibri" w:cs="Times New Roman"/>
                <w:sz w:val="24"/>
                <w:szCs w:val="24"/>
                <w:lang w:eastAsia="sk-SK"/>
              </w:rPr>
              <w:t>6</w:t>
            </w:r>
            <w:r w:rsidR="00780D9E" w:rsidRPr="00B370A8">
              <w:rPr>
                <w:rFonts w:ascii="Calibri" w:eastAsia="Times New Roman" w:hAnsi="Calibri" w:cs="Times New Roman"/>
                <w:sz w:val="24"/>
                <w:szCs w:val="24"/>
                <w:lang w:eastAsia="sk-SK"/>
              </w:rPr>
              <w:t>:00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B370A8" w:rsidRDefault="00B32658" w:rsidP="0024367F">
            <w:pPr>
              <w:jc w:val="both"/>
              <w:rPr>
                <w:rFonts w:ascii="Calibri" w:eastAsia="Times New Roman" w:hAnsi="Calibri" w:cs="Times New Roman"/>
                <w:b/>
                <w:bCs/>
                <w:color w:val="000000"/>
                <w:sz w:val="24"/>
                <w:szCs w:val="24"/>
                <w:lang w:eastAsia="sk-SK"/>
              </w:rPr>
            </w:pPr>
            <w:r w:rsidRPr="00B370A8">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3AAB92E" w:rsidR="00780D9E" w:rsidRPr="00B370A8" w:rsidRDefault="00B32658" w:rsidP="00B32658">
            <w:pPr>
              <w:jc w:val="both"/>
              <w:rPr>
                <w:rFonts w:ascii="Calibri" w:eastAsia="Times New Roman" w:hAnsi="Calibri" w:cs="Times New Roman"/>
                <w:color w:val="5B9BD5"/>
                <w:sz w:val="24"/>
                <w:szCs w:val="24"/>
                <w:lang w:eastAsia="sk-SK"/>
              </w:rPr>
            </w:pPr>
            <w:r w:rsidRPr="00B370A8">
              <w:rPr>
                <w:rFonts w:ascii="Calibri" w:eastAsia="Times New Roman" w:hAnsi="Calibri" w:cs="Times New Roman"/>
                <w:sz w:val="24"/>
                <w:szCs w:val="24"/>
                <w:lang w:eastAsia="sk-SK"/>
              </w:rPr>
              <w:t> </w:t>
            </w:r>
            <w:r w:rsidR="00A96545">
              <w:rPr>
                <w:rFonts w:ascii="Calibri" w:eastAsia="Times New Roman" w:hAnsi="Calibri" w:cs="Times New Roman"/>
                <w:sz w:val="24"/>
                <w:szCs w:val="24"/>
                <w:lang w:eastAsia="sk-SK"/>
              </w:rPr>
              <w:t>02</w:t>
            </w:r>
            <w:r w:rsidR="00412594" w:rsidRPr="00B370A8">
              <w:rPr>
                <w:rFonts w:ascii="Calibri" w:eastAsia="Times New Roman" w:hAnsi="Calibri" w:cs="Times New Roman"/>
                <w:sz w:val="24"/>
                <w:szCs w:val="24"/>
                <w:lang w:eastAsia="sk-SK"/>
              </w:rPr>
              <w:t>.0</w:t>
            </w:r>
            <w:r w:rsidR="00A96545">
              <w:rPr>
                <w:rFonts w:ascii="Calibri" w:eastAsia="Times New Roman" w:hAnsi="Calibri" w:cs="Times New Roman"/>
                <w:sz w:val="24"/>
                <w:szCs w:val="24"/>
                <w:lang w:eastAsia="sk-SK"/>
              </w:rPr>
              <w:t>5</w:t>
            </w:r>
            <w:r w:rsidR="00412594" w:rsidRPr="00B370A8">
              <w:rPr>
                <w:rFonts w:ascii="Calibri" w:eastAsia="Times New Roman" w:hAnsi="Calibri" w:cs="Times New Roman"/>
                <w:sz w:val="24"/>
                <w:szCs w:val="24"/>
                <w:lang w:eastAsia="sk-SK"/>
              </w:rPr>
              <w:t>.2023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Pr="00B370A8" w:rsidRDefault="002E0B88" w:rsidP="00B32658">
            <w:pPr>
              <w:jc w:val="both"/>
              <w:rPr>
                <w:rFonts w:ascii="Calibri" w:eastAsia="Times New Roman" w:hAnsi="Calibri" w:cs="Times New Roman"/>
                <w:color w:val="000000"/>
                <w:lang w:eastAsia="sk-SK"/>
              </w:rPr>
            </w:pPr>
            <w:r w:rsidRPr="00B370A8">
              <w:rPr>
                <w:rFonts w:ascii="Calibri" w:eastAsia="Times New Roman" w:hAnsi="Calibri" w:cs="Times New Roman"/>
                <w:b/>
                <w:color w:val="000000"/>
                <w:sz w:val="24"/>
                <w:szCs w:val="24"/>
                <w:lang w:eastAsia="sk-SK"/>
              </w:rPr>
              <w:t>V</w:t>
            </w:r>
            <w:r w:rsidR="00576614" w:rsidRPr="00B370A8">
              <w:rPr>
                <w:rFonts w:ascii="Calibri" w:eastAsia="Times New Roman" w:hAnsi="Calibri" w:cs="Times New Roman"/>
                <w:b/>
                <w:color w:val="000000"/>
                <w:sz w:val="24"/>
                <w:szCs w:val="24"/>
                <w:lang w:eastAsia="sk-SK"/>
              </w:rPr>
              <w:t xml:space="preserve"> Žiline</w:t>
            </w:r>
          </w:p>
        </w:tc>
        <w:tc>
          <w:tcPr>
            <w:tcW w:w="3037" w:type="dxa"/>
          </w:tcPr>
          <w:p w14:paraId="430EA16E" w14:textId="6C5EF3EF" w:rsidR="002E0B88" w:rsidRPr="00B370A8" w:rsidRDefault="002E0B88" w:rsidP="00B32658">
            <w:pPr>
              <w:jc w:val="both"/>
              <w:rPr>
                <w:rFonts w:ascii="Calibri" w:eastAsia="Times New Roman" w:hAnsi="Calibri" w:cs="Times New Roman"/>
                <w:b/>
                <w:color w:val="000000"/>
                <w:lang w:eastAsia="sk-SK"/>
              </w:rPr>
            </w:pPr>
            <w:r w:rsidRPr="00B370A8">
              <w:rPr>
                <w:rFonts w:ascii="Calibri" w:eastAsia="Times New Roman" w:hAnsi="Calibri" w:cs="Times New Roman"/>
                <w:b/>
                <w:color w:val="000000"/>
                <w:sz w:val="24"/>
                <w:szCs w:val="24"/>
                <w:lang w:eastAsia="sk-SK"/>
              </w:rPr>
              <w:t>dňa</w:t>
            </w:r>
            <w:r w:rsidRPr="00DD7D4A">
              <w:rPr>
                <w:rFonts w:ascii="Calibri" w:eastAsia="Times New Roman" w:hAnsi="Calibri" w:cs="Times New Roman"/>
                <w:b/>
                <w:color w:val="000000"/>
                <w:sz w:val="24"/>
                <w:szCs w:val="24"/>
                <w:lang w:eastAsia="sk-SK"/>
              </w:rPr>
              <w:t xml:space="preserve">  </w:t>
            </w:r>
            <w:r w:rsidR="00A96545">
              <w:rPr>
                <w:rFonts w:ascii="Calibri" w:eastAsia="Times New Roman" w:hAnsi="Calibri" w:cs="Times New Roman"/>
                <w:b/>
                <w:color w:val="000000"/>
                <w:sz w:val="24"/>
                <w:szCs w:val="24"/>
                <w:lang w:eastAsia="sk-SK"/>
              </w:rPr>
              <w:t>19</w:t>
            </w:r>
            <w:r w:rsidR="00576614" w:rsidRPr="00B370A8">
              <w:rPr>
                <w:rFonts w:ascii="Calibri" w:eastAsia="Times New Roman" w:hAnsi="Calibri" w:cs="Times New Roman"/>
                <w:b/>
                <w:color w:val="000000"/>
                <w:sz w:val="24"/>
                <w:szCs w:val="24"/>
                <w:lang w:eastAsia="sk-SK"/>
              </w:rPr>
              <w:t>.0</w:t>
            </w:r>
            <w:r w:rsidR="000E1C1B">
              <w:rPr>
                <w:rFonts w:ascii="Calibri" w:eastAsia="Times New Roman" w:hAnsi="Calibri" w:cs="Times New Roman"/>
                <w:b/>
                <w:color w:val="000000"/>
                <w:sz w:val="24"/>
                <w:szCs w:val="24"/>
                <w:lang w:eastAsia="sk-SK"/>
              </w:rPr>
              <w:t>4</w:t>
            </w:r>
            <w:r w:rsidR="00576614" w:rsidRPr="00B370A8">
              <w:rPr>
                <w:rFonts w:ascii="Calibri" w:eastAsia="Times New Roman" w:hAnsi="Calibri" w:cs="Times New Roman"/>
                <w:b/>
                <w:color w:val="000000"/>
                <w:sz w:val="24"/>
                <w:szCs w:val="24"/>
                <w:lang w:eastAsia="sk-SK"/>
              </w:rPr>
              <w:t>.2023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821F" w14:textId="77777777" w:rsidR="00C33FF9" w:rsidRDefault="00C33FF9" w:rsidP="008740BA">
      <w:pPr>
        <w:spacing w:after="0" w:line="240" w:lineRule="auto"/>
      </w:pPr>
      <w:r>
        <w:separator/>
      </w:r>
    </w:p>
  </w:endnote>
  <w:endnote w:type="continuationSeparator" w:id="0">
    <w:p w14:paraId="5E867D21" w14:textId="77777777" w:rsidR="00C33FF9" w:rsidRDefault="00C33FF9"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C1E8" w14:textId="77777777" w:rsidR="00C33FF9" w:rsidRDefault="00C33FF9" w:rsidP="008740BA">
      <w:pPr>
        <w:spacing w:after="0" w:line="240" w:lineRule="auto"/>
      </w:pPr>
      <w:r>
        <w:separator/>
      </w:r>
    </w:p>
  </w:footnote>
  <w:footnote w:type="continuationSeparator" w:id="0">
    <w:p w14:paraId="52A93752" w14:textId="77777777" w:rsidR="00C33FF9" w:rsidRDefault="00C33FF9"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0E0A33"/>
    <w:rsid w:val="000E1C1B"/>
    <w:rsid w:val="0011189B"/>
    <w:rsid w:val="0016782A"/>
    <w:rsid w:val="00167914"/>
    <w:rsid w:val="00180C3B"/>
    <w:rsid w:val="002242A6"/>
    <w:rsid w:val="00234DDA"/>
    <w:rsid w:val="00240DC0"/>
    <w:rsid w:val="0024367F"/>
    <w:rsid w:val="002B17C9"/>
    <w:rsid w:val="002E0B88"/>
    <w:rsid w:val="002E29E7"/>
    <w:rsid w:val="00337311"/>
    <w:rsid w:val="00357D9A"/>
    <w:rsid w:val="00371C92"/>
    <w:rsid w:val="00385876"/>
    <w:rsid w:val="003A677A"/>
    <w:rsid w:val="003C4C16"/>
    <w:rsid w:val="003D4DE1"/>
    <w:rsid w:val="00412594"/>
    <w:rsid w:val="0042175A"/>
    <w:rsid w:val="00440F64"/>
    <w:rsid w:val="004649EE"/>
    <w:rsid w:val="004716FE"/>
    <w:rsid w:val="00477D60"/>
    <w:rsid w:val="004D26C8"/>
    <w:rsid w:val="004D6EC8"/>
    <w:rsid w:val="004F580E"/>
    <w:rsid w:val="00530187"/>
    <w:rsid w:val="00547815"/>
    <w:rsid w:val="00553A5E"/>
    <w:rsid w:val="0056573D"/>
    <w:rsid w:val="00576614"/>
    <w:rsid w:val="005C2477"/>
    <w:rsid w:val="00607835"/>
    <w:rsid w:val="00657E05"/>
    <w:rsid w:val="00680402"/>
    <w:rsid w:val="006C7F76"/>
    <w:rsid w:val="006D1CFB"/>
    <w:rsid w:val="00747514"/>
    <w:rsid w:val="00780D9E"/>
    <w:rsid w:val="007C1B89"/>
    <w:rsid w:val="007C39B6"/>
    <w:rsid w:val="007D00D0"/>
    <w:rsid w:val="007F1CEE"/>
    <w:rsid w:val="0083764D"/>
    <w:rsid w:val="008740BA"/>
    <w:rsid w:val="008A438C"/>
    <w:rsid w:val="008A7AFD"/>
    <w:rsid w:val="008D055E"/>
    <w:rsid w:val="008F18CC"/>
    <w:rsid w:val="009327B4"/>
    <w:rsid w:val="009B420B"/>
    <w:rsid w:val="009C671A"/>
    <w:rsid w:val="009E7E2B"/>
    <w:rsid w:val="00A42DAD"/>
    <w:rsid w:val="00A57067"/>
    <w:rsid w:val="00A62EFE"/>
    <w:rsid w:val="00A65702"/>
    <w:rsid w:val="00A96545"/>
    <w:rsid w:val="00AD1B4D"/>
    <w:rsid w:val="00B01F13"/>
    <w:rsid w:val="00B32658"/>
    <w:rsid w:val="00B370A8"/>
    <w:rsid w:val="00C33FF9"/>
    <w:rsid w:val="00C36864"/>
    <w:rsid w:val="00C50D1D"/>
    <w:rsid w:val="00C8105A"/>
    <w:rsid w:val="00C8200F"/>
    <w:rsid w:val="00C877FA"/>
    <w:rsid w:val="00D33489"/>
    <w:rsid w:val="00D57D5D"/>
    <w:rsid w:val="00D672D6"/>
    <w:rsid w:val="00D7453E"/>
    <w:rsid w:val="00DD7D4A"/>
    <w:rsid w:val="00E474C2"/>
    <w:rsid w:val="00E91538"/>
    <w:rsid w:val="00E94167"/>
    <w:rsid w:val="00F0213C"/>
    <w:rsid w:val="00F56EDB"/>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 w:type="character" w:styleId="Nevyrieenzmienka">
    <w:name w:val="Unresolved Mention"/>
    <w:basedOn w:val="Predvolenpsmoodseku"/>
    <w:uiPriority w:val="99"/>
    <w:semiHidden/>
    <w:unhideWhenUsed/>
    <w:rsid w:val="003A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932</Words>
  <Characters>5315</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6235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Káčer</dc:creator>
  <cp:keywords/>
  <dc:description/>
  <cp:lastModifiedBy>Dell</cp:lastModifiedBy>
  <cp:revision>5</cp:revision>
  <cp:lastPrinted>2023-03-29T11:04:00Z</cp:lastPrinted>
  <dcterms:created xsi:type="dcterms:W3CDTF">2023-04-04T06:55:00Z</dcterms:created>
  <dcterms:modified xsi:type="dcterms:W3CDTF">2023-04-19T09:51:00Z</dcterms:modified>
  <cp:category/>
</cp:coreProperties>
</file>