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17DB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b/>
          <w:caps/>
          <w:spacing w:val="30"/>
          <w:szCs w:val="22"/>
        </w:rPr>
      </w:pPr>
      <w:r w:rsidRPr="009133D8">
        <w:rPr>
          <w:rFonts w:asciiTheme="minorHAnsi" w:hAnsiTheme="minorHAnsi" w:cstheme="minorHAnsi"/>
          <w:b/>
          <w:caps/>
          <w:spacing w:val="30"/>
          <w:szCs w:val="22"/>
        </w:rPr>
        <w:t xml:space="preserve">KÚPNA Zmluva </w:t>
      </w:r>
    </w:p>
    <w:p w14:paraId="2A7023B2" w14:textId="77777777" w:rsidR="0060344A" w:rsidRPr="009133D8" w:rsidRDefault="0060344A" w:rsidP="00717222">
      <w:pPr>
        <w:widowControl w:val="0"/>
        <w:jc w:val="center"/>
        <w:rPr>
          <w:rFonts w:asciiTheme="minorHAnsi" w:eastAsia="Arial" w:hAnsiTheme="minorHAnsi" w:cstheme="minorHAnsi"/>
          <w:szCs w:val="22"/>
        </w:rPr>
      </w:pPr>
      <w:r w:rsidRPr="009133D8">
        <w:rPr>
          <w:rFonts w:asciiTheme="minorHAnsi" w:eastAsia="Arial" w:hAnsiTheme="minorHAnsi" w:cstheme="minorHAnsi"/>
          <w:szCs w:val="22"/>
        </w:rPr>
        <w:t xml:space="preserve">uzavretá podľa § 409 a </w:t>
      </w:r>
      <w:proofErr w:type="spellStart"/>
      <w:r w:rsidRPr="009133D8">
        <w:rPr>
          <w:rFonts w:asciiTheme="minorHAnsi" w:eastAsia="Arial" w:hAnsiTheme="minorHAnsi" w:cstheme="minorHAnsi"/>
          <w:szCs w:val="22"/>
        </w:rPr>
        <w:t>nasl</w:t>
      </w:r>
      <w:proofErr w:type="spellEnd"/>
      <w:r w:rsidRPr="009133D8">
        <w:rPr>
          <w:rFonts w:asciiTheme="minorHAnsi" w:eastAsia="Arial" w:hAnsiTheme="minorHAnsi" w:cstheme="minorHAnsi"/>
          <w:szCs w:val="22"/>
        </w:rPr>
        <w:t xml:space="preserve">. zákona č. 513/1991 Zb.  Obchodného zákonníka v znení neskorších predpisov </w:t>
      </w:r>
    </w:p>
    <w:p w14:paraId="2B163629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szCs w:val="22"/>
        </w:rPr>
      </w:pPr>
      <w:r w:rsidRPr="009133D8">
        <w:rPr>
          <w:rFonts w:asciiTheme="minorHAnsi" w:eastAsia="Arial" w:hAnsiTheme="minorHAnsi" w:cstheme="minorHAnsi"/>
          <w:szCs w:val="22"/>
        </w:rPr>
        <w:t>(ďalej len ako „Obchodný zákonník“)</w:t>
      </w:r>
    </w:p>
    <w:p w14:paraId="0E289C36" w14:textId="77777777" w:rsidR="004E0DF8" w:rsidRPr="009133D8" w:rsidRDefault="004E0DF8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</w:p>
    <w:p w14:paraId="46FD8AE0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Čl. I</w:t>
      </w:r>
    </w:p>
    <w:p w14:paraId="07C58341" w14:textId="77777777" w:rsidR="0060344A" w:rsidRPr="009133D8" w:rsidRDefault="0060344A" w:rsidP="00F46D38">
      <w:pPr>
        <w:widowControl w:val="0"/>
        <w:spacing w:after="24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Zmluvné strany</w:t>
      </w:r>
    </w:p>
    <w:p w14:paraId="3F48F9DA" w14:textId="6C6B9571" w:rsidR="0060344A" w:rsidRPr="009133D8" w:rsidRDefault="0060344A" w:rsidP="0064357D">
      <w:pPr>
        <w:pStyle w:val="Nadpis1"/>
        <w:numPr>
          <w:ilvl w:val="0"/>
          <w:numId w:val="7"/>
        </w:numPr>
        <w:tabs>
          <w:tab w:val="left" w:pos="-6237"/>
          <w:tab w:val="left" w:pos="-6096"/>
          <w:tab w:val="left" w:pos="540"/>
        </w:tabs>
        <w:ind w:left="709" w:hanging="709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Objednávateľ:</w:t>
      </w:r>
      <w:r w:rsidRPr="009133D8">
        <w:rPr>
          <w:rFonts w:asciiTheme="minorHAnsi" w:hAnsiTheme="minorHAnsi" w:cstheme="minorHAnsi"/>
          <w:sz w:val="22"/>
          <w:szCs w:val="22"/>
        </w:rPr>
        <w:tab/>
      </w:r>
      <w:r w:rsidRPr="009133D8">
        <w:rPr>
          <w:rFonts w:asciiTheme="minorHAnsi" w:hAnsiTheme="minorHAnsi" w:cstheme="minorHAnsi"/>
          <w:sz w:val="22"/>
          <w:szCs w:val="22"/>
        </w:rPr>
        <w:tab/>
      </w:r>
      <w:r w:rsidRPr="009133D8">
        <w:rPr>
          <w:rFonts w:asciiTheme="minorHAnsi" w:hAnsiTheme="minorHAnsi" w:cstheme="minorHAnsi"/>
          <w:sz w:val="22"/>
          <w:szCs w:val="22"/>
        </w:rPr>
        <w:tab/>
      </w:r>
      <w:r w:rsidR="00987867" w:rsidRPr="00C43AF1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MACH HYDINA BUDMERICE, </w:t>
      </w:r>
      <w:proofErr w:type="spellStart"/>
      <w:r w:rsidR="00987867" w:rsidRPr="00C43AF1">
        <w:rPr>
          <w:rFonts w:asciiTheme="minorHAnsi" w:hAnsiTheme="minorHAnsi" w:cstheme="minorHAnsi"/>
          <w:b/>
          <w:bCs/>
          <w:color w:val="00000A"/>
          <w:sz w:val="22"/>
          <w:szCs w:val="22"/>
        </w:rPr>
        <w:t>s.r.o</w:t>
      </w:r>
      <w:proofErr w:type="spellEnd"/>
      <w:r w:rsidR="00987867" w:rsidRPr="00C43AF1">
        <w:rPr>
          <w:rFonts w:asciiTheme="minorHAnsi" w:hAnsiTheme="minorHAnsi" w:cstheme="minorHAnsi"/>
          <w:b/>
          <w:bCs/>
          <w:color w:val="00000A"/>
          <w:sz w:val="22"/>
          <w:szCs w:val="22"/>
        </w:rPr>
        <w:t>.</w:t>
      </w:r>
    </w:p>
    <w:p w14:paraId="6DA60499" w14:textId="4D25F918" w:rsidR="0060344A" w:rsidRPr="009133D8" w:rsidRDefault="0060344A" w:rsidP="00717222">
      <w:pPr>
        <w:pStyle w:val="Nadpis1"/>
        <w:tabs>
          <w:tab w:val="left" w:pos="-6237"/>
        </w:tabs>
        <w:ind w:left="709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9133D8">
        <w:rPr>
          <w:rFonts w:asciiTheme="minorHAnsi" w:hAnsiTheme="minorHAnsi" w:cstheme="minorHAnsi"/>
          <w:color w:val="00000A"/>
          <w:sz w:val="22"/>
          <w:szCs w:val="22"/>
        </w:rPr>
        <w:t xml:space="preserve">Sídlo: </w:t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="007651FB" w:rsidRPr="00C43AF1">
        <w:rPr>
          <w:rFonts w:asciiTheme="minorHAnsi" w:hAnsiTheme="minorHAnsi" w:cstheme="minorHAnsi"/>
          <w:color w:val="00000A"/>
          <w:sz w:val="22"/>
          <w:szCs w:val="22"/>
        </w:rPr>
        <w:t>780</w:t>
      </w:r>
      <w:r w:rsidR="007651FB" w:rsidRPr="00C43AF1">
        <w:rPr>
          <w:rFonts w:asciiTheme="minorHAnsi" w:hAnsiTheme="minorHAnsi" w:cstheme="minorHAnsi"/>
          <w:color w:val="00000A"/>
          <w:sz w:val="22"/>
          <w:szCs w:val="22"/>
        </w:rPr>
        <w:t xml:space="preserve">, </w:t>
      </w:r>
      <w:r w:rsidR="0019451B" w:rsidRPr="00C43AF1">
        <w:rPr>
          <w:rFonts w:asciiTheme="minorHAnsi" w:hAnsiTheme="minorHAnsi" w:cstheme="minorHAnsi"/>
          <w:color w:val="00000A"/>
          <w:sz w:val="22"/>
          <w:szCs w:val="22"/>
        </w:rPr>
        <w:t>Budmerice 900 86</w:t>
      </w:r>
    </w:p>
    <w:p w14:paraId="150B4AB6" w14:textId="6C8061E0" w:rsidR="0060344A" w:rsidRPr="009133D8" w:rsidRDefault="0060344A" w:rsidP="00717222">
      <w:pPr>
        <w:pStyle w:val="Nadpis1"/>
        <w:tabs>
          <w:tab w:val="left" w:pos="-6237"/>
        </w:tabs>
        <w:ind w:left="709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9133D8">
        <w:rPr>
          <w:rFonts w:asciiTheme="minorHAnsi" w:hAnsiTheme="minorHAnsi" w:cstheme="minorHAnsi"/>
          <w:color w:val="00000A"/>
          <w:sz w:val="22"/>
          <w:szCs w:val="22"/>
        </w:rPr>
        <w:t xml:space="preserve">V zastúpení: </w:t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="00BC06D9" w:rsidRPr="00C43AF1">
        <w:rPr>
          <w:rFonts w:asciiTheme="minorHAnsi" w:hAnsiTheme="minorHAnsi" w:cstheme="minorHAnsi"/>
          <w:color w:val="00000A"/>
          <w:sz w:val="22"/>
          <w:szCs w:val="22"/>
        </w:rPr>
        <w:t>Ing. Richard Mach, konateľ</w:t>
      </w:r>
    </w:p>
    <w:p w14:paraId="7838323C" w14:textId="06292EAF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IČO: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="00543795" w:rsidRPr="00C43AF1">
        <w:rPr>
          <w:rFonts w:asciiTheme="minorHAnsi" w:hAnsiTheme="minorHAnsi" w:cstheme="minorHAnsi"/>
          <w:szCs w:val="22"/>
        </w:rPr>
        <w:t>35 850 809</w:t>
      </w:r>
    </w:p>
    <w:p w14:paraId="1EEC181E" w14:textId="5D629641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DIČ: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="00C40AE5" w:rsidRPr="00C43AF1">
        <w:rPr>
          <w:rFonts w:asciiTheme="minorHAnsi" w:hAnsiTheme="minorHAnsi" w:cstheme="minorHAnsi"/>
          <w:szCs w:val="22"/>
        </w:rPr>
        <w:t>2020239606</w:t>
      </w:r>
    </w:p>
    <w:p w14:paraId="78A7832F" w14:textId="77777777" w:rsidR="00C43AF1" w:rsidRPr="00C43AF1" w:rsidRDefault="0060344A" w:rsidP="00C43AF1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 DPH :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="009133D8">
        <w:rPr>
          <w:rFonts w:asciiTheme="minorHAnsi" w:hAnsiTheme="minorHAnsi" w:cstheme="minorHAnsi"/>
          <w:szCs w:val="22"/>
        </w:rPr>
        <w:tab/>
      </w:r>
      <w:r w:rsidR="003B2B4A" w:rsidRPr="00C43AF1">
        <w:rPr>
          <w:rFonts w:asciiTheme="minorHAnsi" w:hAnsiTheme="minorHAnsi" w:cstheme="minorHAnsi"/>
          <w:szCs w:val="22"/>
        </w:rPr>
        <w:t>SK2020239606</w:t>
      </w:r>
    </w:p>
    <w:p w14:paraId="4551B5AC" w14:textId="4B645226" w:rsidR="00C43AF1" w:rsidRPr="00C43AF1" w:rsidRDefault="00C43AF1" w:rsidP="00C43AF1">
      <w:pPr>
        <w:ind w:left="345" w:firstLine="363"/>
        <w:rPr>
          <w:rFonts w:asciiTheme="minorHAnsi" w:hAnsiTheme="minorHAnsi" w:cstheme="minorHAnsi"/>
          <w:szCs w:val="22"/>
        </w:rPr>
      </w:pPr>
      <w:r w:rsidRPr="00C43AF1">
        <w:rPr>
          <w:rFonts w:asciiTheme="minorHAnsi" w:hAnsiTheme="minorHAnsi" w:cstheme="minorHAnsi"/>
          <w:szCs w:val="22"/>
        </w:rPr>
        <w:t>Z</w:t>
      </w:r>
      <w:r w:rsidRPr="00C43AF1">
        <w:rPr>
          <w:rFonts w:asciiTheme="minorHAnsi" w:hAnsiTheme="minorHAnsi" w:cstheme="minorHAnsi"/>
          <w:szCs w:val="22"/>
        </w:rPr>
        <w:t>apísaný</w:t>
      </w:r>
      <w:r w:rsidRPr="00C43AF1">
        <w:rPr>
          <w:rFonts w:asciiTheme="minorHAnsi" w:hAnsiTheme="minorHAnsi" w:cstheme="minorHAnsi"/>
          <w:szCs w:val="22"/>
        </w:rPr>
        <w:t>:</w:t>
      </w:r>
      <w:r w:rsidRPr="00C43AF1">
        <w:rPr>
          <w:rFonts w:asciiTheme="minorHAnsi" w:hAnsiTheme="minorHAnsi" w:cstheme="minorHAnsi"/>
          <w:szCs w:val="22"/>
        </w:rPr>
        <w:tab/>
      </w:r>
      <w:r w:rsidRPr="00C43AF1">
        <w:rPr>
          <w:rFonts w:asciiTheme="minorHAnsi" w:hAnsiTheme="minorHAnsi" w:cstheme="minorHAnsi"/>
          <w:szCs w:val="22"/>
        </w:rPr>
        <w:tab/>
      </w:r>
      <w:r w:rsidRPr="00C43AF1">
        <w:rPr>
          <w:rFonts w:asciiTheme="minorHAnsi" w:hAnsiTheme="minorHAnsi" w:cstheme="minorHAnsi"/>
          <w:szCs w:val="22"/>
        </w:rPr>
        <w:tab/>
      </w:r>
      <w:r w:rsidRPr="00C43AF1">
        <w:rPr>
          <w:rFonts w:asciiTheme="minorHAnsi" w:hAnsiTheme="minorHAnsi" w:cstheme="minorHAnsi"/>
          <w:szCs w:val="22"/>
        </w:rPr>
        <w:t xml:space="preserve">v Obchodnom registri Okresného súdu Bratislava III, </w:t>
      </w:r>
    </w:p>
    <w:p w14:paraId="6AB37088" w14:textId="240671CB" w:rsidR="00C43AF1" w:rsidRPr="00C43AF1" w:rsidRDefault="00C43AF1" w:rsidP="00C43AF1">
      <w:pPr>
        <w:tabs>
          <w:tab w:val="left" w:pos="1985"/>
        </w:tabs>
        <w:spacing w:line="264" w:lineRule="auto"/>
        <w:ind w:left="1985"/>
        <w:rPr>
          <w:rFonts w:asciiTheme="minorHAnsi" w:hAnsiTheme="minorHAnsi" w:cstheme="minorHAnsi"/>
          <w:szCs w:val="22"/>
        </w:rPr>
      </w:pPr>
      <w:r w:rsidRPr="00C43AF1">
        <w:rPr>
          <w:rFonts w:asciiTheme="minorHAnsi" w:hAnsiTheme="minorHAnsi" w:cstheme="minorHAnsi"/>
          <w:szCs w:val="22"/>
        </w:rPr>
        <w:tab/>
      </w:r>
      <w:r w:rsidRPr="00C43AF1">
        <w:rPr>
          <w:rFonts w:asciiTheme="minorHAnsi" w:hAnsiTheme="minorHAnsi" w:cstheme="minorHAnsi"/>
          <w:szCs w:val="22"/>
        </w:rPr>
        <w:tab/>
      </w:r>
      <w:r w:rsidRPr="00C43AF1">
        <w:rPr>
          <w:rFonts w:asciiTheme="minorHAnsi" w:hAnsiTheme="minorHAnsi" w:cstheme="minorHAnsi"/>
          <w:szCs w:val="22"/>
        </w:rPr>
        <w:tab/>
      </w:r>
      <w:r w:rsidRPr="00C43AF1">
        <w:rPr>
          <w:rFonts w:asciiTheme="minorHAnsi" w:hAnsiTheme="minorHAnsi" w:cstheme="minorHAnsi"/>
          <w:szCs w:val="22"/>
        </w:rPr>
        <w:t xml:space="preserve">oddiel </w:t>
      </w:r>
      <w:proofErr w:type="spellStart"/>
      <w:r w:rsidRPr="00C43AF1">
        <w:rPr>
          <w:rFonts w:asciiTheme="minorHAnsi" w:hAnsiTheme="minorHAnsi" w:cstheme="minorHAnsi"/>
          <w:szCs w:val="22"/>
        </w:rPr>
        <w:t>Sro</w:t>
      </w:r>
      <w:proofErr w:type="spellEnd"/>
      <w:r w:rsidRPr="00C43AF1">
        <w:rPr>
          <w:rFonts w:asciiTheme="minorHAnsi" w:hAnsiTheme="minorHAnsi" w:cstheme="minorHAnsi"/>
          <w:szCs w:val="22"/>
        </w:rPr>
        <w:t>, vložka č. 28084/B</w:t>
      </w:r>
    </w:p>
    <w:p w14:paraId="05FFE71B" w14:textId="77777777" w:rsidR="00C43AF1" w:rsidRPr="009133D8" w:rsidRDefault="00C43AF1" w:rsidP="00717222">
      <w:pPr>
        <w:ind w:left="345" w:firstLine="363"/>
        <w:rPr>
          <w:rFonts w:asciiTheme="minorHAnsi" w:hAnsiTheme="minorHAnsi" w:cstheme="minorHAnsi"/>
          <w:szCs w:val="22"/>
        </w:rPr>
      </w:pPr>
    </w:p>
    <w:p w14:paraId="0C8BD0D9" w14:textId="77777777" w:rsidR="00BC06D9" w:rsidRDefault="00BC06D9" w:rsidP="00717222">
      <w:pPr>
        <w:pStyle w:val="Zkladntext"/>
        <w:rPr>
          <w:rFonts w:asciiTheme="minorHAnsi" w:hAnsiTheme="minorHAnsi" w:cstheme="minorHAnsi"/>
          <w:szCs w:val="22"/>
        </w:rPr>
      </w:pPr>
    </w:p>
    <w:p w14:paraId="22E07C4D" w14:textId="32449819" w:rsidR="0060344A" w:rsidRPr="009133D8" w:rsidRDefault="0060344A" w:rsidP="00717222">
      <w:pPr>
        <w:pStyle w:val="Zkladntext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(ďalej len : „objednávateľ“ )</w:t>
      </w:r>
    </w:p>
    <w:p w14:paraId="190D5211" w14:textId="77777777" w:rsidR="0060344A" w:rsidRPr="009133D8" w:rsidRDefault="0060344A" w:rsidP="00717222">
      <w:pPr>
        <w:pStyle w:val="Zkladntext"/>
        <w:rPr>
          <w:rFonts w:asciiTheme="minorHAnsi" w:hAnsiTheme="minorHAnsi" w:cstheme="minorHAnsi"/>
          <w:szCs w:val="22"/>
        </w:rPr>
      </w:pPr>
    </w:p>
    <w:p w14:paraId="2F122394" w14:textId="2553F1F4" w:rsidR="0060344A" w:rsidRPr="009133D8" w:rsidRDefault="0060344A" w:rsidP="0064357D">
      <w:pPr>
        <w:pStyle w:val="Nadpis1"/>
        <w:numPr>
          <w:ilvl w:val="0"/>
          <w:numId w:val="7"/>
        </w:numPr>
        <w:tabs>
          <w:tab w:val="left" w:pos="426"/>
          <w:tab w:val="left" w:pos="540"/>
          <w:tab w:val="left" w:pos="36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Dodávateľ :</w:t>
      </w:r>
      <w:r w:rsidRPr="009133D8">
        <w:rPr>
          <w:rFonts w:asciiTheme="minorHAnsi" w:hAnsiTheme="minorHAnsi" w:cstheme="minorHAnsi"/>
          <w:sz w:val="22"/>
          <w:szCs w:val="22"/>
        </w:rPr>
        <w:tab/>
      </w:r>
      <w:r w:rsidR="00C43AF1" w:rsidRPr="00C43AF1">
        <w:rPr>
          <w:rFonts w:asciiTheme="minorHAnsi" w:hAnsiTheme="minorHAnsi" w:cstheme="minorHAnsi"/>
          <w:sz w:val="22"/>
          <w:szCs w:val="22"/>
          <w:highlight w:val="green"/>
        </w:rPr>
        <w:t>doplní uchádzač</w:t>
      </w:r>
    </w:p>
    <w:p w14:paraId="65EBB097" w14:textId="6195CF55" w:rsidR="0060344A" w:rsidRPr="009133D8" w:rsidRDefault="0060344A" w:rsidP="00717222">
      <w:pPr>
        <w:tabs>
          <w:tab w:val="left" w:pos="3600"/>
        </w:tabs>
        <w:ind w:left="708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szCs w:val="22"/>
        </w:rPr>
        <w:t>Sídlo:</w:t>
      </w:r>
      <w:r w:rsidRPr="009133D8">
        <w:rPr>
          <w:rFonts w:asciiTheme="minorHAnsi" w:hAnsiTheme="minorHAnsi" w:cstheme="minorHAnsi"/>
          <w:szCs w:val="22"/>
        </w:rPr>
        <w:tab/>
      </w:r>
      <w:r w:rsidR="00C43AF1" w:rsidRPr="00C43AF1">
        <w:rPr>
          <w:rFonts w:asciiTheme="minorHAnsi" w:hAnsiTheme="minorHAnsi" w:cstheme="minorHAnsi"/>
          <w:szCs w:val="22"/>
          <w:highlight w:val="green"/>
        </w:rPr>
        <w:t>doplní uchádzač</w:t>
      </w:r>
    </w:p>
    <w:p w14:paraId="1DE28A2B" w14:textId="4B3FE00C" w:rsidR="0060344A" w:rsidRPr="009133D8" w:rsidRDefault="0060344A" w:rsidP="00717222">
      <w:pPr>
        <w:tabs>
          <w:tab w:val="left" w:pos="3600"/>
        </w:tabs>
        <w:ind w:left="708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V zastúpení: </w:t>
      </w:r>
      <w:r w:rsidRPr="009133D8">
        <w:rPr>
          <w:rFonts w:asciiTheme="minorHAnsi" w:hAnsiTheme="minorHAnsi" w:cstheme="minorHAnsi"/>
          <w:szCs w:val="22"/>
        </w:rPr>
        <w:tab/>
      </w:r>
      <w:r w:rsidR="00C43AF1" w:rsidRPr="00C43AF1">
        <w:rPr>
          <w:rFonts w:asciiTheme="minorHAnsi" w:hAnsiTheme="minorHAnsi" w:cstheme="minorHAnsi"/>
          <w:szCs w:val="22"/>
          <w:highlight w:val="green"/>
        </w:rPr>
        <w:t>doplní uchádzač</w:t>
      </w:r>
    </w:p>
    <w:p w14:paraId="16DB4A06" w14:textId="6C8302F9" w:rsidR="0060344A" w:rsidRPr="009133D8" w:rsidRDefault="0060344A" w:rsidP="00717222">
      <w:pPr>
        <w:tabs>
          <w:tab w:val="left" w:pos="3600"/>
        </w:tabs>
        <w:ind w:left="708"/>
        <w:rPr>
          <w:rStyle w:val="ra"/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IČO:</w:t>
      </w:r>
      <w:r w:rsidRPr="009133D8">
        <w:rPr>
          <w:rFonts w:asciiTheme="minorHAnsi" w:hAnsiTheme="minorHAnsi" w:cstheme="minorHAnsi"/>
          <w:szCs w:val="22"/>
        </w:rPr>
        <w:tab/>
      </w:r>
      <w:r w:rsidR="00C43AF1" w:rsidRPr="00C43AF1">
        <w:rPr>
          <w:rFonts w:asciiTheme="minorHAnsi" w:hAnsiTheme="minorHAnsi" w:cstheme="minorHAnsi"/>
          <w:szCs w:val="22"/>
          <w:highlight w:val="green"/>
        </w:rPr>
        <w:t>doplní uchádzač</w:t>
      </w:r>
    </w:p>
    <w:p w14:paraId="75B376B5" w14:textId="791609C2" w:rsidR="0060344A" w:rsidRPr="009133D8" w:rsidRDefault="0060344A" w:rsidP="00717222">
      <w:pPr>
        <w:tabs>
          <w:tab w:val="left" w:pos="3600"/>
        </w:tabs>
        <w:ind w:left="708"/>
        <w:rPr>
          <w:rFonts w:asciiTheme="minorHAnsi" w:hAnsiTheme="minorHAnsi" w:cstheme="minorHAnsi"/>
          <w:szCs w:val="22"/>
        </w:rPr>
      </w:pPr>
      <w:r w:rsidRPr="009133D8">
        <w:rPr>
          <w:rStyle w:val="ra"/>
          <w:rFonts w:asciiTheme="minorHAnsi" w:hAnsiTheme="minorHAnsi" w:cstheme="minorHAnsi"/>
          <w:szCs w:val="22"/>
        </w:rPr>
        <w:t>DIČ:</w:t>
      </w:r>
      <w:r w:rsidRPr="009133D8">
        <w:rPr>
          <w:rStyle w:val="ra"/>
          <w:rFonts w:asciiTheme="minorHAnsi" w:hAnsiTheme="minorHAnsi" w:cstheme="minorHAnsi"/>
          <w:szCs w:val="22"/>
        </w:rPr>
        <w:tab/>
      </w:r>
      <w:r w:rsidR="00C43AF1" w:rsidRPr="00C43AF1">
        <w:rPr>
          <w:rFonts w:asciiTheme="minorHAnsi" w:hAnsiTheme="minorHAnsi" w:cstheme="minorHAnsi"/>
          <w:szCs w:val="22"/>
          <w:highlight w:val="green"/>
        </w:rPr>
        <w:t>doplní uchádzač</w:t>
      </w:r>
    </w:p>
    <w:p w14:paraId="00DDF63E" w14:textId="5D8148B1" w:rsidR="0060344A" w:rsidRPr="009133D8" w:rsidRDefault="0060344A" w:rsidP="00717222">
      <w:pPr>
        <w:tabs>
          <w:tab w:val="left" w:pos="3600"/>
        </w:tabs>
        <w:ind w:left="708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 DPH :</w:t>
      </w:r>
      <w:r w:rsidRPr="009133D8">
        <w:rPr>
          <w:rFonts w:asciiTheme="minorHAnsi" w:hAnsiTheme="minorHAnsi" w:cstheme="minorHAnsi"/>
          <w:szCs w:val="22"/>
        </w:rPr>
        <w:tab/>
      </w:r>
      <w:r w:rsidR="00C43AF1" w:rsidRPr="00C43AF1">
        <w:rPr>
          <w:rFonts w:asciiTheme="minorHAnsi" w:hAnsiTheme="minorHAnsi" w:cstheme="minorHAnsi"/>
          <w:szCs w:val="22"/>
          <w:highlight w:val="green"/>
        </w:rPr>
        <w:t>doplní uchádzač</w:t>
      </w:r>
    </w:p>
    <w:p w14:paraId="5E3C5EFF" w14:textId="43CE99D3" w:rsidR="0060344A" w:rsidRPr="009133D8" w:rsidRDefault="0060344A" w:rsidP="0054041B">
      <w:pPr>
        <w:ind w:left="3686" w:hanging="2978"/>
        <w:rPr>
          <w:rFonts w:asciiTheme="minorHAnsi" w:eastAsia="STXihei" w:hAnsiTheme="minorHAnsi" w:cstheme="minorHAnsi"/>
          <w:szCs w:val="22"/>
        </w:rPr>
      </w:pPr>
      <w:r w:rsidRPr="009133D8">
        <w:rPr>
          <w:rFonts w:asciiTheme="minorHAnsi" w:eastAsia="STXihei" w:hAnsiTheme="minorHAnsi" w:cstheme="minorHAnsi"/>
          <w:szCs w:val="22"/>
        </w:rPr>
        <w:t>Bankové spojenie:</w:t>
      </w:r>
      <w:r w:rsidRPr="009133D8">
        <w:rPr>
          <w:rFonts w:asciiTheme="minorHAnsi" w:eastAsia="STXihei" w:hAnsiTheme="minorHAnsi" w:cstheme="minorHAnsi"/>
          <w:szCs w:val="22"/>
        </w:rPr>
        <w:tab/>
      </w:r>
      <w:r w:rsidR="00C43AF1" w:rsidRPr="00C43AF1">
        <w:rPr>
          <w:rFonts w:asciiTheme="minorHAnsi" w:hAnsiTheme="minorHAnsi" w:cstheme="minorHAnsi"/>
          <w:szCs w:val="22"/>
          <w:highlight w:val="green"/>
        </w:rPr>
        <w:t>doplní uchádzač</w:t>
      </w:r>
    </w:p>
    <w:p w14:paraId="4D153880" w14:textId="3A481C54" w:rsidR="0060344A" w:rsidRDefault="0060344A" w:rsidP="0054041B">
      <w:pPr>
        <w:ind w:left="3686" w:hanging="2978"/>
        <w:rPr>
          <w:rFonts w:asciiTheme="minorHAnsi" w:eastAsia="STXihei" w:hAnsiTheme="minorHAnsi" w:cstheme="minorHAnsi"/>
          <w:szCs w:val="22"/>
        </w:rPr>
      </w:pPr>
      <w:r w:rsidRPr="009133D8">
        <w:rPr>
          <w:rFonts w:asciiTheme="minorHAnsi" w:eastAsia="STXihei" w:hAnsiTheme="minorHAnsi" w:cstheme="minorHAnsi"/>
          <w:szCs w:val="22"/>
        </w:rPr>
        <w:t>Číslo účtu:</w:t>
      </w:r>
      <w:r w:rsidR="00C43AF1">
        <w:rPr>
          <w:rFonts w:asciiTheme="minorHAnsi" w:eastAsia="STXihei" w:hAnsiTheme="minorHAnsi" w:cstheme="minorHAnsi"/>
          <w:szCs w:val="22"/>
        </w:rPr>
        <w:tab/>
      </w:r>
      <w:r w:rsidR="00C43AF1" w:rsidRPr="00C43AF1">
        <w:rPr>
          <w:rFonts w:asciiTheme="minorHAnsi" w:hAnsiTheme="minorHAnsi" w:cstheme="minorHAnsi"/>
          <w:szCs w:val="22"/>
          <w:highlight w:val="green"/>
        </w:rPr>
        <w:t>doplní uchádzač</w:t>
      </w:r>
    </w:p>
    <w:p w14:paraId="3026125E" w14:textId="789C65B0" w:rsidR="00C43AF1" w:rsidRPr="009133D8" w:rsidRDefault="00C43AF1" w:rsidP="0054041B">
      <w:pPr>
        <w:ind w:left="3686" w:hanging="2978"/>
        <w:rPr>
          <w:rFonts w:asciiTheme="minorHAnsi" w:eastAsia="STXihei" w:hAnsiTheme="minorHAnsi" w:cstheme="minorHAnsi"/>
          <w:szCs w:val="22"/>
        </w:rPr>
      </w:pPr>
      <w:r w:rsidRPr="00F10660">
        <w:rPr>
          <w:iCs/>
          <w:sz w:val="21"/>
          <w:szCs w:val="21"/>
        </w:rPr>
        <w:t>Zapísaný</w:t>
      </w:r>
      <w:r>
        <w:rPr>
          <w:iCs/>
          <w:sz w:val="21"/>
          <w:szCs w:val="21"/>
        </w:rPr>
        <w:t>:</w:t>
      </w:r>
      <w:r>
        <w:rPr>
          <w:iCs/>
          <w:sz w:val="21"/>
          <w:szCs w:val="21"/>
        </w:rPr>
        <w:tab/>
      </w:r>
      <w:r w:rsidRPr="00C43AF1">
        <w:rPr>
          <w:rFonts w:asciiTheme="minorHAnsi" w:hAnsiTheme="minorHAnsi" w:cstheme="minorHAnsi"/>
          <w:szCs w:val="22"/>
          <w:highlight w:val="green"/>
        </w:rPr>
        <w:t>doplní uchádzač</w:t>
      </w:r>
    </w:p>
    <w:p w14:paraId="2EDF5BED" w14:textId="0F586003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</w:p>
    <w:p w14:paraId="49D65ABB" w14:textId="77777777" w:rsidR="0060344A" w:rsidRPr="009133D8" w:rsidRDefault="0060344A" w:rsidP="00717222">
      <w:pPr>
        <w:pStyle w:val="Zkladntext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(ďalej len „dodávateľ“ ) </w:t>
      </w:r>
      <w:r w:rsidRPr="009133D8">
        <w:rPr>
          <w:rFonts w:asciiTheme="minorHAnsi" w:hAnsiTheme="minorHAnsi" w:cstheme="minorHAnsi"/>
          <w:szCs w:val="22"/>
        </w:rPr>
        <w:tab/>
      </w:r>
    </w:p>
    <w:p w14:paraId="3F638449" w14:textId="77777777" w:rsidR="0060344A" w:rsidRPr="009133D8" w:rsidRDefault="0060344A" w:rsidP="00717222">
      <w:pPr>
        <w:pStyle w:val="Zkladntext"/>
        <w:rPr>
          <w:rFonts w:asciiTheme="minorHAnsi" w:hAnsiTheme="minorHAnsi" w:cstheme="minorHAnsi"/>
          <w:szCs w:val="22"/>
        </w:rPr>
      </w:pPr>
    </w:p>
    <w:p w14:paraId="67D6C1E1" w14:textId="77777777" w:rsidR="0060344A" w:rsidRPr="009133D8" w:rsidRDefault="0060344A" w:rsidP="00717222">
      <w:pPr>
        <w:pStyle w:val="Zkladntext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(objednávateľ a dodávateľ ďalej aj len ako „zmluvné strany“)</w:t>
      </w:r>
    </w:p>
    <w:p w14:paraId="34D8BB04" w14:textId="77777777" w:rsidR="0060344A" w:rsidRPr="009133D8" w:rsidRDefault="0060344A" w:rsidP="00717222">
      <w:pPr>
        <w:widowControl w:val="0"/>
        <w:tabs>
          <w:tab w:val="left" w:pos="2880"/>
        </w:tabs>
        <w:rPr>
          <w:rFonts w:asciiTheme="minorHAnsi" w:hAnsiTheme="minorHAnsi" w:cstheme="minorHAnsi"/>
          <w:b/>
          <w:szCs w:val="22"/>
        </w:rPr>
      </w:pPr>
    </w:p>
    <w:p w14:paraId="72ED8CED" w14:textId="77777777" w:rsidR="0060344A" w:rsidRPr="009133D8" w:rsidRDefault="0060344A" w:rsidP="00717222">
      <w:pPr>
        <w:jc w:val="center"/>
        <w:rPr>
          <w:rFonts w:asciiTheme="minorHAnsi" w:hAnsiTheme="minorHAnsi" w:cstheme="minorHAnsi"/>
          <w:b/>
          <w:szCs w:val="22"/>
        </w:rPr>
      </w:pPr>
    </w:p>
    <w:p w14:paraId="1E44463A" w14:textId="77777777" w:rsidR="0060344A" w:rsidRPr="009133D8" w:rsidRDefault="0060344A" w:rsidP="00717222">
      <w:pPr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Čl. II</w:t>
      </w:r>
    </w:p>
    <w:p w14:paraId="3C46E8BA" w14:textId="77777777" w:rsidR="0060344A" w:rsidRPr="009133D8" w:rsidRDefault="0060344A" w:rsidP="00717222">
      <w:pPr>
        <w:widowControl w:val="0"/>
        <w:spacing w:after="24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Predmet zmluvy</w:t>
      </w:r>
    </w:p>
    <w:p w14:paraId="52C8D195" w14:textId="26E49F0C" w:rsidR="0054041B" w:rsidRPr="0054041B" w:rsidRDefault="0060344A" w:rsidP="0054041B">
      <w:pPr>
        <w:pStyle w:val="Zarkazkladnhotextu21"/>
        <w:numPr>
          <w:ilvl w:val="0"/>
          <w:numId w:val="9"/>
        </w:numPr>
        <w:ind w:left="426" w:hanging="426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 xml:space="preserve">Predmetom </w:t>
      </w:r>
      <w:r w:rsidRPr="0054041B">
        <w:rPr>
          <w:rFonts w:asciiTheme="minorHAnsi" w:hAnsiTheme="minorHAnsi" w:cstheme="minorHAnsi"/>
          <w:color w:val="auto"/>
          <w:sz w:val="22"/>
          <w:szCs w:val="22"/>
        </w:rPr>
        <w:t>zmluvy je dodávka</w:t>
      </w:r>
      <w:r w:rsidR="00C63C9B" w:rsidRPr="0054041B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54041B" w:rsidRPr="0054041B">
        <w:rPr>
          <w:rFonts w:asciiTheme="minorHAnsi" w:hAnsiTheme="minorHAnsi" w:cstheme="minorHAnsi"/>
          <w:b/>
          <w:bCs/>
          <w:color w:val="auto"/>
          <w:sz w:val="22"/>
          <w:szCs w:val="22"/>
        </w:rPr>
        <w:t>Silá na skladovanie kompletných sypkých zmesí – 24 ks</w:t>
      </w:r>
    </w:p>
    <w:p w14:paraId="46BFA86F" w14:textId="77777777" w:rsidR="0060344A" w:rsidRPr="009133D8" w:rsidRDefault="0060344A" w:rsidP="00717222">
      <w:pPr>
        <w:pStyle w:val="Zarkazkladnhotextu21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6AFAFE6B" w14:textId="77777777" w:rsidR="009133D8" w:rsidRDefault="0060344A" w:rsidP="009133D8">
      <w:pPr>
        <w:pStyle w:val="Zarkazkladnhotextu21"/>
        <w:numPr>
          <w:ilvl w:val="0"/>
          <w:numId w:val="9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color w:val="000000"/>
          <w:sz w:val="22"/>
          <w:szCs w:val="22"/>
        </w:rPr>
        <w:t>Názov predmetu zmluvy ..........................................................................................</w:t>
      </w:r>
    </w:p>
    <w:p w14:paraId="41AD745B" w14:textId="0F61A211" w:rsidR="0060344A" w:rsidRPr="009133D8" w:rsidRDefault="0060344A" w:rsidP="009133D8">
      <w:pPr>
        <w:pStyle w:val="Zarkazkladnhotextu21"/>
        <w:spacing w:after="240"/>
        <w:ind w:firstLine="426"/>
        <w:rPr>
          <w:rFonts w:asciiTheme="minorHAnsi" w:hAnsiTheme="minorHAnsi" w:cstheme="minorHAnsi"/>
          <w:color w:val="auto"/>
          <w:sz w:val="22"/>
          <w:szCs w:val="22"/>
        </w:rPr>
      </w:pPr>
      <w:r w:rsidRPr="0054041B">
        <w:rPr>
          <w:rFonts w:asciiTheme="minorHAnsi" w:hAnsiTheme="minorHAnsi" w:cstheme="minorHAnsi"/>
          <w:color w:val="auto"/>
          <w:sz w:val="22"/>
          <w:szCs w:val="22"/>
          <w:highlight w:val="green"/>
        </w:rPr>
        <w:t>(uchádzač uvedie názov výrobcu a typové označenie predmetu zmluvy)</w:t>
      </w:r>
    </w:p>
    <w:p w14:paraId="36558C38" w14:textId="77777777" w:rsidR="0060344A" w:rsidRPr="009133D8" w:rsidRDefault="0060344A" w:rsidP="0064357D">
      <w:pPr>
        <w:pStyle w:val="Zarkazkladnhotextu21"/>
        <w:numPr>
          <w:ilvl w:val="0"/>
          <w:numId w:val="9"/>
        </w:numPr>
        <w:spacing w:after="240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 xml:space="preserve">Podrobná špecifikácia predmetu zmluvy je uvedená v Prílohe č. 1.  tejto zmluvy. </w:t>
      </w:r>
    </w:p>
    <w:p w14:paraId="0AF10CED" w14:textId="650B5356" w:rsidR="00F55E2E" w:rsidRPr="009133D8" w:rsidRDefault="00F55E2E" w:rsidP="0064357D">
      <w:pPr>
        <w:pStyle w:val="Zarkazkladnhotextu21"/>
        <w:numPr>
          <w:ilvl w:val="0"/>
          <w:numId w:val="9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color w:val="auto"/>
          <w:sz w:val="22"/>
          <w:szCs w:val="22"/>
        </w:rPr>
        <w:t>Súčasťou predmetu zmluvy je dodanie predmetu zmluvy do miesta dodanie predmetu zmluvy a montáž a uvedenie predmetu zmluvy do prevádzky a oživen</w:t>
      </w:r>
      <w:r w:rsidR="00332047" w:rsidRPr="009133D8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Pr="009133D8">
        <w:rPr>
          <w:rFonts w:asciiTheme="minorHAnsi" w:hAnsiTheme="minorHAnsi" w:cstheme="minorHAnsi"/>
          <w:color w:val="auto"/>
          <w:sz w:val="22"/>
          <w:szCs w:val="22"/>
        </w:rPr>
        <w:t xml:space="preserve"> predmetu zmluvy s tým, že dodávateľ je povinný preukázať dosiahnutie všetkých parametrov, ktoré sú tejto zmluve a v Prílohe č.1 tejto zmluvy.</w:t>
      </w:r>
    </w:p>
    <w:p w14:paraId="5C8985A3" w14:textId="77777777" w:rsidR="0060344A" w:rsidRPr="009133D8" w:rsidRDefault="0060344A" w:rsidP="00F55E2E">
      <w:pPr>
        <w:pStyle w:val="Zkladntext"/>
        <w:tabs>
          <w:tab w:val="num" w:pos="1694"/>
        </w:tabs>
        <w:ind w:left="709"/>
        <w:outlineLvl w:val="0"/>
        <w:rPr>
          <w:rFonts w:asciiTheme="minorHAnsi" w:hAnsiTheme="minorHAnsi" w:cstheme="minorHAnsi"/>
          <w:b/>
          <w:color w:val="auto"/>
          <w:szCs w:val="22"/>
        </w:rPr>
      </w:pPr>
    </w:p>
    <w:p w14:paraId="22D89822" w14:textId="77777777" w:rsidR="00087F73" w:rsidRPr="009133D8" w:rsidRDefault="00087F73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</w:p>
    <w:p w14:paraId="6A5102A0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Čl. III</w:t>
      </w:r>
    </w:p>
    <w:p w14:paraId="40DEAFC2" w14:textId="77777777" w:rsidR="0060344A" w:rsidRPr="009133D8" w:rsidRDefault="0060344A" w:rsidP="00717222">
      <w:pPr>
        <w:widowControl w:val="0"/>
        <w:spacing w:after="24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Lehota a miesto dodania</w:t>
      </w:r>
    </w:p>
    <w:p w14:paraId="3A097414" w14:textId="48756598" w:rsidR="004E0DF8" w:rsidRPr="009133D8" w:rsidRDefault="004E0DF8" w:rsidP="004E0DF8">
      <w:pPr>
        <w:pStyle w:val="Zkladntext211"/>
        <w:widowControl w:val="0"/>
        <w:numPr>
          <w:ilvl w:val="1"/>
          <w:numId w:val="22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 w:hanging="567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Zmluvné strany sa dohodli, že </w:t>
      </w:r>
      <w:r w:rsidRPr="009133D8">
        <w:rPr>
          <w:rFonts w:asciiTheme="minorHAnsi" w:hAnsiTheme="minorHAnsi" w:cstheme="minorHAnsi"/>
          <w:bCs/>
          <w:sz w:val="22"/>
          <w:szCs w:val="22"/>
          <w:lang w:val="sk-SK"/>
        </w:rPr>
        <w:t>lehota na dodanie predmetu zmluvy a jeho riadne odovzdanie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objednávateľovi uplynie </w:t>
      </w:r>
      <w:r w:rsidR="009133D8" w:rsidRPr="0054041B">
        <w:rPr>
          <w:rFonts w:asciiTheme="minorHAnsi" w:hAnsiTheme="minorHAnsi" w:cstheme="minorHAnsi"/>
          <w:b/>
          <w:bCs/>
          <w:sz w:val="22"/>
          <w:szCs w:val="22"/>
          <w:highlight w:val="cyan"/>
          <w:lang w:val="sk-SK"/>
        </w:rPr>
        <w:t>6 mesiacov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39675A">
        <w:rPr>
          <w:rFonts w:asciiTheme="minorHAnsi" w:hAnsiTheme="minorHAnsi" w:cstheme="minorHAnsi"/>
          <w:sz w:val="22"/>
          <w:szCs w:val="22"/>
          <w:highlight w:val="cyan"/>
          <w:lang w:val="sk-SK"/>
        </w:rPr>
        <w:t>od</w:t>
      </w:r>
      <w:r w:rsidR="00D92952" w:rsidRPr="0039675A">
        <w:rPr>
          <w:rFonts w:asciiTheme="minorHAnsi" w:hAnsiTheme="minorHAnsi" w:cstheme="minorHAnsi"/>
          <w:sz w:val="22"/>
          <w:szCs w:val="22"/>
          <w:highlight w:val="cyan"/>
          <w:lang w:val="sk-SK"/>
        </w:rPr>
        <w:t xml:space="preserve"> obdržania </w:t>
      </w:r>
      <w:r w:rsidRPr="0039675A">
        <w:rPr>
          <w:rFonts w:asciiTheme="minorHAnsi" w:hAnsiTheme="minorHAnsi" w:cstheme="minorHAnsi"/>
          <w:sz w:val="22"/>
          <w:szCs w:val="22"/>
          <w:highlight w:val="cyan"/>
          <w:lang w:val="sk-SK"/>
        </w:rPr>
        <w:t>písomnej objednávky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t xml:space="preserve"> (prostredníctvom emailovej komunikácie)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na dodanie predmetu zmluvy. Dodávateľ je povinný po obdržaní objednávky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túto objednávateľovi obratom písomne 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t>(prostredníctvom emailovej komunikácie)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9133D8">
        <w:rPr>
          <w:rFonts w:asciiTheme="minorHAnsi" w:hAnsiTheme="minorHAnsi" w:cstheme="minorHAnsi"/>
          <w:sz w:val="22"/>
          <w:szCs w:val="22"/>
          <w:lang w:val="sk-SK"/>
        </w:rPr>
        <w:t>otvrdiť</w:t>
      </w:r>
      <w:proofErr w:type="spellEnd"/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</w:p>
    <w:p w14:paraId="5DC9C8DE" w14:textId="77777777" w:rsidR="00650D22" w:rsidRDefault="0060344A" w:rsidP="00B85AB1">
      <w:pPr>
        <w:pStyle w:val="Zkladntext211"/>
        <w:widowControl w:val="0"/>
        <w:numPr>
          <w:ilvl w:val="1"/>
          <w:numId w:val="22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 w:hanging="567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lastRenderedPageBreak/>
        <w:t>Miestom dodania predmetu zmluvy</w:t>
      </w:r>
      <w:r w:rsidR="00C87877" w:rsidRPr="009133D8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17B6EB80" w14:textId="24C11A2A" w:rsidR="0060344A" w:rsidRPr="009133D8" w:rsidRDefault="00650D22" w:rsidP="00650D22">
      <w:pPr>
        <w:pStyle w:val="Zkladntext211"/>
        <w:widowControl w:val="0"/>
        <w:tabs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/>
        <w:rPr>
          <w:rFonts w:asciiTheme="minorHAnsi" w:hAnsiTheme="minorHAnsi" w:cstheme="minorHAnsi"/>
          <w:sz w:val="22"/>
          <w:szCs w:val="22"/>
          <w:lang w:val="sk-SK"/>
        </w:rPr>
      </w:pPr>
      <w:r w:rsidRPr="00B85AB1">
        <w:rPr>
          <w:rFonts w:asciiTheme="minorHAnsi" w:hAnsiTheme="minorHAnsi" w:cstheme="minorHAnsi"/>
          <w:color w:val="000000"/>
          <w:highlight w:val="cyan"/>
          <w:lang w:eastAsia="sk-SK"/>
        </w:rPr>
        <w:t>MACH HYDINA BUDMERICE, s.r.o.</w:t>
      </w:r>
      <w:r w:rsidR="00B85AB1" w:rsidRPr="00B85AB1">
        <w:rPr>
          <w:rFonts w:asciiTheme="minorHAnsi" w:hAnsiTheme="minorHAnsi" w:cstheme="minorHAnsi"/>
          <w:color w:val="000000"/>
          <w:highlight w:val="cyan"/>
          <w:lang w:eastAsia="sk-SK"/>
        </w:rPr>
        <w:t xml:space="preserve">, </w:t>
      </w:r>
      <w:r w:rsidR="00B85AB1" w:rsidRPr="00B85AB1">
        <w:rPr>
          <w:rFonts w:asciiTheme="minorHAnsi" w:hAnsiTheme="minorHAnsi" w:cstheme="minorHAnsi"/>
          <w:color w:val="000000"/>
          <w:highlight w:val="cyan"/>
          <w:lang w:eastAsia="sk-SK"/>
        </w:rPr>
        <w:t xml:space="preserve">718, </w:t>
      </w:r>
      <w:proofErr w:type="spellStart"/>
      <w:r w:rsidR="00B85AB1" w:rsidRPr="00B85AB1">
        <w:rPr>
          <w:rFonts w:asciiTheme="minorHAnsi" w:hAnsiTheme="minorHAnsi" w:cstheme="minorHAnsi"/>
          <w:color w:val="000000"/>
          <w:highlight w:val="cyan"/>
          <w:lang w:eastAsia="sk-SK"/>
        </w:rPr>
        <w:t>Budmerice</w:t>
      </w:r>
      <w:proofErr w:type="spellEnd"/>
      <w:r w:rsidR="00B85AB1" w:rsidRPr="00B85AB1">
        <w:rPr>
          <w:rFonts w:asciiTheme="minorHAnsi" w:hAnsiTheme="minorHAnsi" w:cstheme="minorHAnsi"/>
          <w:color w:val="000000"/>
          <w:highlight w:val="cyan"/>
          <w:lang w:eastAsia="sk-SK"/>
        </w:rPr>
        <w:t> 900 86</w:t>
      </w:r>
    </w:p>
    <w:p w14:paraId="5F7544DF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caps/>
          <w:szCs w:val="22"/>
        </w:rPr>
        <w:t>č</w:t>
      </w:r>
      <w:r w:rsidRPr="009133D8">
        <w:rPr>
          <w:rFonts w:asciiTheme="minorHAnsi" w:hAnsiTheme="minorHAnsi" w:cstheme="minorHAnsi"/>
          <w:b/>
          <w:szCs w:val="22"/>
        </w:rPr>
        <w:t>l. IV</w:t>
      </w:r>
    </w:p>
    <w:p w14:paraId="30E001C5" w14:textId="77777777" w:rsidR="0060344A" w:rsidRPr="009133D8" w:rsidRDefault="0060344A" w:rsidP="00717222">
      <w:pPr>
        <w:widowControl w:val="0"/>
        <w:spacing w:after="24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Cena za predmet zmluvy</w:t>
      </w:r>
    </w:p>
    <w:p w14:paraId="1CB0A57B" w14:textId="77777777" w:rsidR="0060344A" w:rsidRPr="009133D8" w:rsidRDefault="0060344A" w:rsidP="0064357D">
      <w:pPr>
        <w:pStyle w:val="Zarkazkladnhotextu21"/>
        <w:numPr>
          <w:ilvl w:val="0"/>
          <w:numId w:val="8"/>
        </w:numPr>
        <w:spacing w:after="24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Cena predmetu zmluvy špecifikovaného v čl. II tejto zmluvy je  stanovená dohodou zmluvných strán vo výške :</w:t>
      </w:r>
      <w:r w:rsidRPr="009133D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tbl>
      <w:tblPr>
        <w:tblW w:w="7257" w:type="dxa"/>
        <w:tblInd w:w="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94"/>
        <w:gridCol w:w="2551"/>
        <w:gridCol w:w="4112"/>
      </w:tblGrid>
      <w:tr w:rsidR="0060344A" w:rsidRPr="009133D8" w14:paraId="3D2A88B1" w14:textId="77777777" w:rsidTr="00021F0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C91B07" w14:textId="77777777" w:rsidR="0060344A" w:rsidRPr="009133D8" w:rsidRDefault="0060344A" w:rsidP="00D92952">
            <w:pPr>
              <w:pStyle w:val="Zarkazkladnhotextu21"/>
              <w:spacing w:after="240"/>
              <w:ind w:firstLine="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1EAFFD" w14:textId="77777777" w:rsidR="0060344A" w:rsidRPr="009133D8" w:rsidRDefault="0060344A" w:rsidP="00D92952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524B96" w14:textId="77777777" w:rsidR="0060344A" w:rsidRPr="009133D8" w:rsidRDefault="0060344A" w:rsidP="00021F07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...............Euro</w:t>
            </w:r>
          </w:p>
        </w:tc>
      </w:tr>
      <w:tr w:rsidR="0060344A" w:rsidRPr="009133D8" w14:paraId="114653B3" w14:textId="77777777" w:rsidTr="00021F0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CAC7EB" w14:textId="77777777" w:rsidR="0060344A" w:rsidRPr="009133D8" w:rsidRDefault="0060344A" w:rsidP="00D92952">
            <w:pPr>
              <w:pStyle w:val="Zarkazkladnhotextu21"/>
              <w:spacing w:after="240"/>
              <w:ind w:firstLine="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643F24" w14:textId="77777777" w:rsidR="0060344A" w:rsidRPr="009133D8" w:rsidRDefault="0060344A" w:rsidP="00D92952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20 %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D70777" w14:textId="77777777" w:rsidR="0060344A" w:rsidRPr="009133D8" w:rsidRDefault="0060344A" w:rsidP="00021F07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...............Euro</w:t>
            </w:r>
          </w:p>
        </w:tc>
      </w:tr>
      <w:tr w:rsidR="0060344A" w:rsidRPr="009133D8" w14:paraId="5226AD97" w14:textId="77777777" w:rsidTr="00021F0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05A9FB" w14:textId="77777777" w:rsidR="0060344A" w:rsidRPr="009133D8" w:rsidRDefault="0060344A" w:rsidP="00D92952">
            <w:pPr>
              <w:pStyle w:val="Zarkazkladnhotextu21"/>
              <w:spacing w:after="240"/>
              <w:ind w:firstLine="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56E59D" w14:textId="77777777" w:rsidR="0060344A" w:rsidRPr="009133D8" w:rsidRDefault="0060344A" w:rsidP="00D92952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Celková cena s 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B3934D" w14:textId="77777777" w:rsidR="0060344A" w:rsidRPr="009133D8" w:rsidRDefault="0060344A" w:rsidP="00021F07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................Euro</w:t>
            </w:r>
          </w:p>
        </w:tc>
      </w:tr>
    </w:tbl>
    <w:p w14:paraId="30DE51AC" w14:textId="77777777" w:rsidR="0060344A" w:rsidRPr="009133D8" w:rsidRDefault="0060344A" w:rsidP="00E23601">
      <w:pPr>
        <w:pStyle w:val="Zarkazkladnhotextu21"/>
        <w:tabs>
          <w:tab w:val="left" w:pos="540"/>
        </w:tabs>
        <w:spacing w:before="240" w:after="240"/>
        <w:ind w:left="540" w:firstLine="0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14:paraId="5BF008D4" w14:textId="77777777" w:rsidR="0060344A" w:rsidRPr="009133D8" w:rsidRDefault="0060344A" w:rsidP="0064357D">
      <w:pPr>
        <w:pStyle w:val="Zarkazkladnhotextu21"/>
        <w:numPr>
          <w:ilvl w:val="0"/>
          <w:numId w:val="8"/>
        </w:numPr>
        <w:tabs>
          <w:tab w:val="left" w:pos="-5387"/>
        </w:tabs>
        <w:spacing w:after="24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Cena zahŕňa všetky náklady dodávateľa potrebné k dodaniu predmetu zmluvy.</w:t>
      </w:r>
    </w:p>
    <w:p w14:paraId="228F8296" w14:textId="77777777" w:rsidR="0060344A" w:rsidRPr="009133D8" w:rsidRDefault="0060344A" w:rsidP="0064357D">
      <w:pPr>
        <w:pStyle w:val="Zarkazkladnhotextu21"/>
        <w:numPr>
          <w:ilvl w:val="0"/>
          <w:numId w:val="8"/>
        </w:numPr>
        <w:tabs>
          <w:tab w:val="left" w:pos="-5387"/>
        </w:tabs>
        <w:spacing w:after="24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Všetky ceny sú nemenné počas celej doby platnosti tejto zmluvy.</w:t>
      </w:r>
    </w:p>
    <w:p w14:paraId="76917899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Čl. V</w:t>
      </w:r>
    </w:p>
    <w:p w14:paraId="45CC8A0E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Platobné podmienky</w:t>
      </w:r>
    </w:p>
    <w:p w14:paraId="52D91A52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D39075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Zmluvné strany sa dohodli, že objednávateľ uhradí dodávateľovi cenu za predmet zmluvy na základe faktúry vystavovanej dodávateľom. </w:t>
      </w:r>
    </w:p>
    <w:p w14:paraId="6859BC15" w14:textId="77777777" w:rsidR="00F55E2E" w:rsidRPr="009133D8" w:rsidRDefault="00F55E2E" w:rsidP="00F55E2E">
      <w:pPr>
        <w:suppressAutoHyphens/>
        <w:ind w:left="426"/>
        <w:jc w:val="both"/>
        <w:rPr>
          <w:rFonts w:asciiTheme="minorHAnsi" w:hAnsiTheme="minorHAnsi" w:cstheme="minorHAnsi"/>
          <w:szCs w:val="22"/>
        </w:rPr>
      </w:pPr>
    </w:p>
    <w:p w14:paraId="55915AE7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Dodávateľ je oprávnený vystaviť faktúru až po dodaní celého predmetu zmluvy a to až po ukončení preberacieho konania. Neoddeliteľnou súčasťou faktúry bude písomný preberací protokol o úspešnom ukončení preberacieho konania predmetu zmluvy. </w:t>
      </w:r>
    </w:p>
    <w:p w14:paraId="445931A0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Theme="minorHAnsi" w:hAnsiTheme="minorHAnsi" w:cstheme="minorHAnsi"/>
          <w:szCs w:val="22"/>
        </w:rPr>
      </w:pPr>
      <w:r w:rsidRPr="00B85AB1">
        <w:rPr>
          <w:rFonts w:asciiTheme="minorHAnsi" w:hAnsiTheme="minorHAnsi" w:cstheme="minorHAnsi"/>
          <w:szCs w:val="22"/>
          <w:highlight w:val="cyan"/>
        </w:rPr>
        <w:t>Splatnosť vystavenej faktúry je 60 kalendárnych dní</w:t>
      </w:r>
      <w:r w:rsidRPr="009133D8">
        <w:rPr>
          <w:rFonts w:asciiTheme="minorHAnsi" w:hAnsiTheme="minorHAnsi" w:cstheme="minorHAnsi"/>
          <w:szCs w:val="22"/>
        </w:rPr>
        <w:t xml:space="preserve"> od jej preukázateľného doručenia objednávateľovi.</w:t>
      </w:r>
    </w:p>
    <w:p w14:paraId="2CD19B92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DPH bude účtovaná podľa platných predpisov v čase fakturácie.  </w:t>
      </w:r>
    </w:p>
    <w:p w14:paraId="0049FEB8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14:paraId="31BD81AE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Theme="minorHAnsi" w:hAnsiTheme="minorHAnsi" w:cstheme="minorHAnsi"/>
          <w:color w:val="auto"/>
          <w:szCs w:val="22"/>
        </w:rPr>
      </w:pPr>
      <w:r w:rsidRPr="009133D8">
        <w:rPr>
          <w:rFonts w:asciiTheme="minorHAnsi" w:hAnsiTheme="minorHAnsi" w:cstheme="minorHAnsi"/>
          <w:color w:val="auto"/>
          <w:szCs w:val="22"/>
        </w:rPr>
        <w:t xml:space="preserve">Objednávateľ neposkytne dodávateľovi preddavok na dodanie predmetu zmluvy. </w:t>
      </w:r>
    </w:p>
    <w:p w14:paraId="1B9E2918" w14:textId="77777777" w:rsidR="00245432" w:rsidRPr="009133D8" w:rsidRDefault="00245432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9B2B48" w14:textId="2F932E42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Čl. VI</w:t>
      </w:r>
    </w:p>
    <w:p w14:paraId="64D81E0E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Dodanie a odovzdanie predmetu zmluvy</w:t>
      </w:r>
    </w:p>
    <w:p w14:paraId="5205E211" w14:textId="77777777" w:rsidR="00F55E2E" w:rsidRPr="009133D8" w:rsidRDefault="00F55E2E" w:rsidP="0064357D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Celý predmet zmluvy </w:t>
      </w:r>
      <w:r w:rsidRPr="009133D8">
        <w:rPr>
          <w:rFonts w:asciiTheme="minorHAnsi" w:hAnsiTheme="minorHAnsi" w:cstheme="minorHAnsi"/>
          <w:bCs/>
          <w:szCs w:val="22"/>
        </w:rPr>
        <w:t>musí byť certifikovaný v súlade s platnou legislatívou EU a SR.</w:t>
      </w:r>
    </w:p>
    <w:p w14:paraId="46BE7DFE" w14:textId="77777777" w:rsidR="00F55E2E" w:rsidRPr="009133D8" w:rsidRDefault="00F55E2E" w:rsidP="0064357D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bCs/>
          <w:szCs w:val="22"/>
        </w:rPr>
        <w:t>Zmluvné strany sa dohodli, že dodávateľ dodá k predmetu zmluvy všetky návody na obsluhu a návody na údržbu v slovenskom jazyku.</w:t>
      </w:r>
    </w:p>
    <w:p w14:paraId="14F44E9F" w14:textId="77777777" w:rsidR="00F55E2E" w:rsidRPr="009133D8" w:rsidRDefault="00F55E2E" w:rsidP="0064357D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Zmluvné strany sa dohodli, že po úspešnom ukončení preberacieho konania spíšu </w:t>
      </w:r>
      <w:r w:rsidR="00F46D38" w:rsidRPr="009133D8">
        <w:rPr>
          <w:rFonts w:asciiTheme="minorHAnsi" w:hAnsiTheme="minorHAnsi" w:cstheme="minorHAnsi"/>
          <w:szCs w:val="22"/>
        </w:rPr>
        <w:t xml:space="preserve">poverený zástupcovia zmluvných strán preberací protokol </w:t>
      </w:r>
      <w:r w:rsidRPr="009133D8">
        <w:rPr>
          <w:rFonts w:asciiTheme="minorHAnsi" w:hAnsiTheme="minorHAnsi" w:cstheme="minorHAnsi"/>
          <w:szCs w:val="22"/>
        </w:rPr>
        <w:t>o ukončení preberacieho konania predmetu zmluvy. Úspešným ukončením preberacieho konania bude preukázanie dosiahnutia všetkých parametrov, ktoré sú v tejto zmluve a v jej prílohách.</w:t>
      </w:r>
    </w:p>
    <w:p w14:paraId="7B78D8F7" w14:textId="77777777" w:rsidR="00F55E2E" w:rsidRPr="009133D8" w:rsidRDefault="00F55E2E" w:rsidP="0064357D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lastRenderedPageBreak/>
        <w:t>Objednávateľ zabezpečí vybudovanie základov, na ktoré dodávateľ namontuje predmet zmluvy, ak to bude potrebné, a to v súlade s „Podrobnou špecifikáciou na zhotovenie základov“, ktoré dodávateľ preukázateľné doručí objednávateľov najneskôr do 10 pracovných dní od nadobudnutia platnosti a účinnosti tejto zmluvy.</w:t>
      </w:r>
    </w:p>
    <w:p w14:paraId="66286634" w14:textId="77777777" w:rsidR="00F55E2E" w:rsidRPr="009133D8" w:rsidRDefault="00F55E2E" w:rsidP="0064357D">
      <w:pPr>
        <w:pStyle w:val="Zkladntext211"/>
        <w:widowControl w:val="0"/>
        <w:numPr>
          <w:ilvl w:val="1"/>
          <w:numId w:val="13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Nebezpečenstvo škody na predmete zmluvy, ako aj na veciach a materiáloch, potrebných na dodanie predmetu zmluvy znášať dodávateľ až do času písomného  prevzatia predmetu zmluvy objednávateľom.</w:t>
      </w:r>
    </w:p>
    <w:p w14:paraId="36E5B714" w14:textId="77777777" w:rsidR="00F55E2E" w:rsidRPr="009133D8" w:rsidRDefault="00F55E2E" w:rsidP="0064357D">
      <w:pPr>
        <w:pStyle w:val="Zkladntext211"/>
        <w:widowControl w:val="0"/>
        <w:numPr>
          <w:ilvl w:val="1"/>
          <w:numId w:val="13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14:paraId="25AD3A1B" w14:textId="3C6269C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Čl. VII</w:t>
      </w:r>
    </w:p>
    <w:p w14:paraId="019AEE5C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Záručná doba a zodpovednosť za vady predmetu zmluvy</w:t>
      </w:r>
    </w:p>
    <w:p w14:paraId="2FB6FD04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Dodávateľ zodpovedá za to, že predmet zmluvy je v súlade s podmienkami tejto zmluvy a že počas celej záručnej doby bude mať vlastnosti, dohodnuté v tejto zmluve.</w:t>
      </w:r>
    </w:p>
    <w:p w14:paraId="1A1541C5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</w:t>
      </w:r>
    </w:p>
    <w:p w14:paraId="3C88F434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Záručná dobu na predmet zmluvy je </w:t>
      </w:r>
      <w:r w:rsidR="002B3A12" w:rsidRPr="009133D8">
        <w:rPr>
          <w:rFonts w:asciiTheme="minorHAnsi" w:hAnsiTheme="minorHAnsi" w:cstheme="minorHAnsi"/>
          <w:sz w:val="22"/>
          <w:szCs w:val="22"/>
          <w:lang w:val="sk-SK"/>
        </w:rPr>
        <w:t>12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mesiacov od písomného prebratia predmetu zmluvy.</w:t>
      </w:r>
    </w:p>
    <w:p w14:paraId="6D0D319D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sa dohodli, že počas záručnej doby bude :</w:t>
      </w:r>
    </w:p>
    <w:p w14:paraId="2E35378B" w14:textId="77777777" w:rsidR="00F55E2E" w:rsidRPr="009133D8" w:rsidRDefault="00F55E2E" w:rsidP="0064357D">
      <w:pPr>
        <w:pStyle w:val="Zkladntext3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color w:val="auto"/>
          <w:sz w:val="22"/>
          <w:szCs w:val="22"/>
        </w:rPr>
        <w:t xml:space="preserve">odstránenie reklamovanej vady bezplatne v mieste umiestenia predmetu zmluvy a </w:t>
      </w:r>
    </w:p>
    <w:p w14:paraId="4AA08B5D" w14:textId="77777777" w:rsidR="00F55E2E" w:rsidRPr="009133D8" w:rsidRDefault="00F55E2E" w:rsidP="0064357D">
      <w:pPr>
        <w:pStyle w:val="Zkladntext3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reakciu dodávateľa na reklamovanú vadu do 12 hodín od jej nahlásenia dodávateľovi a</w:t>
      </w:r>
    </w:p>
    <w:p w14:paraId="0C0F4DA6" w14:textId="77777777" w:rsidR="00F55E2E" w:rsidRPr="009133D8" w:rsidRDefault="00F55E2E" w:rsidP="0064357D">
      <w:pPr>
        <w:pStyle w:val="Zkladntext3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nástup na odstránenie reklamovanej vady najneskôr do 24 hodín od jej nahlásenia dodávateľovi a</w:t>
      </w:r>
    </w:p>
    <w:p w14:paraId="42228B22" w14:textId="77777777" w:rsidR="00F55E2E" w:rsidRPr="009133D8" w:rsidRDefault="00F55E2E" w:rsidP="0064357D">
      <w:pPr>
        <w:pStyle w:val="Zkladntext3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odstránenie reklamovanej vady najneskôr do 48 hodín od nahlásenie dodávateľovi</w:t>
      </w:r>
    </w:p>
    <w:p w14:paraId="4240692C" w14:textId="77777777" w:rsidR="00F55E2E" w:rsidRPr="009133D8" w:rsidRDefault="00F55E2E" w:rsidP="0064357D">
      <w:pPr>
        <w:pStyle w:val="Odsekzoznamu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dodávku náhradných dielov a spotrebného materiálu nevyhnutného na zabezpečenie riadnej prevádzky predmetu zmluvy do 48 hodín od nahlásenia objednávky dodávateľovi. </w:t>
      </w:r>
    </w:p>
    <w:p w14:paraId="3C0FA450" w14:textId="77777777" w:rsidR="00F55E2E" w:rsidRPr="009133D8" w:rsidRDefault="00F55E2E" w:rsidP="00F55E2E">
      <w:pPr>
        <w:pStyle w:val="Zkladntext3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F1F570C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Objednávateľ umožní dodávateľovi prístup do priestorov, kde sa budú vady počas záručnej doby odstraňovať.</w:t>
      </w:r>
    </w:p>
    <w:p w14:paraId="305B33DD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Objednávateľ má právo zabezpečiť odstránenie vád inou organizáciou na náklady dodávateľa len v prípade vzájomnej dohody s dodávateľom, alebo ak dodávateľ v dohodnutom termíne vady neodstráni.</w:t>
      </w:r>
    </w:p>
    <w:p w14:paraId="35E16A38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B4C461" w14:textId="7515A41A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9133D8">
        <w:rPr>
          <w:rFonts w:asciiTheme="minorHAnsi" w:hAnsiTheme="minorHAnsi" w:cstheme="minorHAnsi"/>
          <w:b/>
          <w:sz w:val="22"/>
          <w:szCs w:val="22"/>
        </w:rPr>
        <w:t>VII</w:t>
      </w:r>
    </w:p>
    <w:p w14:paraId="68DE9580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Zmluvné pokuty a úroky z omeškania</w:t>
      </w:r>
    </w:p>
    <w:p w14:paraId="3E1A4EA7" w14:textId="77777777" w:rsidR="00F55E2E" w:rsidRPr="009133D8" w:rsidRDefault="00F55E2E" w:rsidP="0064357D">
      <w:pPr>
        <w:pStyle w:val="Zkladntext211"/>
        <w:widowControl w:val="0"/>
        <w:numPr>
          <w:ilvl w:val="0"/>
          <w:numId w:val="19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14:paraId="12483FE0" w14:textId="77777777" w:rsidR="00F55E2E" w:rsidRPr="009133D8" w:rsidRDefault="00F55E2E" w:rsidP="0064357D">
      <w:pPr>
        <w:pStyle w:val="Zkladntext211"/>
        <w:widowControl w:val="0"/>
        <w:numPr>
          <w:ilvl w:val="0"/>
          <w:numId w:val="19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V prípade omeškania dodávateľa s odstránením prípadných vád a nedorobkov zistených pri prevzatí predmetu zmluvy a vád zistených počas záručnej doby, objednávateľ si môže uplatniť zmluvnú pokutu vo výške 0,05 % z ceny predmetu zmluvy za každý deň omeškania.</w:t>
      </w:r>
    </w:p>
    <w:p w14:paraId="78C73ABB" w14:textId="77777777" w:rsidR="00F55E2E" w:rsidRPr="009133D8" w:rsidRDefault="00F55E2E" w:rsidP="0064357D">
      <w:pPr>
        <w:pStyle w:val="Zkladntext211"/>
        <w:widowControl w:val="0"/>
        <w:numPr>
          <w:ilvl w:val="0"/>
          <w:numId w:val="19"/>
        </w:numPr>
        <w:tabs>
          <w:tab w:val="clear" w:pos="1694"/>
          <w:tab w:val="left" w:pos="-6379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V prípade omeškania objednávateľa s úhradou faktúry v dohodnutej lehote, si dodávateľ môže uplatniť úrok z omeškania vo výške 0,05 % z dlžnej sumy za každý deň omeškania. </w:t>
      </w:r>
    </w:p>
    <w:p w14:paraId="0E250748" w14:textId="5AC74EC2" w:rsidR="00F55E2E" w:rsidRDefault="00F55E2E" w:rsidP="0064357D">
      <w:pPr>
        <w:pStyle w:val="Zkladntext211"/>
        <w:widowControl w:val="0"/>
        <w:numPr>
          <w:ilvl w:val="0"/>
          <w:numId w:val="19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Uhradením zmluvnej pokuty dodávateľom, nezanikne nárok objednávateľa na náhradu škody, ktorá prevyšuje výšku zmluvnej pokuty.</w:t>
      </w:r>
    </w:p>
    <w:p w14:paraId="3D9505A3" w14:textId="5A4572D4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9133D8">
        <w:rPr>
          <w:rFonts w:asciiTheme="minorHAnsi" w:hAnsiTheme="minorHAnsi" w:cstheme="minorHAnsi"/>
          <w:b/>
          <w:sz w:val="22"/>
          <w:szCs w:val="22"/>
        </w:rPr>
        <w:t>I</w:t>
      </w:r>
      <w:r w:rsidRPr="009133D8">
        <w:rPr>
          <w:rFonts w:asciiTheme="minorHAnsi" w:hAnsiTheme="minorHAnsi" w:cstheme="minorHAnsi"/>
          <w:b/>
          <w:sz w:val="22"/>
          <w:szCs w:val="22"/>
        </w:rPr>
        <w:t>X</w:t>
      </w:r>
    </w:p>
    <w:p w14:paraId="190605B3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Osobitné ustanovenia</w:t>
      </w:r>
    </w:p>
    <w:p w14:paraId="17156272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sa zaväzujú ihneď písomne oznámiť druhej strane závažné skutočnosti, ktoré nastali po podpise zmluvy a súvisia s predmetom zmluvy.</w:t>
      </w:r>
    </w:p>
    <w:p w14:paraId="2A6E6EA8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sa dohodli, ak predmet zmluvy nebude spĺňať čo i len jeden z parametrov, uvedených v tejto zmluve a Prílohe č. 1 tejto zmluvy objednávateľ nepreberie predmet zmluvy ako celok a dodávateľ nemá právo vzniesť žiadne nároky voči objednávateľovi.</w:t>
      </w:r>
    </w:p>
    <w:p w14:paraId="6997E232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14:paraId="02CD76BA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V prípade omeškania dodávateľa s plnením predmetu zmluvy viac  ako 60 kalendárnych dní si objednávateľ vyhradzuje právo odstúpiť od zmluvy.</w:t>
      </w:r>
    </w:p>
    <w:p w14:paraId="1F5079E4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Dodávateľ určuje nasledovných subdodávateľov, ktorých bude využívať pri plnení tejto zmluvy</w:t>
      </w:r>
    </w:p>
    <w:p w14:paraId="6D60DBC5" w14:textId="77777777" w:rsidR="00F55E2E" w:rsidRPr="009133D8" w:rsidRDefault="00F55E2E" w:rsidP="0064357D">
      <w:pPr>
        <w:pStyle w:val="Odsekzoznamu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Obchodné meno:</w:t>
      </w:r>
    </w:p>
    <w:p w14:paraId="37DC1166" w14:textId="77777777" w:rsidR="00F55E2E" w:rsidRPr="009133D8" w:rsidRDefault="00F55E2E" w:rsidP="0064357D">
      <w:pPr>
        <w:pStyle w:val="Odsekzoznamu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Sídlo/ miesto podnikania:</w:t>
      </w:r>
    </w:p>
    <w:p w14:paraId="10944136" w14:textId="77777777" w:rsidR="00F55E2E" w:rsidRPr="009133D8" w:rsidRDefault="00F55E2E" w:rsidP="0064357D">
      <w:pPr>
        <w:pStyle w:val="Odsekzoznamu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IČO:</w:t>
      </w:r>
    </w:p>
    <w:p w14:paraId="22966F37" w14:textId="77777777" w:rsidR="00F55E2E" w:rsidRPr="009133D8" w:rsidRDefault="00F55E2E" w:rsidP="0064357D">
      <w:pPr>
        <w:pStyle w:val="Odsekzoznamu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Osoba oprávnená konať za subdodávateľa v rozsahu meno, priezvisko, adresa pobytu a dátum narodenia :</w:t>
      </w:r>
    </w:p>
    <w:p w14:paraId="0035461C" w14:textId="6D7BF00F" w:rsidR="00F55E2E" w:rsidRPr="00D92952" w:rsidRDefault="00F55E2E" w:rsidP="0064357D">
      <w:pPr>
        <w:pStyle w:val="Odsekzoznamu"/>
        <w:numPr>
          <w:ilvl w:val="0"/>
          <w:numId w:val="16"/>
        </w:numPr>
        <w:jc w:val="both"/>
        <w:rPr>
          <w:rFonts w:asciiTheme="minorHAnsi" w:hAnsiTheme="minorHAnsi" w:cstheme="minorHAnsi"/>
          <w:i/>
          <w:iCs/>
          <w:color w:val="000000" w:themeColor="text1"/>
          <w:szCs w:val="22"/>
        </w:rPr>
      </w:pPr>
      <w:r w:rsidRPr="00D92952">
        <w:rPr>
          <w:rFonts w:asciiTheme="minorHAnsi" w:hAnsiTheme="minorHAnsi" w:cstheme="minorHAnsi"/>
          <w:i/>
          <w:iCs/>
          <w:color w:val="000000" w:themeColor="text1"/>
          <w:szCs w:val="22"/>
        </w:rPr>
        <w:t>(uchádzač použije toľkokrát koľko uvádza subdodávateľov)</w:t>
      </w:r>
    </w:p>
    <w:p w14:paraId="16CF4B55" w14:textId="77777777" w:rsidR="00F55E2E" w:rsidRPr="006A6465" w:rsidRDefault="00F55E2E" w:rsidP="00F55E2E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</w:p>
    <w:p w14:paraId="2989C756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Dodávateľ zaviazaný z tejto zmluvy je povinný počas jej platnosti oznamovať objednávateľovi akúkoľvek zmenu údajov v rozsahu uvedenom v ods. 5. tohto článku zmluvy, a to písomnou formou najneskôr do 15 dní odo dňa uskutočnenia zmeny.</w:t>
      </w:r>
    </w:p>
    <w:p w14:paraId="25B0ECB7" w14:textId="77777777" w:rsidR="00F55E2E" w:rsidRPr="009133D8" w:rsidRDefault="00F55E2E" w:rsidP="00F55E2E">
      <w:pPr>
        <w:pStyle w:val="Zkladntext211"/>
        <w:widowControl w:val="0"/>
        <w:tabs>
          <w:tab w:val="left" w:pos="-6237"/>
          <w:tab w:val="left" w:pos="3300"/>
        </w:tabs>
        <w:suppressAutoHyphens/>
        <w:overflowPunct/>
        <w:autoSpaceDE/>
        <w:adjustRightInd/>
        <w:spacing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0F75F68F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Zmena subdodávateľa/</w:t>
      </w:r>
      <w:proofErr w:type="spellStart"/>
      <w:r w:rsidRPr="009133D8">
        <w:rPr>
          <w:rFonts w:asciiTheme="minorHAnsi" w:hAnsiTheme="minorHAnsi" w:cstheme="minorHAnsi"/>
          <w:sz w:val="22"/>
          <w:szCs w:val="22"/>
          <w:lang w:val="sk-SK"/>
        </w:rPr>
        <w:t>ov</w:t>
      </w:r>
      <w:proofErr w:type="spellEnd"/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uvedeného v ods. 5.  tohto článku zmluvy za iného subdodávateľa/</w:t>
      </w:r>
      <w:proofErr w:type="spellStart"/>
      <w:r w:rsidRPr="009133D8">
        <w:rPr>
          <w:rFonts w:asciiTheme="minorHAnsi" w:hAnsiTheme="minorHAnsi" w:cstheme="minorHAnsi"/>
          <w:sz w:val="22"/>
          <w:szCs w:val="22"/>
          <w:lang w:val="sk-SK"/>
        </w:rPr>
        <w:t>ov</w:t>
      </w:r>
      <w:proofErr w:type="spellEnd"/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je možná len na základe písomného schválenia zo strany objednávateľa. Dodávateľ je povinný uviesť vo svojom návrhu na zmenu subdodávateľa/</w:t>
      </w:r>
      <w:proofErr w:type="spellStart"/>
      <w:r w:rsidRPr="009133D8">
        <w:rPr>
          <w:rFonts w:asciiTheme="minorHAnsi" w:hAnsiTheme="minorHAnsi" w:cstheme="minorHAnsi"/>
          <w:sz w:val="22"/>
          <w:szCs w:val="22"/>
          <w:lang w:val="sk-SK"/>
        </w:rPr>
        <w:t>ov</w:t>
      </w:r>
      <w:proofErr w:type="spellEnd"/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všetky údaje v zmysle ods. 5. tohto článku zmluvy. </w:t>
      </w:r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>Subdodávateľ/subdodávatelia, ktorého/</w:t>
      </w:r>
      <w:proofErr w:type="spellStart"/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>ých</w:t>
      </w:r>
      <w:proofErr w:type="spellEnd"/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 xml:space="preserve"> navrhuje dodávateľ na plnenie tejto zmluvy musí byť zapísaný v registri partnerov verejného sektora podľa osobitného predpisu - Zákon 315/2016 </w:t>
      </w:r>
      <w:proofErr w:type="spellStart"/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>Z.z</w:t>
      </w:r>
      <w:proofErr w:type="spellEnd"/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>. o registri partnerov verejného sektora a o zmene a doplnení niektorých zákonov, ktorí majú povinnosť zapisovať sa do registra partnerov verejného sektora.</w:t>
      </w:r>
    </w:p>
    <w:p w14:paraId="3B8089C4" w14:textId="77777777" w:rsidR="00F55E2E" w:rsidRPr="009133D8" w:rsidRDefault="00F55E2E" w:rsidP="00F55E2E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</w:p>
    <w:p w14:paraId="211C0A01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Čl. X</w:t>
      </w:r>
      <w:r w:rsidR="00B834D7" w:rsidRPr="009133D8">
        <w:rPr>
          <w:rFonts w:asciiTheme="minorHAnsi" w:hAnsiTheme="minorHAnsi" w:cstheme="minorHAnsi"/>
          <w:b/>
          <w:sz w:val="22"/>
          <w:szCs w:val="22"/>
        </w:rPr>
        <w:t>I</w:t>
      </w:r>
    </w:p>
    <w:p w14:paraId="4BB89F34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04C07BBD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Pokiaľ nie je v zmluve dohodnuté inak, riadia sa právne vzťahy z nej vyplývajúce  príslušnými ustanoveniami Obchodného zákonníka a súvisiacimi právnymi predpismi platnými v Slovenskej republike.</w:t>
      </w:r>
    </w:p>
    <w:p w14:paraId="197F499D" w14:textId="77777777" w:rsidR="00280E3B" w:rsidRPr="009133D8" w:rsidRDefault="00F55E2E" w:rsidP="00280E3B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Táto zmluva nadobúda platnosť a účinnosť dňom podpisu obidvomi zmluvnými stranami.</w:t>
      </w:r>
    </w:p>
    <w:p w14:paraId="2966B1FD" w14:textId="3BC955B3" w:rsidR="004E0DF8" w:rsidRPr="009133D8" w:rsidRDefault="00E23601" w:rsidP="00280E3B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súhlasia, aby oprávnení zamestnanci Pôdohospodárskej platobnej agentúry, Ministerstva pôdohospodárstva a rozvoja vidieka Slovenskej republiky, orgánov Európskej únie a ďalšie oprávnené osoby,  v súlade s právnymi predpismi Slovenskej republiky a predpismi Európskej únie, vykonali voči zmluvným stranám kontrolu/audit dokumentácie a vecnú kontrolu skutočností súvisiacich s vykonaním obstarávania na predmet plnenia podľa tejto zmluvy,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agentúrou. Zmluvné strany sa zaväzujú kontrolu strpieť a poskytnúť týmto osobám nevyhnutnú súčinnosť.</w:t>
      </w:r>
    </w:p>
    <w:p w14:paraId="63C71265" w14:textId="77777777" w:rsidR="00F55E2E" w:rsidRPr="006A6465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highlight w:val="cyan"/>
          <w:lang w:val="sk-SK"/>
        </w:rPr>
      </w:pPr>
      <w:r w:rsidRPr="006A6465">
        <w:rPr>
          <w:rFonts w:asciiTheme="minorHAnsi" w:hAnsiTheme="minorHAnsi" w:cstheme="minorHAnsi"/>
          <w:sz w:val="22"/>
          <w:szCs w:val="22"/>
          <w:highlight w:val="cyan"/>
          <w:lang w:val="sk-SK"/>
        </w:rPr>
        <w:t xml:space="preserve">Objednávateľ si vyhradzuje právo bez akýchkoľvek sankcií odstúpiť od tejto zmluvy, ak ešte nedošlo k plneniu z tejto zmluvy a výsledky administratívne finančnej kontroly Poskytovateľa neumožňujú </w:t>
      </w:r>
      <w:r w:rsidRPr="006A6465">
        <w:rPr>
          <w:rFonts w:asciiTheme="minorHAnsi" w:hAnsiTheme="minorHAnsi" w:cstheme="minorHAnsi"/>
          <w:sz w:val="22"/>
          <w:szCs w:val="22"/>
          <w:highlight w:val="cyan"/>
          <w:lang w:val="sk-SK"/>
        </w:rPr>
        <w:lastRenderedPageBreak/>
        <w:t>financovanie výdavkov vzniknutých obstarávania predmetu zmluvy alebo iných postupov.</w:t>
      </w:r>
    </w:p>
    <w:p w14:paraId="6719A493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Zmluvu je možné meniť alebo dopĺňať iba formou písomných dodatkov, ktoré budú neoddeliteľnou súčasťou zmluvy. </w:t>
      </w:r>
    </w:p>
    <w:p w14:paraId="5DCB8D38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Zmluva je vyhotovená v štyroch rovnopisoch, dva pre objednávateľa a dva pre dodávateľa.</w:t>
      </w:r>
    </w:p>
    <w:p w14:paraId="64F573CF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14:paraId="12A09182" w14:textId="06DC77FB" w:rsidR="009133D8" w:rsidRDefault="00F55E2E" w:rsidP="009133D8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Neoddeliteľnou súčasťou zmluvy </w:t>
      </w:r>
      <w:r w:rsidR="009133D8">
        <w:rPr>
          <w:rFonts w:asciiTheme="minorHAnsi" w:hAnsiTheme="minorHAnsi" w:cstheme="minorHAnsi"/>
          <w:sz w:val="22"/>
          <w:szCs w:val="22"/>
          <w:lang w:val="sk-SK"/>
        </w:rPr>
        <w:t>je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483D36B2" w14:textId="113C5E3D" w:rsidR="00F55E2E" w:rsidRPr="009133D8" w:rsidRDefault="00F55E2E" w:rsidP="009133D8">
      <w:pPr>
        <w:pStyle w:val="Zkladntext211"/>
        <w:widowControl w:val="0"/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left="420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Príloha č. 1 </w:t>
      </w:r>
      <w:r w:rsidR="009133D8"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Opis 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predmetu zmluvy </w:t>
      </w:r>
      <w:r w:rsidR="00E23601" w:rsidRPr="009133D8">
        <w:rPr>
          <w:rFonts w:asciiTheme="minorHAnsi" w:hAnsiTheme="minorHAnsi" w:cstheme="minorHAnsi"/>
          <w:sz w:val="22"/>
          <w:szCs w:val="22"/>
          <w:lang w:val="sk-SK"/>
        </w:rPr>
        <w:t>a cenová ponuka</w:t>
      </w:r>
    </w:p>
    <w:p w14:paraId="6F682E64" w14:textId="77777777" w:rsidR="00F55E2E" w:rsidRPr="009133D8" w:rsidRDefault="00F55E2E" w:rsidP="00F55E2E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Theme="minorHAnsi" w:hAnsiTheme="minorHAnsi" w:cstheme="minorHAnsi"/>
          <w:sz w:val="22"/>
          <w:szCs w:val="22"/>
          <w:lang w:val="sk-SK"/>
        </w:rPr>
      </w:pPr>
    </w:p>
    <w:p w14:paraId="0AC8A978" w14:textId="77777777" w:rsidR="00F55E2E" w:rsidRPr="009133D8" w:rsidRDefault="00F55E2E" w:rsidP="00F55E2E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Theme="minorHAnsi" w:hAnsiTheme="minorHAnsi" w:cstheme="minorHAnsi"/>
          <w:sz w:val="22"/>
          <w:szCs w:val="22"/>
          <w:lang w:val="sk-SK"/>
        </w:rPr>
      </w:pPr>
    </w:p>
    <w:p w14:paraId="4F1A0CE0" w14:textId="77777777" w:rsidR="00F55E2E" w:rsidRPr="009133D8" w:rsidRDefault="00F55E2E" w:rsidP="00D92952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426" w:right="0" w:hanging="6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356CD4A1" w14:textId="6FF3F0FA" w:rsidR="00F55E2E" w:rsidRPr="009133D8" w:rsidRDefault="00C43AF1" w:rsidP="00D92952">
      <w:pPr>
        <w:pStyle w:val="Zkladntext211"/>
        <w:widowControl w:val="0"/>
        <w:spacing w:after="240"/>
        <w:ind w:left="426" w:right="0" w:hanging="66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Budmerice</w:t>
      </w:r>
      <w:r w:rsidR="00C87877" w:rsidRPr="009133D8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dňa ............</w:t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ab/>
        <w:t>v ..............................., dňa .............</w:t>
      </w:r>
    </w:p>
    <w:p w14:paraId="2B25E381" w14:textId="77777777" w:rsidR="00F55E2E" w:rsidRPr="009133D8" w:rsidRDefault="00F55E2E" w:rsidP="00D92952">
      <w:pPr>
        <w:pStyle w:val="Zkladntext211"/>
        <w:widowControl w:val="0"/>
        <w:spacing w:after="120"/>
        <w:ind w:left="426" w:hanging="66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67959C7C" w14:textId="77777777" w:rsidR="00F55E2E" w:rsidRPr="009133D8" w:rsidRDefault="00F55E2E" w:rsidP="00D92952">
      <w:pPr>
        <w:pStyle w:val="Zkladntext211"/>
        <w:widowControl w:val="0"/>
        <w:spacing w:after="120"/>
        <w:ind w:left="426" w:hanging="66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1A12BF8" w14:textId="77777777" w:rsidR="00F55E2E" w:rsidRPr="009133D8" w:rsidRDefault="00F55E2E" w:rsidP="00D92952">
      <w:pPr>
        <w:pStyle w:val="Zkladntext211"/>
        <w:widowControl w:val="0"/>
        <w:spacing w:after="120"/>
        <w:ind w:left="426" w:hanging="66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…………………………………….……</w:t>
      </w: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………………………………………………………</w:t>
      </w:r>
    </w:p>
    <w:p w14:paraId="4F20AAA6" w14:textId="77777777" w:rsidR="00F55E2E" w:rsidRDefault="00F55E2E" w:rsidP="00D92952">
      <w:pPr>
        <w:pStyle w:val="Zkladntext211"/>
        <w:widowControl w:val="0"/>
        <w:spacing w:after="120"/>
        <w:ind w:left="426" w:hanging="66"/>
        <w:rPr>
          <w:rFonts w:asciiTheme="minorHAnsi" w:hAnsiTheme="minorHAnsi" w:cstheme="minorHAnsi"/>
          <w:bCs/>
          <w:sz w:val="22"/>
          <w:szCs w:val="22"/>
          <w:lang w:val="sk-SK" w:eastAsia="ar-SA"/>
        </w:rPr>
      </w:pP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 xml:space="preserve">       za Objednávateľa</w:t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  <w:t xml:space="preserve">               za Dodávateľa</w:t>
      </w:r>
    </w:p>
    <w:p w14:paraId="685B420C" w14:textId="1001C78A" w:rsidR="00C43AF1" w:rsidRPr="009133D8" w:rsidRDefault="00C43AF1" w:rsidP="00D92952">
      <w:pPr>
        <w:pStyle w:val="Zkladntext211"/>
        <w:widowControl w:val="0"/>
        <w:spacing w:after="120"/>
        <w:ind w:left="426" w:hanging="66"/>
        <w:rPr>
          <w:rFonts w:asciiTheme="minorHAnsi" w:hAnsiTheme="minorHAnsi" w:cstheme="minorHAnsi"/>
          <w:bCs/>
          <w:sz w:val="22"/>
          <w:szCs w:val="22"/>
          <w:lang w:val="sk-SK" w:eastAsia="ar-SA"/>
        </w:rPr>
      </w:pPr>
      <w:r w:rsidRPr="00C43AF1">
        <w:rPr>
          <w:rFonts w:asciiTheme="minorHAnsi" w:hAnsiTheme="minorHAnsi" w:cstheme="minorHAnsi"/>
          <w:color w:val="00000A"/>
          <w:sz w:val="22"/>
          <w:szCs w:val="22"/>
        </w:rPr>
        <w:t xml:space="preserve">Ing. Richard Mach, </w:t>
      </w:r>
      <w:proofErr w:type="spellStart"/>
      <w:r w:rsidRPr="00C43AF1">
        <w:rPr>
          <w:rFonts w:asciiTheme="minorHAnsi" w:hAnsiTheme="minorHAnsi" w:cstheme="minorHAnsi"/>
          <w:color w:val="00000A"/>
          <w:sz w:val="22"/>
          <w:szCs w:val="22"/>
        </w:rPr>
        <w:t>konateľ</w:t>
      </w:r>
      <w:proofErr w:type="spellEnd"/>
    </w:p>
    <w:sectPr w:rsidR="00C43AF1" w:rsidRPr="009133D8" w:rsidSect="009D0233">
      <w:footerReference w:type="default" r:id="rId8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8C15" w14:textId="77777777" w:rsidR="00CD03DE" w:rsidRDefault="00CD03DE" w:rsidP="00465A3B">
      <w:r>
        <w:separator/>
      </w:r>
    </w:p>
  </w:endnote>
  <w:endnote w:type="continuationSeparator" w:id="0">
    <w:p w14:paraId="2067F9DE" w14:textId="77777777" w:rsidR="00CD03DE" w:rsidRDefault="00CD03DE" w:rsidP="0046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158D" w14:textId="77777777" w:rsidR="00BA3E32" w:rsidRDefault="00BA3E32">
    <w:pPr>
      <w:pStyle w:val="Pta1"/>
      <w:jc w:val="center"/>
    </w:pPr>
    <w:r>
      <w:rPr>
        <w:color w:val="A6A6A6" w:themeColor="background1" w:themeShade="A6"/>
        <w:sz w:val="16"/>
        <w:szCs w:val="16"/>
      </w:rPr>
      <w:t xml:space="preserve">Strana </w:t>
    </w:r>
    <w:r>
      <w:rPr>
        <w:color w:val="A6A6A6" w:themeColor="background1" w:themeShade="A6"/>
        <w:sz w:val="16"/>
        <w:szCs w:val="16"/>
      </w:rPr>
      <w:fldChar w:fldCharType="begin"/>
    </w:r>
    <w:r>
      <w:instrText>PAGE</w:instrText>
    </w:r>
    <w:r>
      <w:fldChar w:fldCharType="separate"/>
    </w:r>
    <w:r w:rsidR="00245432">
      <w:rPr>
        <w:noProof/>
      </w:rPr>
      <w:t>9</w:t>
    </w:r>
    <w: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color w:val="A6A6A6" w:themeColor="background1" w:themeShade="A6"/>
        <w:sz w:val="16"/>
        <w:szCs w:val="16"/>
      </w:rPr>
      <w:fldChar w:fldCharType="begin"/>
    </w:r>
    <w:r>
      <w:instrText>NUMPAGES</w:instrText>
    </w:r>
    <w:r>
      <w:fldChar w:fldCharType="separate"/>
    </w:r>
    <w:r w:rsidR="00245432">
      <w:rPr>
        <w:noProof/>
      </w:rPr>
      <w:t>9</w:t>
    </w:r>
    <w:r>
      <w:fldChar w:fldCharType="end"/>
    </w:r>
  </w:p>
  <w:p w14:paraId="1D84B025" w14:textId="77777777" w:rsidR="00BA3E32" w:rsidRDefault="00BA3E32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EAC1F" w14:textId="77777777" w:rsidR="00CD03DE" w:rsidRDefault="00CD03DE" w:rsidP="00465A3B">
      <w:r>
        <w:separator/>
      </w:r>
    </w:p>
  </w:footnote>
  <w:footnote w:type="continuationSeparator" w:id="0">
    <w:p w14:paraId="134F9209" w14:textId="77777777" w:rsidR="00CD03DE" w:rsidRDefault="00CD03DE" w:rsidP="0046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 w15:restartNumberingAfterBreak="0">
    <w:nsid w:val="00000013"/>
    <w:multiLevelType w:val="multilevel"/>
    <w:tmpl w:val="3CBA273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 w15:restartNumberingAfterBreak="0">
    <w:nsid w:val="070E5174"/>
    <w:multiLevelType w:val="multilevel"/>
    <w:tmpl w:val="FD820CE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F0E76"/>
    <w:multiLevelType w:val="multilevel"/>
    <w:tmpl w:val="42F66BD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B346258"/>
    <w:multiLevelType w:val="hybridMultilevel"/>
    <w:tmpl w:val="2A58FD5A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F19A34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764587"/>
    <w:multiLevelType w:val="multilevel"/>
    <w:tmpl w:val="0548047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205D584E"/>
    <w:multiLevelType w:val="multilevel"/>
    <w:tmpl w:val="205E23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595118D"/>
    <w:multiLevelType w:val="hybridMultilevel"/>
    <w:tmpl w:val="0D8897F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8A2BC9"/>
    <w:multiLevelType w:val="multilevel"/>
    <w:tmpl w:val="D0725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1624A7D"/>
    <w:multiLevelType w:val="multilevel"/>
    <w:tmpl w:val="F6C6C10E"/>
    <w:lvl w:ilvl="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83BB3"/>
    <w:multiLevelType w:val="hybridMultilevel"/>
    <w:tmpl w:val="D472A266"/>
    <w:lvl w:ilvl="0" w:tplc="99A8546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D5556"/>
    <w:multiLevelType w:val="hybridMultilevel"/>
    <w:tmpl w:val="0534E9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8" w15:restartNumberingAfterBreak="0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50662BBC"/>
    <w:multiLevelType w:val="multilevel"/>
    <w:tmpl w:val="511E5D10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4C759F"/>
    <w:multiLevelType w:val="multilevel"/>
    <w:tmpl w:val="458EAB94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6" w15:restartNumberingAfterBreak="0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368917">
    <w:abstractNumId w:val="27"/>
  </w:num>
  <w:num w:numId="2" w16cid:durableId="1253586408">
    <w:abstractNumId w:val="31"/>
  </w:num>
  <w:num w:numId="3" w16cid:durableId="1231964557">
    <w:abstractNumId w:val="11"/>
  </w:num>
  <w:num w:numId="4" w16cid:durableId="506096467">
    <w:abstractNumId w:val="25"/>
  </w:num>
  <w:num w:numId="5" w16cid:durableId="1042902246">
    <w:abstractNumId w:val="16"/>
  </w:num>
  <w:num w:numId="6" w16cid:durableId="52042353">
    <w:abstractNumId w:val="24"/>
  </w:num>
  <w:num w:numId="7" w16cid:durableId="1653950911">
    <w:abstractNumId w:val="22"/>
  </w:num>
  <w:num w:numId="8" w16cid:durableId="2091272564">
    <w:abstractNumId w:val="33"/>
  </w:num>
  <w:num w:numId="9" w16cid:durableId="1181043837">
    <w:abstractNumId w:val="14"/>
  </w:num>
  <w:num w:numId="10" w16cid:durableId="929050333">
    <w:abstractNumId w:val="35"/>
  </w:num>
  <w:num w:numId="11" w16cid:durableId="1281498867">
    <w:abstractNumId w:val="32"/>
  </w:num>
  <w:num w:numId="12" w16cid:durableId="1601715898">
    <w:abstractNumId w:val="23"/>
  </w:num>
  <w:num w:numId="13" w16cid:durableId="642389009">
    <w:abstractNumId w:val="34"/>
  </w:num>
  <w:num w:numId="14" w16cid:durableId="196195452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688308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190832">
    <w:abstractNumId w:val="36"/>
  </w:num>
  <w:num w:numId="17" w16cid:durableId="1876234846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023593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147124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6494046">
    <w:abstractNumId w:val="9"/>
  </w:num>
  <w:num w:numId="21" w16cid:durableId="1179126634">
    <w:abstractNumId w:val="21"/>
  </w:num>
  <w:num w:numId="22" w16cid:durableId="990600960">
    <w:abstractNumId w:val="19"/>
  </w:num>
  <w:num w:numId="23" w16cid:durableId="1423453161">
    <w:abstractNumId w:val="18"/>
  </w:num>
  <w:num w:numId="24" w16cid:durableId="942689414">
    <w:abstractNumId w:val="20"/>
  </w:num>
  <w:num w:numId="25" w16cid:durableId="1108475997">
    <w:abstractNumId w:val="26"/>
  </w:num>
  <w:num w:numId="26" w16cid:durableId="23463296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3B"/>
    <w:rsid w:val="00004FBC"/>
    <w:rsid w:val="000138ED"/>
    <w:rsid w:val="000149E2"/>
    <w:rsid w:val="000155D1"/>
    <w:rsid w:val="00017AA1"/>
    <w:rsid w:val="00017B99"/>
    <w:rsid w:val="00021F07"/>
    <w:rsid w:val="00031A7F"/>
    <w:rsid w:val="0003299E"/>
    <w:rsid w:val="00035AB4"/>
    <w:rsid w:val="00035B57"/>
    <w:rsid w:val="00043C00"/>
    <w:rsid w:val="0004694C"/>
    <w:rsid w:val="00046C23"/>
    <w:rsid w:val="000471DD"/>
    <w:rsid w:val="00057345"/>
    <w:rsid w:val="000627E2"/>
    <w:rsid w:val="000631FA"/>
    <w:rsid w:val="000660F3"/>
    <w:rsid w:val="0007506E"/>
    <w:rsid w:val="00075AA6"/>
    <w:rsid w:val="000770D4"/>
    <w:rsid w:val="00077246"/>
    <w:rsid w:val="00077710"/>
    <w:rsid w:val="000844D5"/>
    <w:rsid w:val="00085C2E"/>
    <w:rsid w:val="00087F73"/>
    <w:rsid w:val="000953BE"/>
    <w:rsid w:val="00096F21"/>
    <w:rsid w:val="000A31FD"/>
    <w:rsid w:val="000A34D6"/>
    <w:rsid w:val="000A61D2"/>
    <w:rsid w:val="000B3C52"/>
    <w:rsid w:val="000C3F9E"/>
    <w:rsid w:val="000C43B6"/>
    <w:rsid w:val="000C5DF1"/>
    <w:rsid w:val="000D386D"/>
    <w:rsid w:val="000E262E"/>
    <w:rsid w:val="000E3F37"/>
    <w:rsid w:val="000E6A2F"/>
    <w:rsid w:val="000F4E95"/>
    <w:rsid w:val="000F6182"/>
    <w:rsid w:val="000F6C9D"/>
    <w:rsid w:val="00103D0A"/>
    <w:rsid w:val="001178CD"/>
    <w:rsid w:val="00121AB9"/>
    <w:rsid w:val="00121CBB"/>
    <w:rsid w:val="00127E50"/>
    <w:rsid w:val="00133EB8"/>
    <w:rsid w:val="00136A22"/>
    <w:rsid w:val="00136DDF"/>
    <w:rsid w:val="00140697"/>
    <w:rsid w:val="0014175A"/>
    <w:rsid w:val="00143DCB"/>
    <w:rsid w:val="0014604E"/>
    <w:rsid w:val="0014632D"/>
    <w:rsid w:val="00146F8B"/>
    <w:rsid w:val="001477F1"/>
    <w:rsid w:val="00153B6C"/>
    <w:rsid w:val="0015517C"/>
    <w:rsid w:val="001575BA"/>
    <w:rsid w:val="001653CB"/>
    <w:rsid w:val="00165564"/>
    <w:rsid w:val="0016771D"/>
    <w:rsid w:val="001747DA"/>
    <w:rsid w:val="00175AE9"/>
    <w:rsid w:val="00181F27"/>
    <w:rsid w:val="00183A37"/>
    <w:rsid w:val="001851EB"/>
    <w:rsid w:val="001878B9"/>
    <w:rsid w:val="00192A79"/>
    <w:rsid w:val="00192F29"/>
    <w:rsid w:val="0019451B"/>
    <w:rsid w:val="001963F7"/>
    <w:rsid w:val="001A0620"/>
    <w:rsid w:val="001A72A2"/>
    <w:rsid w:val="001B4A79"/>
    <w:rsid w:val="001C20CC"/>
    <w:rsid w:val="001C51FB"/>
    <w:rsid w:val="001C6D2C"/>
    <w:rsid w:val="001C6D39"/>
    <w:rsid w:val="001D0F68"/>
    <w:rsid w:val="001D14F6"/>
    <w:rsid w:val="001D1CE6"/>
    <w:rsid w:val="001D24FB"/>
    <w:rsid w:val="001D3A02"/>
    <w:rsid w:val="001D72FA"/>
    <w:rsid w:val="001E551C"/>
    <w:rsid w:val="001F12DA"/>
    <w:rsid w:val="001F38F4"/>
    <w:rsid w:val="0020333C"/>
    <w:rsid w:val="00203C58"/>
    <w:rsid w:val="002051F5"/>
    <w:rsid w:val="0020753A"/>
    <w:rsid w:val="00210C10"/>
    <w:rsid w:val="00213E1F"/>
    <w:rsid w:val="002236A5"/>
    <w:rsid w:val="00224534"/>
    <w:rsid w:val="002266B2"/>
    <w:rsid w:val="0023033F"/>
    <w:rsid w:val="002347A7"/>
    <w:rsid w:val="002349DA"/>
    <w:rsid w:val="00245432"/>
    <w:rsid w:val="00245C4E"/>
    <w:rsid w:val="00247AE8"/>
    <w:rsid w:val="0025228F"/>
    <w:rsid w:val="00265A01"/>
    <w:rsid w:val="00271C9C"/>
    <w:rsid w:val="002753E8"/>
    <w:rsid w:val="00276CBE"/>
    <w:rsid w:val="00280E3B"/>
    <w:rsid w:val="0028213F"/>
    <w:rsid w:val="00282FEB"/>
    <w:rsid w:val="00284031"/>
    <w:rsid w:val="002845DA"/>
    <w:rsid w:val="00294173"/>
    <w:rsid w:val="002943E8"/>
    <w:rsid w:val="002958C5"/>
    <w:rsid w:val="0029791B"/>
    <w:rsid w:val="002A423D"/>
    <w:rsid w:val="002A6887"/>
    <w:rsid w:val="002A7CFD"/>
    <w:rsid w:val="002B3A12"/>
    <w:rsid w:val="002B433A"/>
    <w:rsid w:val="002B6D87"/>
    <w:rsid w:val="002C461C"/>
    <w:rsid w:val="002E4BEB"/>
    <w:rsid w:val="002E6928"/>
    <w:rsid w:val="002F0257"/>
    <w:rsid w:val="002F1CE0"/>
    <w:rsid w:val="002F4803"/>
    <w:rsid w:val="002F5B62"/>
    <w:rsid w:val="00303DD9"/>
    <w:rsid w:val="00304821"/>
    <w:rsid w:val="00304928"/>
    <w:rsid w:val="0030707D"/>
    <w:rsid w:val="00307A07"/>
    <w:rsid w:val="00313351"/>
    <w:rsid w:val="00313D5A"/>
    <w:rsid w:val="003254DB"/>
    <w:rsid w:val="00332047"/>
    <w:rsid w:val="00332D6E"/>
    <w:rsid w:val="00333BCF"/>
    <w:rsid w:val="003356D4"/>
    <w:rsid w:val="003358BF"/>
    <w:rsid w:val="003409DE"/>
    <w:rsid w:val="00345079"/>
    <w:rsid w:val="00350E3F"/>
    <w:rsid w:val="003555FE"/>
    <w:rsid w:val="00364D6A"/>
    <w:rsid w:val="0036798E"/>
    <w:rsid w:val="00377DC4"/>
    <w:rsid w:val="00381071"/>
    <w:rsid w:val="00382D3A"/>
    <w:rsid w:val="00385B92"/>
    <w:rsid w:val="0038787E"/>
    <w:rsid w:val="00387E94"/>
    <w:rsid w:val="00390FE8"/>
    <w:rsid w:val="0039675A"/>
    <w:rsid w:val="003A1DA9"/>
    <w:rsid w:val="003A453D"/>
    <w:rsid w:val="003A4B19"/>
    <w:rsid w:val="003B2B4A"/>
    <w:rsid w:val="003B689C"/>
    <w:rsid w:val="003C4099"/>
    <w:rsid w:val="003C550C"/>
    <w:rsid w:val="003D2408"/>
    <w:rsid w:val="003D2831"/>
    <w:rsid w:val="003D396C"/>
    <w:rsid w:val="003D682E"/>
    <w:rsid w:val="003D7579"/>
    <w:rsid w:val="003D7E7B"/>
    <w:rsid w:val="003E5969"/>
    <w:rsid w:val="003F27D6"/>
    <w:rsid w:val="003F32C4"/>
    <w:rsid w:val="003F33CB"/>
    <w:rsid w:val="003F6D32"/>
    <w:rsid w:val="004073C2"/>
    <w:rsid w:val="00417D2C"/>
    <w:rsid w:val="00422067"/>
    <w:rsid w:val="00423B64"/>
    <w:rsid w:val="00423F87"/>
    <w:rsid w:val="004248B5"/>
    <w:rsid w:val="00427526"/>
    <w:rsid w:val="00430340"/>
    <w:rsid w:val="004320FA"/>
    <w:rsid w:val="0043325F"/>
    <w:rsid w:val="00445A0E"/>
    <w:rsid w:val="004472D0"/>
    <w:rsid w:val="004477E2"/>
    <w:rsid w:val="004540F2"/>
    <w:rsid w:val="0045781C"/>
    <w:rsid w:val="00460E4A"/>
    <w:rsid w:val="00465A3B"/>
    <w:rsid w:val="00475248"/>
    <w:rsid w:val="00475594"/>
    <w:rsid w:val="00475C9C"/>
    <w:rsid w:val="00476356"/>
    <w:rsid w:val="0048206D"/>
    <w:rsid w:val="00490202"/>
    <w:rsid w:val="004A3B63"/>
    <w:rsid w:val="004A64D4"/>
    <w:rsid w:val="004A7272"/>
    <w:rsid w:val="004B1DAA"/>
    <w:rsid w:val="004B25E9"/>
    <w:rsid w:val="004B3878"/>
    <w:rsid w:val="004B4C97"/>
    <w:rsid w:val="004C38EE"/>
    <w:rsid w:val="004C4389"/>
    <w:rsid w:val="004C73AD"/>
    <w:rsid w:val="004C7746"/>
    <w:rsid w:val="004D2CA7"/>
    <w:rsid w:val="004E0DF8"/>
    <w:rsid w:val="004F0877"/>
    <w:rsid w:val="00507883"/>
    <w:rsid w:val="00516648"/>
    <w:rsid w:val="005229C5"/>
    <w:rsid w:val="00522FBD"/>
    <w:rsid w:val="005253ED"/>
    <w:rsid w:val="00530E45"/>
    <w:rsid w:val="0054041B"/>
    <w:rsid w:val="00543795"/>
    <w:rsid w:val="00545574"/>
    <w:rsid w:val="005538A8"/>
    <w:rsid w:val="00560978"/>
    <w:rsid w:val="005637EB"/>
    <w:rsid w:val="00567D1C"/>
    <w:rsid w:val="00571B5C"/>
    <w:rsid w:val="005739A2"/>
    <w:rsid w:val="00586C86"/>
    <w:rsid w:val="005909EE"/>
    <w:rsid w:val="00590A51"/>
    <w:rsid w:val="00593FA2"/>
    <w:rsid w:val="005A1720"/>
    <w:rsid w:val="005A671C"/>
    <w:rsid w:val="005B0E61"/>
    <w:rsid w:val="005B30F2"/>
    <w:rsid w:val="005D3D9B"/>
    <w:rsid w:val="005D6445"/>
    <w:rsid w:val="005D672E"/>
    <w:rsid w:val="005D707F"/>
    <w:rsid w:val="005E4267"/>
    <w:rsid w:val="005E6583"/>
    <w:rsid w:val="005E77F2"/>
    <w:rsid w:val="00601F95"/>
    <w:rsid w:val="0060344A"/>
    <w:rsid w:val="0060364B"/>
    <w:rsid w:val="00606F0C"/>
    <w:rsid w:val="00611117"/>
    <w:rsid w:val="00614413"/>
    <w:rsid w:val="0062079A"/>
    <w:rsid w:val="00620D7D"/>
    <w:rsid w:val="006260B1"/>
    <w:rsid w:val="006270B8"/>
    <w:rsid w:val="00627973"/>
    <w:rsid w:val="00631467"/>
    <w:rsid w:val="00637756"/>
    <w:rsid w:val="006428CA"/>
    <w:rsid w:val="0064357D"/>
    <w:rsid w:val="00644FDE"/>
    <w:rsid w:val="00646D54"/>
    <w:rsid w:val="00650D22"/>
    <w:rsid w:val="00651CD4"/>
    <w:rsid w:val="00652735"/>
    <w:rsid w:val="00654E8E"/>
    <w:rsid w:val="0066062C"/>
    <w:rsid w:val="0066215D"/>
    <w:rsid w:val="00666177"/>
    <w:rsid w:val="00670058"/>
    <w:rsid w:val="006824DE"/>
    <w:rsid w:val="00684190"/>
    <w:rsid w:val="00684D72"/>
    <w:rsid w:val="00687EA5"/>
    <w:rsid w:val="006941BD"/>
    <w:rsid w:val="00697596"/>
    <w:rsid w:val="006A642E"/>
    <w:rsid w:val="006A6465"/>
    <w:rsid w:val="006A669A"/>
    <w:rsid w:val="006C02D8"/>
    <w:rsid w:val="006C3B08"/>
    <w:rsid w:val="006C3DB1"/>
    <w:rsid w:val="006C4292"/>
    <w:rsid w:val="006C7C64"/>
    <w:rsid w:val="006D1564"/>
    <w:rsid w:val="006D1DEE"/>
    <w:rsid w:val="006D65B8"/>
    <w:rsid w:val="006F3133"/>
    <w:rsid w:val="006F5665"/>
    <w:rsid w:val="006F5A64"/>
    <w:rsid w:val="00704143"/>
    <w:rsid w:val="0070660D"/>
    <w:rsid w:val="00712117"/>
    <w:rsid w:val="00714353"/>
    <w:rsid w:val="00717222"/>
    <w:rsid w:val="00721DF7"/>
    <w:rsid w:val="007264D0"/>
    <w:rsid w:val="00732BF8"/>
    <w:rsid w:val="00733E7B"/>
    <w:rsid w:val="0073442D"/>
    <w:rsid w:val="00736CF4"/>
    <w:rsid w:val="00741D31"/>
    <w:rsid w:val="00745053"/>
    <w:rsid w:val="007469EA"/>
    <w:rsid w:val="007472F7"/>
    <w:rsid w:val="00753BD9"/>
    <w:rsid w:val="007651FB"/>
    <w:rsid w:val="007748B4"/>
    <w:rsid w:val="00777A6A"/>
    <w:rsid w:val="00781343"/>
    <w:rsid w:val="00785404"/>
    <w:rsid w:val="00791201"/>
    <w:rsid w:val="00791430"/>
    <w:rsid w:val="007978E8"/>
    <w:rsid w:val="007A381B"/>
    <w:rsid w:val="007A6C8B"/>
    <w:rsid w:val="007B0D6A"/>
    <w:rsid w:val="007B141D"/>
    <w:rsid w:val="007B2BAA"/>
    <w:rsid w:val="007B4598"/>
    <w:rsid w:val="007B5253"/>
    <w:rsid w:val="007B6505"/>
    <w:rsid w:val="007C6EA4"/>
    <w:rsid w:val="007C73FD"/>
    <w:rsid w:val="007D068B"/>
    <w:rsid w:val="007D32C0"/>
    <w:rsid w:val="007D5540"/>
    <w:rsid w:val="007D6142"/>
    <w:rsid w:val="007D77D7"/>
    <w:rsid w:val="007E19F7"/>
    <w:rsid w:val="007E585D"/>
    <w:rsid w:val="007E65F8"/>
    <w:rsid w:val="007F159A"/>
    <w:rsid w:val="007F353B"/>
    <w:rsid w:val="007F58E8"/>
    <w:rsid w:val="007F592E"/>
    <w:rsid w:val="007F7B09"/>
    <w:rsid w:val="00801059"/>
    <w:rsid w:val="0080222C"/>
    <w:rsid w:val="008023C6"/>
    <w:rsid w:val="00805561"/>
    <w:rsid w:val="00807BC2"/>
    <w:rsid w:val="00814AEC"/>
    <w:rsid w:val="00820047"/>
    <w:rsid w:val="00822932"/>
    <w:rsid w:val="008240B9"/>
    <w:rsid w:val="00825C87"/>
    <w:rsid w:val="00830090"/>
    <w:rsid w:val="00831F22"/>
    <w:rsid w:val="00837A51"/>
    <w:rsid w:val="008426CF"/>
    <w:rsid w:val="008473FD"/>
    <w:rsid w:val="00847F07"/>
    <w:rsid w:val="00850673"/>
    <w:rsid w:val="00854328"/>
    <w:rsid w:val="00855F32"/>
    <w:rsid w:val="008626DE"/>
    <w:rsid w:val="0086509F"/>
    <w:rsid w:val="0086758C"/>
    <w:rsid w:val="00871336"/>
    <w:rsid w:val="00875A73"/>
    <w:rsid w:val="00880F18"/>
    <w:rsid w:val="0089581E"/>
    <w:rsid w:val="008959B6"/>
    <w:rsid w:val="008960D8"/>
    <w:rsid w:val="008A27BE"/>
    <w:rsid w:val="008A27DF"/>
    <w:rsid w:val="008A377C"/>
    <w:rsid w:val="008A40A1"/>
    <w:rsid w:val="008A463F"/>
    <w:rsid w:val="008A5193"/>
    <w:rsid w:val="008A65D9"/>
    <w:rsid w:val="008A6993"/>
    <w:rsid w:val="008B052F"/>
    <w:rsid w:val="008B54BF"/>
    <w:rsid w:val="008B65D5"/>
    <w:rsid w:val="008C073B"/>
    <w:rsid w:val="008C30A4"/>
    <w:rsid w:val="008C40B7"/>
    <w:rsid w:val="008D03AC"/>
    <w:rsid w:val="008D0DEE"/>
    <w:rsid w:val="008D3BEC"/>
    <w:rsid w:val="008D7E0F"/>
    <w:rsid w:val="008E6D8E"/>
    <w:rsid w:val="008F0BAD"/>
    <w:rsid w:val="009133D8"/>
    <w:rsid w:val="009231DC"/>
    <w:rsid w:val="00923A44"/>
    <w:rsid w:val="00924708"/>
    <w:rsid w:val="00932B8E"/>
    <w:rsid w:val="00941FC2"/>
    <w:rsid w:val="00942352"/>
    <w:rsid w:val="009752EB"/>
    <w:rsid w:val="00977FB5"/>
    <w:rsid w:val="00986F58"/>
    <w:rsid w:val="00987867"/>
    <w:rsid w:val="00990AA2"/>
    <w:rsid w:val="00993338"/>
    <w:rsid w:val="0099380C"/>
    <w:rsid w:val="00996C60"/>
    <w:rsid w:val="009A2306"/>
    <w:rsid w:val="009A332C"/>
    <w:rsid w:val="009B1AFA"/>
    <w:rsid w:val="009B5986"/>
    <w:rsid w:val="009C2D4D"/>
    <w:rsid w:val="009C32D8"/>
    <w:rsid w:val="009C3CFF"/>
    <w:rsid w:val="009D0233"/>
    <w:rsid w:val="009D094D"/>
    <w:rsid w:val="009D1B47"/>
    <w:rsid w:val="009D23A6"/>
    <w:rsid w:val="009D2FC5"/>
    <w:rsid w:val="009D3C11"/>
    <w:rsid w:val="009D5A5D"/>
    <w:rsid w:val="009E1468"/>
    <w:rsid w:val="009E4229"/>
    <w:rsid w:val="009E4279"/>
    <w:rsid w:val="009E5E3E"/>
    <w:rsid w:val="009F34F4"/>
    <w:rsid w:val="009F3DD8"/>
    <w:rsid w:val="009F5CB3"/>
    <w:rsid w:val="00A04EFC"/>
    <w:rsid w:val="00A05EB1"/>
    <w:rsid w:val="00A06567"/>
    <w:rsid w:val="00A07AFC"/>
    <w:rsid w:val="00A1099A"/>
    <w:rsid w:val="00A10A75"/>
    <w:rsid w:val="00A12E67"/>
    <w:rsid w:val="00A174B1"/>
    <w:rsid w:val="00A219D1"/>
    <w:rsid w:val="00A21A8C"/>
    <w:rsid w:val="00A22DE9"/>
    <w:rsid w:val="00A260DA"/>
    <w:rsid w:val="00A349DC"/>
    <w:rsid w:val="00A37BF4"/>
    <w:rsid w:val="00A51640"/>
    <w:rsid w:val="00A51B6D"/>
    <w:rsid w:val="00A51F2E"/>
    <w:rsid w:val="00A54A93"/>
    <w:rsid w:val="00A56FC7"/>
    <w:rsid w:val="00A62567"/>
    <w:rsid w:val="00A63D03"/>
    <w:rsid w:val="00A66946"/>
    <w:rsid w:val="00A706C4"/>
    <w:rsid w:val="00A70803"/>
    <w:rsid w:val="00A74573"/>
    <w:rsid w:val="00A74D9E"/>
    <w:rsid w:val="00A8613A"/>
    <w:rsid w:val="00A90BEB"/>
    <w:rsid w:val="00A96CD8"/>
    <w:rsid w:val="00AA2140"/>
    <w:rsid w:val="00AC0DCA"/>
    <w:rsid w:val="00AC2207"/>
    <w:rsid w:val="00AC3FB2"/>
    <w:rsid w:val="00AC795C"/>
    <w:rsid w:val="00AD10E3"/>
    <w:rsid w:val="00AD340D"/>
    <w:rsid w:val="00AD3853"/>
    <w:rsid w:val="00AD6BEF"/>
    <w:rsid w:val="00AE4C59"/>
    <w:rsid w:val="00AF0325"/>
    <w:rsid w:val="00AF4588"/>
    <w:rsid w:val="00B03ECC"/>
    <w:rsid w:val="00B06841"/>
    <w:rsid w:val="00B14592"/>
    <w:rsid w:val="00B21CF3"/>
    <w:rsid w:val="00B26877"/>
    <w:rsid w:val="00B309F4"/>
    <w:rsid w:val="00B34A68"/>
    <w:rsid w:val="00B36161"/>
    <w:rsid w:val="00B372E4"/>
    <w:rsid w:val="00B40F65"/>
    <w:rsid w:val="00B419F7"/>
    <w:rsid w:val="00B421DD"/>
    <w:rsid w:val="00B451E6"/>
    <w:rsid w:val="00B45E5F"/>
    <w:rsid w:val="00B46967"/>
    <w:rsid w:val="00B50E3A"/>
    <w:rsid w:val="00B51B2C"/>
    <w:rsid w:val="00B564EB"/>
    <w:rsid w:val="00B56970"/>
    <w:rsid w:val="00B63030"/>
    <w:rsid w:val="00B66868"/>
    <w:rsid w:val="00B673B6"/>
    <w:rsid w:val="00B67A13"/>
    <w:rsid w:val="00B7184F"/>
    <w:rsid w:val="00B74A14"/>
    <w:rsid w:val="00B822FE"/>
    <w:rsid w:val="00B834D7"/>
    <w:rsid w:val="00B85AB1"/>
    <w:rsid w:val="00B901A7"/>
    <w:rsid w:val="00BA3605"/>
    <w:rsid w:val="00BA3E32"/>
    <w:rsid w:val="00BB224F"/>
    <w:rsid w:val="00BB3B05"/>
    <w:rsid w:val="00BC06D9"/>
    <w:rsid w:val="00BC0905"/>
    <w:rsid w:val="00BC520C"/>
    <w:rsid w:val="00BD4982"/>
    <w:rsid w:val="00BE3B3A"/>
    <w:rsid w:val="00BE3FAE"/>
    <w:rsid w:val="00BF065C"/>
    <w:rsid w:val="00BF3324"/>
    <w:rsid w:val="00BF4A0D"/>
    <w:rsid w:val="00C00039"/>
    <w:rsid w:val="00C02490"/>
    <w:rsid w:val="00C02836"/>
    <w:rsid w:val="00C07934"/>
    <w:rsid w:val="00C14ADB"/>
    <w:rsid w:val="00C22618"/>
    <w:rsid w:val="00C258BA"/>
    <w:rsid w:val="00C330FE"/>
    <w:rsid w:val="00C34069"/>
    <w:rsid w:val="00C373CD"/>
    <w:rsid w:val="00C40AE5"/>
    <w:rsid w:val="00C43AF1"/>
    <w:rsid w:val="00C45F33"/>
    <w:rsid w:val="00C478ED"/>
    <w:rsid w:val="00C505DB"/>
    <w:rsid w:val="00C51E4E"/>
    <w:rsid w:val="00C52970"/>
    <w:rsid w:val="00C52BB2"/>
    <w:rsid w:val="00C5364A"/>
    <w:rsid w:val="00C5373B"/>
    <w:rsid w:val="00C54443"/>
    <w:rsid w:val="00C5653E"/>
    <w:rsid w:val="00C60FFD"/>
    <w:rsid w:val="00C61B14"/>
    <w:rsid w:val="00C63C9B"/>
    <w:rsid w:val="00C649EF"/>
    <w:rsid w:val="00C707CB"/>
    <w:rsid w:val="00C77549"/>
    <w:rsid w:val="00C81C49"/>
    <w:rsid w:val="00C83344"/>
    <w:rsid w:val="00C86B5A"/>
    <w:rsid w:val="00C87877"/>
    <w:rsid w:val="00C92E62"/>
    <w:rsid w:val="00C95F02"/>
    <w:rsid w:val="00C96CC7"/>
    <w:rsid w:val="00CA4B37"/>
    <w:rsid w:val="00CA5C74"/>
    <w:rsid w:val="00CB3225"/>
    <w:rsid w:val="00CC43B9"/>
    <w:rsid w:val="00CD03DE"/>
    <w:rsid w:val="00CD0E6F"/>
    <w:rsid w:val="00CD27AF"/>
    <w:rsid w:val="00CD2F6C"/>
    <w:rsid w:val="00CD4309"/>
    <w:rsid w:val="00CD6670"/>
    <w:rsid w:val="00CE4B58"/>
    <w:rsid w:val="00CE536B"/>
    <w:rsid w:val="00CE589D"/>
    <w:rsid w:val="00CF03AE"/>
    <w:rsid w:val="00CF0829"/>
    <w:rsid w:val="00CF26B7"/>
    <w:rsid w:val="00CF655F"/>
    <w:rsid w:val="00D0086A"/>
    <w:rsid w:val="00D12486"/>
    <w:rsid w:val="00D132E7"/>
    <w:rsid w:val="00D335D0"/>
    <w:rsid w:val="00D33AAF"/>
    <w:rsid w:val="00D34470"/>
    <w:rsid w:val="00D3705C"/>
    <w:rsid w:val="00D371D2"/>
    <w:rsid w:val="00D372B1"/>
    <w:rsid w:val="00D44F92"/>
    <w:rsid w:val="00D60007"/>
    <w:rsid w:val="00D625AB"/>
    <w:rsid w:val="00D64E9E"/>
    <w:rsid w:val="00D66415"/>
    <w:rsid w:val="00D7019B"/>
    <w:rsid w:val="00D7518F"/>
    <w:rsid w:val="00D76C3E"/>
    <w:rsid w:val="00D777B6"/>
    <w:rsid w:val="00D8073E"/>
    <w:rsid w:val="00D80776"/>
    <w:rsid w:val="00D82133"/>
    <w:rsid w:val="00D827F5"/>
    <w:rsid w:val="00D84D6C"/>
    <w:rsid w:val="00D92952"/>
    <w:rsid w:val="00DA21FE"/>
    <w:rsid w:val="00DA33BF"/>
    <w:rsid w:val="00DA3762"/>
    <w:rsid w:val="00DA46F7"/>
    <w:rsid w:val="00DA57DB"/>
    <w:rsid w:val="00DB4D49"/>
    <w:rsid w:val="00DB603D"/>
    <w:rsid w:val="00DC07D3"/>
    <w:rsid w:val="00DC2AC4"/>
    <w:rsid w:val="00DD25DE"/>
    <w:rsid w:val="00DD5098"/>
    <w:rsid w:val="00DE4697"/>
    <w:rsid w:val="00DE4BFA"/>
    <w:rsid w:val="00DF2F91"/>
    <w:rsid w:val="00DF45FB"/>
    <w:rsid w:val="00DF6104"/>
    <w:rsid w:val="00E003E3"/>
    <w:rsid w:val="00E0136F"/>
    <w:rsid w:val="00E02255"/>
    <w:rsid w:val="00E02ED8"/>
    <w:rsid w:val="00E039E3"/>
    <w:rsid w:val="00E04934"/>
    <w:rsid w:val="00E108C5"/>
    <w:rsid w:val="00E16928"/>
    <w:rsid w:val="00E23066"/>
    <w:rsid w:val="00E2319A"/>
    <w:rsid w:val="00E23601"/>
    <w:rsid w:val="00E367B2"/>
    <w:rsid w:val="00E4131D"/>
    <w:rsid w:val="00E437EE"/>
    <w:rsid w:val="00E4589D"/>
    <w:rsid w:val="00E574CF"/>
    <w:rsid w:val="00E66164"/>
    <w:rsid w:val="00E66849"/>
    <w:rsid w:val="00E70E44"/>
    <w:rsid w:val="00E71660"/>
    <w:rsid w:val="00E8016B"/>
    <w:rsid w:val="00E83430"/>
    <w:rsid w:val="00E85C16"/>
    <w:rsid w:val="00EA0936"/>
    <w:rsid w:val="00EA4B7A"/>
    <w:rsid w:val="00EB0A07"/>
    <w:rsid w:val="00EC7EF6"/>
    <w:rsid w:val="00EE06E6"/>
    <w:rsid w:val="00EE6910"/>
    <w:rsid w:val="00F001B0"/>
    <w:rsid w:val="00F001E0"/>
    <w:rsid w:val="00F00F93"/>
    <w:rsid w:val="00F07DA4"/>
    <w:rsid w:val="00F10745"/>
    <w:rsid w:val="00F1271A"/>
    <w:rsid w:val="00F227D9"/>
    <w:rsid w:val="00F276CC"/>
    <w:rsid w:val="00F27C23"/>
    <w:rsid w:val="00F37936"/>
    <w:rsid w:val="00F46D38"/>
    <w:rsid w:val="00F50AF1"/>
    <w:rsid w:val="00F52CC8"/>
    <w:rsid w:val="00F545F0"/>
    <w:rsid w:val="00F55E2E"/>
    <w:rsid w:val="00F573F2"/>
    <w:rsid w:val="00F60B91"/>
    <w:rsid w:val="00F637C0"/>
    <w:rsid w:val="00F64AB0"/>
    <w:rsid w:val="00F667E4"/>
    <w:rsid w:val="00F85304"/>
    <w:rsid w:val="00F966B7"/>
    <w:rsid w:val="00FA0FBB"/>
    <w:rsid w:val="00FB3A60"/>
    <w:rsid w:val="00FB4D58"/>
    <w:rsid w:val="00FB59F5"/>
    <w:rsid w:val="00FC043F"/>
    <w:rsid w:val="00FC0FD9"/>
    <w:rsid w:val="00FC1420"/>
    <w:rsid w:val="00FC5288"/>
    <w:rsid w:val="00FC5434"/>
    <w:rsid w:val="00FC6338"/>
    <w:rsid w:val="00FC7001"/>
    <w:rsid w:val="00FC7124"/>
    <w:rsid w:val="00FD61C9"/>
    <w:rsid w:val="00FD6E8D"/>
    <w:rsid w:val="00FE2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EEDB"/>
  <w15:docId w15:val="{9C3EECEA-1059-4759-9132-1E77672B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 w:qFormat="1"/>
    <w:lsdException w:name="Plain Text" w:lock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vysvetlivkyChar">
    <w:name w:val="Text vysvetlivky Char"/>
    <w:link w:val="Textvysvetliv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vysvetliv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vysvetlivky">
    <w:name w:val="endnote text"/>
    <w:basedOn w:val="Normlny"/>
    <w:link w:val="Textvysvetliv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1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39"/>
    <w:rsid w:val="00AC11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Vraz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ED58-1FAF-4770-AD8E-1EC45D41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1681</Words>
  <Characters>9583</Characters>
  <Application>Microsoft Office Word</Application>
  <DocSecurity>0</DocSecurity>
  <Lines>79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</vt:lpstr>
      <vt:lpstr>Súťažné podklady</vt:lpstr>
      <vt:lpstr>Súťažné podklady</vt:lpstr>
    </vt:vector>
  </TitlesOfParts>
  <Company>CIPA</Company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Nôtová Margaréta</cp:lastModifiedBy>
  <cp:revision>19</cp:revision>
  <cp:lastPrinted>2023-03-26T16:26:00Z</cp:lastPrinted>
  <dcterms:created xsi:type="dcterms:W3CDTF">2023-10-02T17:53:00Z</dcterms:created>
  <dcterms:modified xsi:type="dcterms:W3CDTF">2023-11-23T14:47:00Z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