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367492F" w:rsidR="00E11E5E" w:rsidRPr="00EA3DDF" w:rsidRDefault="00E11E5E" w:rsidP="00C11967">
      <w:pPr>
        <w:spacing w:after="0"/>
        <w:jc w:val="center"/>
        <w:rPr>
          <w:rFonts w:cs="Arial"/>
          <w:b/>
          <w:sz w:val="28"/>
          <w:szCs w:val="28"/>
        </w:rPr>
      </w:pPr>
      <w:bookmarkStart w:id="0" w:name="_GoBack"/>
      <w:bookmarkEnd w:id="0"/>
      <w:r w:rsidRPr="00EA3DDF">
        <w:rPr>
          <w:rFonts w:cs="Arial"/>
          <w:b/>
          <w:sz w:val="28"/>
          <w:szCs w:val="28"/>
        </w:rPr>
        <w:t xml:space="preserve">Výzva na predloženie ponuky </w:t>
      </w:r>
      <w:r w:rsidR="00861023">
        <w:rPr>
          <w:rFonts w:cs="Arial"/>
          <w:b/>
          <w:sz w:val="28"/>
          <w:szCs w:val="28"/>
        </w:rPr>
        <w:t xml:space="preserve"> č. 6/2024</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tbl>
      <w:tblPr>
        <w:tblW w:w="0" w:type="auto"/>
        <w:tblLayout w:type="fixed"/>
        <w:tblCellMar>
          <w:left w:w="10" w:type="dxa"/>
          <w:right w:w="10" w:type="dxa"/>
        </w:tblCellMar>
        <w:tblLook w:val="0000" w:firstRow="0" w:lastRow="0" w:firstColumn="0" w:lastColumn="0" w:noHBand="0" w:noVBand="0"/>
      </w:tblPr>
      <w:tblGrid>
        <w:gridCol w:w="3091"/>
        <w:gridCol w:w="5899"/>
      </w:tblGrid>
      <w:tr w:rsidR="006C68C8" w14:paraId="1155C59A" w14:textId="77777777" w:rsidTr="006C68C8">
        <w:trPr>
          <w:trHeight w:hRule="exact" w:val="293"/>
        </w:trPr>
        <w:tc>
          <w:tcPr>
            <w:tcW w:w="3091" w:type="dxa"/>
            <w:shd w:val="clear" w:color="auto" w:fill="auto"/>
          </w:tcPr>
          <w:p w14:paraId="16446755" w14:textId="77777777" w:rsidR="006C68C8" w:rsidRDefault="006C68C8" w:rsidP="006C68C8">
            <w:pPr>
              <w:pStyle w:val="In0"/>
            </w:pPr>
            <w:r>
              <w:t>Názov:</w:t>
            </w:r>
          </w:p>
        </w:tc>
        <w:tc>
          <w:tcPr>
            <w:tcW w:w="5899" w:type="dxa"/>
          </w:tcPr>
          <w:p w14:paraId="593CECD0" w14:textId="77777777" w:rsidR="006C68C8" w:rsidRDefault="006C68C8" w:rsidP="006C68C8">
            <w:pPr>
              <w:spacing w:line="360" w:lineRule="auto"/>
              <w:jc w:val="both"/>
              <w:rPr>
                <w:rFonts w:cs="Arial"/>
                <w:szCs w:val="20"/>
              </w:rPr>
            </w:pPr>
            <w:r>
              <w:rPr>
                <w:rFonts w:cs="Arial"/>
                <w:szCs w:val="20"/>
              </w:rPr>
              <w:t>LESY Slovenskej republiky, štátny podnik (ďalej len „LESY SR“)</w:t>
            </w:r>
          </w:p>
        </w:tc>
      </w:tr>
      <w:tr w:rsidR="006C68C8" w14:paraId="208905F8" w14:textId="77777777" w:rsidTr="006C68C8">
        <w:trPr>
          <w:trHeight w:hRule="exact" w:val="331"/>
        </w:trPr>
        <w:tc>
          <w:tcPr>
            <w:tcW w:w="3091" w:type="dxa"/>
            <w:shd w:val="clear" w:color="auto" w:fill="auto"/>
            <w:vAlign w:val="center"/>
          </w:tcPr>
          <w:p w14:paraId="228A56DA" w14:textId="77777777" w:rsidR="006C68C8" w:rsidRDefault="006C68C8" w:rsidP="006C68C8">
            <w:pPr>
              <w:pStyle w:val="In0"/>
            </w:pPr>
            <w:r>
              <w:t>Sídlo:</w:t>
            </w:r>
          </w:p>
        </w:tc>
        <w:tc>
          <w:tcPr>
            <w:tcW w:w="5899" w:type="dxa"/>
          </w:tcPr>
          <w:p w14:paraId="30329BA0" w14:textId="77777777" w:rsidR="006C68C8" w:rsidRDefault="006C68C8" w:rsidP="006C68C8">
            <w:pPr>
              <w:spacing w:line="360" w:lineRule="auto"/>
              <w:jc w:val="both"/>
              <w:rPr>
                <w:rFonts w:cs="Arial"/>
                <w:szCs w:val="20"/>
              </w:rPr>
            </w:pPr>
            <w:r>
              <w:rPr>
                <w:rFonts w:cs="Arial"/>
                <w:szCs w:val="20"/>
              </w:rPr>
              <w:t>Námestie SNP 8, 975 66 Banská Bystrica</w:t>
            </w:r>
          </w:p>
        </w:tc>
      </w:tr>
      <w:tr w:rsidR="006C68C8" w14:paraId="0563A3F5" w14:textId="77777777" w:rsidTr="006C68C8">
        <w:trPr>
          <w:trHeight w:hRule="exact" w:val="355"/>
        </w:trPr>
        <w:tc>
          <w:tcPr>
            <w:tcW w:w="3091" w:type="dxa"/>
            <w:shd w:val="clear" w:color="auto" w:fill="auto"/>
            <w:vAlign w:val="center"/>
          </w:tcPr>
          <w:p w14:paraId="43B6C174" w14:textId="77777777" w:rsidR="006C68C8" w:rsidRDefault="006C68C8" w:rsidP="006C68C8">
            <w:pPr>
              <w:pStyle w:val="In0"/>
            </w:pPr>
            <w:r>
              <w:t>Organizačná zložka:</w:t>
            </w:r>
          </w:p>
        </w:tc>
        <w:tc>
          <w:tcPr>
            <w:tcW w:w="5899" w:type="dxa"/>
          </w:tcPr>
          <w:p w14:paraId="5528481F" w14:textId="77777777" w:rsidR="006C68C8" w:rsidRDefault="006C68C8" w:rsidP="006C68C8">
            <w:pPr>
              <w:spacing w:line="360" w:lineRule="auto"/>
              <w:jc w:val="both"/>
              <w:rPr>
                <w:rFonts w:cs="Arial"/>
                <w:szCs w:val="20"/>
              </w:rPr>
            </w:pPr>
            <w:r>
              <w:rPr>
                <w:rFonts w:cs="Arial"/>
                <w:szCs w:val="20"/>
              </w:rPr>
              <w:t>Odštepný závod Podunajsko</w:t>
            </w:r>
          </w:p>
        </w:tc>
      </w:tr>
      <w:tr w:rsidR="006C68C8" w14:paraId="3394A698" w14:textId="77777777" w:rsidTr="006C68C8">
        <w:trPr>
          <w:trHeight w:hRule="exact" w:val="336"/>
        </w:trPr>
        <w:tc>
          <w:tcPr>
            <w:tcW w:w="3091" w:type="dxa"/>
            <w:shd w:val="clear" w:color="auto" w:fill="auto"/>
            <w:vAlign w:val="center"/>
          </w:tcPr>
          <w:p w14:paraId="5A95A78C" w14:textId="77777777" w:rsidR="006C68C8" w:rsidRDefault="006C68C8" w:rsidP="006C68C8">
            <w:pPr>
              <w:pStyle w:val="In0"/>
            </w:pPr>
            <w:r>
              <w:t>Sídlo:</w:t>
            </w:r>
          </w:p>
        </w:tc>
        <w:tc>
          <w:tcPr>
            <w:tcW w:w="5899" w:type="dxa"/>
          </w:tcPr>
          <w:p w14:paraId="3A4992E1" w14:textId="77777777" w:rsidR="006C68C8" w:rsidRDefault="006C68C8" w:rsidP="006C68C8">
            <w:pPr>
              <w:spacing w:line="360" w:lineRule="auto"/>
              <w:jc w:val="both"/>
              <w:rPr>
                <w:rFonts w:cs="Arial"/>
                <w:szCs w:val="20"/>
              </w:rPr>
            </w:pPr>
            <w:proofErr w:type="spellStart"/>
            <w:r>
              <w:rPr>
                <w:rFonts w:cs="Arial"/>
                <w:szCs w:val="20"/>
              </w:rPr>
              <w:t>Koháryho</w:t>
            </w:r>
            <w:proofErr w:type="spellEnd"/>
            <w:r>
              <w:rPr>
                <w:rFonts w:cs="Arial"/>
                <w:szCs w:val="20"/>
              </w:rPr>
              <w:t xml:space="preserve"> 2, 934 01 Levice</w:t>
            </w:r>
          </w:p>
        </w:tc>
      </w:tr>
      <w:tr w:rsidR="006C68C8" w14:paraId="016DF34D" w14:textId="77777777" w:rsidTr="006C68C8">
        <w:trPr>
          <w:trHeight w:hRule="exact" w:val="350"/>
        </w:trPr>
        <w:tc>
          <w:tcPr>
            <w:tcW w:w="3091" w:type="dxa"/>
            <w:shd w:val="clear" w:color="auto" w:fill="auto"/>
            <w:vAlign w:val="center"/>
          </w:tcPr>
          <w:p w14:paraId="68C7DB6D" w14:textId="77777777" w:rsidR="006C68C8" w:rsidRDefault="006C68C8" w:rsidP="006C68C8">
            <w:pPr>
              <w:pStyle w:val="In0"/>
            </w:pPr>
            <w:r>
              <w:t>Právne zastúpený:</w:t>
            </w:r>
          </w:p>
        </w:tc>
        <w:tc>
          <w:tcPr>
            <w:tcW w:w="5899" w:type="dxa"/>
          </w:tcPr>
          <w:p w14:paraId="5639C601" w14:textId="21AF0701" w:rsidR="006C68C8" w:rsidRDefault="00861023" w:rsidP="006C68C8">
            <w:pPr>
              <w:spacing w:line="360" w:lineRule="auto"/>
              <w:jc w:val="both"/>
              <w:rPr>
                <w:rFonts w:cs="Arial"/>
                <w:szCs w:val="20"/>
              </w:rPr>
            </w:pPr>
            <w:r w:rsidRPr="00861023">
              <w:rPr>
                <w:rFonts w:cs="Arial"/>
                <w:szCs w:val="20"/>
              </w:rPr>
              <w:t>Ing. Juraj Piecka, PhD.</w:t>
            </w:r>
            <w:r w:rsidR="006C68C8">
              <w:rPr>
                <w:rFonts w:cs="Arial"/>
                <w:szCs w:val="20"/>
              </w:rPr>
              <w:t xml:space="preserve">- </w:t>
            </w:r>
            <w:r>
              <w:rPr>
                <w:rFonts w:cs="Arial"/>
                <w:szCs w:val="20"/>
              </w:rPr>
              <w:t xml:space="preserve">poverený </w:t>
            </w:r>
            <w:r w:rsidR="006C68C8">
              <w:rPr>
                <w:rFonts w:cs="Arial"/>
                <w:szCs w:val="20"/>
              </w:rPr>
              <w:t>vedúci OZ</w:t>
            </w:r>
          </w:p>
        </w:tc>
      </w:tr>
      <w:tr w:rsidR="006C68C8" w14:paraId="648CDC04" w14:textId="77777777" w:rsidTr="006C68C8">
        <w:trPr>
          <w:trHeight w:hRule="exact" w:val="336"/>
        </w:trPr>
        <w:tc>
          <w:tcPr>
            <w:tcW w:w="3091" w:type="dxa"/>
            <w:shd w:val="clear" w:color="auto" w:fill="auto"/>
            <w:vAlign w:val="center"/>
          </w:tcPr>
          <w:p w14:paraId="721B89C4" w14:textId="77777777" w:rsidR="006C68C8" w:rsidRDefault="006C68C8" w:rsidP="006C68C8">
            <w:pPr>
              <w:pStyle w:val="In0"/>
            </w:pPr>
            <w:r>
              <w:t>IČO:</w:t>
            </w:r>
          </w:p>
        </w:tc>
        <w:tc>
          <w:tcPr>
            <w:tcW w:w="5899" w:type="dxa"/>
          </w:tcPr>
          <w:p w14:paraId="25811845" w14:textId="77777777" w:rsidR="006C68C8" w:rsidRDefault="006C68C8" w:rsidP="006C68C8">
            <w:pPr>
              <w:spacing w:line="360" w:lineRule="auto"/>
              <w:jc w:val="both"/>
              <w:rPr>
                <w:rFonts w:cs="Arial"/>
                <w:szCs w:val="20"/>
              </w:rPr>
            </w:pPr>
            <w:r>
              <w:rPr>
                <w:rFonts w:cs="Arial"/>
                <w:szCs w:val="20"/>
              </w:rPr>
              <w:t>36038351</w:t>
            </w:r>
          </w:p>
        </w:tc>
      </w:tr>
      <w:tr w:rsidR="006C68C8" w14:paraId="02D52542" w14:textId="77777777" w:rsidTr="006C68C8">
        <w:trPr>
          <w:trHeight w:hRule="exact" w:val="346"/>
        </w:trPr>
        <w:tc>
          <w:tcPr>
            <w:tcW w:w="3091" w:type="dxa"/>
            <w:shd w:val="clear" w:color="auto" w:fill="auto"/>
            <w:vAlign w:val="center"/>
          </w:tcPr>
          <w:p w14:paraId="0AE17433" w14:textId="77777777" w:rsidR="006C68C8" w:rsidRDefault="006C68C8" w:rsidP="006C68C8">
            <w:pPr>
              <w:pStyle w:val="In0"/>
            </w:pPr>
            <w:r>
              <w:t>DIČ:</w:t>
            </w:r>
          </w:p>
        </w:tc>
        <w:tc>
          <w:tcPr>
            <w:tcW w:w="5899" w:type="dxa"/>
          </w:tcPr>
          <w:p w14:paraId="06338DD7" w14:textId="77777777" w:rsidR="006C68C8" w:rsidRDefault="006C68C8" w:rsidP="006C68C8">
            <w:pPr>
              <w:spacing w:line="360" w:lineRule="auto"/>
              <w:jc w:val="both"/>
              <w:rPr>
                <w:rFonts w:cs="Arial"/>
                <w:szCs w:val="20"/>
              </w:rPr>
            </w:pPr>
            <w:r>
              <w:rPr>
                <w:rFonts w:cs="Arial"/>
                <w:szCs w:val="20"/>
              </w:rPr>
              <w:t>2020087982</w:t>
            </w:r>
          </w:p>
        </w:tc>
      </w:tr>
      <w:tr w:rsidR="006C68C8" w14:paraId="29694357" w14:textId="77777777" w:rsidTr="006C68C8">
        <w:trPr>
          <w:trHeight w:hRule="exact" w:val="336"/>
        </w:trPr>
        <w:tc>
          <w:tcPr>
            <w:tcW w:w="3091" w:type="dxa"/>
            <w:shd w:val="clear" w:color="auto" w:fill="auto"/>
            <w:vAlign w:val="center"/>
          </w:tcPr>
          <w:p w14:paraId="460318A3" w14:textId="77777777" w:rsidR="006C68C8" w:rsidRDefault="006C68C8" w:rsidP="006C68C8">
            <w:pPr>
              <w:pStyle w:val="In0"/>
            </w:pPr>
            <w:r>
              <w:t xml:space="preserve">IČ </w:t>
            </w:r>
            <w:r>
              <w:rPr>
                <w:lang w:val="en-US" w:eastAsia="en-US" w:bidi="en-US"/>
              </w:rPr>
              <w:t>DPH:</w:t>
            </w:r>
          </w:p>
        </w:tc>
        <w:tc>
          <w:tcPr>
            <w:tcW w:w="5899" w:type="dxa"/>
          </w:tcPr>
          <w:p w14:paraId="7FD4FFE0" w14:textId="77777777" w:rsidR="006C68C8" w:rsidRDefault="006C68C8" w:rsidP="006C68C8">
            <w:pPr>
              <w:spacing w:line="360" w:lineRule="auto"/>
              <w:rPr>
                <w:rFonts w:cs="Arial"/>
                <w:szCs w:val="20"/>
              </w:rPr>
            </w:pPr>
            <w:r>
              <w:rPr>
                <w:rFonts w:cs="Arial"/>
                <w:szCs w:val="20"/>
              </w:rPr>
              <w:t>SK2020087982</w:t>
            </w:r>
          </w:p>
        </w:tc>
      </w:tr>
      <w:tr w:rsidR="006C68C8" w14:paraId="26049A70" w14:textId="77777777" w:rsidTr="006C68C8">
        <w:trPr>
          <w:trHeight w:hRule="exact" w:val="528"/>
        </w:trPr>
        <w:tc>
          <w:tcPr>
            <w:tcW w:w="3091" w:type="dxa"/>
            <w:shd w:val="clear" w:color="auto" w:fill="auto"/>
          </w:tcPr>
          <w:p w14:paraId="464929F6" w14:textId="77777777" w:rsidR="006C68C8" w:rsidRDefault="006C68C8" w:rsidP="006C68C8">
            <w:pPr>
              <w:pStyle w:val="In0"/>
            </w:pPr>
            <w:r>
              <w:t>Štát:</w:t>
            </w:r>
          </w:p>
        </w:tc>
        <w:tc>
          <w:tcPr>
            <w:tcW w:w="5899" w:type="dxa"/>
          </w:tcPr>
          <w:p w14:paraId="7FDB9589" w14:textId="77777777" w:rsidR="006C68C8" w:rsidRDefault="006C68C8" w:rsidP="006C68C8">
            <w:pPr>
              <w:spacing w:line="360" w:lineRule="auto"/>
              <w:rPr>
                <w:rFonts w:cs="Arial"/>
                <w:szCs w:val="20"/>
              </w:rPr>
            </w:pPr>
            <w:r>
              <w:rPr>
                <w:rFonts w:cs="Arial"/>
                <w:szCs w:val="20"/>
              </w:rPr>
              <w:t>Slovensko</w:t>
            </w:r>
          </w:p>
        </w:tc>
      </w:tr>
      <w:tr w:rsidR="006C68C8" w14:paraId="17F3B305" w14:textId="77777777" w:rsidTr="006C68C8">
        <w:trPr>
          <w:trHeight w:hRule="exact" w:val="533"/>
        </w:trPr>
        <w:tc>
          <w:tcPr>
            <w:tcW w:w="3091" w:type="dxa"/>
            <w:shd w:val="clear" w:color="auto" w:fill="auto"/>
            <w:vAlign w:val="bottom"/>
          </w:tcPr>
          <w:p w14:paraId="19A5834C" w14:textId="77777777" w:rsidR="006C68C8" w:rsidRDefault="006C68C8" w:rsidP="006C68C8">
            <w:pPr>
              <w:pStyle w:val="In0"/>
            </w:pPr>
            <w:proofErr w:type="spellStart"/>
            <w:r>
              <w:rPr>
                <w:lang w:val="en-US" w:eastAsia="en-US" w:bidi="en-US"/>
              </w:rPr>
              <w:t>Druh</w:t>
            </w:r>
            <w:proofErr w:type="spellEnd"/>
            <w:r>
              <w:rPr>
                <w:lang w:val="en-US" w:eastAsia="en-US" w:bidi="en-US"/>
              </w:rPr>
              <w:t xml:space="preserve"> </w:t>
            </w:r>
            <w:r>
              <w:t xml:space="preserve">obstarávajúceho </w:t>
            </w:r>
            <w:proofErr w:type="spellStart"/>
            <w:r>
              <w:rPr>
                <w:lang w:val="en-US" w:eastAsia="en-US" w:bidi="en-US"/>
              </w:rPr>
              <w:t>subjektu</w:t>
            </w:r>
            <w:proofErr w:type="spellEnd"/>
            <w:r>
              <w:rPr>
                <w:lang w:val="en-US" w:eastAsia="en-US" w:bidi="en-US"/>
              </w:rPr>
              <w:t>:</w:t>
            </w:r>
          </w:p>
        </w:tc>
        <w:tc>
          <w:tcPr>
            <w:tcW w:w="5899" w:type="dxa"/>
            <w:shd w:val="clear" w:color="auto" w:fill="auto"/>
            <w:vAlign w:val="bottom"/>
          </w:tcPr>
          <w:p w14:paraId="7DAAAE75" w14:textId="77777777" w:rsidR="006C68C8" w:rsidRDefault="006C68C8" w:rsidP="006C68C8">
            <w:pPr>
              <w:pStyle w:val="In0"/>
              <w:ind w:firstLine="140"/>
            </w:pPr>
            <w:r>
              <w:t>verejný obstarávateľ</w:t>
            </w:r>
          </w:p>
        </w:tc>
      </w:tr>
      <w:tr w:rsidR="006C68C8" w14:paraId="51E1E78B" w14:textId="77777777" w:rsidTr="006C68C8">
        <w:trPr>
          <w:trHeight w:hRule="exact" w:val="691"/>
        </w:trPr>
        <w:tc>
          <w:tcPr>
            <w:tcW w:w="3091" w:type="dxa"/>
            <w:shd w:val="clear" w:color="auto" w:fill="auto"/>
            <w:vAlign w:val="center"/>
          </w:tcPr>
          <w:p w14:paraId="7B278BAC" w14:textId="77777777" w:rsidR="006C68C8" w:rsidRDefault="006C68C8" w:rsidP="006C68C8">
            <w:pPr>
              <w:pStyle w:val="In0"/>
              <w:spacing w:line="360" w:lineRule="auto"/>
            </w:pPr>
            <w:proofErr w:type="spellStart"/>
            <w:r>
              <w:rPr>
                <w:lang w:val="en-US" w:eastAsia="en-US" w:bidi="en-US"/>
              </w:rPr>
              <w:t>Zatriedenie</w:t>
            </w:r>
            <w:proofErr w:type="spellEnd"/>
            <w:r>
              <w:rPr>
                <w:lang w:val="en-US" w:eastAsia="en-US" w:bidi="en-US"/>
              </w:rPr>
              <w:t xml:space="preserve"> </w:t>
            </w:r>
            <w:r>
              <w:t xml:space="preserve">obstarávajúceho </w:t>
            </w:r>
            <w:proofErr w:type="spellStart"/>
            <w:r>
              <w:rPr>
                <w:lang w:val="en-US" w:eastAsia="en-US" w:bidi="en-US"/>
              </w:rPr>
              <w:t>subjektu</w:t>
            </w:r>
            <w:proofErr w:type="spellEnd"/>
            <w:r>
              <w:rPr>
                <w:lang w:val="en-US" w:eastAsia="en-US" w:bidi="en-US"/>
              </w:rPr>
              <w:t xml:space="preserve"> </w:t>
            </w:r>
            <w:r>
              <w:t>podľa zákona:</w:t>
            </w:r>
          </w:p>
        </w:tc>
        <w:tc>
          <w:tcPr>
            <w:tcW w:w="5899" w:type="dxa"/>
            <w:shd w:val="clear" w:color="auto" w:fill="auto"/>
          </w:tcPr>
          <w:p w14:paraId="372642EA" w14:textId="77777777" w:rsidR="006C68C8" w:rsidRDefault="006C68C8" w:rsidP="006C68C8">
            <w:pPr>
              <w:pStyle w:val="In0"/>
              <w:ind w:firstLine="140"/>
            </w:pPr>
            <w:r>
              <w:t xml:space="preserve">podľa </w:t>
            </w:r>
            <w:r>
              <w:rPr>
                <w:lang w:val="en-US" w:eastAsia="en-US" w:bidi="en-US"/>
              </w:rPr>
              <w:t xml:space="preserve">§ 7, </w:t>
            </w:r>
            <w:proofErr w:type="spellStart"/>
            <w:r>
              <w:rPr>
                <w:lang w:val="en-US" w:eastAsia="en-US" w:bidi="en-US"/>
              </w:rPr>
              <w:t>ods</w:t>
            </w:r>
            <w:proofErr w:type="spellEnd"/>
            <w:r>
              <w:rPr>
                <w:lang w:val="en-US" w:eastAsia="en-US" w:bidi="en-US"/>
              </w:rPr>
              <w:t xml:space="preserve">. 1, </w:t>
            </w:r>
            <w:r>
              <w:t xml:space="preserve">písm. </w:t>
            </w:r>
            <w:r>
              <w:rPr>
                <w:lang w:val="en-US" w:eastAsia="en-US" w:bidi="en-US"/>
              </w:rPr>
              <w:t>d)</w:t>
            </w:r>
          </w:p>
        </w:tc>
      </w:tr>
      <w:tr w:rsidR="006C68C8" w14:paraId="2B11BC25" w14:textId="77777777" w:rsidTr="006C68C8">
        <w:trPr>
          <w:trHeight w:hRule="exact" w:val="691"/>
        </w:trPr>
        <w:tc>
          <w:tcPr>
            <w:tcW w:w="3091" w:type="dxa"/>
            <w:shd w:val="clear" w:color="auto" w:fill="auto"/>
            <w:vAlign w:val="center"/>
          </w:tcPr>
          <w:p w14:paraId="627CA5D9" w14:textId="77777777" w:rsidR="006C68C8" w:rsidRDefault="006C68C8" w:rsidP="006C68C8">
            <w:pPr>
              <w:pStyle w:val="In0"/>
              <w:spacing w:after="100"/>
            </w:pPr>
            <w:proofErr w:type="spellStart"/>
            <w:r>
              <w:rPr>
                <w:lang w:val="en-US" w:eastAsia="en-US" w:bidi="en-US"/>
              </w:rPr>
              <w:t>Adresa</w:t>
            </w:r>
            <w:proofErr w:type="spellEnd"/>
            <w:r>
              <w:rPr>
                <w:lang w:val="en-US" w:eastAsia="en-US" w:bidi="en-US"/>
              </w:rPr>
              <w:t xml:space="preserve"> </w:t>
            </w:r>
            <w:proofErr w:type="spellStart"/>
            <w:r>
              <w:rPr>
                <w:lang w:val="en-US" w:eastAsia="en-US" w:bidi="en-US"/>
              </w:rPr>
              <w:t>hlavnej</w:t>
            </w:r>
            <w:proofErr w:type="spellEnd"/>
            <w:r>
              <w:rPr>
                <w:lang w:val="en-US" w:eastAsia="en-US" w:bidi="en-US"/>
              </w:rPr>
              <w:t xml:space="preserve"> </w:t>
            </w:r>
            <w:r>
              <w:t>stránky</w:t>
            </w:r>
          </w:p>
          <w:p w14:paraId="62F35451" w14:textId="77777777" w:rsidR="006C68C8" w:rsidRDefault="006C68C8" w:rsidP="006C68C8">
            <w:pPr>
              <w:pStyle w:val="In0"/>
            </w:pPr>
            <w:r>
              <w:t xml:space="preserve">verejného obstarávateľa </w:t>
            </w:r>
            <w:r>
              <w:rPr>
                <w:lang w:val="en-US" w:eastAsia="en-US" w:bidi="en-US"/>
              </w:rPr>
              <w:t>(URL):</w:t>
            </w:r>
          </w:p>
        </w:tc>
        <w:tc>
          <w:tcPr>
            <w:tcW w:w="5899" w:type="dxa"/>
            <w:shd w:val="clear" w:color="auto" w:fill="auto"/>
          </w:tcPr>
          <w:p w14:paraId="2BF68324" w14:textId="77777777" w:rsidR="006C68C8" w:rsidRDefault="000D34CC" w:rsidP="006C68C8">
            <w:pPr>
              <w:pStyle w:val="In0"/>
              <w:ind w:firstLine="140"/>
            </w:pPr>
            <w:hyperlink r:id="rId8" w:history="1">
              <w:r w:rsidR="006C68C8">
                <w:rPr>
                  <w:lang w:val="en-US" w:eastAsia="en-US" w:bidi="en-US"/>
                </w:rPr>
                <w:t>www.lesy.sk</w:t>
              </w:r>
            </w:hyperlink>
          </w:p>
        </w:tc>
      </w:tr>
      <w:tr w:rsidR="006C68C8" w14:paraId="02CB3B71" w14:textId="77777777" w:rsidTr="006C68C8">
        <w:trPr>
          <w:trHeight w:hRule="exact" w:val="677"/>
        </w:trPr>
        <w:tc>
          <w:tcPr>
            <w:tcW w:w="3091" w:type="dxa"/>
            <w:shd w:val="clear" w:color="auto" w:fill="auto"/>
            <w:vAlign w:val="center"/>
          </w:tcPr>
          <w:p w14:paraId="626B9687" w14:textId="77777777" w:rsidR="006C68C8" w:rsidRDefault="006C68C8" w:rsidP="006C68C8">
            <w:pPr>
              <w:pStyle w:val="In0"/>
              <w:spacing w:line="360" w:lineRule="auto"/>
            </w:pPr>
            <w:proofErr w:type="spellStart"/>
            <w:r>
              <w:rPr>
                <w:lang w:val="en-US" w:eastAsia="en-US" w:bidi="en-US"/>
              </w:rPr>
              <w:t>Adresa</w:t>
            </w:r>
            <w:proofErr w:type="spellEnd"/>
            <w:r>
              <w:rPr>
                <w:lang w:val="en-US" w:eastAsia="en-US" w:bidi="en-US"/>
              </w:rPr>
              <w:t xml:space="preserve"> </w:t>
            </w:r>
            <w:r>
              <w:t xml:space="preserve">stránky, </w:t>
            </w:r>
            <w:proofErr w:type="spellStart"/>
            <w:r>
              <w:rPr>
                <w:lang w:val="en-US" w:eastAsia="en-US" w:bidi="en-US"/>
              </w:rPr>
              <w:t>kde</w:t>
            </w:r>
            <w:proofErr w:type="spellEnd"/>
            <w:r>
              <w:rPr>
                <w:lang w:val="en-US" w:eastAsia="en-US" w:bidi="en-US"/>
              </w:rPr>
              <w:t xml:space="preserve"> je </w:t>
            </w:r>
            <w:r>
              <w:t xml:space="preserve">možný prístup </w:t>
            </w:r>
            <w:r>
              <w:rPr>
                <w:lang w:val="en-US" w:eastAsia="en-US" w:bidi="en-US"/>
              </w:rPr>
              <w:t xml:space="preserve">k </w:t>
            </w:r>
            <w:r>
              <w:t xml:space="preserve">dokumentácií </w:t>
            </w:r>
            <w:r>
              <w:rPr>
                <w:lang w:val="en-US" w:eastAsia="en-US" w:bidi="en-US"/>
              </w:rPr>
              <w:t>VO:</w:t>
            </w:r>
          </w:p>
        </w:tc>
        <w:tc>
          <w:tcPr>
            <w:tcW w:w="5899" w:type="dxa"/>
            <w:shd w:val="clear" w:color="auto" w:fill="auto"/>
          </w:tcPr>
          <w:p w14:paraId="547AB6FF" w14:textId="77777777" w:rsidR="006C68C8" w:rsidRDefault="000D34CC" w:rsidP="006C68C8">
            <w:pPr>
              <w:pStyle w:val="In0"/>
              <w:ind w:firstLine="140"/>
            </w:pPr>
            <w:hyperlink r:id="rId9" w:history="1">
              <w:r w:rsidR="006C68C8">
                <w:rPr>
                  <w:lang w:val="en-US" w:eastAsia="en-US" w:bidi="en-US"/>
                </w:rPr>
                <w:t>https://www.uvo.gov.sk/vyhladavanie-profilov/zakazky/3951</w:t>
              </w:r>
            </w:hyperlink>
          </w:p>
        </w:tc>
      </w:tr>
      <w:tr w:rsidR="006C68C8" w14:paraId="6194BE10" w14:textId="77777777" w:rsidTr="006C68C8">
        <w:trPr>
          <w:trHeight w:hRule="exact" w:val="494"/>
        </w:trPr>
        <w:tc>
          <w:tcPr>
            <w:tcW w:w="3091" w:type="dxa"/>
            <w:shd w:val="clear" w:color="auto" w:fill="auto"/>
          </w:tcPr>
          <w:p w14:paraId="49B4199E" w14:textId="77777777" w:rsidR="006C68C8" w:rsidRDefault="006C68C8" w:rsidP="006C68C8">
            <w:pPr>
              <w:pStyle w:val="In0"/>
            </w:pPr>
            <w:r>
              <w:t xml:space="preserve">Komunikačné </w:t>
            </w:r>
            <w:proofErr w:type="spellStart"/>
            <w:r>
              <w:rPr>
                <w:lang w:val="en-US" w:eastAsia="en-US" w:bidi="en-US"/>
              </w:rPr>
              <w:t>rozhranie</w:t>
            </w:r>
            <w:proofErr w:type="spellEnd"/>
            <w:r>
              <w:rPr>
                <w:lang w:val="en-US" w:eastAsia="en-US" w:bidi="en-US"/>
              </w:rPr>
              <w:t>:</w:t>
            </w:r>
          </w:p>
        </w:tc>
        <w:tc>
          <w:tcPr>
            <w:tcW w:w="5899" w:type="dxa"/>
            <w:shd w:val="clear" w:color="auto" w:fill="auto"/>
          </w:tcPr>
          <w:p w14:paraId="1D47ABC1" w14:textId="77777777" w:rsidR="006C68C8" w:rsidRDefault="000D34CC" w:rsidP="006C68C8">
            <w:pPr>
              <w:pStyle w:val="In0"/>
              <w:ind w:firstLine="140"/>
            </w:pPr>
            <w:hyperlink r:id="rId10" w:history="1">
              <w:r w:rsidR="006C68C8">
                <w:rPr>
                  <w:lang w:val="en-US" w:eastAsia="en-US" w:bidi="en-US"/>
                </w:rPr>
                <w:t>https://josephine.proebiz.com</w:t>
              </w:r>
            </w:hyperlink>
          </w:p>
        </w:tc>
      </w:tr>
    </w:tbl>
    <w:p w14:paraId="4A1D7157" w14:textId="77777777" w:rsidR="006C68C8" w:rsidRPr="006C68C8" w:rsidRDefault="006C68C8" w:rsidP="006C68C8">
      <w:pPr>
        <w:spacing w:after="0" w:line="360" w:lineRule="auto"/>
        <w:rPr>
          <w:rFonts w:cs="Arial"/>
          <w:szCs w:val="20"/>
        </w:rPr>
      </w:pPr>
      <w:r w:rsidRPr="006C68C8">
        <w:rPr>
          <w:rFonts w:cs="Arial"/>
          <w:szCs w:val="20"/>
        </w:rPr>
        <w:t>Prístup k DNS</w:t>
      </w:r>
    </w:p>
    <w:p w14:paraId="05CDED98" w14:textId="34D5CD1E" w:rsidR="006C68C8" w:rsidRPr="006C68C8" w:rsidRDefault="006C68C8" w:rsidP="006C68C8">
      <w:pPr>
        <w:spacing w:after="0" w:line="360" w:lineRule="auto"/>
        <w:rPr>
          <w:rFonts w:cs="Arial"/>
          <w:szCs w:val="20"/>
        </w:rPr>
      </w:pPr>
      <w:proofErr w:type="spellStart"/>
      <w:r w:rsidRPr="006C68C8">
        <w:rPr>
          <w:rFonts w:cs="Arial"/>
          <w:szCs w:val="20"/>
        </w:rPr>
        <w:t>Link</w:t>
      </w:r>
      <w:proofErr w:type="spellEnd"/>
      <w:r w:rsidRPr="006C68C8">
        <w:rPr>
          <w:rFonts w:cs="Arial"/>
          <w:szCs w:val="20"/>
        </w:rPr>
        <w:t xml:space="preserve"> na elektronický systém VO:</w:t>
      </w:r>
      <w:r>
        <w:rPr>
          <w:rFonts w:cs="Arial"/>
          <w:szCs w:val="20"/>
        </w:rPr>
        <w:t xml:space="preserve"> </w:t>
      </w:r>
      <w:r w:rsidRPr="006C68C8">
        <w:rPr>
          <w:rFonts w:cs="Arial"/>
          <w:szCs w:val="20"/>
        </w:rPr>
        <w:t>https://josephine.proebiz.com/sk/tender/38369/summary</w:t>
      </w:r>
    </w:p>
    <w:p w14:paraId="47C3206E" w14:textId="113FA64C" w:rsidR="00E11E5E" w:rsidRDefault="006C68C8" w:rsidP="006C68C8">
      <w:pPr>
        <w:spacing w:after="0" w:line="360" w:lineRule="auto"/>
        <w:rPr>
          <w:rFonts w:cs="Arial"/>
          <w:szCs w:val="20"/>
        </w:rPr>
      </w:pPr>
      <w:r w:rsidRPr="006C68C8">
        <w:rPr>
          <w:rFonts w:cs="Arial"/>
          <w:szCs w:val="20"/>
        </w:rPr>
        <w:t>ID DNS v elektronickom systéme VO:</w:t>
      </w:r>
      <w:r>
        <w:rPr>
          <w:rFonts w:cs="Arial"/>
          <w:szCs w:val="20"/>
        </w:rPr>
        <w:t xml:space="preserve"> </w:t>
      </w:r>
      <w:r w:rsidRPr="006C68C8">
        <w:rPr>
          <w:rFonts w:cs="Arial"/>
          <w:szCs w:val="20"/>
        </w:rPr>
        <w:t>Názov zákazky:</w:t>
      </w:r>
      <w:r w:rsidRPr="006C68C8">
        <w:rPr>
          <w:rFonts w:cs="Arial"/>
          <w:szCs w:val="20"/>
        </w:rPr>
        <w:tab/>
        <w:t xml:space="preserve">Nákup pletív, drôtov, klincov a ostatného pomocného materiálu na obdobie 48 mesiacov OZ Podunajsko výzva č. </w:t>
      </w:r>
      <w:r w:rsidR="00861023">
        <w:rPr>
          <w:rFonts w:cs="Arial"/>
          <w:szCs w:val="20"/>
        </w:rPr>
        <w:t>6</w:t>
      </w:r>
      <w:r w:rsidRPr="006C68C8">
        <w:rPr>
          <w:rFonts w:cs="Arial"/>
          <w:szCs w:val="20"/>
        </w:rPr>
        <w:t>/202</w:t>
      </w:r>
      <w:r w:rsidR="00861023">
        <w:rPr>
          <w:rFonts w:cs="Arial"/>
          <w:szCs w:val="20"/>
        </w:rPr>
        <w:t>4</w:t>
      </w:r>
    </w:p>
    <w:p w14:paraId="23C00709" w14:textId="6B421AF6"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FE0488" w:rsidRPr="00EA3DDF" w14:paraId="2B7C3F3E" w14:textId="77777777" w:rsidTr="00FE0488">
        <w:tc>
          <w:tcPr>
            <w:tcW w:w="1719" w:type="pct"/>
            <w:shd w:val="clear" w:color="auto" w:fill="auto"/>
          </w:tcPr>
          <w:p w14:paraId="18DAAD67" w14:textId="77777777" w:rsidR="00FE0488" w:rsidRPr="00EA3DDF" w:rsidRDefault="00FE0488" w:rsidP="00FE0488">
            <w:pPr>
              <w:spacing w:after="0" w:line="360" w:lineRule="auto"/>
              <w:rPr>
                <w:rFonts w:cs="Arial"/>
                <w:szCs w:val="20"/>
              </w:rPr>
            </w:pPr>
            <w:r w:rsidRPr="00EA3DDF">
              <w:rPr>
                <w:rFonts w:cs="Arial"/>
                <w:szCs w:val="20"/>
              </w:rPr>
              <w:t>Meno a priezvisko:</w:t>
            </w:r>
          </w:p>
        </w:tc>
        <w:tc>
          <w:tcPr>
            <w:tcW w:w="3281" w:type="pct"/>
          </w:tcPr>
          <w:p w14:paraId="55FA45B2" w14:textId="2D8AA840" w:rsidR="00FE0488" w:rsidRPr="00EA3DDF" w:rsidRDefault="006C68C8" w:rsidP="00FE0488">
            <w:pPr>
              <w:spacing w:after="0" w:line="360" w:lineRule="auto"/>
              <w:rPr>
                <w:rFonts w:cs="Arial"/>
                <w:szCs w:val="20"/>
              </w:rPr>
            </w:pPr>
            <w:r w:rsidRPr="006C68C8">
              <w:rPr>
                <w:rFonts w:cs="Arial"/>
                <w:szCs w:val="20"/>
              </w:rPr>
              <w:t>Ing. Marek Tabernaus</w:t>
            </w:r>
          </w:p>
        </w:tc>
      </w:tr>
      <w:tr w:rsidR="00FE0488" w:rsidRPr="00EA3DDF" w14:paraId="311EF68A" w14:textId="77777777" w:rsidTr="00FE0488">
        <w:tc>
          <w:tcPr>
            <w:tcW w:w="1719" w:type="pct"/>
            <w:shd w:val="clear" w:color="auto" w:fill="auto"/>
          </w:tcPr>
          <w:p w14:paraId="5892F4EE" w14:textId="77777777" w:rsidR="00FE0488" w:rsidRPr="00EA3DDF" w:rsidRDefault="00FE0488" w:rsidP="00FE0488">
            <w:pPr>
              <w:spacing w:after="0" w:line="360" w:lineRule="auto"/>
              <w:rPr>
                <w:rFonts w:cs="Arial"/>
                <w:szCs w:val="20"/>
              </w:rPr>
            </w:pPr>
            <w:r w:rsidRPr="00EA3DDF">
              <w:rPr>
                <w:rFonts w:cs="Arial"/>
                <w:szCs w:val="20"/>
              </w:rPr>
              <w:t>Telefón:</w:t>
            </w:r>
          </w:p>
        </w:tc>
        <w:tc>
          <w:tcPr>
            <w:tcW w:w="3281" w:type="pct"/>
          </w:tcPr>
          <w:p w14:paraId="1BC1F425" w14:textId="53DA8567" w:rsidR="00FE0488" w:rsidRPr="00EA3DDF" w:rsidRDefault="006C68C8" w:rsidP="006C68C8">
            <w:pPr>
              <w:spacing w:after="0" w:line="360" w:lineRule="auto"/>
              <w:rPr>
                <w:rFonts w:cs="Arial"/>
                <w:szCs w:val="20"/>
              </w:rPr>
            </w:pPr>
            <w:r w:rsidRPr="006C68C8">
              <w:rPr>
                <w:rFonts w:cs="Arial"/>
                <w:szCs w:val="20"/>
              </w:rPr>
              <w:t>+421/ 918/ 334 307</w:t>
            </w:r>
          </w:p>
        </w:tc>
      </w:tr>
      <w:tr w:rsidR="00FE0488" w:rsidRPr="00EA3DDF" w14:paraId="718AAA54" w14:textId="77777777" w:rsidTr="00FE0488">
        <w:tc>
          <w:tcPr>
            <w:tcW w:w="1719" w:type="pct"/>
            <w:shd w:val="clear" w:color="auto" w:fill="auto"/>
          </w:tcPr>
          <w:p w14:paraId="0BE4C7DB" w14:textId="77777777" w:rsidR="00FE0488" w:rsidRPr="00EA3DDF" w:rsidRDefault="00FE0488" w:rsidP="00FE0488">
            <w:pPr>
              <w:spacing w:after="0" w:line="360" w:lineRule="auto"/>
              <w:rPr>
                <w:rFonts w:cs="Arial"/>
                <w:szCs w:val="20"/>
              </w:rPr>
            </w:pPr>
            <w:r w:rsidRPr="00EA3DDF">
              <w:rPr>
                <w:rFonts w:cs="Arial"/>
                <w:szCs w:val="20"/>
              </w:rPr>
              <w:t>E-mail:</w:t>
            </w:r>
          </w:p>
        </w:tc>
        <w:tc>
          <w:tcPr>
            <w:tcW w:w="3281" w:type="pct"/>
          </w:tcPr>
          <w:p w14:paraId="3014D02A" w14:textId="7BD28F13" w:rsidR="00FE0488" w:rsidRPr="00EA3DDF" w:rsidRDefault="006C68C8" w:rsidP="006C68C8">
            <w:pPr>
              <w:spacing w:after="0" w:line="360" w:lineRule="auto"/>
              <w:rPr>
                <w:rFonts w:cs="Arial"/>
                <w:szCs w:val="20"/>
              </w:rPr>
            </w:pPr>
            <w:r>
              <w:t>marek.tabernaus</w:t>
            </w:r>
            <w:r w:rsidR="00FE0488" w:rsidRPr="00EA3DDF">
              <w:t>@lesy.sk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27787D06" w14:textId="1D8E0DBB" w:rsidR="00E11E5E" w:rsidRPr="00EA3DDF" w:rsidRDefault="006C68C8" w:rsidP="00C11967">
      <w:pPr>
        <w:spacing w:after="0"/>
        <w:jc w:val="both"/>
        <w:rPr>
          <w:rFonts w:cs="Arial"/>
          <w:szCs w:val="20"/>
        </w:rPr>
      </w:pPr>
      <w:r>
        <w:rPr>
          <w:rFonts w:cs="Arial"/>
          <w:szCs w:val="20"/>
          <w:highlight w:val="yellow"/>
        </w:rPr>
        <w:t>Nákup Pletív</w:t>
      </w:r>
      <w:r w:rsidR="00A84C05" w:rsidRPr="00EA3DDF">
        <w:rPr>
          <w:rFonts w:cs="Arial"/>
          <w:szCs w:val="20"/>
          <w:highlight w:val="yellow"/>
        </w:rPr>
        <w:t xml:space="preserve"> - časť „A“ </w:t>
      </w:r>
      <w:r>
        <w:rPr>
          <w:rFonts w:cs="Arial"/>
          <w:szCs w:val="20"/>
          <w:highlight w:val="yellow"/>
        </w:rPr>
        <w:t xml:space="preserve">- výzva </w:t>
      </w:r>
      <w:r>
        <w:rPr>
          <w:rFonts w:cs="Arial"/>
          <w:szCs w:val="20"/>
        </w:rPr>
        <w:t xml:space="preserve"> </w:t>
      </w:r>
      <w:r w:rsidRPr="006C68C8">
        <w:rPr>
          <w:rFonts w:cs="Arial"/>
          <w:szCs w:val="20"/>
        </w:rPr>
        <w:t>č. 0</w:t>
      </w:r>
      <w:r w:rsidR="00861023">
        <w:rPr>
          <w:rFonts w:cs="Arial"/>
          <w:szCs w:val="20"/>
        </w:rPr>
        <w:t>6/</w:t>
      </w:r>
      <w:r w:rsidRPr="006C68C8">
        <w:rPr>
          <w:rFonts w:cs="Arial"/>
          <w:szCs w:val="20"/>
        </w:rPr>
        <w:t>202</w:t>
      </w:r>
      <w:r w:rsidR="00861023">
        <w:rPr>
          <w:rFonts w:cs="Arial"/>
          <w:szCs w:val="20"/>
        </w:rPr>
        <w:t>4</w:t>
      </w:r>
      <w:r w:rsidR="00A84C05" w:rsidRPr="00EA3DDF">
        <w:rPr>
          <w:rFonts w:cs="Arial"/>
          <w:szCs w:val="20"/>
          <w:highlight w:val="yellow"/>
        </w:rPr>
        <w:t>.</w:t>
      </w:r>
      <w:r w:rsidR="00773128" w:rsidRPr="00EA3DDF">
        <w:rPr>
          <w:rFonts w:cs="Arial"/>
          <w:szCs w:val="20"/>
          <w:highlight w:val="yellow"/>
        </w:rPr>
        <w:t>.</w:t>
      </w:r>
    </w:p>
    <w:p w14:paraId="546118D5" w14:textId="77777777" w:rsidR="00E11E5E" w:rsidRPr="00EA3DDF" w:rsidRDefault="00E11E5E" w:rsidP="00C11967">
      <w:pPr>
        <w:spacing w:after="0"/>
        <w:ind w:firstLine="360"/>
        <w:jc w:val="both"/>
        <w:rPr>
          <w:rFonts w:cs="Arial"/>
          <w:color w:val="FF0000"/>
          <w:szCs w:val="20"/>
        </w:rPr>
      </w:pP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28549425" w:rsidR="00E11E5E" w:rsidRPr="00EA3DDF" w:rsidRDefault="00C35799" w:rsidP="0094336C">
      <w:pPr>
        <w:pStyle w:val="Odsekzoznamu"/>
        <w:numPr>
          <w:ilvl w:val="1"/>
          <w:numId w:val="25"/>
        </w:numPr>
        <w:spacing w:after="0"/>
        <w:jc w:val="both"/>
        <w:rPr>
          <w:rFonts w:cs="Arial"/>
          <w:sz w:val="20"/>
          <w:szCs w:val="20"/>
        </w:rPr>
      </w:pPr>
      <w:r w:rsidRPr="00EA3DDF">
        <w:rPr>
          <w:rFonts w:cs="Arial"/>
          <w:sz w:val="20"/>
          <w:szCs w:val="20"/>
        </w:rPr>
        <w:t>S</w:t>
      </w:r>
      <w:r w:rsidR="00E11E5E" w:rsidRPr="00EA3DDF">
        <w:rPr>
          <w:rFonts w:cs="Arial"/>
          <w:sz w:val="20"/>
          <w:szCs w:val="20"/>
        </w:rPr>
        <w:t xml:space="preserve">uma: </w:t>
      </w:r>
      <w:r w:rsidR="00861023">
        <w:rPr>
          <w:rFonts w:cs="Arial"/>
          <w:sz w:val="20"/>
          <w:szCs w:val="20"/>
        </w:rPr>
        <w:t>110 932</w:t>
      </w:r>
      <w:r w:rsidR="00E11E5E" w:rsidRPr="00EA3DDF">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1" w:name="_Toc384668550"/>
      <w:bookmarkStart w:id="2" w:name="_Toc397590240"/>
      <w:r w:rsidRPr="00EA3DDF">
        <w:rPr>
          <w:rFonts w:cs="Arial"/>
          <w:b/>
          <w:szCs w:val="20"/>
        </w:rPr>
        <w:t xml:space="preserve">Komplexnosť </w:t>
      </w:r>
      <w:bookmarkEnd w:id="1"/>
      <w:bookmarkEnd w:id="2"/>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lastRenderedPageBreak/>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7DA0B712" w14:textId="77777777" w:rsidR="006C68C8" w:rsidRDefault="00AB6525" w:rsidP="00C11967">
      <w:pPr>
        <w:autoSpaceDE w:val="0"/>
        <w:autoSpaceDN w:val="0"/>
        <w:adjustRightInd w:val="0"/>
        <w:spacing w:after="0"/>
        <w:jc w:val="both"/>
        <w:rPr>
          <w:rFonts w:cs="Arial"/>
          <w:szCs w:val="20"/>
        </w:rPr>
      </w:pPr>
      <w:r w:rsidRPr="006C68C8">
        <w:rPr>
          <w:rFonts w:cs="Arial"/>
          <w:szCs w:val="20"/>
          <w:highlight w:val="yellow"/>
        </w:rPr>
        <w:t>Predmetom zákazky je</w:t>
      </w:r>
      <w:r w:rsidR="006C68C8" w:rsidRPr="006C68C8">
        <w:rPr>
          <w:rFonts w:cs="Arial"/>
          <w:szCs w:val="20"/>
          <w:highlight w:val="yellow"/>
        </w:rPr>
        <w:t>:</w:t>
      </w:r>
    </w:p>
    <w:p w14:paraId="41C365F3" w14:textId="77777777" w:rsidR="006C68C8" w:rsidRDefault="006C68C8" w:rsidP="00C11967">
      <w:pPr>
        <w:autoSpaceDE w:val="0"/>
        <w:autoSpaceDN w:val="0"/>
        <w:adjustRightInd w:val="0"/>
        <w:spacing w:after="0"/>
        <w:jc w:val="both"/>
        <w:rPr>
          <w:rFonts w:cs="Arial"/>
          <w:szCs w:val="20"/>
        </w:rPr>
      </w:pPr>
      <w:r>
        <w:rPr>
          <w:rFonts w:cs="Arial"/>
          <w:szCs w:val="20"/>
        </w:rPr>
        <w:t xml:space="preserve"> </w:t>
      </w:r>
    </w:p>
    <w:tbl>
      <w:tblPr>
        <w:tblW w:w="0" w:type="auto"/>
        <w:tblCellMar>
          <w:left w:w="70" w:type="dxa"/>
          <w:right w:w="70" w:type="dxa"/>
        </w:tblCellMar>
        <w:tblLook w:val="04A0" w:firstRow="1" w:lastRow="0" w:firstColumn="1" w:lastColumn="0" w:noHBand="0" w:noVBand="1"/>
      </w:tblPr>
      <w:tblGrid>
        <w:gridCol w:w="914"/>
        <w:gridCol w:w="3078"/>
        <w:gridCol w:w="1048"/>
        <w:gridCol w:w="1099"/>
        <w:gridCol w:w="2913"/>
      </w:tblGrid>
      <w:tr w:rsidR="00861023" w:rsidRPr="00861023" w14:paraId="1B0827E6" w14:textId="77777777" w:rsidTr="00861023">
        <w:trPr>
          <w:trHeight w:val="1500"/>
        </w:trPr>
        <w:tc>
          <w:tcPr>
            <w:tcW w:w="0" w:type="auto"/>
            <w:tcBorders>
              <w:top w:val="single" w:sz="8" w:space="0" w:color="000000"/>
              <w:left w:val="single" w:sz="8" w:space="0" w:color="000000"/>
              <w:bottom w:val="single" w:sz="4" w:space="0" w:color="000000"/>
              <w:right w:val="single" w:sz="4" w:space="0" w:color="000000"/>
            </w:tcBorders>
            <w:shd w:val="clear" w:color="000000" w:fill="FFFFFF"/>
            <w:vAlign w:val="center"/>
            <w:hideMark/>
          </w:tcPr>
          <w:p w14:paraId="616AFE8F"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číslo položky</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60B4A0AB"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popis položky</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0C84AF7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merná jednotka</w:t>
            </w:r>
          </w:p>
        </w:tc>
        <w:tc>
          <w:tcPr>
            <w:tcW w:w="0" w:type="auto"/>
            <w:tcBorders>
              <w:top w:val="single" w:sz="8" w:space="0" w:color="000000"/>
              <w:left w:val="nil"/>
              <w:bottom w:val="single" w:sz="4" w:space="0" w:color="000000"/>
              <w:right w:val="single" w:sz="4" w:space="0" w:color="000000"/>
            </w:tcBorders>
            <w:shd w:val="clear" w:color="auto" w:fill="auto"/>
            <w:vAlign w:val="center"/>
            <w:hideMark/>
          </w:tcPr>
          <w:p w14:paraId="594C3EEC"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 počet jednotiek</w:t>
            </w:r>
          </w:p>
        </w:tc>
        <w:tc>
          <w:tcPr>
            <w:tcW w:w="0" w:type="auto"/>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6A996D6F"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Miesto dodania</w:t>
            </w:r>
          </w:p>
        </w:tc>
      </w:tr>
      <w:tr w:rsidR="00861023" w:rsidRPr="00861023" w14:paraId="7C4DED4B" w14:textId="77777777" w:rsidTr="00861023">
        <w:trPr>
          <w:trHeight w:val="1305"/>
        </w:trPr>
        <w:tc>
          <w:tcPr>
            <w:tcW w:w="0" w:type="auto"/>
            <w:tcBorders>
              <w:top w:val="nil"/>
              <w:left w:val="single" w:sz="8" w:space="0" w:color="000000"/>
              <w:bottom w:val="single" w:sz="4" w:space="0" w:color="000000"/>
              <w:right w:val="single" w:sz="4" w:space="0" w:color="000000"/>
            </w:tcBorders>
            <w:shd w:val="clear" w:color="000000" w:fill="FFFFFF"/>
            <w:vAlign w:val="center"/>
            <w:hideMark/>
          </w:tcPr>
          <w:p w14:paraId="22EF5D9A"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50</w:t>
            </w:r>
          </w:p>
        </w:tc>
        <w:tc>
          <w:tcPr>
            <w:tcW w:w="0" w:type="auto"/>
            <w:tcBorders>
              <w:top w:val="nil"/>
              <w:left w:val="nil"/>
              <w:bottom w:val="single" w:sz="4" w:space="0" w:color="000000"/>
              <w:right w:val="single" w:sz="4" w:space="0" w:color="000000"/>
            </w:tcBorders>
            <w:shd w:val="clear" w:color="auto" w:fill="auto"/>
            <w:vAlign w:val="center"/>
            <w:hideMark/>
          </w:tcPr>
          <w:p w14:paraId="53E69584"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Drôt pozinkovaný,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2,2 mm, balenie 100 m</w:t>
            </w:r>
          </w:p>
        </w:tc>
        <w:tc>
          <w:tcPr>
            <w:tcW w:w="0" w:type="auto"/>
            <w:tcBorders>
              <w:top w:val="nil"/>
              <w:left w:val="nil"/>
              <w:bottom w:val="single" w:sz="4" w:space="0" w:color="000000"/>
              <w:right w:val="single" w:sz="4" w:space="0" w:color="000000"/>
            </w:tcBorders>
            <w:shd w:val="clear" w:color="auto" w:fill="auto"/>
            <w:vAlign w:val="center"/>
            <w:hideMark/>
          </w:tcPr>
          <w:p w14:paraId="5002C81D"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balenie</w:t>
            </w:r>
          </w:p>
        </w:tc>
        <w:tc>
          <w:tcPr>
            <w:tcW w:w="0" w:type="auto"/>
            <w:tcBorders>
              <w:top w:val="nil"/>
              <w:left w:val="nil"/>
              <w:bottom w:val="single" w:sz="4" w:space="0" w:color="000000"/>
              <w:right w:val="single" w:sz="4" w:space="0" w:color="000000"/>
            </w:tcBorders>
            <w:shd w:val="clear" w:color="auto" w:fill="auto"/>
            <w:vAlign w:val="center"/>
            <w:hideMark/>
          </w:tcPr>
          <w:p w14:paraId="15C3CE3D"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5</w:t>
            </w:r>
          </w:p>
        </w:tc>
        <w:tc>
          <w:tcPr>
            <w:tcW w:w="0" w:type="auto"/>
            <w:tcBorders>
              <w:top w:val="nil"/>
              <w:left w:val="nil"/>
              <w:bottom w:val="single" w:sz="4" w:space="0" w:color="000000"/>
              <w:right w:val="single" w:sz="4" w:space="0" w:color="000000"/>
            </w:tcBorders>
            <w:shd w:val="clear" w:color="auto" w:fill="auto"/>
            <w:vAlign w:val="bottom"/>
            <w:hideMark/>
          </w:tcPr>
          <w:p w14:paraId="2C70BEA1" w14:textId="77777777" w:rsidR="00861023" w:rsidRPr="00861023" w:rsidRDefault="00861023" w:rsidP="00861023">
            <w:pPr>
              <w:spacing w:after="0"/>
              <w:rPr>
                <w:rFonts w:cs="Arial"/>
                <w:color w:val="000000"/>
                <w:sz w:val="22"/>
                <w:szCs w:val="22"/>
              </w:rPr>
            </w:pPr>
            <w:r w:rsidRPr="00861023">
              <w:rPr>
                <w:rFonts w:cs="Arial"/>
                <w:color w:val="000000"/>
                <w:sz w:val="22"/>
                <w:szCs w:val="22"/>
              </w:rPr>
              <w:t>OZ Podunajsko, Bývalá LS Palárikovo, Remeselnícka 79, 941 11  Palárikovo – s vykládkou na mieste určenia</w:t>
            </w:r>
          </w:p>
        </w:tc>
      </w:tr>
      <w:tr w:rsidR="00861023" w:rsidRPr="00861023" w14:paraId="72393AFE"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000000" w:fill="FFFFFF"/>
            <w:vAlign w:val="center"/>
            <w:hideMark/>
          </w:tcPr>
          <w:p w14:paraId="54954909"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99</w:t>
            </w:r>
          </w:p>
        </w:tc>
        <w:tc>
          <w:tcPr>
            <w:tcW w:w="0" w:type="auto"/>
            <w:tcBorders>
              <w:top w:val="nil"/>
              <w:left w:val="nil"/>
              <w:bottom w:val="single" w:sz="4" w:space="0" w:color="000000"/>
              <w:right w:val="single" w:sz="4" w:space="0" w:color="000000"/>
            </w:tcBorders>
            <w:shd w:val="clear" w:color="auto" w:fill="auto"/>
            <w:vAlign w:val="center"/>
            <w:hideMark/>
          </w:tcPr>
          <w:p w14:paraId="7E1FC29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200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2,0/2,8, 19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237949BD"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7F0EAFB3"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100</w:t>
            </w:r>
          </w:p>
        </w:tc>
        <w:tc>
          <w:tcPr>
            <w:tcW w:w="0" w:type="auto"/>
            <w:tcBorders>
              <w:top w:val="nil"/>
              <w:left w:val="nil"/>
              <w:bottom w:val="single" w:sz="4" w:space="0" w:color="000000"/>
              <w:right w:val="single" w:sz="4" w:space="0" w:color="000000"/>
            </w:tcBorders>
            <w:shd w:val="clear" w:color="auto" w:fill="auto"/>
            <w:vAlign w:val="bottom"/>
            <w:hideMark/>
          </w:tcPr>
          <w:p w14:paraId="4980EE0D" w14:textId="77777777" w:rsidR="00861023" w:rsidRPr="00861023" w:rsidRDefault="00861023" w:rsidP="00861023">
            <w:pPr>
              <w:spacing w:after="0"/>
              <w:rPr>
                <w:rFonts w:cs="Arial"/>
                <w:color w:val="000000"/>
                <w:sz w:val="22"/>
                <w:szCs w:val="22"/>
              </w:rPr>
            </w:pPr>
            <w:r w:rsidRPr="00861023">
              <w:rPr>
                <w:rFonts w:cs="Arial"/>
                <w:color w:val="000000"/>
                <w:sz w:val="22"/>
                <w:szCs w:val="22"/>
              </w:rPr>
              <w:t>OZ Podunajsko, Bývalá LS Palárikovo, Remeselnícka 79, 941 11  Palárikovo – s vykládkou na mieste určenia</w:t>
            </w:r>
          </w:p>
        </w:tc>
      </w:tr>
      <w:tr w:rsidR="00861023" w:rsidRPr="00861023" w14:paraId="06B53790"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000000" w:fill="FFFFFF"/>
            <w:vAlign w:val="center"/>
            <w:hideMark/>
          </w:tcPr>
          <w:p w14:paraId="18990D0D"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104</w:t>
            </w:r>
          </w:p>
        </w:tc>
        <w:tc>
          <w:tcPr>
            <w:tcW w:w="0" w:type="auto"/>
            <w:tcBorders>
              <w:top w:val="nil"/>
              <w:left w:val="nil"/>
              <w:bottom w:val="single" w:sz="4" w:space="0" w:color="000000"/>
              <w:right w:val="single" w:sz="4" w:space="0" w:color="000000"/>
            </w:tcBorders>
            <w:shd w:val="clear" w:color="auto" w:fill="auto"/>
            <w:vAlign w:val="center"/>
            <w:hideMark/>
          </w:tcPr>
          <w:p w14:paraId="4296590E"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220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2,2/3,1, 20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1CE343CE"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55AD07E2"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13150</w:t>
            </w:r>
          </w:p>
        </w:tc>
        <w:tc>
          <w:tcPr>
            <w:tcW w:w="0" w:type="auto"/>
            <w:tcBorders>
              <w:top w:val="nil"/>
              <w:left w:val="nil"/>
              <w:bottom w:val="single" w:sz="4" w:space="0" w:color="000000"/>
              <w:right w:val="single" w:sz="4" w:space="0" w:color="000000"/>
            </w:tcBorders>
            <w:shd w:val="clear" w:color="auto" w:fill="auto"/>
            <w:vAlign w:val="bottom"/>
            <w:hideMark/>
          </w:tcPr>
          <w:p w14:paraId="67641CE4" w14:textId="77777777" w:rsidR="00861023" w:rsidRPr="00861023" w:rsidRDefault="00861023" w:rsidP="00861023">
            <w:pPr>
              <w:spacing w:after="0"/>
              <w:rPr>
                <w:rFonts w:cs="Arial"/>
                <w:color w:val="000000"/>
                <w:sz w:val="22"/>
                <w:szCs w:val="22"/>
              </w:rPr>
            </w:pPr>
            <w:r w:rsidRPr="00861023">
              <w:rPr>
                <w:rFonts w:cs="Arial"/>
                <w:color w:val="000000"/>
                <w:sz w:val="22"/>
                <w:szCs w:val="22"/>
              </w:rPr>
              <w:t>OZ Podunajsko, Bývalá LS Palárikovo, Remeselnícka 79, 941 11  Palárikovo – s vykládkou na mieste určenia</w:t>
            </w:r>
          </w:p>
        </w:tc>
      </w:tr>
      <w:tr w:rsidR="00861023" w:rsidRPr="00861023" w14:paraId="314A8046" w14:textId="77777777" w:rsidTr="00861023">
        <w:trPr>
          <w:trHeight w:val="1155"/>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712155E4"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106</w:t>
            </w:r>
          </w:p>
        </w:tc>
        <w:tc>
          <w:tcPr>
            <w:tcW w:w="0" w:type="auto"/>
            <w:tcBorders>
              <w:top w:val="nil"/>
              <w:left w:val="nil"/>
              <w:bottom w:val="single" w:sz="4" w:space="0" w:color="000000"/>
              <w:right w:val="single" w:sz="4" w:space="0" w:color="000000"/>
            </w:tcBorders>
            <w:shd w:val="clear" w:color="auto" w:fill="auto"/>
            <w:vAlign w:val="center"/>
            <w:hideMark/>
          </w:tcPr>
          <w:p w14:paraId="26E91014" w14:textId="20174C55"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pletivo - nekĺzavý uzol T, </w:t>
            </w:r>
            <w:r w:rsidR="009002FC" w:rsidRPr="009002FC">
              <w:rPr>
                <w:rFonts w:ascii="Calibri" w:hAnsi="Calibri" w:cs="Calibri"/>
                <w:b/>
                <w:bCs/>
                <w:color w:val="000000"/>
                <w:sz w:val="22"/>
                <w:szCs w:val="22"/>
              </w:rPr>
              <w:t xml:space="preserve">výška 220 </w:t>
            </w:r>
            <w:proofErr w:type="spellStart"/>
            <w:r w:rsidR="009002FC" w:rsidRPr="009002FC">
              <w:rPr>
                <w:rFonts w:ascii="Calibri" w:hAnsi="Calibri" w:cs="Calibri"/>
                <w:b/>
                <w:bCs/>
                <w:color w:val="000000"/>
                <w:sz w:val="22"/>
                <w:szCs w:val="22"/>
              </w:rPr>
              <w:t>cm</w:t>
            </w:r>
            <w:r w:rsidR="009002FC">
              <w:rPr>
                <w:rFonts w:ascii="Calibri" w:hAnsi="Calibri" w:cs="Calibri"/>
                <w:b/>
                <w:bCs/>
                <w:color w:val="000000"/>
                <w:sz w:val="22"/>
                <w:szCs w:val="22"/>
              </w:rPr>
              <w:t>,</w:t>
            </w:r>
            <w:r w:rsidRPr="00861023">
              <w:rPr>
                <w:rFonts w:ascii="Calibri" w:hAnsi="Calibri" w:cs="Calibri"/>
                <w:b/>
                <w:bCs/>
                <w:color w:val="000000"/>
                <w:sz w:val="22"/>
                <w:szCs w:val="22"/>
              </w:rPr>
              <w:t>vrstva</w:t>
            </w:r>
            <w:proofErr w:type="spellEnd"/>
            <w:r w:rsidRPr="00861023">
              <w:rPr>
                <w:rFonts w:ascii="Calibri" w:hAnsi="Calibri" w:cs="Calibri"/>
                <w:b/>
                <w:bCs/>
                <w:color w:val="000000"/>
                <w:sz w:val="22"/>
                <w:szCs w:val="22"/>
              </w:rPr>
              <w:t xml:space="preserve"> 240g/m2, pevnosť od 450 do 550 MPa, drôt 2,5 mm, horizontálnych drôtov 14</w:t>
            </w:r>
          </w:p>
        </w:tc>
        <w:tc>
          <w:tcPr>
            <w:tcW w:w="0" w:type="auto"/>
            <w:tcBorders>
              <w:top w:val="nil"/>
              <w:left w:val="nil"/>
              <w:bottom w:val="single" w:sz="4" w:space="0" w:color="000000"/>
              <w:right w:val="single" w:sz="4" w:space="0" w:color="000000"/>
            </w:tcBorders>
            <w:shd w:val="clear" w:color="auto" w:fill="auto"/>
            <w:vAlign w:val="center"/>
            <w:hideMark/>
          </w:tcPr>
          <w:p w14:paraId="561A99AB"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55861D1F"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2 500</w:t>
            </w:r>
          </w:p>
        </w:tc>
        <w:tc>
          <w:tcPr>
            <w:tcW w:w="0" w:type="auto"/>
            <w:tcBorders>
              <w:top w:val="nil"/>
              <w:left w:val="nil"/>
              <w:bottom w:val="single" w:sz="4" w:space="0" w:color="000000"/>
              <w:right w:val="single" w:sz="4" w:space="0" w:color="000000"/>
            </w:tcBorders>
            <w:shd w:val="clear" w:color="auto" w:fill="auto"/>
            <w:vAlign w:val="bottom"/>
            <w:hideMark/>
          </w:tcPr>
          <w:p w14:paraId="0994ECBB" w14:textId="77777777" w:rsidR="00861023" w:rsidRPr="00861023" w:rsidRDefault="00861023" w:rsidP="00861023">
            <w:pPr>
              <w:spacing w:after="0"/>
              <w:rPr>
                <w:rFonts w:cs="Arial"/>
                <w:color w:val="000000"/>
                <w:sz w:val="22"/>
                <w:szCs w:val="22"/>
              </w:rPr>
            </w:pPr>
            <w:r w:rsidRPr="00861023">
              <w:rPr>
                <w:rFonts w:cs="Arial"/>
                <w:color w:val="000000"/>
                <w:sz w:val="22"/>
                <w:szCs w:val="22"/>
              </w:rPr>
              <w:t>OZ Podunajsko, Bývalá LS Palárikovo, Remeselnícka 79, 941 11  Palárikovo – s vykládkou na mieste určenia</w:t>
            </w:r>
          </w:p>
        </w:tc>
      </w:tr>
      <w:tr w:rsidR="00861023" w:rsidRPr="00861023" w14:paraId="160E5C26" w14:textId="77777777" w:rsidTr="00861023">
        <w:trPr>
          <w:trHeight w:val="87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1227DC11"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46</w:t>
            </w:r>
          </w:p>
        </w:tc>
        <w:tc>
          <w:tcPr>
            <w:tcW w:w="0" w:type="auto"/>
            <w:tcBorders>
              <w:top w:val="nil"/>
              <w:left w:val="nil"/>
              <w:bottom w:val="single" w:sz="4" w:space="0" w:color="000000"/>
              <w:right w:val="single" w:sz="4" w:space="0" w:color="000000"/>
            </w:tcBorders>
            <w:shd w:val="clear" w:color="auto" w:fill="auto"/>
            <w:vAlign w:val="center"/>
            <w:hideMark/>
          </w:tcPr>
          <w:p w14:paraId="1E323B77"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Drôt pozinkovaný,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1,4 mm, balenie 100 m</w:t>
            </w:r>
          </w:p>
        </w:tc>
        <w:tc>
          <w:tcPr>
            <w:tcW w:w="0" w:type="auto"/>
            <w:tcBorders>
              <w:top w:val="nil"/>
              <w:left w:val="nil"/>
              <w:bottom w:val="single" w:sz="4" w:space="0" w:color="000000"/>
              <w:right w:val="single" w:sz="4" w:space="0" w:color="000000"/>
            </w:tcBorders>
            <w:shd w:val="clear" w:color="auto" w:fill="auto"/>
            <w:vAlign w:val="center"/>
            <w:hideMark/>
          </w:tcPr>
          <w:p w14:paraId="081FFC0E"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balenie</w:t>
            </w:r>
          </w:p>
        </w:tc>
        <w:tc>
          <w:tcPr>
            <w:tcW w:w="0" w:type="auto"/>
            <w:tcBorders>
              <w:top w:val="nil"/>
              <w:left w:val="nil"/>
              <w:bottom w:val="single" w:sz="4" w:space="0" w:color="000000"/>
              <w:right w:val="single" w:sz="4" w:space="0" w:color="000000"/>
            </w:tcBorders>
            <w:shd w:val="clear" w:color="auto" w:fill="auto"/>
            <w:vAlign w:val="center"/>
            <w:hideMark/>
          </w:tcPr>
          <w:p w14:paraId="4E1564ED"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21</w:t>
            </w:r>
          </w:p>
        </w:tc>
        <w:tc>
          <w:tcPr>
            <w:tcW w:w="0" w:type="auto"/>
            <w:tcBorders>
              <w:top w:val="nil"/>
              <w:left w:val="nil"/>
              <w:bottom w:val="single" w:sz="4" w:space="0" w:color="000000"/>
              <w:right w:val="single" w:sz="4" w:space="0" w:color="000000"/>
            </w:tcBorders>
            <w:shd w:val="clear" w:color="auto" w:fill="auto"/>
            <w:vAlign w:val="bottom"/>
            <w:hideMark/>
          </w:tcPr>
          <w:p w14:paraId="68A827DE" w14:textId="77777777" w:rsidR="00861023" w:rsidRPr="00861023" w:rsidRDefault="00861023" w:rsidP="00861023">
            <w:pPr>
              <w:spacing w:after="0"/>
              <w:rPr>
                <w:rFonts w:cs="Arial"/>
                <w:color w:val="000000"/>
                <w:sz w:val="22"/>
                <w:szCs w:val="22"/>
              </w:rPr>
            </w:pPr>
            <w:r w:rsidRPr="00861023">
              <w:rPr>
                <w:rFonts w:cs="Arial"/>
                <w:color w:val="000000"/>
                <w:sz w:val="22"/>
                <w:szCs w:val="22"/>
              </w:rPr>
              <w:t>ES Hontianske Nemce,  962 65 Hontianske Nemce– s vykládkou na mieste určenia</w:t>
            </w:r>
          </w:p>
        </w:tc>
      </w:tr>
      <w:tr w:rsidR="00861023" w:rsidRPr="00861023" w14:paraId="2B1F61BD"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3FF1D1E1"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99</w:t>
            </w:r>
          </w:p>
        </w:tc>
        <w:tc>
          <w:tcPr>
            <w:tcW w:w="0" w:type="auto"/>
            <w:tcBorders>
              <w:top w:val="nil"/>
              <w:left w:val="nil"/>
              <w:bottom w:val="single" w:sz="4" w:space="0" w:color="000000"/>
              <w:right w:val="single" w:sz="4" w:space="0" w:color="000000"/>
            </w:tcBorders>
            <w:shd w:val="clear" w:color="auto" w:fill="auto"/>
            <w:vAlign w:val="center"/>
            <w:hideMark/>
          </w:tcPr>
          <w:p w14:paraId="3B0D87CB"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200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2,0/2,8, 19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111F5589"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7A2113A0"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12 450</w:t>
            </w:r>
          </w:p>
        </w:tc>
        <w:tc>
          <w:tcPr>
            <w:tcW w:w="0" w:type="auto"/>
            <w:tcBorders>
              <w:top w:val="nil"/>
              <w:left w:val="nil"/>
              <w:bottom w:val="single" w:sz="4" w:space="0" w:color="000000"/>
              <w:right w:val="single" w:sz="8" w:space="0" w:color="000000"/>
            </w:tcBorders>
            <w:shd w:val="clear" w:color="000000" w:fill="FFFFFF"/>
            <w:hideMark/>
          </w:tcPr>
          <w:p w14:paraId="578BD962"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ES Hontianske Nemce,  962 65 Hontianske Nemce– s vykládkou na mieste určenia</w:t>
            </w:r>
          </w:p>
        </w:tc>
      </w:tr>
      <w:tr w:rsidR="00861023" w:rsidRPr="00861023" w14:paraId="07BC1AE0" w14:textId="77777777" w:rsidTr="00861023">
        <w:trPr>
          <w:trHeight w:val="120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6DF5610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104</w:t>
            </w:r>
          </w:p>
        </w:tc>
        <w:tc>
          <w:tcPr>
            <w:tcW w:w="0" w:type="auto"/>
            <w:tcBorders>
              <w:top w:val="nil"/>
              <w:left w:val="nil"/>
              <w:bottom w:val="single" w:sz="4" w:space="0" w:color="000000"/>
              <w:right w:val="single" w:sz="4" w:space="0" w:color="000000"/>
            </w:tcBorders>
            <w:shd w:val="clear" w:color="auto" w:fill="auto"/>
            <w:vAlign w:val="center"/>
            <w:hideMark/>
          </w:tcPr>
          <w:p w14:paraId="799853C8"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Uzlové lesnícke pletivo pozinkovaná, výška 220 cm, pevnosť od 450 do 550 MPa, </w:t>
            </w:r>
            <w:proofErr w:type="spellStart"/>
            <w:r w:rsidRPr="00861023">
              <w:rPr>
                <w:rFonts w:ascii="Calibri" w:hAnsi="Calibri" w:cs="Calibri"/>
                <w:b/>
                <w:bCs/>
                <w:color w:val="000000"/>
                <w:sz w:val="22"/>
                <w:szCs w:val="22"/>
              </w:rPr>
              <w:t>pr</w:t>
            </w:r>
            <w:proofErr w:type="spellEnd"/>
            <w:r w:rsidRPr="00861023">
              <w:rPr>
                <w:rFonts w:ascii="Calibri" w:hAnsi="Calibri" w:cs="Calibri"/>
                <w:b/>
                <w:bCs/>
                <w:color w:val="000000"/>
                <w:sz w:val="22"/>
                <w:szCs w:val="22"/>
              </w:rPr>
              <w:t>. drôtu 2,2/3,1, 20 horizontálnych drôtov</w:t>
            </w:r>
          </w:p>
        </w:tc>
        <w:tc>
          <w:tcPr>
            <w:tcW w:w="0" w:type="auto"/>
            <w:tcBorders>
              <w:top w:val="nil"/>
              <w:left w:val="nil"/>
              <w:bottom w:val="single" w:sz="4" w:space="0" w:color="000000"/>
              <w:right w:val="single" w:sz="4" w:space="0" w:color="000000"/>
            </w:tcBorders>
            <w:shd w:val="clear" w:color="auto" w:fill="auto"/>
            <w:vAlign w:val="center"/>
            <w:hideMark/>
          </w:tcPr>
          <w:p w14:paraId="63D324CD" w14:textId="77777777" w:rsidR="00861023" w:rsidRPr="00861023" w:rsidRDefault="00861023" w:rsidP="00861023">
            <w:pPr>
              <w:spacing w:after="0"/>
              <w:jc w:val="center"/>
              <w:rPr>
                <w:rFonts w:ascii="Calibri" w:hAnsi="Calibri" w:cs="Calibri"/>
                <w:b/>
                <w:bCs/>
                <w:color w:val="000000"/>
                <w:sz w:val="22"/>
                <w:szCs w:val="22"/>
              </w:rPr>
            </w:pPr>
            <w:proofErr w:type="spellStart"/>
            <w:r w:rsidRPr="00861023">
              <w:rPr>
                <w:rFonts w:ascii="Calibri" w:hAnsi="Calibri" w:cs="Calibri"/>
                <w:b/>
                <w:bCs/>
                <w:color w:val="000000"/>
                <w:sz w:val="22"/>
                <w:szCs w:val="22"/>
              </w:rPr>
              <w:t>bm</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3637C422"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16 550</w:t>
            </w:r>
          </w:p>
        </w:tc>
        <w:tc>
          <w:tcPr>
            <w:tcW w:w="0" w:type="auto"/>
            <w:tcBorders>
              <w:top w:val="nil"/>
              <w:left w:val="nil"/>
              <w:bottom w:val="single" w:sz="4" w:space="0" w:color="000000"/>
              <w:right w:val="single" w:sz="8" w:space="0" w:color="000000"/>
            </w:tcBorders>
            <w:shd w:val="clear" w:color="000000" w:fill="FFFFFF"/>
            <w:hideMark/>
          </w:tcPr>
          <w:p w14:paraId="53C6ABDD"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ES Hontianske Nemce,  962 65 Hontianske Nemce– s vykládkou na mieste určenia</w:t>
            </w:r>
          </w:p>
        </w:tc>
      </w:tr>
      <w:tr w:rsidR="00861023" w:rsidRPr="00861023" w14:paraId="2B1D3171" w14:textId="77777777" w:rsidTr="00861023">
        <w:trPr>
          <w:trHeight w:val="30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565FB1D4"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lastRenderedPageBreak/>
              <w:t>118</w:t>
            </w:r>
          </w:p>
        </w:tc>
        <w:tc>
          <w:tcPr>
            <w:tcW w:w="0" w:type="auto"/>
            <w:tcBorders>
              <w:top w:val="nil"/>
              <w:left w:val="nil"/>
              <w:bottom w:val="single" w:sz="4" w:space="0" w:color="000000"/>
              <w:right w:val="single" w:sz="4" w:space="0" w:color="000000"/>
            </w:tcBorders>
            <w:shd w:val="clear" w:color="auto" w:fill="auto"/>
            <w:vAlign w:val="center"/>
            <w:hideMark/>
          </w:tcPr>
          <w:p w14:paraId="30360389"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Rohož </w:t>
            </w:r>
            <w:proofErr w:type="spellStart"/>
            <w:r w:rsidRPr="00861023">
              <w:rPr>
                <w:rFonts w:ascii="Calibri" w:hAnsi="Calibri" w:cs="Calibri"/>
                <w:b/>
                <w:bCs/>
                <w:color w:val="000000"/>
                <w:sz w:val="22"/>
                <w:szCs w:val="22"/>
              </w:rPr>
              <w:t>reb</w:t>
            </w:r>
            <w:proofErr w:type="spellEnd"/>
            <w:r w:rsidRPr="00861023">
              <w:rPr>
                <w:rFonts w:ascii="Calibri" w:hAnsi="Calibri" w:cs="Calibri"/>
                <w:b/>
                <w:bCs/>
                <w:color w:val="000000"/>
                <w:sz w:val="22"/>
                <w:szCs w:val="22"/>
              </w:rPr>
              <w:t>. FE 6x6 / 200x200 / 2000x3000</w:t>
            </w:r>
          </w:p>
        </w:tc>
        <w:tc>
          <w:tcPr>
            <w:tcW w:w="0" w:type="auto"/>
            <w:tcBorders>
              <w:top w:val="nil"/>
              <w:left w:val="nil"/>
              <w:bottom w:val="single" w:sz="4" w:space="0" w:color="000000"/>
              <w:right w:val="single" w:sz="4" w:space="0" w:color="000000"/>
            </w:tcBorders>
            <w:shd w:val="clear" w:color="auto" w:fill="auto"/>
            <w:vAlign w:val="center"/>
            <w:hideMark/>
          </w:tcPr>
          <w:p w14:paraId="2332595E"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ks</w:t>
            </w:r>
          </w:p>
        </w:tc>
        <w:tc>
          <w:tcPr>
            <w:tcW w:w="0" w:type="auto"/>
            <w:tcBorders>
              <w:top w:val="nil"/>
              <w:left w:val="nil"/>
              <w:bottom w:val="single" w:sz="4" w:space="0" w:color="000000"/>
              <w:right w:val="single" w:sz="4" w:space="0" w:color="000000"/>
            </w:tcBorders>
            <w:shd w:val="clear" w:color="auto" w:fill="auto"/>
            <w:vAlign w:val="center"/>
            <w:hideMark/>
          </w:tcPr>
          <w:p w14:paraId="5D9B2045"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940</w:t>
            </w:r>
          </w:p>
        </w:tc>
        <w:tc>
          <w:tcPr>
            <w:tcW w:w="0" w:type="auto"/>
            <w:tcBorders>
              <w:top w:val="nil"/>
              <w:left w:val="nil"/>
              <w:bottom w:val="single" w:sz="4" w:space="0" w:color="000000"/>
              <w:right w:val="single" w:sz="4" w:space="0" w:color="000000"/>
            </w:tcBorders>
            <w:shd w:val="clear" w:color="000000" w:fill="FFFFFF"/>
            <w:hideMark/>
          </w:tcPr>
          <w:p w14:paraId="6090B92F"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xml:space="preserve">LS Modrý Kameň , Obec </w:t>
            </w:r>
            <w:proofErr w:type="spellStart"/>
            <w:r w:rsidRPr="00861023">
              <w:rPr>
                <w:rFonts w:ascii="Calibri" w:hAnsi="Calibri" w:cs="Calibri"/>
                <w:color w:val="000000"/>
                <w:sz w:val="22"/>
                <w:szCs w:val="22"/>
              </w:rPr>
              <w:t>Kladivíkovo</w:t>
            </w:r>
            <w:proofErr w:type="spellEnd"/>
            <w:r w:rsidRPr="00861023">
              <w:rPr>
                <w:rFonts w:ascii="Calibri" w:hAnsi="Calibri" w:cs="Calibri"/>
                <w:color w:val="000000"/>
                <w:sz w:val="22"/>
                <w:szCs w:val="22"/>
              </w:rPr>
              <w:t xml:space="preserve"> </w:t>
            </w:r>
          </w:p>
        </w:tc>
      </w:tr>
      <w:tr w:rsidR="00861023" w:rsidRPr="00861023" w14:paraId="53843D0D" w14:textId="77777777" w:rsidTr="00861023">
        <w:trPr>
          <w:trHeight w:val="300"/>
        </w:trPr>
        <w:tc>
          <w:tcPr>
            <w:tcW w:w="0" w:type="auto"/>
            <w:tcBorders>
              <w:top w:val="nil"/>
              <w:left w:val="single" w:sz="8" w:space="0" w:color="000000"/>
              <w:bottom w:val="single" w:sz="4" w:space="0" w:color="000000"/>
              <w:right w:val="single" w:sz="4" w:space="0" w:color="000000"/>
            </w:tcBorders>
            <w:shd w:val="clear" w:color="auto" w:fill="auto"/>
            <w:vAlign w:val="center"/>
            <w:hideMark/>
          </w:tcPr>
          <w:p w14:paraId="19FE8F13"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118</w:t>
            </w:r>
          </w:p>
        </w:tc>
        <w:tc>
          <w:tcPr>
            <w:tcW w:w="0" w:type="auto"/>
            <w:tcBorders>
              <w:top w:val="nil"/>
              <w:left w:val="nil"/>
              <w:bottom w:val="single" w:sz="4" w:space="0" w:color="000000"/>
              <w:right w:val="single" w:sz="4" w:space="0" w:color="000000"/>
            </w:tcBorders>
            <w:shd w:val="clear" w:color="auto" w:fill="auto"/>
            <w:vAlign w:val="center"/>
            <w:hideMark/>
          </w:tcPr>
          <w:p w14:paraId="55C38945"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 xml:space="preserve">Rohož </w:t>
            </w:r>
            <w:proofErr w:type="spellStart"/>
            <w:r w:rsidRPr="00861023">
              <w:rPr>
                <w:rFonts w:ascii="Calibri" w:hAnsi="Calibri" w:cs="Calibri"/>
                <w:b/>
                <w:bCs/>
                <w:color w:val="000000"/>
                <w:sz w:val="22"/>
                <w:szCs w:val="22"/>
              </w:rPr>
              <w:t>reb</w:t>
            </w:r>
            <w:proofErr w:type="spellEnd"/>
            <w:r w:rsidRPr="00861023">
              <w:rPr>
                <w:rFonts w:ascii="Calibri" w:hAnsi="Calibri" w:cs="Calibri"/>
                <w:b/>
                <w:bCs/>
                <w:color w:val="000000"/>
                <w:sz w:val="22"/>
                <w:szCs w:val="22"/>
              </w:rPr>
              <w:t>. FE 6x6 / 200x200 / 2000x3000</w:t>
            </w:r>
          </w:p>
        </w:tc>
        <w:tc>
          <w:tcPr>
            <w:tcW w:w="0" w:type="auto"/>
            <w:tcBorders>
              <w:top w:val="nil"/>
              <w:left w:val="nil"/>
              <w:bottom w:val="single" w:sz="4" w:space="0" w:color="000000"/>
              <w:right w:val="single" w:sz="4" w:space="0" w:color="000000"/>
            </w:tcBorders>
            <w:shd w:val="clear" w:color="auto" w:fill="auto"/>
            <w:vAlign w:val="center"/>
            <w:hideMark/>
          </w:tcPr>
          <w:p w14:paraId="4975ECD7" w14:textId="77777777" w:rsidR="00861023" w:rsidRPr="00861023" w:rsidRDefault="00861023" w:rsidP="00861023">
            <w:pPr>
              <w:spacing w:after="0"/>
              <w:jc w:val="center"/>
              <w:rPr>
                <w:rFonts w:ascii="Calibri" w:hAnsi="Calibri" w:cs="Calibri"/>
                <w:b/>
                <w:bCs/>
                <w:color w:val="000000"/>
                <w:sz w:val="22"/>
                <w:szCs w:val="22"/>
              </w:rPr>
            </w:pPr>
            <w:r w:rsidRPr="00861023">
              <w:rPr>
                <w:rFonts w:ascii="Calibri" w:hAnsi="Calibri" w:cs="Calibri"/>
                <w:b/>
                <w:bCs/>
                <w:color w:val="000000"/>
                <w:sz w:val="22"/>
                <w:szCs w:val="22"/>
              </w:rPr>
              <w:t>ks</w:t>
            </w:r>
          </w:p>
        </w:tc>
        <w:tc>
          <w:tcPr>
            <w:tcW w:w="0" w:type="auto"/>
            <w:tcBorders>
              <w:top w:val="nil"/>
              <w:left w:val="nil"/>
              <w:bottom w:val="single" w:sz="4" w:space="0" w:color="000000"/>
              <w:right w:val="single" w:sz="4" w:space="0" w:color="000000"/>
            </w:tcBorders>
            <w:shd w:val="clear" w:color="auto" w:fill="auto"/>
            <w:vAlign w:val="center"/>
            <w:hideMark/>
          </w:tcPr>
          <w:p w14:paraId="4C0BC69A" w14:textId="77777777" w:rsidR="00861023" w:rsidRPr="00861023" w:rsidRDefault="00861023" w:rsidP="00861023">
            <w:pPr>
              <w:spacing w:after="0"/>
              <w:jc w:val="center"/>
              <w:rPr>
                <w:rFonts w:ascii="Calibri" w:hAnsi="Calibri" w:cs="Calibri"/>
                <w:b/>
                <w:bCs/>
                <w:sz w:val="22"/>
                <w:szCs w:val="22"/>
              </w:rPr>
            </w:pPr>
            <w:r w:rsidRPr="00861023">
              <w:rPr>
                <w:rFonts w:ascii="Calibri" w:hAnsi="Calibri" w:cs="Calibri"/>
                <w:b/>
                <w:bCs/>
                <w:sz w:val="22"/>
                <w:szCs w:val="22"/>
              </w:rPr>
              <w:t>1 900</w:t>
            </w:r>
          </w:p>
        </w:tc>
        <w:tc>
          <w:tcPr>
            <w:tcW w:w="0" w:type="auto"/>
            <w:tcBorders>
              <w:top w:val="nil"/>
              <w:left w:val="nil"/>
              <w:bottom w:val="single" w:sz="4" w:space="0" w:color="000000"/>
              <w:right w:val="single" w:sz="4" w:space="0" w:color="000000"/>
            </w:tcBorders>
            <w:shd w:val="clear" w:color="000000" w:fill="FFFFFF"/>
            <w:hideMark/>
          </w:tcPr>
          <w:p w14:paraId="5E8C9D87"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xml:space="preserve">Obec Bátorove Kosihy </w:t>
            </w:r>
          </w:p>
        </w:tc>
      </w:tr>
      <w:tr w:rsidR="00861023" w:rsidRPr="00861023" w14:paraId="45DFAB74" w14:textId="77777777" w:rsidTr="00861023">
        <w:trPr>
          <w:trHeight w:val="315"/>
        </w:trPr>
        <w:tc>
          <w:tcPr>
            <w:tcW w:w="0" w:type="auto"/>
            <w:tcBorders>
              <w:top w:val="nil"/>
              <w:left w:val="single" w:sz="8" w:space="0" w:color="000000"/>
              <w:bottom w:val="single" w:sz="8" w:space="0" w:color="000000"/>
              <w:right w:val="single" w:sz="4" w:space="0" w:color="000000"/>
            </w:tcBorders>
            <w:shd w:val="clear" w:color="auto" w:fill="auto"/>
            <w:hideMark/>
          </w:tcPr>
          <w:p w14:paraId="132702FA" w14:textId="77777777" w:rsidR="00861023" w:rsidRPr="00861023" w:rsidRDefault="00861023" w:rsidP="00861023">
            <w:pPr>
              <w:spacing w:after="0"/>
              <w:jc w:val="center"/>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5AA9EFD5"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4462B55D"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c>
          <w:tcPr>
            <w:tcW w:w="0" w:type="auto"/>
            <w:tcBorders>
              <w:top w:val="nil"/>
              <w:left w:val="nil"/>
              <w:bottom w:val="single" w:sz="8" w:space="0" w:color="000000"/>
              <w:right w:val="single" w:sz="4" w:space="0" w:color="000000"/>
            </w:tcBorders>
            <w:shd w:val="clear" w:color="auto" w:fill="auto"/>
            <w:hideMark/>
          </w:tcPr>
          <w:p w14:paraId="19D49BB6" w14:textId="77777777" w:rsidR="00861023" w:rsidRPr="00861023" w:rsidRDefault="00861023" w:rsidP="00861023">
            <w:pPr>
              <w:spacing w:after="0"/>
              <w:rPr>
                <w:rFonts w:ascii="Calibri" w:hAnsi="Calibri" w:cs="Calibri"/>
                <w:sz w:val="22"/>
                <w:szCs w:val="22"/>
              </w:rPr>
            </w:pPr>
            <w:r w:rsidRPr="00861023">
              <w:rPr>
                <w:rFonts w:ascii="Calibri" w:hAnsi="Calibri" w:cs="Calibri"/>
                <w:sz w:val="22"/>
                <w:szCs w:val="22"/>
              </w:rPr>
              <w:t> </w:t>
            </w:r>
          </w:p>
        </w:tc>
        <w:tc>
          <w:tcPr>
            <w:tcW w:w="0" w:type="auto"/>
            <w:tcBorders>
              <w:top w:val="nil"/>
              <w:left w:val="nil"/>
              <w:bottom w:val="single" w:sz="8" w:space="0" w:color="000000"/>
              <w:right w:val="single" w:sz="4" w:space="0" w:color="000000"/>
            </w:tcBorders>
            <w:shd w:val="clear" w:color="000000" w:fill="FFFFFF"/>
            <w:hideMark/>
          </w:tcPr>
          <w:p w14:paraId="15785EF5" w14:textId="77777777" w:rsidR="00861023" w:rsidRPr="00861023" w:rsidRDefault="00861023" w:rsidP="00861023">
            <w:pPr>
              <w:spacing w:after="0"/>
              <w:rPr>
                <w:rFonts w:ascii="Calibri" w:hAnsi="Calibri" w:cs="Calibri"/>
                <w:color w:val="000000"/>
                <w:sz w:val="22"/>
                <w:szCs w:val="22"/>
              </w:rPr>
            </w:pPr>
            <w:r w:rsidRPr="00861023">
              <w:rPr>
                <w:rFonts w:ascii="Calibri" w:hAnsi="Calibri" w:cs="Calibri"/>
                <w:color w:val="000000"/>
                <w:sz w:val="22"/>
                <w:szCs w:val="22"/>
              </w:rPr>
              <w:t> </w:t>
            </w:r>
          </w:p>
        </w:tc>
      </w:tr>
    </w:tbl>
    <w:p w14:paraId="66D48D9E" w14:textId="77777777" w:rsidR="00861023" w:rsidRDefault="00861023" w:rsidP="00C11967">
      <w:pPr>
        <w:autoSpaceDE w:val="0"/>
        <w:autoSpaceDN w:val="0"/>
        <w:adjustRightInd w:val="0"/>
        <w:spacing w:after="0"/>
        <w:jc w:val="both"/>
        <w:rPr>
          <w:rFonts w:cs="Arial"/>
          <w:szCs w:val="20"/>
        </w:rPr>
      </w:pPr>
    </w:p>
    <w:p w14:paraId="0D650CF2" w14:textId="53C27A24" w:rsidR="00F7419F" w:rsidRDefault="00D738D1" w:rsidP="00C11967">
      <w:pPr>
        <w:autoSpaceDE w:val="0"/>
        <w:autoSpaceDN w:val="0"/>
        <w:adjustRightInd w:val="0"/>
        <w:spacing w:after="0"/>
        <w:jc w:val="both"/>
        <w:rPr>
          <w:rFonts w:cs="Arial"/>
          <w:szCs w:val="20"/>
        </w:rPr>
      </w:pPr>
      <w:r w:rsidRPr="00D738D1">
        <w:rPr>
          <w:rFonts w:cs="Arial"/>
          <w:szCs w:val="20"/>
        </w:rPr>
        <w:t>Súčasťou predmetu zákazky je aj poskytnutie služieb súvisiacich s dodaním tovaru do miesta dodania predmetu zákazky, vyloženie tovaru v mieste dodania, odovzdanie relevantných certifikátov či potvrdení (ak je to relevantné).</w:t>
      </w:r>
    </w:p>
    <w:p w14:paraId="632D883B" w14:textId="77777777" w:rsidR="006C68C8" w:rsidRPr="00EA3DDF" w:rsidRDefault="006C68C8" w:rsidP="00C11967">
      <w:pPr>
        <w:autoSpaceDE w:val="0"/>
        <w:autoSpaceDN w:val="0"/>
        <w:adjustRightInd w:val="0"/>
        <w:spacing w:after="0"/>
        <w:jc w:val="both"/>
        <w:rPr>
          <w:rFonts w:cs="Arial"/>
          <w:szCs w:val="20"/>
        </w:rPr>
      </w:pPr>
    </w:p>
    <w:p w14:paraId="2114809D" w14:textId="77777777" w:rsidR="00BB7CB9" w:rsidRPr="00EA3DDF" w:rsidRDefault="00BB7CB9"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577D8505" w14:textId="77777777" w:rsidR="00861023" w:rsidRPr="00015308" w:rsidRDefault="00861023" w:rsidP="00861023">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0564F2C0" w14:textId="77777777" w:rsidR="00861023"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0CC172BD" w14:textId="77777777" w:rsidR="00861023" w:rsidRPr="00E07C9C" w:rsidRDefault="00861023" w:rsidP="00861023">
      <w:pPr>
        <w:ind w:left="1077"/>
        <w:contextualSpacing/>
        <w:jc w:val="both"/>
        <w:rPr>
          <w:rFonts w:cs="Arial"/>
          <w:sz w:val="22"/>
          <w:szCs w:val="20"/>
          <w:highlight w:val="yellow"/>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67626334" w14:textId="77777777" w:rsidTr="00AB621E">
        <w:trPr>
          <w:trHeight w:val="1305"/>
        </w:trPr>
        <w:tc>
          <w:tcPr>
            <w:tcW w:w="500"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745B7EF8"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50</w:t>
            </w:r>
          </w:p>
        </w:tc>
        <w:tc>
          <w:tcPr>
            <w:tcW w:w="3880" w:type="dxa"/>
            <w:tcBorders>
              <w:top w:val="single" w:sz="4" w:space="0" w:color="auto"/>
              <w:left w:val="nil"/>
              <w:bottom w:val="single" w:sz="4" w:space="0" w:color="000000"/>
              <w:right w:val="single" w:sz="4" w:space="0" w:color="000000"/>
            </w:tcBorders>
            <w:shd w:val="clear" w:color="auto" w:fill="auto"/>
            <w:vAlign w:val="center"/>
            <w:hideMark/>
          </w:tcPr>
          <w:p w14:paraId="7522E6C7"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Drôt pozinkovaný,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2,2 mm, balenie 100 m</w:t>
            </w:r>
          </w:p>
        </w:tc>
        <w:tc>
          <w:tcPr>
            <w:tcW w:w="1540" w:type="dxa"/>
            <w:tcBorders>
              <w:top w:val="single" w:sz="4" w:space="0" w:color="auto"/>
              <w:left w:val="nil"/>
              <w:bottom w:val="single" w:sz="4" w:space="0" w:color="000000"/>
              <w:right w:val="single" w:sz="4" w:space="0" w:color="000000"/>
            </w:tcBorders>
            <w:shd w:val="clear" w:color="auto" w:fill="auto"/>
            <w:vAlign w:val="center"/>
            <w:hideMark/>
          </w:tcPr>
          <w:p w14:paraId="56FC55B4"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balenie</w:t>
            </w:r>
          </w:p>
        </w:tc>
        <w:tc>
          <w:tcPr>
            <w:tcW w:w="1160" w:type="dxa"/>
            <w:tcBorders>
              <w:top w:val="single" w:sz="4" w:space="0" w:color="auto"/>
              <w:left w:val="nil"/>
              <w:bottom w:val="single" w:sz="4" w:space="0" w:color="000000"/>
              <w:right w:val="single" w:sz="4" w:space="0" w:color="000000"/>
            </w:tcBorders>
            <w:shd w:val="clear" w:color="auto" w:fill="auto"/>
            <w:vAlign w:val="center"/>
            <w:hideMark/>
          </w:tcPr>
          <w:p w14:paraId="2970CC82"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w:t>
            </w:r>
          </w:p>
        </w:tc>
      </w:tr>
      <w:tr w:rsidR="00861023" w:rsidRPr="009F09AE" w14:paraId="372EC40D"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4484A2C6"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vAlign w:val="center"/>
            <w:hideMark/>
          </w:tcPr>
          <w:p w14:paraId="2F655A73"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200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5E4BC36B"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1B94D151"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100</w:t>
            </w:r>
          </w:p>
        </w:tc>
      </w:tr>
      <w:tr w:rsidR="00861023" w:rsidRPr="009F09AE" w14:paraId="2A537BAD"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18240655"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tcBorders>
              <w:top w:val="nil"/>
              <w:left w:val="nil"/>
              <w:bottom w:val="single" w:sz="4" w:space="0" w:color="000000"/>
              <w:right w:val="single" w:sz="4" w:space="0" w:color="000000"/>
            </w:tcBorders>
            <w:shd w:val="clear" w:color="auto" w:fill="auto"/>
            <w:vAlign w:val="center"/>
            <w:hideMark/>
          </w:tcPr>
          <w:p w14:paraId="3913BC07"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45212784"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23F5DE07"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13150</w:t>
            </w:r>
          </w:p>
        </w:tc>
      </w:tr>
      <w:tr w:rsidR="00861023" w:rsidRPr="009F09AE" w14:paraId="23549B99" w14:textId="77777777" w:rsidTr="00AB621E">
        <w:trPr>
          <w:trHeight w:val="115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5FBC5A1D"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106</w:t>
            </w:r>
          </w:p>
        </w:tc>
        <w:tc>
          <w:tcPr>
            <w:tcW w:w="3880" w:type="dxa"/>
            <w:tcBorders>
              <w:top w:val="nil"/>
              <w:left w:val="nil"/>
              <w:bottom w:val="single" w:sz="4" w:space="0" w:color="000000"/>
              <w:right w:val="single" w:sz="4" w:space="0" w:color="000000"/>
            </w:tcBorders>
            <w:shd w:val="clear" w:color="auto" w:fill="auto"/>
            <w:vAlign w:val="center"/>
            <w:hideMark/>
          </w:tcPr>
          <w:p w14:paraId="57D9E233"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Uzlové pletivo - nekĺzavý uzol T, vrstva 240g/m2, pevnosť od 450 do 550 MPa, drôt 2,5 mm, horizontálnych drôtov 14</w:t>
            </w:r>
          </w:p>
        </w:tc>
        <w:tc>
          <w:tcPr>
            <w:tcW w:w="1540" w:type="dxa"/>
            <w:tcBorders>
              <w:top w:val="nil"/>
              <w:left w:val="nil"/>
              <w:bottom w:val="single" w:sz="4" w:space="0" w:color="000000"/>
              <w:right w:val="single" w:sz="4" w:space="0" w:color="000000"/>
            </w:tcBorders>
            <w:shd w:val="clear" w:color="auto" w:fill="auto"/>
            <w:vAlign w:val="center"/>
            <w:hideMark/>
          </w:tcPr>
          <w:p w14:paraId="5CC7AC4C"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7329BD6B" w14:textId="77777777" w:rsidR="00861023" w:rsidRPr="009F09AE" w:rsidRDefault="00861023" w:rsidP="00AB621E">
            <w:pPr>
              <w:spacing w:after="0"/>
              <w:jc w:val="center"/>
              <w:rPr>
                <w:rFonts w:ascii="Calibri" w:hAnsi="Calibri" w:cs="Calibri"/>
                <w:b/>
                <w:bCs/>
                <w:sz w:val="22"/>
                <w:szCs w:val="22"/>
              </w:rPr>
            </w:pPr>
            <w:r w:rsidRPr="009F09AE">
              <w:rPr>
                <w:rFonts w:ascii="Calibri" w:hAnsi="Calibri" w:cs="Calibri"/>
                <w:b/>
                <w:bCs/>
                <w:sz w:val="22"/>
                <w:szCs w:val="22"/>
              </w:rPr>
              <w:t>2 500</w:t>
            </w:r>
          </w:p>
        </w:tc>
      </w:tr>
    </w:tbl>
    <w:p w14:paraId="7FE1FB71" w14:textId="77777777" w:rsidR="00861023" w:rsidRDefault="00861023" w:rsidP="00861023">
      <w:pPr>
        <w:ind w:left="1077"/>
        <w:contextualSpacing/>
        <w:jc w:val="both"/>
        <w:rPr>
          <w:highlight w:val="yellow"/>
        </w:rPr>
      </w:pPr>
    </w:p>
    <w:p w14:paraId="6C74FB2E" w14:textId="26A1637D" w:rsidR="00861023" w:rsidRPr="00E07C9C"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 xml:space="preserve">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861023" w14:paraId="27C1522B" w14:textId="77777777" w:rsidTr="00AB621E">
        <w:trPr>
          <w:trHeight w:val="87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D50274" w14:textId="77777777" w:rsidR="00861023" w:rsidRDefault="00861023" w:rsidP="00AB621E">
            <w:pPr>
              <w:spacing w:after="0"/>
              <w:jc w:val="center"/>
              <w:rPr>
                <w:rFonts w:ascii="Calibri" w:hAnsi="Calibri" w:cs="Calibri"/>
                <w:b/>
                <w:bCs/>
                <w:color w:val="000000"/>
                <w:sz w:val="22"/>
                <w:szCs w:val="22"/>
              </w:rPr>
            </w:pPr>
            <w:r>
              <w:rPr>
                <w:rFonts w:ascii="Calibri" w:hAnsi="Calibri" w:cs="Calibri"/>
                <w:b/>
                <w:bCs/>
                <w:color w:val="000000"/>
                <w:sz w:val="22"/>
                <w:szCs w:val="22"/>
              </w:rPr>
              <w:t>46</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CC07F7"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Drôt pozinkovaný,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1,4 mm, balenie 100 m</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5A50D2"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balenie</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DB43B5" w14:textId="77777777" w:rsidR="00861023" w:rsidRDefault="00861023" w:rsidP="00AB621E">
            <w:pPr>
              <w:jc w:val="center"/>
              <w:rPr>
                <w:rFonts w:ascii="Calibri" w:hAnsi="Calibri" w:cs="Calibri"/>
                <w:b/>
                <w:bCs/>
                <w:sz w:val="22"/>
                <w:szCs w:val="22"/>
              </w:rPr>
            </w:pPr>
            <w:r>
              <w:rPr>
                <w:rFonts w:ascii="Calibri" w:hAnsi="Calibri" w:cs="Calibri"/>
                <w:b/>
                <w:bCs/>
                <w:sz w:val="22"/>
                <w:szCs w:val="22"/>
              </w:rPr>
              <w:t>21</w:t>
            </w:r>
          </w:p>
        </w:tc>
      </w:tr>
      <w:tr w:rsidR="00861023" w14:paraId="7236AEC2"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7A062D"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4BBBEB"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200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7522D3"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C5ED8B" w14:textId="77777777" w:rsidR="00861023" w:rsidRDefault="00861023" w:rsidP="00AB621E">
            <w:pPr>
              <w:jc w:val="center"/>
              <w:rPr>
                <w:rFonts w:ascii="Calibri" w:hAnsi="Calibri" w:cs="Calibri"/>
                <w:b/>
                <w:bCs/>
                <w:sz w:val="22"/>
                <w:szCs w:val="22"/>
              </w:rPr>
            </w:pPr>
            <w:r>
              <w:rPr>
                <w:rFonts w:ascii="Calibri" w:hAnsi="Calibri" w:cs="Calibri"/>
                <w:b/>
                <w:bCs/>
                <w:sz w:val="22"/>
                <w:szCs w:val="22"/>
              </w:rPr>
              <w:t>12 450</w:t>
            </w:r>
          </w:p>
        </w:tc>
      </w:tr>
      <w:tr w:rsidR="00861023" w14:paraId="6A7C8ECA"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DB2A55"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lastRenderedPageBreak/>
              <w:t>104</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F3E16A"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1B4D83"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7988A8" w14:textId="77777777" w:rsidR="00861023" w:rsidRDefault="00861023" w:rsidP="00AB621E">
            <w:pPr>
              <w:jc w:val="center"/>
              <w:rPr>
                <w:rFonts w:ascii="Calibri" w:hAnsi="Calibri" w:cs="Calibri"/>
                <w:b/>
                <w:bCs/>
                <w:sz w:val="22"/>
                <w:szCs w:val="22"/>
              </w:rPr>
            </w:pPr>
            <w:r>
              <w:rPr>
                <w:rFonts w:ascii="Calibri" w:hAnsi="Calibri" w:cs="Calibri"/>
                <w:b/>
                <w:bCs/>
                <w:sz w:val="22"/>
                <w:szCs w:val="22"/>
              </w:rPr>
              <w:t>16 550</w:t>
            </w:r>
          </w:p>
        </w:tc>
      </w:tr>
    </w:tbl>
    <w:p w14:paraId="477EBBAA" w14:textId="77777777" w:rsidR="00861023" w:rsidRDefault="00861023" w:rsidP="00861023">
      <w:pPr>
        <w:pStyle w:val="Odsekzoznamu"/>
        <w:spacing w:after="0"/>
        <w:ind w:left="357"/>
        <w:contextualSpacing/>
        <w:jc w:val="both"/>
        <w:rPr>
          <w:highlight w:val="yellow"/>
        </w:rPr>
      </w:pPr>
      <w:r w:rsidRPr="00E07C9C">
        <w:rPr>
          <w:highlight w:val="yellow"/>
        </w:rPr>
        <w:t xml:space="preserve"> </w:t>
      </w:r>
    </w:p>
    <w:p w14:paraId="63F25241" w14:textId="77777777" w:rsidR="00861023" w:rsidRPr="00861023" w:rsidRDefault="00861023" w:rsidP="00861023">
      <w:pPr>
        <w:pStyle w:val="Odsekzoznamu"/>
        <w:numPr>
          <w:ilvl w:val="0"/>
          <w:numId w:val="112"/>
        </w:numPr>
        <w:spacing w:after="0"/>
        <w:contextualSpacing/>
        <w:jc w:val="both"/>
        <w:rPr>
          <w:highlight w:val="yellow"/>
        </w:rPr>
      </w:pPr>
      <w:r w:rsidRPr="00861023">
        <w:rPr>
          <w:highlight w:val="yellow"/>
        </w:rPr>
        <w:t xml:space="preserve">LS Modrý Kameň , Obec </w:t>
      </w:r>
      <w:proofErr w:type="spellStart"/>
      <w:r w:rsidRPr="00861023">
        <w:rPr>
          <w:highlight w:val="yellow"/>
        </w:rPr>
        <w:t>Kladivíkovo</w:t>
      </w:r>
      <w:proofErr w:type="spellEnd"/>
    </w:p>
    <w:p w14:paraId="624A7E39" w14:textId="77777777" w:rsidR="00861023" w:rsidRDefault="00861023" w:rsidP="00861023">
      <w:pPr>
        <w:pStyle w:val="Odsekzoznamu"/>
        <w:spacing w:after="0"/>
        <w:ind w:left="357"/>
        <w:contextualSpacing/>
        <w:jc w:val="both"/>
        <w:rPr>
          <w:highlight w:val="yellow"/>
        </w:rPr>
      </w:pP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861023" w14:paraId="4605B978" w14:textId="77777777" w:rsidTr="00AB621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D93F26" w14:textId="77777777" w:rsidR="00861023" w:rsidRDefault="00861023" w:rsidP="00AB621E">
            <w:pPr>
              <w:spacing w:after="0"/>
              <w:jc w:val="center"/>
              <w:rPr>
                <w:rFonts w:ascii="Calibri" w:hAnsi="Calibri" w:cs="Calibri"/>
                <w:b/>
                <w:bCs/>
                <w:color w:val="000000"/>
                <w:sz w:val="22"/>
                <w:szCs w:val="22"/>
              </w:rPr>
            </w:pPr>
            <w:r>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588AF7"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Rohož </w:t>
            </w:r>
            <w:proofErr w:type="spellStart"/>
            <w:r>
              <w:rPr>
                <w:rFonts w:ascii="Calibri" w:hAnsi="Calibri" w:cs="Calibri"/>
                <w:b/>
                <w:bCs/>
                <w:color w:val="000000"/>
                <w:sz w:val="22"/>
                <w:szCs w:val="22"/>
              </w:rPr>
              <w:t>reb</w:t>
            </w:r>
            <w:proofErr w:type="spellEnd"/>
            <w:r>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D810BB"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069819" w14:textId="77777777" w:rsidR="00861023" w:rsidRDefault="00861023" w:rsidP="00AB621E">
            <w:pPr>
              <w:jc w:val="center"/>
              <w:rPr>
                <w:rFonts w:ascii="Calibri" w:hAnsi="Calibri" w:cs="Calibri"/>
                <w:b/>
                <w:bCs/>
                <w:sz w:val="22"/>
                <w:szCs w:val="22"/>
              </w:rPr>
            </w:pPr>
            <w:r>
              <w:rPr>
                <w:rFonts w:ascii="Calibri" w:hAnsi="Calibri" w:cs="Calibri"/>
                <w:b/>
                <w:bCs/>
                <w:sz w:val="22"/>
                <w:szCs w:val="22"/>
              </w:rPr>
              <w:t>940</w:t>
            </w:r>
          </w:p>
        </w:tc>
      </w:tr>
    </w:tbl>
    <w:p w14:paraId="5B467526" w14:textId="139E7AF6" w:rsidR="009002FC" w:rsidRPr="009002FC" w:rsidRDefault="00861023" w:rsidP="009002FC">
      <w:pPr>
        <w:spacing w:after="0"/>
        <w:contextualSpacing/>
        <w:jc w:val="both"/>
        <w:rPr>
          <w:rFonts w:ascii="Calibri" w:eastAsia="Calibri" w:hAnsi="Calibri"/>
          <w:szCs w:val="20"/>
        </w:rPr>
      </w:pPr>
      <w:r w:rsidRPr="00E07C9C">
        <w:rPr>
          <w:highlight w:val="yellow"/>
        </w:rPr>
        <w:fldChar w:fldCharType="begin"/>
      </w:r>
      <w:r w:rsidRPr="009002FC">
        <w:rPr>
          <w:highlight w:val="yellow"/>
        </w:rPr>
        <w:instrText xml:space="preserve"> LINK </w:instrText>
      </w:r>
      <w:r w:rsidR="006E075C">
        <w:rPr>
          <w:highlight w:val="yellow"/>
        </w:rPr>
        <w:instrText xml:space="preserve">Excel.Sheet.12 "D:\\Dokumenty\\Práca\\Záloha pracovný PC k 15.3.2022\\Tabernaus\\Jagercik\\Agenda Verejného obstarávania\\OZ Podunajsko\\VO DNS Pletivá\\Výzva č. 2 pletivá\\NakupPletivaDrotyKlince A - Vyzva 2-2023 Pr2.xlsx" SPOLU!R6C1:R7C4 </w:instrText>
      </w:r>
      <w:r w:rsidRPr="009002FC">
        <w:rPr>
          <w:highlight w:val="yellow"/>
        </w:rPr>
        <w:instrText xml:space="preserve">\a \f 4 \h </w:instrText>
      </w:r>
      <w:r w:rsidRPr="00E07C9C">
        <w:rPr>
          <w:highlight w:val="yellow"/>
        </w:rPr>
        <w:fldChar w:fldCharType="separate"/>
      </w:r>
    </w:p>
    <w:p w14:paraId="43A05A65" w14:textId="77777777" w:rsidR="00861023" w:rsidRDefault="00861023" w:rsidP="00861023">
      <w:pPr>
        <w:pStyle w:val="Odsekzoznamu"/>
        <w:numPr>
          <w:ilvl w:val="0"/>
          <w:numId w:val="112"/>
        </w:numPr>
        <w:spacing w:after="0"/>
        <w:contextualSpacing/>
        <w:jc w:val="both"/>
        <w:rPr>
          <w:rFonts w:cs="Arial"/>
          <w:szCs w:val="20"/>
        </w:rPr>
      </w:pPr>
      <w:r w:rsidRPr="00E07C9C">
        <w:rPr>
          <w:rFonts w:cs="Arial"/>
          <w:szCs w:val="20"/>
          <w:highlight w:val="yellow"/>
        </w:rPr>
        <w:fldChar w:fldCharType="end"/>
      </w:r>
      <w:r w:rsidRPr="009F09AE">
        <w:t xml:space="preserve"> </w:t>
      </w:r>
      <w:r w:rsidRPr="00861023">
        <w:rPr>
          <w:rFonts w:cs="Arial"/>
          <w:szCs w:val="20"/>
          <w:highlight w:val="yellow"/>
        </w:rPr>
        <w:t>Obec Bátorove Kosihy</w:t>
      </w:r>
    </w:p>
    <w:p w14:paraId="79B8A0BE" w14:textId="77777777" w:rsidR="00861023" w:rsidRDefault="00861023" w:rsidP="00861023">
      <w:pPr>
        <w:pStyle w:val="Odsekzoznamu"/>
        <w:spacing w:after="0"/>
        <w:ind w:left="357"/>
        <w:contextualSpacing/>
        <w:jc w:val="both"/>
        <w:rPr>
          <w:rFonts w:cs="Arial"/>
          <w:szCs w:val="20"/>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5309F288" w14:textId="77777777" w:rsidTr="00AB621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FB80E0"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vAlign w:val="center"/>
            <w:hideMark/>
          </w:tcPr>
          <w:p w14:paraId="5D8BE1EC"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Rohož </w:t>
            </w:r>
            <w:proofErr w:type="spellStart"/>
            <w:r w:rsidRPr="009F09AE">
              <w:rPr>
                <w:rFonts w:ascii="Calibri" w:hAnsi="Calibri" w:cs="Calibri"/>
                <w:b/>
                <w:bCs/>
                <w:color w:val="000000"/>
                <w:sz w:val="22"/>
                <w:szCs w:val="22"/>
              </w:rPr>
              <w:t>reb</w:t>
            </w:r>
            <w:proofErr w:type="spellEnd"/>
            <w:r w:rsidRPr="009F09AE">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5A66FEB0"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14:paraId="3C458B9E" w14:textId="77777777" w:rsidR="00861023" w:rsidRPr="009F09AE" w:rsidRDefault="00861023" w:rsidP="00AB621E">
            <w:pPr>
              <w:spacing w:after="0"/>
              <w:jc w:val="center"/>
              <w:rPr>
                <w:rFonts w:ascii="Calibri" w:hAnsi="Calibri" w:cs="Calibri"/>
                <w:b/>
                <w:bCs/>
                <w:sz w:val="22"/>
                <w:szCs w:val="22"/>
              </w:rPr>
            </w:pPr>
            <w:r w:rsidRPr="009F09AE">
              <w:rPr>
                <w:rFonts w:ascii="Calibri" w:hAnsi="Calibri" w:cs="Calibri"/>
                <w:b/>
                <w:bCs/>
                <w:sz w:val="22"/>
                <w:szCs w:val="22"/>
              </w:rPr>
              <w:t>1 900</w:t>
            </w:r>
          </w:p>
        </w:tc>
      </w:tr>
    </w:tbl>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19367963"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D738D1">
        <w:rPr>
          <w:rFonts w:cs="Arial"/>
          <w:sz w:val="20"/>
          <w:szCs w:val="20"/>
          <w:highlight w:val="yellow"/>
        </w:rPr>
        <w:t>14</w:t>
      </w:r>
      <w:r w:rsidR="004815C8" w:rsidRPr="00EA3DDF">
        <w:rPr>
          <w:rFonts w:cs="Arial"/>
          <w:sz w:val="20"/>
          <w:szCs w:val="20"/>
          <w:highlight w:val="yellow"/>
        </w:rPr>
        <w:t xml:space="preserve"> dní </w:t>
      </w:r>
      <w:r w:rsidR="00475B6B" w:rsidRPr="00EA3DDF">
        <w:rPr>
          <w:rFonts w:cs="Arial"/>
          <w:sz w:val="20"/>
          <w:szCs w:val="20"/>
        </w:rPr>
        <w:t xml:space="preserve"> 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Predmet zákazky bude financovaný: z vlastných zdrojov verejného obstarávateľa.</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3" w:name="_Toc488059675"/>
      <w:r w:rsidRPr="00EA3DDF">
        <w:rPr>
          <w:rFonts w:cs="Arial"/>
          <w:b/>
          <w:szCs w:val="20"/>
        </w:rPr>
        <w:t>Jazyk ponuky</w:t>
      </w:r>
      <w:bookmarkEnd w:id="3"/>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0E9BEFD9"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D738D1">
        <w:rPr>
          <w:rFonts w:cs="Arial"/>
          <w:sz w:val="20"/>
          <w:szCs w:val="20"/>
          <w:highlight w:val="yellow"/>
        </w:rPr>
        <w:t>2</w:t>
      </w:r>
      <w:r w:rsidR="00CE566C">
        <w:rPr>
          <w:rFonts w:cs="Arial"/>
          <w:sz w:val="20"/>
          <w:szCs w:val="20"/>
          <w:highlight w:val="yellow"/>
        </w:rPr>
        <w:t>8</w:t>
      </w:r>
      <w:r w:rsidR="00D738D1">
        <w:rPr>
          <w:rFonts w:cs="Arial"/>
          <w:sz w:val="20"/>
          <w:szCs w:val="20"/>
          <w:highlight w:val="yellow"/>
        </w:rPr>
        <w:t>.</w:t>
      </w:r>
      <w:r w:rsidR="00861023">
        <w:rPr>
          <w:rFonts w:cs="Arial"/>
          <w:sz w:val="20"/>
          <w:szCs w:val="20"/>
          <w:highlight w:val="yellow"/>
        </w:rPr>
        <w:t>2</w:t>
      </w:r>
      <w:r w:rsidR="00D738D1">
        <w:rPr>
          <w:rFonts w:cs="Arial"/>
          <w:sz w:val="20"/>
          <w:szCs w:val="20"/>
          <w:highlight w:val="yellow"/>
        </w:rPr>
        <w:t xml:space="preserve">.2023 </w:t>
      </w:r>
      <w:r w:rsidRPr="00EA3DDF">
        <w:rPr>
          <w:rFonts w:cs="Arial"/>
          <w:sz w:val="20"/>
          <w:szCs w:val="20"/>
          <w:highlight w:val="yellow"/>
        </w:rPr>
        <w:t xml:space="preserve"> do </w:t>
      </w:r>
      <w:r w:rsidR="00D738D1">
        <w:rPr>
          <w:rFonts w:cs="Arial"/>
          <w:sz w:val="20"/>
          <w:szCs w:val="20"/>
          <w:highlight w:val="yellow"/>
        </w:rPr>
        <w:t>09:00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lastRenderedPageBreak/>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4" w:name="_Toc488059674"/>
      <w:r w:rsidRPr="00EA3DDF">
        <w:rPr>
          <w:rFonts w:cs="Arial"/>
          <w:b/>
          <w:szCs w:val="20"/>
        </w:rPr>
        <w:t>Podmienky predloženia ponuky</w:t>
      </w:r>
      <w:bookmarkEnd w:id="4"/>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12"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5" w:name="_Toc488059676"/>
      <w:r w:rsidRPr="00EA3DDF">
        <w:rPr>
          <w:rFonts w:cs="Arial"/>
          <w:b/>
          <w:szCs w:val="20"/>
        </w:rPr>
        <w:t>Predkladanie a obsah ponuky</w:t>
      </w:r>
      <w:bookmarkEnd w:id="5"/>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EA3DDF" w:rsidRDefault="00D04888" w:rsidP="00613F84">
            <w:pPr>
              <w:pStyle w:val="Odsekzoznamu"/>
              <w:numPr>
                <w:ilvl w:val="0"/>
                <w:numId w:val="65"/>
              </w:numPr>
              <w:spacing w:after="0"/>
              <w:rPr>
                <w:rFonts w:cs="Arial"/>
                <w:sz w:val="20"/>
                <w:szCs w:val="20"/>
              </w:rPr>
            </w:pPr>
            <w:r w:rsidRPr="00EA3DDF">
              <w:rPr>
                <w:rFonts w:cs="Arial"/>
                <w:sz w:val="20"/>
                <w:szCs w:val="20"/>
              </w:rPr>
              <w:t>§ 34, ods. 1, písm. m) ZVO</w:t>
            </w:r>
          </w:p>
        </w:tc>
        <w:tc>
          <w:tcPr>
            <w:tcW w:w="3115" w:type="pct"/>
            <w:shd w:val="clear" w:color="auto" w:fill="auto"/>
          </w:tcPr>
          <w:p w14:paraId="1E44F24A" w14:textId="784C8293" w:rsidR="00D04888" w:rsidRPr="00EA3DDF" w:rsidRDefault="00D04888" w:rsidP="0094336C">
            <w:pPr>
              <w:pStyle w:val="Odsekzoznamu"/>
              <w:numPr>
                <w:ilvl w:val="0"/>
                <w:numId w:val="27"/>
              </w:numPr>
              <w:spacing w:after="0"/>
              <w:rPr>
                <w:rFonts w:cs="Arial"/>
                <w:sz w:val="20"/>
                <w:szCs w:val="20"/>
              </w:rPr>
            </w:pPr>
            <w:r w:rsidRPr="00EA3DDF">
              <w:rPr>
                <w:rFonts w:cs="Arial"/>
                <w:sz w:val="20"/>
                <w:szCs w:val="20"/>
              </w:rPr>
              <w:t>pre</w:t>
            </w:r>
            <w:r w:rsidR="008D109F" w:rsidRPr="00EA3DDF">
              <w:rPr>
                <w:rFonts w:cs="Arial"/>
                <w:sz w:val="20"/>
                <w:szCs w:val="20"/>
              </w:rPr>
              <w:t xml:space="preserve"> tovar „</w:t>
            </w:r>
            <w:r w:rsidRPr="00EA3DDF">
              <w:rPr>
                <w:rFonts w:cs="Arial"/>
                <w:sz w:val="20"/>
                <w:szCs w:val="20"/>
              </w:rPr>
              <w:t>štvorhranné pletivá, šesťhranné pletivá, drôt, uzlové pletivo</w:t>
            </w:r>
            <w:r w:rsidR="008D109F" w:rsidRPr="00EA3DDF">
              <w:rPr>
                <w:rFonts w:cs="Arial"/>
                <w:sz w:val="20"/>
                <w:szCs w:val="20"/>
              </w:rPr>
              <w:t>“</w:t>
            </w:r>
            <w:r w:rsidRPr="00EA3DDF">
              <w:rPr>
                <w:rFonts w:cs="Arial"/>
                <w:sz w:val="20"/>
                <w:szCs w:val="20"/>
              </w:rPr>
              <w:t xml:space="preserve">: </w:t>
            </w:r>
          </w:p>
          <w:p w14:paraId="560FCB36" w14:textId="229F3F66" w:rsidR="00D04888" w:rsidRPr="00EA3DDF" w:rsidRDefault="00D04888" w:rsidP="0094336C">
            <w:pPr>
              <w:pStyle w:val="Odsekzoznamu"/>
              <w:numPr>
                <w:ilvl w:val="1"/>
                <w:numId w:val="27"/>
              </w:numPr>
              <w:spacing w:after="0"/>
              <w:rPr>
                <w:rFonts w:cs="Arial"/>
                <w:sz w:val="20"/>
                <w:szCs w:val="20"/>
              </w:rPr>
            </w:pPr>
            <w:r w:rsidRPr="00EA3DDF">
              <w:rPr>
                <w:rFonts w:cs="Arial"/>
                <w:sz w:val="20"/>
                <w:szCs w:val="20"/>
              </w:rPr>
              <w:t>predložiť platné vyjadrenie oprávneného subjektu (</w:t>
            </w:r>
            <w:r w:rsidR="008D109F" w:rsidRPr="00EA3DDF">
              <w:rPr>
                <w:rFonts w:cs="Arial"/>
                <w:sz w:val="20"/>
                <w:szCs w:val="20"/>
              </w:rPr>
              <w:t xml:space="preserve">napr.: </w:t>
            </w:r>
            <w:r w:rsidRPr="00EA3DDF">
              <w:rPr>
                <w:rFonts w:cs="Arial"/>
                <w:sz w:val="20"/>
                <w:szCs w:val="20"/>
              </w:rPr>
              <w:t xml:space="preserve">Technického a skúšobného ústavu stavebného) o tom, že výrobky svojím charakterom nezodpovedajú výrobkom uvedeným vo </w:t>
            </w:r>
            <w:r w:rsidR="008D109F" w:rsidRPr="00EA3DDF">
              <w:rPr>
                <w:rFonts w:cs="Arial"/>
                <w:sz w:val="20"/>
                <w:szCs w:val="20"/>
              </w:rPr>
              <w:t>V</w:t>
            </w:r>
            <w:r w:rsidRPr="00EA3DDF">
              <w:rPr>
                <w:rFonts w:cs="Arial"/>
                <w:sz w:val="20"/>
                <w:szCs w:val="20"/>
              </w:rPr>
              <w:t xml:space="preserve">yhláške MDVRR SR č. 162/2013 Z. z., ktorou sa ustanovuje zoznam skupín stavebných výrobkov a systémy posudzovania parametrov v znení </w:t>
            </w:r>
            <w:r w:rsidR="008D109F" w:rsidRPr="00EA3DDF">
              <w:rPr>
                <w:rFonts w:cs="Arial"/>
                <w:sz w:val="20"/>
                <w:szCs w:val="20"/>
              </w:rPr>
              <w:t xml:space="preserve">Vyhlášky č. 177/2016 Z. z., </w:t>
            </w:r>
            <w:proofErr w:type="spellStart"/>
            <w:r w:rsidR="008D109F" w:rsidRPr="00EA3DDF">
              <w:rPr>
                <w:rFonts w:cs="Arial"/>
                <w:sz w:val="20"/>
                <w:szCs w:val="20"/>
              </w:rPr>
              <w:t>t.j</w:t>
            </w:r>
            <w:proofErr w:type="spellEnd"/>
            <w:r w:rsidR="008D109F" w:rsidRPr="00EA3DDF">
              <w:rPr>
                <w:rFonts w:cs="Arial"/>
                <w:sz w:val="20"/>
                <w:szCs w:val="20"/>
              </w:rPr>
              <w:t xml:space="preserve">. </w:t>
            </w:r>
            <w:r w:rsidRPr="00EA3DDF">
              <w:rPr>
                <w:rFonts w:cs="Arial"/>
                <w:sz w:val="20"/>
                <w:szCs w:val="20"/>
              </w:rPr>
              <w:t>nepodlie</w:t>
            </w:r>
            <w:r w:rsidR="008D109F" w:rsidRPr="00EA3DDF">
              <w:rPr>
                <w:rFonts w:cs="Arial"/>
                <w:sz w:val="20"/>
                <w:szCs w:val="20"/>
              </w:rPr>
              <w:t>hajú posudzovaniu parametrov</w:t>
            </w:r>
          </w:p>
          <w:p w14:paraId="2BA2D05A" w14:textId="42C7BA40" w:rsidR="00D04888" w:rsidRPr="00EA3DDF" w:rsidRDefault="008D109F" w:rsidP="0094336C">
            <w:pPr>
              <w:pStyle w:val="Odsekzoznamu"/>
              <w:numPr>
                <w:ilvl w:val="0"/>
                <w:numId w:val="27"/>
              </w:numPr>
              <w:spacing w:after="0"/>
              <w:rPr>
                <w:rFonts w:cs="Arial"/>
                <w:sz w:val="20"/>
                <w:szCs w:val="20"/>
              </w:rPr>
            </w:pPr>
            <w:r w:rsidRPr="00EA3DDF">
              <w:rPr>
                <w:rFonts w:cs="Arial"/>
                <w:sz w:val="20"/>
                <w:szCs w:val="20"/>
              </w:rPr>
              <w:t xml:space="preserve">pre </w:t>
            </w:r>
            <w:r w:rsidR="00D04888" w:rsidRPr="00EA3DDF">
              <w:rPr>
                <w:rFonts w:cs="Arial"/>
                <w:sz w:val="20"/>
                <w:szCs w:val="20"/>
              </w:rPr>
              <w:t xml:space="preserve">tovar </w:t>
            </w:r>
            <w:r w:rsidRPr="00EA3DDF">
              <w:rPr>
                <w:rFonts w:cs="Arial"/>
                <w:sz w:val="20"/>
                <w:szCs w:val="20"/>
              </w:rPr>
              <w:t>„</w:t>
            </w:r>
            <w:r w:rsidR="00D04888" w:rsidRPr="00EA3DDF">
              <w:rPr>
                <w:rFonts w:cs="Arial"/>
                <w:sz w:val="20"/>
                <w:szCs w:val="20"/>
              </w:rPr>
              <w:t>pletiv</w:t>
            </w:r>
            <w:r w:rsidRPr="00EA3DDF">
              <w:rPr>
                <w:rFonts w:cs="Arial"/>
                <w:sz w:val="20"/>
                <w:szCs w:val="20"/>
              </w:rPr>
              <w:t>á“</w:t>
            </w:r>
            <w:r w:rsidR="00D04888" w:rsidRPr="00EA3DDF">
              <w:rPr>
                <w:rFonts w:cs="Arial"/>
                <w:sz w:val="20"/>
                <w:szCs w:val="20"/>
              </w:rPr>
              <w:t>:</w:t>
            </w:r>
          </w:p>
          <w:p w14:paraId="3ED93DC3" w14:textId="3FA66416"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t>označiť</w:t>
            </w:r>
            <w:r w:rsidR="00D04888" w:rsidRPr="00EA3DDF">
              <w:rPr>
                <w:rFonts w:cs="Arial"/>
                <w:sz w:val="20"/>
                <w:szCs w:val="20"/>
              </w:rPr>
              <w:t xml:space="preserve"> slovenskou etiketou s uvedením technickej špecifikácie, ktorá musí obsahovať: schematické zobrazenie rozstupov vodorovných a zvislých drôtov (alebo veľkosť oka alebo vzdialenosť ostňov), priemery drôtov, nános zinku na drôte, pevn</w:t>
            </w:r>
            <w:r w:rsidRPr="00EA3DDF">
              <w:rPr>
                <w:rFonts w:cs="Arial"/>
                <w:sz w:val="20"/>
                <w:szCs w:val="20"/>
              </w:rPr>
              <w:t>osť drôtu, veľkosť balenia</w:t>
            </w:r>
          </w:p>
          <w:p w14:paraId="6E28D39A" w14:textId="254D28AA" w:rsidR="008D109F" w:rsidRPr="00EA3DDF" w:rsidRDefault="00D04888" w:rsidP="0094336C">
            <w:pPr>
              <w:pStyle w:val="Odsekzoznamu"/>
              <w:numPr>
                <w:ilvl w:val="0"/>
                <w:numId w:val="27"/>
              </w:numPr>
              <w:spacing w:after="0"/>
              <w:rPr>
                <w:rFonts w:cs="Arial"/>
                <w:sz w:val="20"/>
                <w:szCs w:val="20"/>
              </w:rPr>
            </w:pPr>
            <w:r w:rsidRPr="00EA3DDF">
              <w:rPr>
                <w:rFonts w:cs="Arial"/>
                <w:sz w:val="20"/>
                <w:szCs w:val="20"/>
              </w:rPr>
              <w:t xml:space="preserve">pre </w:t>
            </w:r>
            <w:r w:rsidR="008D109F" w:rsidRPr="00EA3DDF">
              <w:rPr>
                <w:rFonts w:cs="Arial"/>
                <w:sz w:val="20"/>
                <w:szCs w:val="20"/>
              </w:rPr>
              <w:t>tovar „k</w:t>
            </w:r>
            <w:r w:rsidRPr="00EA3DDF">
              <w:rPr>
                <w:rFonts w:cs="Arial"/>
                <w:sz w:val="20"/>
                <w:szCs w:val="20"/>
              </w:rPr>
              <w:t>ovové tkaniny z hladkých drôtov</w:t>
            </w:r>
            <w:r w:rsidR="008D109F" w:rsidRPr="00EA3DDF">
              <w:rPr>
                <w:rFonts w:cs="Arial"/>
                <w:sz w:val="20"/>
                <w:szCs w:val="20"/>
              </w:rPr>
              <w:t>“</w:t>
            </w:r>
          </w:p>
          <w:p w14:paraId="2F232F3E" w14:textId="34946C10" w:rsidR="00D04888" w:rsidRPr="00EA3DDF" w:rsidRDefault="008D109F" w:rsidP="0094336C">
            <w:pPr>
              <w:pStyle w:val="Odsekzoznamu"/>
              <w:numPr>
                <w:ilvl w:val="1"/>
                <w:numId w:val="27"/>
              </w:numPr>
              <w:spacing w:after="0"/>
              <w:rPr>
                <w:rFonts w:cs="Arial"/>
                <w:sz w:val="20"/>
                <w:szCs w:val="20"/>
              </w:rPr>
            </w:pPr>
            <w:r w:rsidRPr="00EA3DDF">
              <w:rPr>
                <w:rFonts w:cs="Arial"/>
                <w:sz w:val="20"/>
                <w:szCs w:val="20"/>
              </w:rPr>
              <w:t>predložiť platný Certifikát alebo ekvivalentný doklad o splnení</w:t>
            </w:r>
            <w:r w:rsidR="00D04888" w:rsidRPr="00EA3DDF">
              <w:rPr>
                <w:rFonts w:cs="Arial"/>
                <w:sz w:val="20"/>
                <w:szCs w:val="20"/>
              </w:rPr>
              <w:t xml:space="preserve"> STN 15 3110</w:t>
            </w:r>
            <w:r w:rsidRPr="00EA3DDF">
              <w:rPr>
                <w:rFonts w:cs="Arial"/>
                <w:sz w:val="20"/>
                <w:szCs w:val="20"/>
              </w:rPr>
              <w:t xml:space="preserve"> alebo ekvivalent</w:t>
            </w:r>
          </w:p>
          <w:p w14:paraId="1DA97BD5" w14:textId="1AD0F602" w:rsidR="008D109F" w:rsidRPr="00EA3DDF" w:rsidRDefault="00D04888" w:rsidP="0094336C">
            <w:pPr>
              <w:pStyle w:val="Bezriadkovania"/>
              <w:numPr>
                <w:ilvl w:val="0"/>
                <w:numId w:val="27"/>
              </w:numPr>
              <w:rPr>
                <w:rFonts w:ascii="Arial" w:hAnsi="Arial" w:cs="Arial"/>
                <w:sz w:val="20"/>
                <w:lang w:val="sk-SK" w:eastAsia="sk-SK"/>
              </w:rPr>
            </w:pPr>
            <w:r w:rsidRPr="00EA3DDF">
              <w:rPr>
                <w:rFonts w:ascii="Arial" w:hAnsi="Arial" w:cs="Arial"/>
                <w:sz w:val="20"/>
                <w:lang w:val="sk-SK"/>
              </w:rPr>
              <w:t>pre</w:t>
            </w:r>
            <w:r w:rsidR="008D109F" w:rsidRPr="00EA3DDF">
              <w:rPr>
                <w:rFonts w:ascii="Arial" w:hAnsi="Arial" w:cs="Arial"/>
                <w:sz w:val="20"/>
                <w:lang w:val="sk-SK"/>
              </w:rPr>
              <w:t xml:space="preserve"> tovar „klince“:</w:t>
            </w:r>
          </w:p>
          <w:p w14:paraId="7ABE6BFD" w14:textId="47478D85" w:rsidR="00D04888" w:rsidRPr="00EA3DDF" w:rsidRDefault="008D109F" w:rsidP="0094336C">
            <w:pPr>
              <w:pStyle w:val="Bezriadkovania"/>
              <w:numPr>
                <w:ilvl w:val="1"/>
                <w:numId w:val="27"/>
              </w:numPr>
              <w:rPr>
                <w:rFonts w:ascii="Arial" w:hAnsi="Arial" w:cs="Arial"/>
                <w:sz w:val="20"/>
                <w:lang w:val="sk-SK" w:eastAsia="sk-SK"/>
              </w:rPr>
            </w:pPr>
            <w:r w:rsidRPr="00EA3DDF">
              <w:rPr>
                <w:rFonts w:ascii="Arial" w:hAnsi="Arial" w:cs="Arial"/>
                <w:sz w:val="20"/>
                <w:lang w:val="sk-SK"/>
              </w:rPr>
              <w:t xml:space="preserve">predložiť platný Certifikát alebo ekvivalentný doklad o splnení </w:t>
            </w:r>
            <w:r w:rsidR="00D04888" w:rsidRPr="00EA3DDF">
              <w:rPr>
                <w:rFonts w:ascii="Arial" w:hAnsi="Arial" w:cs="Arial"/>
                <w:sz w:val="20"/>
                <w:lang w:val="sk-SK"/>
              </w:rPr>
              <w:t>EN 14592:2009</w:t>
            </w:r>
            <w:r w:rsidRPr="00EA3DDF">
              <w:rPr>
                <w:rFonts w:ascii="Arial" w:hAnsi="Arial" w:cs="Arial"/>
                <w:sz w:val="20"/>
                <w:lang w:val="sk-SK"/>
              </w:rPr>
              <w:t xml:space="preserve">, </w:t>
            </w:r>
            <w:r w:rsidR="00D04888" w:rsidRPr="00EA3DDF">
              <w:rPr>
                <w:rFonts w:ascii="Arial" w:hAnsi="Arial" w:cs="Arial"/>
                <w:sz w:val="20"/>
                <w:lang w:val="sk-SK"/>
              </w:rPr>
              <w:t>tab</w:t>
            </w:r>
            <w:r w:rsidRPr="00EA3DDF">
              <w:rPr>
                <w:rFonts w:ascii="Arial" w:hAnsi="Arial" w:cs="Arial"/>
                <w:sz w:val="20"/>
                <w:lang w:val="sk-SK"/>
              </w:rPr>
              <w:t>.</w:t>
            </w:r>
            <w:r w:rsidR="00D04888" w:rsidRPr="00EA3DDF">
              <w:rPr>
                <w:rFonts w:ascii="Arial" w:hAnsi="Arial" w:cs="Arial"/>
                <w:sz w:val="20"/>
                <w:lang w:val="sk-SK"/>
              </w:rPr>
              <w:t xml:space="preserve"> ZA 1</w:t>
            </w:r>
            <w:r w:rsidRPr="00EA3DDF">
              <w:rPr>
                <w:rFonts w:ascii="Arial" w:hAnsi="Arial" w:cs="Arial"/>
                <w:sz w:val="20"/>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6" w:name="_Toc488059680"/>
      <w:r w:rsidRPr="00EA3DDF">
        <w:rPr>
          <w:rFonts w:cs="Arial"/>
          <w:b/>
          <w:szCs w:val="20"/>
        </w:rPr>
        <w:t>Doplnenie, zmena a odvolanie ponuky</w:t>
      </w:r>
      <w:bookmarkEnd w:id="6"/>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lastRenderedPageBreak/>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3"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4"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5"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7" w:name="_Toc488059681"/>
      <w:r w:rsidRPr="00EA3DDF">
        <w:rPr>
          <w:rFonts w:cs="Arial"/>
          <w:b/>
          <w:szCs w:val="20"/>
        </w:rPr>
        <w:t>Náklady na ponuku</w:t>
      </w:r>
      <w:bookmarkEnd w:id="7"/>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8"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Pri určovaní ceny je potrebné venovať pozornosť všetkým požadovaným údajom, ako aj pokynom na zhotovenie ponuky, vyplývajúcim pre uchádzačov z týchto súťažných podkladov, vrátane </w:t>
      </w:r>
      <w:r w:rsidRPr="00EA3DDF">
        <w:rPr>
          <w:rFonts w:cs="Arial"/>
          <w:sz w:val="20"/>
          <w:szCs w:val="20"/>
        </w:rPr>
        <w:lastRenderedPageBreak/>
        <w:t>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8"/>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9"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10" w:name="_Toc488059688"/>
      <w:r w:rsidRPr="00EA3DDF">
        <w:rPr>
          <w:rFonts w:cs="Arial"/>
          <w:b/>
          <w:szCs w:val="20"/>
        </w:rPr>
        <w:t>Vyhodnotenie ponúk</w:t>
      </w:r>
      <w:bookmarkEnd w:id="10"/>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9"/>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1"/>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lastRenderedPageBreak/>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6"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7"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lastRenderedPageBreak/>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2429FFAE" w14:textId="48C7C86E" w:rsidR="00170757" w:rsidRPr="00EA3DDF" w:rsidRDefault="00E11E5E" w:rsidP="00170757">
      <w:pPr>
        <w:spacing w:after="0"/>
        <w:jc w:val="both"/>
        <w:rPr>
          <w:rFonts w:cs="Arial"/>
          <w:b/>
          <w:szCs w:val="20"/>
        </w:rPr>
      </w:pPr>
      <w:r w:rsidRPr="00EA3DDF">
        <w:rPr>
          <w:rFonts w:cs="Arial"/>
          <w:b/>
          <w:szCs w:val="20"/>
        </w:rPr>
        <w:t xml:space="preserve">Predmet zákazky: </w:t>
      </w:r>
      <w:r w:rsidR="008F5311" w:rsidRPr="00EA3DDF">
        <w:rPr>
          <w:rFonts w:cs="Arial"/>
          <w:szCs w:val="20"/>
          <w:highlight w:val="yellow"/>
        </w:rPr>
        <w:t xml:space="preserve">Nákup </w:t>
      </w:r>
      <w:r w:rsidR="00D738D1" w:rsidRPr="00D738D1">
        <w:rPr>
          <w:rFonts w:cs="Arial"/>
          <w:szCs w:val="20"/>
        </w:rPr>
        <w:t>pletív, drôtov, a ostatného pomocného materiálu</w:t>
      </w:r>
      <w:r w:rsidR="00D738D1" w:rsidRPr="00D738D1">
        <w:rPr>
          <w:rFonts w:cs="Arial"/>
          <w:szCs w:val="20"/>
          <w:highlight w:val="yellow"/>
        </w:rPr>
        <w:t xml:space="preserve"> </w:t>
      </w:r>
      <w:r w:rsidR="003D0F46" w:rsidRPr="00EA3DDF">
        <w:rPr>
          <w:rFonts w:cs="Arial"/>
          <w:szCs w:val="20"/>
          <w:highlight w:val="yellow"/>
        </w:rPr>
        <w:t>-</w:t>
      </w:r>
      <w:r w:rsidR="008F5311" w:rsidRPr="00EA3DDF">
        <w:rPr>
          <w:rFonts w:cs="Arial"/>
          <w:szCs w:val="20"/>
          <w:highlight w:val="yellow"/>
        </w:rPr>
        <w:t xml:space="preserve"> časť „A“ </w:t>
      </w:r>
      <w:r w:rsidR="00741D33" w:rsidRPr="00EA3DDF">
        <w:rPr>
          <w:highlight w:val="yellow"/>
        </w:rPr>
        <w:t xml:space="preserve"> </w:t>
      </w:r>
      <w:r w:rsidR="00741D33" w:rsidRPr="00EA3DDF">
        <w:rPr>
          <w:rFonts w:cs="Arial"/>
          <w:szCs w:val="20"/>
          <w:highlight w:val="yellow"/>
        </w:rPr>
        <w:t xml:space="preserve">- výzva č. </w:t>
      </w:r>
      <w:r w:rsidR="00D738D1">
        <w:rPr>
          <w:rFonts w:cs="Arial"/>
          <w:szCs w:val="20"/>
          <w:highlight w:val="yellow"/>
        </w:rPr>
        <w:t>0</w:t>
      </w:r>
      <w:r w:rsidR="00861023">
        <w:rPr>
          <w:rFonts w:cs="Arial"/>
          <w:szCs w:val="20"/>
          <w:highlight w:val="yellow"/>
        </w:rPr>
        <w:t>6</w:t>
      </w:r>
      <w:r w:rsidR="00D738D1">
        <w:rPr>
          <w:rFonts w:cs="Arial"/>
          <w:szCs w:val="20"/>
          <w:highlight w:val="yellow"/>
        </w:rPr>
        <w:t>/202</w:t>
      </w:r>
      <w:r w:rsidR="00861023">
        <w:rPr>
          <w:rFonts w:cs="Arial"/>
          <w:szCs w:val="20"/>
          <w:highlight w:val="yellow"/>
        </w:rPr>
        <w:t>4</w:t>
      </w:r>
      <w:r w:rsidR="00741D33" w:rsidRPr="00EA3DDF">
        <w:rPr>
          <w:rFonts w:cs="Arial"/>
          <w:szCs w:val="20"/>
          <w:highlight w:val="yellow"/>
        </w:rPr>
        <w:t>.</w:t>
      </w: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2C63863B" w14:textId="77777777" w:rsidR="00861023" w:rsidRPr="00EA3DDF" w:rsidRDefault="00E812FB" w:rsidP="00861023">
      <w:pPr>
        <w:spacing w:after="0"/>
        <w:jc w:val="right"/>
        <w:rPr>
          <w:rFonts w:cs="Arial"/>
          <w:b/>
          <w:szCs w:val="20"/>
        </w:rPr>
      </w:pPr>
      <w:r w:rsidRPr="00EA3DDF">
        <w:rPr>
          <w:rFonts w:cs="Arial"/>
          <w:szCs w:val="20"/>
        </w:rPr>
        <w:br w:type="page"/>
      </w:r>
      <w:r w:rsidR="00861023" w:rsidRPr="00EA3DDF">
        <w:rPr>
          <w:rFonts w:cs="Arial"/>
          <w:b/>
          <w:szCs w:val="20"/>
        </w:rPr>
        <w:lastRenderedPageBreak/>
        <w:t>Príloha č. 3 Výzvy: Kúpna zmluva</w:t>
      </w:r>
    </w:p>
    <w:p w14:paraId="0121401B" w14:textId="77777777" w:rsidR="00861023" w:rsidRPr="00EA3DDF" w:rsidRDefault="00861023" w:rsidP="00861023">
      <w:pPr>
        <w:spacing w:after="0"/>
        <w:jc w:val="right"/>
        <w:rPr>
          <w:rFonts w:cs="Arial"/>
          <w:szCs w:val="20"/>
        </w:rPr>
      </w:pPr>
    </w:p>
    <w:p w14:paraId="73A507E6" w14:textId="77777777" w:rsidR="00861023" w:rsidRPr="00EA3DDF" w:rsidRDefault="00861023" w:rsidP="00861023">
      <w:pPr>
        <w:spacing w:after="0"/>
        <w:jc w:val="center"/>
        <w:rPr>
          <w:rFonts w:cs="Arial"/>
          <w:b/>
          <w:sz w:val="32"/>
          <w:szCs w:val="32"/>
        </w:rPr>
      </w:pPr>
      <w:r w:rsidRPr="00EA3DDF">
        <w:rPr>
          <w:rFonts w:cs="Arial"/>
          <w:b/>
          <w:sz w:val="32"/>
          <w:szCs w:val="32"/>
        </w:rPr>
        <w:t xml:space="preserve">Kúpna zmluva - vzorová </w:t>
      </w:r>
    </w:p>
    <w:p w14:paraId="1D2CF653" w14:textId="77777777" w:rsidR="00861023" w:rsidRPr="00EA3DDF" w:rsidRDefault="00861023" w:rsidP="00861023">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60F27F3B" w14:textId="77777777" w:rsidR="00861023" w:rsidRPr="00EA3DDF" w:rsidRDefault="00861023" w:rsidP="00861023">
      <w:pPr>
        <w:spacing w:after="0"/>
        <w:jc w:val="center"/>
        <w:rPr>
          <w:rFonts w:cs="Arial"/>
          <w:b/>
          <w:szCs w:val="20"/>
        </w:rPr>
      </w:pPr>
    </w:p>
    <w:p w14:paraId="5207D34C" w14:textId="77777777" w:rsidR="00861023" w:rsidRPr="00EA3DDF" w:rsidRDefault="00861023" w:rsidP="00861023">
      <w:pPr>
        <w:spacing w:after="0"/>
        <w:jc w:val="center"/>
        <w:rPr>
          <w:rFonts w:cs="Arial"/>
          <w:b/>
          <w:szCs w:val="20"/>
        </w:rPr>
      </w:pPr>
    </w:p>
    <w:p w14:paraId="1141F4C9" w14:textId="77777777" w:rsidR="00861023" w:rsidRPr="00EA3DDF" w:rsidRDefault="00861023" w:rsidP="00861023">
      <w:pPr>
        <w:spacing w:after="0"/>
        <w:jc w:val="center"/>
        <w:rPr>
          <w:rFonts w:cs="Arial"/>
          <w:b/>
          <w:szCs w:val="20"/>
        </w:rPr>
      </w:pPr>
      <w:r w:rsidRPr="00EA3DDF">
        <w:rPr>
          <w:rFonts w:cs="Arial"/>
          <w:b/>
          <w:szCs w:val="20"/>
        </w:rPr>
        <w:t>Článok I</w:t>
      </w:r>
    </w:p>
    <w:p w14:paraId="2A588542" w14:textId="77777777" w:rsidR="00861023" w:rsidRPr="00EA3DDF" w:rsidRDefault="00861023" w:rsidP="00861023">
      <w:pPr>
        <w:spacing w:after="0"/>
        <w:jc w:val="center"/>
        <w:rPr>
          <w:rFonts w:cs="Arial"/>
          <w:b/>
          <w:bCs/>
          <w:szCs w:val="20"/>
        </w:rPr>
      </w:pPr>
      <w:r w:rsidRPr="00EA3DDF">
        <w:rPr>
          <w:rFonts w:cs="Arial"/>
          <w:b/>
          <w:bCs/>
          <w:szCs w:val="20"/>
        </w:rPr>
        <w:t>Zmluvné strany</w:t>
      </w:r>
    </w:p>
    <w:p w14:paraId="20FCFE55" w14:textId="77777777" w:rsidR="00861023" w:rsidRPr="00EA3DDF" w:rsidRDefault="00861023" w:rsidP="00861023">
      <w:pPr>
        <w:spacing w:after="0"/>
        <w:rPr>
          <w:rStyle w:val="Siln"/>
          <w:rFonts w:cs="Arial"/>
          <w:szCs w:val="20"/>
        </w:rPr>
      </w:pPr>
    </w:p>
    <w:p w14:paraId="24B5D60D" w14:textId="77777777" w:rsidR="00861023" w:rsidRPr="00EA3DDF" w:rsidRDefault="00861023" w:rsidP="00861023">
      <w:pPr>
        <w:spacing w:after="0"/>
        <w:rPr>
          <w:rStyle w:val="Siln"/>
          <w:rFonts w:cs="Arial"/>
          <w:szCs w:val="20"/>
        </w:rPr>
      </w:pPr>
      <w:r w:rsidRPr="00EA3DDF">
        <w:rPr>
          <w:rStyle w:val="Siln"/>
          <w:rFonts w:cs="Arial"/>
          <w:szCs w:val="20"/>
        </w:rPr>
        <w:t>Kupujúci</w:t>
      </w:r>
    </w:p>
    <w:p w14:paraId="6EE17C06" w14:textId="77777777" w:rsidR="00861023" w:rsidRPr="00EA3DDF" w:rsidRDefault="00861023" w:rsidP="00861023">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861023" w:rsidRPr="00EA3DDF" w14:paraId="29B0A914" w14:textId="77777777" w:rsidTr="00AB621E">
        <w:tc>
          <w:tcPr>
            <w:tcW w:w="2410" w:type="dxa"/>
            <w:tcBorders>
              <w:top w:val="nil"/>
              <w:bottom w:val="nil"/>
              <w:right w:val="nil"/>
            </w:tcBorders>
            <w:shd w:val="clear" w:color="auto" w:fill="auto"/>
          </w:tcPr>
          <w:p w14:paraId="5B5FE112" w14:textId="77777777" w:rsidR="00861023" w:rsidRPr="00EA3DDF" w:rsidRDefault="00861023" w:rsidP="00AB621E">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084A6927" w14:textId="77777777" w:rsidR="00861023" w:rsidRPr="00EA3DDF" w:rsidRDefault="00861023" w:rsidP="00AB621E">
            <w:pPr>
              <w:spacing w:after="0" w:line="360" w:lineRule="auto"/>
              <w:ind w:firstLine="40"/>
              <w:jc w:val="both"/>
              <w:rPr>
                <w:rFonts w:cs="Arial"/>
                <w:szCs w:val="20"/>
              </w:rPr>
            </w:pPr>
            <w:r w:rsidRPr="00EA3DDF">
              <w:rPr>
                <w:rFonts w:cs="Arial"/>
                <w:b/>
                <w:caps/>
                <w:szCs w:val="20"/>
              </w:rPr>
              <w:t>Lesy</w:t>
            </w:r>
            <w:r w:rsidRPr="00EA3DDF">
              <w:rPr>
                <w:rFonts w:cs="Arial"/>
                <w:b/>
                <w:szCs w:val="20"/>
              </w:rPr>
              <w:t xml:space="preserve"> Slovenskej republiky, štátny podnik</w:t>
            </w:r>
          </w:p>
        </w:tc>
      </w:tr>
      <w:tr w:rsidR="00861023" w:rsidRPr="00EA3DDF" w14:paraId="3784F258" w14:textId="77777777" w:rsidTr="00AB621E">
        <w:tc>
          <w:tcPr>
            <w:tcW w:w="2410" w:type="dxa"/>
            <w:tcBorders>
              <w:top w:val="nil"/>
              <w:bottom w:val="nil"/>
              <w:right w:val="nil"/>
            </w:tcBorders>
            <w:shd w:val="clear" w:color="auto" w:fill="auto"/>
          </w:tcPr>
          <w:p w14:paraId="795328AC" w14:textId="77777777" w:rsidR="00861023" w:rsidRPr="00EA3DDF" w:rsidRDefault="00861023" w:rsidP="00AB621E">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064C4879" w14:textId="77777777" w:rsidR="00861023" w:rsidRPr="00EA3DDF" w:rsidRDefault="00861023" w:rsidP="00AB621E">
            <w:pPr>
              <w:pStyle w:val="Normlny1"/>
              <w:tabs>
                <w:tab w:val="left" w:pos="1620"/>
                <w:tab w:val="left" w:pos="3402"/>
              </w:tabs>
              <w:spacing w:line="360" w:lineRule="auto"/>
              <w:ind w:right="12"/>
              <w:rPr>
                <w:rFonts w:ascii="Arial" w:hAnsi="Arial" w:cs="Arial"/>
              </w:rPr>
            </w:pPr>
            <w:r w:rsidRPr="00EA3DDF">
              <w:rPr>
                <w:rFonts w:ascii="Arial" w:hAnsi="Arial" w:cs="Arial"/>
              </w:rPr>
              <w:t>Námestie SNP 8, 975 66 Banská Bystrica</w:t>
            </w:r>
          </w:p>
        </w:tc>
      </w:tr>
      <w:tr w:rsidR="00861023" w:rsidRPr="00EA3DDF" w14:paraId="002388C4" w14:textId="77777777" w:rsidTr="00AB621E">
        <w:tc>
          <w:tcPr>
            <w:tcW w:w="2410" w:type="dxa"/>
            <w:tcBorders>
              <w:top w:val="nil"/>
              <w:bottom w:val="nil"/>
              <w:right w:val="nil"/>
            </w:tcBorders>
            <w:shd w:val="clear" w:color="auto" w:fill="auto"/>
          </w:tcPr>
          <w:p w14:paraId="0251F024" w14:textId="77777777" w:rsidR="00861023" w:rsidRPr="00EA3DDF" w:rsidRDefault="00861023" w:rsidP="00AB621E">
            <w:pPr>
              <w:spacing w:after="0" w:line="360" w:lineRule="auto"/>
              <w:rPr>
                <w:rFonts w:cs="Arial"/>
                <w:szCs w:val="20"/>
              </w:rPr>
            </w:pPr>
            <w:r w:rsidRPr="00765510">
              <w:t>Organizačná zložka:</w:t>
            </w:r>
          </w:p>
        </w:tc>
        <w:tc>
          <w:tcPr>
            <w:tcW w:w="6800" w:type="dxa"/>
            <w:tcBorders>
              <w:top w:val="dashed" w:sz="4" w:space="0" w:color="auto"/>
              <w:left w:val="nil"/>
              <w:right w:val="nil"/>
            </w:tcBorders>
          </w:tcPr>
          <w:p w14:paraId="1C764436" w14:textId="77777777" w:rsidR="00861023" w:rsidRPr="00EA3DDF" w:rsidRDefault="00861023" w:rsidP="00AB621E">
            <w:pPr>
              <w:pStyle w:val="Normlny1"/>
              <w:tabs>
                <w:tab w:val="left" w:pos="1620"/>
                <w:tab w:val="left" w:pos="3402"/>
              </w:tabs>
              <w:spacing w:line="360" w:lineRule="auto"/>
              <w:ind w:right="12"/>
              <w:rPr>
                <w:rFonts w:ascii="Arial" w:hAnsi="Arial" w:cs="Arial"/>
              </w:rPr>
            </w:pPr>
            <w:r>
              <w:t>OZ</w:t>
            </w:r>
            <w:r w:rsidRPr="00765510">
              <w:t xml:space="preserve"> Podunajsko</w:t>
            </w:r>
          </w:p>
        </w:tc>
      </w:tr>
      <w:tr w:rsidR="00861023" w:rsidRPr="00EA3DDF" w14:paraId="5AD6EC1F" w14:textId="77777777" w:rsidTr="00AB621E">
        <w:tc>
          <w:tcPr>
            <w:tcW w:w="2410" w:type="dxa"/>
            <w:tcBorders>
              <w:top w:val="nil"/>
              <w:bottom w:val="nil"/>
              <w:right w:val="nil"/>
            </w:tcBorders>
            <w:shd w:val="clear" w:color="auto" w:fill="auto"/>
          </w:tcPr>
          <w:p w14:paraId="6E4273B5" w14:textId="77777777" w:rsidR="00861023" w:rsidRPr="00765510" w:rsidRDefault="00861023" w:rsidP="00AB621E">
            <w:pPr>
              <w:spacing w:after="0" w:line="360" w:lineRule="auto"/>
            </w:pPr>
            <w:r w:rsidRPr="00D738D1">
              <w:t>Sídlo:</w:t>
            </w:r>
            <w:r w:rsidRPr="00D738D1">
              <w:tab/>
            </w:r>
          </w:p>
        </w:tc>
        <w:tc>
          <w:tcPr>
            <w:tcW w:w="6800" w:type="dxa"/>
            <w:tcBorders>
              <w:top w:val="dashed" w:sz="4" w:space="0" w:color="auto"/>
              <w:left w:val="nil"/>
              <w:right w:val="nil"/>
            </w:tcBorders>
          </w:tcPr>
          <w:p w14:paraId="065DE2EA" w14:textId="77777777" w:rsidR="00861023" w:rsidRDefault="00861023" w:rsidP="00AB621E">
            <w:pPr>
              <w:pStyle w:val="Normlny1"/>
              <w:tabs>
                <w:tab w:val="left" w:pos="1620"/>
                <w:tab w:val="left" w:pos="3402"/>
              </w:tabs>
              <w:spacing w:line="360" w:lineRule="auto"/>
              <w:ind w:right="12"/>
            </w:pPr>
            <w:r w:rsidRPr="00D738D1">
              <w:t xml:space="preserve"> </w:t>
            </w:r>
            <w:proofErr w:type="spellStart"/>
            <w:r w:rsidRPr="00D738D1">
              <w:t>Koháryho</w:t>
            </w:r>
            <w:proofErr w:type="spellEnd"/>
            <w:r w:rsidRPr="00D738D1">
              <w:t xml:space="preserve"> 2, 934 01 Levice</w:t>
            </w:r>
          </w:p>
        </w:tc>
      </w:tr>
      <w:tr w:rsidR="00861023" w:rsidRPr="00EA3DDF" w14:paraId="02A578EF" w14:textId="77777777" w:rsidTr="00AB621E">
        <w:tc>
          <w:tcPr>
            <w:tcW w:w="2410" w:type="dxa"/>
            <w:tcBorders>
              <w:top w:val="nil"/>
              <w:bottom w:val="nil"/>
              <w:right w:val="nil"/>
            </w:tcBorders>
            <w:shd w:val="clear" w:color="auto" w:fill="auto"/>
          </w:tcPr>
          <w:p w14:paraId="022D352F" w14:textId="77777777" w:rsidR="00861023" w:rsidRPr="00EA3DDF" w:rsidRDefault="00861023" w:rsidP="00AB621E">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1B5E1056" w14:textId="77777777" w:rsidR="00861023" w:rsidRPr="00EA3DDF" w:rsidRDefault="00861023" w:rsidP="00AB621E">
            <w:pPr>
              <w:rPr>
                <w:rFonts w:cs="Arial"/>
                <w:szCs w:val="20"/>
              </w:rPr>
            </w:pPr>
            <w:r w:rsidRPr="009C13AB">
              <w:rPr>
                <w:rFonts w:cs="Arial"/>
                <w:szCs w:val="20"/>
              </w:rPr>
              <w:t>Ing. Juraj Piecka, PhD.</w:t>
            </w:r>
            <w:r w:rsidRPr="00D738D1">
              <w:rPr>
                <w:rFonts w:cs="Arial"/>
                <w:szCs w:val="20"/>
              </w:rPr>
              <w:t xml:space="preserve">- </w:t>
            </w:r>
            <w:r>
              <w:rPr>
                <w:rFonts w:cs="Arial"/>
                <w:szCs w:val="20"/>
              </w:rPr>
              <w:t xml:space="preserve">poverený </w:t>
            </w:r>
            <w:r w:rsidRPr="00D738D1">
              <w:rPr>
                <w:rFonts w:cs="Arial"/>
                <w:szCs w:val="20"/>
              </w:rPr>
              <w:t>vedúci OZ</w:t>
            </w:r>
          </w:p>
        </w:tc>
      </w:tr>
      <w:tr w:rsidR="00861023" w:rsidRPr="00EA3DDF" w14:paraId="453131E7" w14:textId="77777777" w:rsidTr="00AB621E">
        <w:tc>
          <w:tcPr>
            <w:tcW w:w="2410" w:type="dxa"/>
            <w:tcBorders>
              <w:top w:val="nil"/>
              <w:bottom w:val="nil"/>
              <w:right w:val="nil"/>
            </w:tcBorders>
            <w:shd w:val="clear" w:color="auto" w:fill="auto"/>
          </w:tcPr>
          <w:p w14:paraId="211D0A18" w14:textId="77777777" w:rsidR="00861023" w:rsidRPr="00EA3DDF" w:rsidRDefault="00861023" w:rsidP="00AB621E">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72190712" w14:textId="77777777" w:rsidR="00861023" w:rsidRPr="00EA3DDF" w:rsidRDefault="00861023" w:rsidP="00AB621E">
            <w:pPr>
              <w:spacing w:after="0" w:line="360" w:lineRule="auto"/>
              <w:ind w:firstLine="40"/>
              <w:jc w:val="both"/>
              <w:rPr>
                <w:rFonts w:cs="Arial"/>
                <w:szCs w:val="20"/>
              </w:rPr>
            </w:pPr>
            <w:r w:rsidRPr="00EA3DDF">
              <w:rPr>
                <w:rFonts w:cs="Arial"/>
                <w:szCs w:val="20"/>
              </w:rPr>
              <w:t>36 038 351</w:t>
            </w:r>
          </w:p>
        </w:tc>
      </w:tr>
      <w:tr w:rsidR="00861023" w:rsidRPr="00EA3DDF" w14:paraId="5926CA2A" w14:textId="77777777" w:rsidTr="00AB621E">
        <w:tc>
          <w:tcPr>
            <w:tcW w:w="2410" w:type="dxa"/>
            <w:tcBorders>
              <w:top w:val="nil"/>
              <w:bottom w:val="nil"/>
              <w:right w:val="nil"/>
            </w:tcBorders>
            <w:shd w:val="clear" w:color="auto" w:fill="auto"/>
          </w:tcPr>
          <w:p w14:paraId="0B544835" w14:textId="77777777" w:rsidR="00861023" w:rsidRPr="00EA3DDF" w:rsidRDefault="00861023" w:rsidP="00AB621E">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B62D233" w14:textId="77777777" w:rsidR="00861023" w:rsidRPr="00EA3DDF" w:rsidRDefault="00861023" w:rsidP="00AB621E">
            <w:pPr>
              <w:spacing w:after="0" w:line="360" w:lineRule="auto"/>
              <w:ind w:firstLine="40"/>
              <w:jc w:val="both"/>
              <w:rPr>
                <w:rFonts w:cs="Arial"/>
                <w:szCs w:val="20"/>
              </w:rPr>
            </w:pPr>
            <w:r w:rsidRPr="00EA3DDF">
              <w:rPr>
                <w:rFonts w:cs="Arial"/>
                <w:szCs w:val="20"/>
              </w:rPr>
              <w:t>2020087982</w:t>
            </w:r>
          </w:p>
        </w:tc>
      </w:tr>
      <w:tr w:rsidR="00861023" w:rsidRPr="00EA3DDF" w14:paraId="3D1A1A4E" w14:textId="77777777" w:rsidTr="00AB621E">
        <w:tc>
          <w:tcPr>
            <w:tcW w:w="2410" w:type="dxa"/>
            <w:tcBorders>
              <w:top w:val="nil"/>
              <w:bottom w:val="nil"/>
              <w:right w:val="nil"/>
            </w:tcBorders>
            <w:shd w:val="clear" w:color="auto" w:fill="auto"/>
          </w:tcPr>
          <w:p w14:paraId="40268CB7" w14:textId="77777777" w:rsidR="00861023" w:rsidRPr="00EA3DDF" w:rsidRDefault="00861023" w:rsidP="00AB621E">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21F1320E" w14:textId="77777777" w:rsidR="00861023" w:rsidRPr="00EA3DDF" w:rsidRDefault="00861023" w:rsidP="00AB621E">
            <w:pPr>
              <w:spacing w:after="0" w:line="360" w:lineRule="auto"/>
              <w:rPr>
                <w:rFonts w:cs="Arial"/>
                <w:szCs w:val="20"/>
              </w:rPr>
            </w:pPr>
            <w:r w:rsidRPr="00EA3DDF">
              <w:rPr>
                <w:rFonts w:cs="Arial"/>
                <w:szCs w:val="20"/>
              </w:rPr>
              <w:t>SK2020087982</w:t>
            </w:r>
          </w:p>
        </w:tc>
      </w:tr>
      <w:tr w:rsidR="00861023" w:rsidRPr="00EA3DDF" w14:paraId="6E30FD21" w14:textId="77777777" w:rsidTr="00AB621E">
        <w:tc>
          <w:tcPr>
            <w:tcW w:w="2410" w:type="dxa"/>
            <w:tcBorders>
              <w:top w:val="nil"/>
              <w:bottom w:val="nil"/>
              <w:right w:val="nil"/>
            </w:tcBorders>
            <w:shd w:val="clear" w:color="auto" w:fill="auto"/>
          </w:tcPr>
          <w:p w14:paraId="2D6FE64C" w14:textId="77777777" w:rsidR="00861023" w:rsidRPr="00EA3DDF" w:rsidRDefault="00861023" w:rsidP="00AB621E">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38E2C1C9" w14:textId="77777777" w:rsidR="00861023" w:rsidRPr="00EA3DDF" w:rsidRDefault="00861023" w:rsidP="00AB621E">
            <w:pPr>
              <w:spacing w:after="0" w:line="360" w:lineRule="auto"/>
              <w:jc w:val="both"/>
              <w:rPr>
                <w:rFonts w:cs="Arial"/>
                <w:szCs w:val="20"/>
              </w:rPr>
            </w:pPr>
          </w:p>
        </w:tc>
      </w:tr>
      <w:tr w:rsidR="00861023" w:rsidRPr="00EA3DDF" w14:paraId="0BE1A2B1" w14:textId="77777777" w:rsidTr="00AB621E">
        <w:tc>
          <w:tcPr>
            <w:tcW w:w="9210" w:type="dxa"/>
            <w:gridSpan w:val="2"/>
            <w:tcBorders>
              <w:top w:val="nil"/>
              <w:bottom w:val="nil"/>
              <w:right w:val="nil"/>
            </w:tcBorders>
            <w:shd w:val="clear" w:color="auto" w:fill="auto"/>
          </w:tcPr>
          <w:p w14:paraId="686BD545" w14:textId="77777777" w:rsidR="00861023" w:rsidRPr="00EA3DDF" w:rsidRDefault="00861023" w:rsidP="00AB621E">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6A2B25FB" w14:textId="77777777" w:rsidR="00861023" w:rsidRPr="00EA3DDF" w:rsidRDefault="00861023" w:rsidP="00861023">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145D0B8B" w14:textId="77777777" w:rsidR="00861023" w:rsidRPr="00EA3DDF" w:rsidRDefault="00861023" w:rsidP="00861023">
      <w:pPr>
        <w:spacing w:after="0"/>
        <w:jc w:val="center"/>
        <w:rPr>
          <w:rFonts w:cs="Arial"/>
          <w:szCs w:val="20"/>
        </w:rPr>
      </w:pPr>
    </w:p>
    <w:p w14:paraId="5090828D" w14:textId="77777777" w:rsidR="00861023" w:rsidRPr="00EA3DDF" w:rsidRDefault="00861023" w:rsidP="00861023">
      <w:pPr>
        <w:spacing w:after="0"/>
        <w:jc w:val="center"/>
        <w:rPr>
          <w:rFonts w:cs="Arial"/>
          <w:szCs w:val="20"/>
        </w:rPr>
      </w:pPr>
      <w:r w:rsidRPr="00EA3DDF">
        <w:rPr>
          <w:rFonts w:cs="Arial"/>
          <w:szCs w:val="20"/>
        </w:rPr>
        <w:t>a</w:t>
      </w:r>
    </w:p>
    <w:p w14:paraId="52ED37C2" w14:textId="77777777" w:rsidR="00861023" w:rsidRPr="00EA3DDF" w:rsidRDefault="00861023" w:rsidP="00861023">
      <w:pPr>
        <w:spacing w:after="0"/>
        <w:rPr>
          <w:rFonts w:cs="Arial"/>
          <w:szCs w:val="20"/>
        </w:rPr>
      </w:pPr>
    </w:p>
    <w:p w14:paraId="7180F3D3" w14:textId="77777777" w:rsidR="00861023" w:rsidRPr="00EA3DDF" w:rsidRDefault="00861023" w:rsidP="00861023">
      <w:pPr>
        <w:spacing w:after="0"/>
        <w:rPr>
          <w:rFonts w:cs="Arial"/>
          <w:b/>
          <w:szCs w:val="20"/>
        </w:rPr>
      </w:pPr>
      <w:r w:rsidRPr="00EA3DDF">
        <w:rPr>
          <w:rFonts w:cs="Arial"/>
          <w:b/>
          <w:szCs w:val="20"/>
        </w:rPr>
        <w:t>Predávajúci:</w:t>
      </w:r>
    </w:p>
    <w:p w14:paraId="7B16EA7F" w14:textId="77777777" w:rsidR="00861023" w:rsidRPr="00EA3DDF" w:rsidRDefault="00861023" w:rsidP="00861023">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861023" w:rsidRPr="00EA3DDF" w14:paraId="13788737" w14:textId="77777777" w:rsidTr="00AB621E">
        <w:tc>
          <w:tcPr>
            <w:tcW w:w="1937" w:type="dxa"/>
            <w:tcBorders>
              <w:top w:val="nil"/>
              <w:bottom w:val="nil"/>
              <w:right w:val="nil"/>
            </w:tcBorders>
            <w:shd w:val="clear" w:color="auto" w:fill="auto"/>
          </w:tcPr>
          <w:p w14:paraId="392F0C4A" w14:textId="77777777" w:rsidR="00861023" w:rsidRPr="00EA3DDF" w:rsidRDefault="00861023" w:rsidP="00AB621E">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CF739FD" w14:textId="77777777" w:rsidR="00861023" w:rsidRPr="00EA3DDF" w:rsidRDefault="00861023" w:rsidP="00AB621E">
            <w:pPr>
              <w:spacing w:after="0" w:line="360" w:lineRule="auto"/>
              <w:jc w:val="both"/>
              <w:rPr>
                <w:rFonts w:cs="Arial"/>
                <w:b/>
                <w:szCs w:val="20"/>
              </w:rPr>
            </w:pPr>
          </w:p>
        </w:tc>
      </w:tr>
      <w:tr w:rsidR="00861023" w:rsidRPr="00EA3DDF" w14:paraId="58A60E7C" w14:textId="77777777" w:rsidTr="00AB621E">
        <w:tc>
          <w:tcPr>
            <w:tcW w:w="1937" w:type="dxa"/>
            <w:tcBorders>
              <w:top w:val="nil"/>
              <w:bottom w:val="nil"/>
              <w:right w:val="nil"/>
            </w:tcBorders>
            <w:shd w:val="clear" w:color="auto" w:fill="auto"/>
          </w:tcPr>
          <w:p w14:paraId="11E7F677" w14:textId="77777777" w:rsidR="00861023" w:rsidRPr="00EA3DDF" w:rsidRDefault="00861023" w:rsidP="00AB621E">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0AE6F086" w14:textId="77777777" w:rsidR="00861023" w:rsidRPr="00EA3DDF" w:rsidRDefault="00861023" w:rsidP="00AB621E">
            <w:pPr>
              <w:spacing w:after="0" w:line="360" w:lineRule="auto"/>
              <w:jc w:val="both"/>
              <w:rPr>
                <w:rFonts w:cs="Arial"/>
                <w:szCs w:val="20"/>
              </w:rPr>
            </w:pPr>
          </w:p>
        </w:tc>
      </w:tr>
      <w:tr w:rsidR="00861023" w:rsidRPr="00EA3DDF" w14:paraId="7B17B0E1" w14:textId="77777777" w:rsidTr="00AB621E">
        <w:tc>
          <w:tcPr>
            <w:tcW w:w="1937" w:type="dxa"/>
            <w:tcBorders>
              <w:top w:val="nil"/>
              <w:bottom w:val="nil"/>
              <w:right w:val="nil"/>
            </w:tcBorders>
            <w:shd w:val="clear" w:color="auto" w:fill="auto"/>
          </w:tcPr>
          <w:p w14:paraId="758681A9" w14:textId="77777777" w:rsidR="00861023" w:rsidRPr="00EA3DDF" w:rsidRDefault="00861023" w:rsidP="00AB621E">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44292FB3" w14:textId="77777777" w:rsidR="00861023" w:rsidRPr="00EA3DDF" w:rsidRDefault="00861023" w:rsidP="00AB621E">
            <w:pPr>
              <w:pStyle w:val="Pta"/>
              <w:spacing w:after="0" w:line="360" w:lineRule="auto"/>
              <w:jc w:val="both"/>
              <w:rPr>
                <w:rFonts w:cs="Arial"/>
                <w:szCs w:val="20"/>
              </w:rPr>
            </w:pPr>
          </w:p>
        </w:tc>
      </w:tr>
      <w:tr w:rsidR="00861023" w:rsidRPr="00EA3DDF" w14:paraId="43EA8220" w14:textId="77777777" w:rsidTr="00AB621E">
        <w:tc>
          <w:tcPr>
            <w:tcW w:w="1937" w:type="dxa"/>
            <w:tcBorders>
              <w:top w:val="nil"/>
              <w:bottom w:val="nil"/>
              <w:right w:val="nil"/>
            </w:tcBorders>
            <w:shd w:val="clear" w:color="auto" w:fill="auto"/>
          </w:tcPr>
          <w:p w14:paraId="56E9932F" w14:textId="77777777" w:rsidR="00861023" w:rsidRPr="00EA3DDF" w:rsidRDefault="00861023" w:rsidP="00AB621E">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59C05E32" w14:textId="77777777" w:rsidR="00861023" w:rsidRPr="00EA3DDF" w:rsidRDefault="00861023" w:rsidP="00AB621E">
            <w:pPr>
              <w:spacing w:after="0" w:line="360" w:lineRule="auto"/>
              <w:jc w:val="both"/>
              <w:rPr>
                <w:rFonts w:cs="Arial"/>
                <w:szCs w:val="20"/>
              </w:rPr>
            </w:pPr>
          </w:p>
        </w:tc>
      </w:tr>
      <w:tr w:rsidR="00861023" w:rsidRPr="00EA3DDF" w14:paraId="786AB4C5" w14:textId="77777777" w:rsidTr="00AB621E">
        <w:tc>
          <w:tcPr>
            <w:tcW w:w="1937" w:type="dxa"/>
            <w:tcBorders>
              <w:top w:val="nil"/>
              <w:bottom w:val="nil"/>
              <w:right w:val="nil"/>
            </w:tcBorders>
            <w:shd w:val="clear" w:color="auto" w:fill="auto"/>
          </w:tcPr>
          <w:p w14:paraId="168ED6ED" w14:textId="77777777" w:rsidR="00861023" w:rsidRPr="00EA3DDF" w:rsidRDefault="00861023" w:rsidP="00AB621E">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00D7F8A6" w14:textId="77777777" w:rsidR="00861023" w:rsidRPr="00EA3DDF" w:rsidRDefault="00861023" w:rsidP="00AB621E">
            <w:pPr>
              <w:spacing w:after="0" w:line="360" w:lineRule="auto"/>
              <w:jc w:val="both"/>
              <w:rPr>
                <w:rFonts w:cs="Arial"/>
                <w:szCs w:val="20"/>
              </w:rPr>
            </w:pPr>
          </w:p>
        </w:tc>
      </w:tr>
      <w:tr w:rsidR="00861023" w:rsidRPr="00EA3DDF" w14:paraId="09CF1AED" w14:textId="77777777" w:rsidTr="00AB621E">
        <w:tc>
          <w:tcPr>
            <w:tcW w:w="1937" w:type="dxa"/>
            <w:tcBorders>
              <w:top w:val="nil"/>
              <w:bottom w:val="nil"/>
              <w:right w:val="nil"/>
            </w:tcBorders>
            <w:shd w:val="clear" w:color="auto" w:fill="auto"/>
          </w:tcPr>
          <w:p w14:paraId="30A5D9D0" w14:textId="77777777" w:rsidR="00861023" w:rsidRPr="00EA3DDF" w:rsidRDefault="00861023" w:rsidP="00AB621E">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65A1C352" w14:textId="77777777" w:rsidR="00861023" w:rsidRPr="00EA3DDF" w:rsidRDefault="00861023" w:rsidP="00AB621E">
            <w:pPr>
              <w:spacing w:after="0" w:line="360" w:lineRule="auto"/>
              <w:jc w:val="both"/>
              <w:rPr>
                <w:rFonts w:cs="Arial"/>
                <w:szCs w:val="20"/>
              </w:rPr>
            </w:pPr>
          </w:p>
        </w:tc>
      </w:tr>
      <w:tr w:rsidR="00861023" w:rsidRPr="00EA3DDF" w14:paraId="6733F023" w14:textId="77777777" w:rsidTr="00AB621E">
        <w:tc>
          <w:tcPr>
            <w:tcW w:w="1937" w:type="dxa"/>
            <w:tcBorders>
              <w:top w:val="nil"/>
              <w:bottom w:val="nil"/>
              <w:right w:val="nil"/>
            </w:tcBorders>
            <w:shd w:val="clear" w:color="auto" w:fill="auto"/>
          </w:tcPr>
          <w:p w14:paraId="6948AC6B" w14:textId="77777777" w:rsidR="00861023" w:rsidRPr="00EA3DDF" w:rsidRDefault="00861023" w:rsidP="00AB621E">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240B7929" w14:textId="77777777" w:rsidR="00861023" w:rsidRPr="00EA3DDF" w:rsidRDefault="00861023" w:rsidP="00AB621E">
            <w:pPr>
              <w:spacing w:after="0" w:line="360" w:lineRule="auto"/>
              <w:jc w:val="both"/>
              <w:rPr>
                <w:rFonts w:cs="Arial"/>
                <w:szCs w:val="20"/>
              </w:rPr>
            </w:pPr>
          </w:p>
        </w:tc>
      </w:tr>
      <w:tr w:rsidR="00861023" w:rsidRPr="00EA3DDF" w14:paraId="10A0DCBC" w14:textId="77777777" w:rsidTr="00AB621E">
        <w:tc>
          <w:tcPr>
            <w:tcW w:w="9072" w:type="dxa"/>
            <w:gridSpan w:val="2"/>
            <w:tcBorders>
              <w:top w:val="nil"/>
              <w:bottom w:val="nil"/>
            </w:tcBorders>
            <w:shd w:val="clear" w:color="auto" w:fill="auto"/>
          </w:tcPr>
          <w:p w14:paraId="4E904B2D" w14:textId="77777777" w:rsidR="00861023" w:rsidRPr="00EA3DDF" w:rsidRDefault="00861023" w:rsidP="00AB621E">
            <w:pPr>
              <w:spacing w:after="0" w:line="360" w:lineRule="auto"/>
              <w:jc w:val="both"/>
              <w:rPr>
                <w:rFonts w:cs="Arial"/>
                <w:szCs w:val="20"/>
              </w:rPr>
            </w:pPr>
            <w:r w:rsidRPr="00EA3DDF">
              <w:rPr>
                <w:rFonts w:cs="Arial"/>
                <w:szCs w:val="20"/>
              </w:rPr>
              <w:t xml:space="preserve">obchodná spoločnosť zapísaná v obchodnom registri SR, </w:t>
            </w:r>
          </w:p>
        </w:tc>
      </w:tr>
    </w:tbl>
    <w:p w14:paraId="0640D48B" w14:textId="77777777" w:rsidR="00861023" w:rsidRPr="00EA3DDF" w:rsidRDefault="00861023" w:rsidP="00861023">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00268D7A" w14:textId="77777777" w:rsidR="00861023" w:rsidRPr="00EA3DDF" w:rsidRDefault="00861023" w:rsidP="00861023">
      <w:pPr>
        <w:spacing w:after="0"/>
        <w:rPr>
          <w:rFonts w:cs="Arial"/>
          <w:szCs w:val="20"/>
        </w:rPr>
      </w:pPr>
    </w:p>
    <w:p w14:paraId="620E1E8A" w14:textId="77777777" w:rsidR="00861023" w:rsidRPr="00EA3DDF" w:rsidRDefault="00861023" w:rsidP="00861023">
      <w:pPr>
        <w:spacing w:after="0"/>
        <w:jc w:val="center"/>
        <w:rPr>
          <w:rFonts w:cs="Arial"/>
          <w:szCs w:val="20"/>
        </w:rPr>
      </w:pPr>
      <w:r w:rsidRPr="00EA3DDF">
        <w:rPr>
          <w:rFonts w:cs="Arial"/>
          <w:szCs w:val="20"/>
        </w:rPr>
        <w:t>(kupujúci a predávajúci ďalej spolu ako „zmluvné strany" a jednotlivo ako „zmluvná strana")</w:t>
      </w:r>
    </w:p>
    <w:p w14:paraId="52B68E31" w14:textId="77777777" w:rsidR="00861023" w:rsidRPr="00EA3DDF" w:rsidRDefault="00861023" w:rsidP="00861023">
      <w:pPr>
        <w:spacing w:after="0"/>
        <w:jc w:val="center"/>
        <w:rPr>
          <w:rFonts w:cs="Arial"/>
          <w:szCs w:val="20"/>
        </w:rPr>
      </w:pPr>
    </w:p>
    <w:p w14:paraId="4079D1E8" w14:textId="77777777" w:rsidR="00861023" w:rsidRPr="00EA3DDF" w:rsidRDefault="00861023" w:rsidP="00861023">
      <w:pPr>
        <w:spacing w:after="0"/>
        <w:jc w:val="center"/>
        <w:rPr>
          <w:rFonts w:cs="Arial"/>
          <w:szCs w:val="20"/>
        </w:rPr>
      </w:pPr>
      <w:r w:rsidRPr="00EA3DDF">
        <w:rPr>
          <w:rFonts w:cs="Arial"/>
          <w:szCs w:val="20"/>
        </w:rPr>
        <w:t>(ďalej len “kupujúci“ alebo ,,verejný obstarávateľ“)</w:t>
      </w:r>
    </w:p>
    <w:p w14:paraId="1C767E89" w14:textId="77777777" w:rsidR="00861023" w:rsidRPr="00EA3DDF" w:rsidRDefault="00861023" w:rsidP="00861023">
      <w:pPr>
        <w:spacing w:after="0"/>
        <w:ind w:firstLine="171"/>
        <w:jc w:val="center"/>
        <w:rPr>
          <w:rFonts w:cs="Arial"/>
          <w:szCs w:val="20"/>
        </w:rPr>
      </w:pPr>
    </w:p>
    <w:p w14:paraId="08E10BAA" w14:textId="77777777" w:rsidR="00861023" w:rsidRPr="00EA3DDF" w:rsidRDefault="00861023" w:rsidP="00861023">
      <w:pPr>
        <w:spacing w:after="0"/>
        <w:jc w:val="center"/>
        <w:rPr>
          <w:rFonts w:cs="Arial"/>
          <w:szCs w:val="20"/>
        </w:rPr>
      </w:pPr>
      <w:r w:rsidRPr="00EA3DDF">
        <w:rPr>
          <w:rFonts w:cs="Arial"/>
          <w:szCs w:val="20"/>
        </w:rPr>
        <w:t>(ďalej spolu aj “zmluvné strany“)</w:t>
      </w:r>
    </w:p>
    <w:p w14:paraId="3C892D95" w14:textId="77777777" w:rsidR="00861023" w:rsidRPr="00EA3DDF" w:rsidRDefault="00861023" w:rsidP="00861023">
      <w:pPr>
        <w:spacing w:after="0"/>
        <w:jc w:val="center"/>
        <w:rPr>
          <w:rFonts w:cs="Arial"/>
          <w:szCs w:val="20"/>
        </w:rPr>
      </w:pPr>
    </w:p>
    <w:p w14:paraId="75A68923" w14:textId="77777777" w:rsidR="00861023" w:rsidRPr="00EA3DDF" w:rsidRDefault="00861023" w:rsidP="00861023">
      <w:pPr>
        <w:spacing w:after="0"/>
        <w:jc w:val="center"/>
        <w:rPr>
          <w:rFonts w:cs="Arial"/>
          <w:szCs w:val="20"/>
        </w:rPr>
      </w:pPr>
    </w:p>
    <w:p w14:paraId="10E80605" w14:textId="77777777" w:rsidR="00861023" w:rsidRPr="00EA3DDF" w:rsidRDefault="00861023" w:rsidP="00861023">
      <w:pPr>
        <w:spacing w:after="0"/>
        <w:jc w:val="center"/>
        <w:rPr>
          <w:rFonts w:cs="Arial"/>
          <w:szCs w:val="20"/>
        </w:rPr>
      </w:pPr>
    </w:p>
    <w:p w14:paraId="303B9C7F" w14:textId="77777777" w:rsidR="00861023" w:rsidRPr="00EA3DDF" w:rsidRDefault="00861023" w:rsidP="00861023">
      <w:pPr>
        <w:spacing w:after="0"/>
        <w:jc w:val="center"/>
        <w:rPr>
          <w:rFonts w:cs="Arial"/>
          <w:b/>
          <w:szCs w:val="20"/>
        </w:rPr>
      </w:pPr>
    </w:p>
    <w:p w14:paraId="79EF9431" w14:textId="77777777" w:rsidR="00861023" w:rsidRPr="00EA3DDF" w:rsidRDefault="00861023" w:rsidP="00861023">
      <w:pPr>
        <w:spacing w:after="0"/>
        <w:jc w:val="center"/>
        <w:rPr>
          <w:rFonts w:cs="Arial"/>
          <w:b/>
          <w:szCs w:val="20"/>
        </w:rPr>
      </w:pPr>
      <w:r w:rsidRPr="00EA3DDF">
        <w:rPr>
          <w:rFonts w:cs="Arial"/>
          <w:b/>
          <w:szCs w:val="20"/>
        </w:rPr>
        <w:t>Preambula</w:t>
      </w:r>
    </w:p>
    <w:p w14:paraId="771516C1" w14:textId="77777777" w:rsidR="00861023" w:rsidRPr="00EA3DDF" w:rsidRDefault="00861023" w:rsidP="00861023">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Pr="00917981">
        <w:rPr>
          <w:rFonts w:ascii="Arial" w:hAnsi="Arial" w:cs="Arial"/>
          <w:sz w:val="20"/>
          <w:lang w:val="sk-SK"/>
        </w:rPr>
        <w:t>Nákup pletív, drôtov, klincov a ostatného pomocného materiálu na obdobie 48 mesiacov</w:t>
      </w:r>
      <w:r w:rsidRPr="00EA3DDF">
        <w:rPr>
          <w:rFonts w:ascii="Arial" w:hAnsi="Arial" w:cs="Arial"/>
          <w:sz w:val="20"/>
          <w:lang w:val="sk-SK"/>
        </w:rPr>
        <w:t>“ “.</w:t>
      </w:r>
    </w:p>
    <w:p w14:paraId="7F16ED29" w14:textId="77777777" w:rsidR="00861023" w:rsidRPr="00EA3DDF" w:rsidRDefault="00861023" w:rsidP="00861023">
      <w:pPr>
        <w:suppressAutoHyphens/>
        <w:spacing w:after="0"/>
        <w:rPr>
          <w:rFonts w:cs="Arial"/>
          <w:b/>
          <w:szCs w:val="20"/>
        </w:rPr>
      </w:pPr>
    </w:p>
    <w:p w14:paraId="2D953242" w14:textId="77777777" w:rsidR="00861023" w:rsidRPr="00EA3DDF" w:rsidRDefault="00861023" w:rsidP="00861023">
      <w:pPr>
        <w:suppressAutoHyphens/>
        <w:spacing w:after="0"/>
        <w:rPr>
          <w:rFonts w:cs="Arial"/>
          <w:b/>
          <w:szCs w:val="20"/>
        </w:rPr>
      </w:pPr>
    </w:p>
    <w:p w14:paraId="4FB5EB43" w14:textId="77777777" w:rsidR="00861023" w:rsidRPr="00EA3DDF" w:rsidRDefault="00861023" w:rsidP="00861023">
      <w:pPr>
        <w:suppressAutoHyphens/>
        <w:spacing w:after="0"/>
        <w:jc w:val="center"/>
        <w:rPr>
          <w:rFonts w:cs="Arial"/>
          <w:b/>
          <w:szCs w:val="20"/>
        </w:rPr>
      </w:pPr>
      <w:r w:rsidRPr="00EA3DDF">
        <w:rPr>
          <w:rFonts w:cs="Arial"/>
          <w:b/>
          <w:szCs w:val="20"/>
        </w:rPr>
        <w:t>Článok II</w:t>
      </w:r>
    </w:p>
    <w:p w14:paraId="110F48A7" w14:textId="77777777" w:rsidR="00861023" w:rsidRPr="00EA3DDF" w:rsidRDefault="00861023" w:rsidP="00861023">
      <w:pPr>
        <w:suppressAutoHyphens/>
        <w:spacing w:after="0"/>
        <w:jc w:val="center"/>
        <w:rPr>
          <w:rFonts w:cs="Arial"/>
          <w:b/>
          <w:szCs w:val="20"/>
        </w:rPr>
      </w:pPr>
      <w:r w:rsidRPr="00EA3DDF">
        <w:rPr>
          <w:rFonts w:cs="Arial"/>
          <w:b/>
          <w:szCs w:val="20"/>
        </w:rPr>
        <w:t>Základné ustanovenia</w:t>
      </w:r>
    </w:p>
    <w:p w14:paraId="1262E3F2" w14:textId="77777777" w:rsidR="00861023" w:rsidRPr="00EA3DDF" w:rsidRDefault="00861023" w:rsidP="00861023">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76CF7402" w14:textId="77777777" w:rsidR="00861023" w:rsidRPr="00EA3DDF" w:rsidRDefault="00861023" w:rsidP="00861023">
      <w:pPr>
        <w:suppressAutoHyphens/>
        <w:spacing w:after="0"/>
        <w:rPr>
          <w:rFonts w:cs="Arial"/>
          <w:b/>
          <w:szCs w:val="20"/>
        </w:rPr>
      </w:pPr>
    </w:p>
    <w:p w14:paraId="0FA25A4E" w14:textId="77777777" w:rsidR="00861023" w:rsidRPr="00EA3DDF" w:rsidRDefault="00861023" w:rsidP="00861023">
      <w:pPr>
        <w:suppressAutoHyphens/>
        <w:spacing w:after="0"/>
        <w:jc w:val="center"/>
        <w:rPr>
          <w:rFonts w:cs="Arial"/>
          <w:b/>
          <w:szCs w:val="20"/>
        </w:rPr>
      </w:pPr>
      <w:r w:rsidRPr="00EA3DDF">
        <w:rPr>
          <w:rFonts w:cs="Arial"/>
          <w:b/>
          <w:szCs w:val="20"/>
        </w:rPr>
        <w:t>Článok III</w:t>
      </w:r>
    </w:p>
    <w:p w14:paraId="626F1343" w14:textId="77777777" w:rsidR="00861023" w:rsidRPr="00EA3DDF" w:rsidRDefault="00861023" w:rsidP="00861023">
      <w:pPr>
        <w:suppressAutoHyphens/>
        <w:spacing w:after="0"/>
        <w:jc w:val="center"/>
        <w:rPr>
          <w:rFonts w:cs="Arial"/>
          <w:b/>
          <w:szCs w:val="20"/>
        </w:rPr>
      </w:pPr>
      <w:r w:rsidRPr="00EA3DDF">
        <w:rPr>
          <w:rFonts w:cs="Arial"/>
          <w:b/>
          <w:szCs w:val="20"/>
        </w:rPr>
        <w:t>Predmet kúpnej zmluvy</w:t>
      </w:r>
    </w:p>
    <w:p w14:paraId="5A42E2A1"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r>
        <w:rPr>
          <w:rFonts w:ascii="Arial" w:hAnsi="Arial" w:cs="Arial"/>
          <w:sz w:val="20"/>
          <w:lang w:val="sk-SK"/>
        </w:rPr>
        <w:t>/súčasne príloha č. 2 výzvy -</w:t>
      </w:r>
      <w:r w:rsidRPr="009C13AB">
        <w:rPr>
          <w:rFonts w:ascii="Arial" w:hAnsi="Arial" w:cs="Arial"/>
          <w:sz w:val="20"/>
          <w:lang w:val="sk-SK"/>
        </w:rPr>
        <w:t>Podrobný rozpočet položiek</w:t>
      </w:r>
      <w:r w:rsidRPr="00EA3DDF">
        <w:rPr>
          <w:rFonts w:ascii="Arial" w:hAnsi="Arial" w:cs="Arial"/>
          <w:sz w:val="20"/>
          <w:lang w:val="sk-SK"/>
        </w:rPr>
        <w:t>.</w:t>
      </w:r>
    </w:p>
    <w:p w14:paraId="52FD2CE7"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5B081C5" w14:textId="77777777" w:rsidR="00861023" w:rsidRPr="00EA3DDF" w:rsidRDefault="00861023" w:rsidP="00861023">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6F6F32F6" w14:textId="77777777" w:rsidR="00861023" w:rsidRPr="00EA3DDF" w:rsidRDefault="00861023" w:rsidP="00861023">
      <w:pPr>
        <w:pStyle w:val="Default"/>
        <w:jc w:val="center"/>
        <w:rPr>
          <w:b/>
          <w:bCs/>
          <w:sz w:val="20"/>
          <w:szCs w:val="20"/>
        </w:rPr>
      </w:pPr>
    </w:p>
    <w:p w14:paraId="180303C0" w14:textId="77777777" w:rsidR="00861023" w:rsidRPr="00EA3DDF" w:rsidRDefault="00861023" w:rsidP="00861023">
      <w:pPr>
        <w:pStyle w:val="Default"/>
        <w:jc w:val="center"/>
        <w:rPr>
          <w:b/>
          <w:bCs/>
          <w:sz w:val="20"/>
          <w:szCs w:val="20"/>
        </w:rPr>
      </w:pPr>
      <w:r w:rsidRPr="00EA3DDF">
        <w:rPr>
          <w:b/>
          <w:bCs/>
          <w:sz w:val="20"/>
          <w:szCs w:val="20"/>
        </w:rPr>
        <w:t>Článok IV</w:t>
      </w:r>
    </w:p>
    <w:p w14:paraId="46B3A44E" w14:textId="77777777" w:rsidR="00861023" w:rsidRPr="00EA3DDF" w:rsidRDefault="00861023" w:rsidP="00861023">
      <w:pPr>
        <w:pStyle w:val="Default"/>
        <w:jc w:val="center"/>
        <w:rPr>
          <w:b/>
          <w:bCs/>
          <w:sz w:val="20"/>
          <w:szCs w:val="20"/>
        </w:rPr>
      </w:pPr>
      <w:r w:rsidRPr="00EA3DDF">
        <w:rPr>
          <w:b/>
          <w:bCs/>
          <w:sz w:val="20"/>
          <w:szCs w:val="20"/>
        </w:rPr>
        <w:t>Čas plnenia</w:t>
      </w:r>
    </w:p>
    <w:p w14:paraId="74B33014" w14:textId="77777777" w:rsidR="00861023" w:rsidRPr="00EA3DDF" w:rsidRDefault="00861023" w:rsidP="00861023">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Pr>
          <w:rFonts w:ascii="Arial" w:hAnsi="Arial" w:cs="Arial"/>
          <w:sz w:val="20"/>
          <w:lang w:val="sk-SK"/>
        </w:rPr>
        <w:t>14</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1948771D" w14:textId="77777777" w:rsidR="00861023" w:rsidRPr="00EA3DDF" w:rsidRDefault="00861023" w:rsidP="00861023">
      <w:pPr>
        <w:spacing w:after="0"/>
        <w:jc w:val="center"/>
        <w:rPr>
          <w:rFonts w:cs="Arial"/>
          <w:b/>
          <w:bCs/>
          <w:szCs w:val="20"/>
        </w:rPr>
      </w:pPr>
    </w:p>
    <w:p w14:paraId="0C0E5327" w14:textId="77777777" w:rsidR="00861023" w:rsidRPr="00EA3DDF" w:rsidRDefault="00861023" w:rsidP="00861023">
      <w:pPr>
        <w:spacing w:after="0"/>
        <w:jc w:val="center"/>
        <w:rPr>
          <w:rFonts w:cs="Arial"/>
          <w:b/>
          <w:bCs/>
          <w:szCs w:val="20"/>
        </w:rPr>
      </w:pPr>
      <w:r w:rsidRPr="00EA3DDF">
        <w:rPr>
          <w:rFonts w:cs="Arial"/>
          <w:b/>
          <w:bCs/>
          <w:szCs w:val="20"/>
        </w:rPr>
        <w:t>Článok V</w:t>
      </w:r>
    </w:p>
    <w:p w14:paraId="1C98BAD0" w14:textId="77777777" w:rsidR="00861023" w:rsidRPr="00EA3DDF" w:rsidRDefault="00861023" w:rsidP="00861023">
      <w:pPr>
        <w:spacing w:after="0"/>
        <w:jc w:val="center"/>
        <w:rPr>
          <w:rFonts w:cs="Arial"/>
          <w:b/>
          <w:bCs/>
          <w:szCs w:val="20"/>
        </w:rPr>
      </w:pPr>
      <w:r w:rsidRPr="00EA3DDF">
        <w:rPr>
          <w:rFonts w:cs="Arial"/>
          <w:b/>
          <w:bCs/>
          <w:szCs w:val="20"/>
        </w:rPr>
        <w:t>Cena</w:t>
      </w:r>
    </w:p>
    <w:p w14:paraId="2A438785" w14:textId="77777777" w:rsidR="00861023" w:rsidRPr="00EA3DDF" w:rsidRDefault="00861023" w:rsidP="00861023">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7BB2B781" w14:textId="77777777" w:rsidR="00861023" w:rsidRPr="00EA3DDF" w:rsidRDefault="00861023" w:rsidP="0086102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861023" w:rsidRPr="00EA3DDF" w14:paraId="0A10B0C4" w14:textId="77777777" w:rsidTr="00AB621E">
        <w:tc>
          <w:tcPr>
            <w:tcW w:w="2297" w:type="dxa"/>
            <w:shd w:val="clear" w:color="auto" w:fill="auto"/>
          </w:tcPr>
          <w:p w14:paraId="1236C6ED"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5A7A3DB3"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1E9DE06F"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9B7C516" w14:textId="77777777" w:rsidR="00861023" w:rsidRPr="00EA3DDF" w:rsidRDefault="00861023" w:rsidP="00AB621E">
            <w:pPr>
              <w:pStyle w:val="Default"/>
              <w:spacing w:line="360" w:lineRule="auto"/>
              <w:jc w:val="both"/>
              <w:rPr>
                <w:color w:val="auto"/>
                <w:sz w:val="20"/>
                <w:szCs w:val="20"/>
              </w:rPr>
            </w:pPr>
          </w:p>
        </w:tc>
      </w:tr>
      <w:tr w:rsidR="00861023" w:rsidRPr="00EA3DDF" w14:paraId="668478C6" w14:textId="77777777" w:rsidTr="00AB621E">
        <w:tc>
          <w:tcPr>
            <w:tcW w:w="2297" w:type="dxa"/>
            <w:shd w:val="clear" w:color="auto" w:fill="auto"/>
          </w:tcPr>
          <w:p w14:paraId="3D5A0587"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4192D9F8"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39C0D556"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5C520B4" w14:textId="77777777" w:rsidR="00861023" w:rsidRPr="00EA3DDF" w:rsidRDefault="00861023" w:rsidP="00AB621E">
            <w:pPr>
              <w:pStyle w:val="Default"/>
              <w:spacing w:line="360" w:lineRule="auto"/>
              <w:jc w:val="both"/>
              <w:rPr>
                <w:color w:val="auto"/>
                <w:sz w:val="20"/>
                <w:szCs w:val="20"/>
              </w:rPr>
            </w:pPr>
          </w:p>
        </w:tc>
      </w:tr>
      <w:tr w:rsidR="00861023" w:rsidRPr="00EA3DDF" w14:paraId="48B5C600" w14:textId="77777777" w:rsidTr="00AB621E">
        <w:tc>
          <w:tcPr>
            <w:tcW w:w="2297" w:type="dxa"/>
            <w:shd w:val="clear" w:color="auto" w:fill="auto"/>
          </w:tcPr>
          <w:p w14:paraId="031A268A"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1D45311C" w14:textId="77777777" w:rsidR="00861023" w:rsidRPr="00EA3DDF" w:rsidRDefault="00861023" w:rsidP="00AB621E">
            <w:pPr>
              <w:pStyle w:val="Default"/>
              <w:spacing w:line="360" w:lineRule="auto"/>
              <w:jc w:val="center"/>
              <w:rPr>
                <w:color w:val="auto"/>
                <w:sz w:val="20"/>
                <w:szCs w:val="20"/>
              </w:rPr>
            </w:pPr>
          </w:p>
        </w:tc>
        <w:tc>
          <w:tcPr>
            <w:tcW w:w="906" w:type="dxa"/>
            <w:shd w:val="clear" w:color="auto" w:fill="auto"/>
          </w:tcPr>
          <w:p w14:paraId="0279C2C3" w14:textId="77777777" w:rsidR="00861023" w:rsidRPr="00EA3DDF" w:rsidRDefault="00861023" w:rsidP="00AB621E">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1431772D" w14:textId="77777777" w:rsidR="00861023" w:rsidRPr="00EA3DDF" w:rsidRDefault="00861023" w:rsidP="00AB621E">
            <w:pPr>
              <w:pStyle w:val="Default"/>
              <w:spacing w:line="360" w:lineRule="auto"/>
              <w:jc w:val="both"/>
              <w:rPr>
                <w:color w:val="auto"/>
                <w:sz w:val="20"/>
                <w:szCs w:val="20"/>
              </w:rPr>
            </w:pPr>
          </w:p>
        </w:tc>
      </w:tr>
    </w:tbl>
    <w:p w14:paraId="0079D7E1" w14:textId="77777777" w:rsidR="00861023" w:rsidRPr="00EA3DDF" w:rsidRDefault="00861023" w:rsidP="00861023">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5D5B791A" w14:textId="77777777" w:rsidR="00861023" w:rsidRPr="00EA3DDF" w:rsidRDefault="00861023" w:rsidP="00861023">
      <w:pPr>
        <w:pStyle w:val="Default"/>
        <w:jc w:val="both"/>
        <w:rPr>
          <w:sz w:val="20"/>
          <w:szCs w:val="20"/>
        </w:rPr>
      </w:pPr>
    </w:p>
    <w:p w14:paraId="1941B44A" w14:textId="77777777" w:rsidR="00861023" w:rsidRPr="00EA3DDF" w:rsidRDefault="00861023" w:rsidP="00861023">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8AE31A9" w14:textId="77777777" w:rsidR="00861023" w:rsidRPr="00EA3DDF" w:rsidRDefault="00861023" w:rsidP="00861023">
      <w:pPr>
        <w:spacing w:after="0"/>
        <w:jc w:val="center"/>
        <w:rPr>
          <w:rFonts w:cs="Arial"/>
          <w:b/>
          <w:szCs w:val="20"/>
        </w:rPr>
      </w:pPr>
    </w:p>
    <w:p w14:paraId="1DB3CB68" w14:textId="77777777" w:rsidR="00861023" w:rsidRPr="00EA3DDF" w:rsidRDefault="00861023" w:rsidP="00861023">
      <w:pPr>
        <w:spacing w:after="0"/>
        <w:jc w:val="center"/>
        <w:rPr>
          <w:rFonts w:cs="Arial"/>
          <w:b/>
          <w:szCs w:val="20"/>
        </w:rPr>
      </w:pPr>
      <w:r w:rsidRPr="00EA3DDF">
        <w:rPr>
          <w:rFonts w:cs="Arial"/>
          <w:b/>
          <w:szCs w:val="20"/>
        </w:rPr>
        <w:t>Článok VI</w:t>
      </w:r>
    </w:p>
    <w:p w14:paraId="158F124D" w14:textId="77777777" w:rsidR="00861023" w:rsidRPr="00EA3DDF" w:rsidRDefault="00861023" w:rsidP="00861023">
      <w:pPr>
        <w:spacing w:after="0"/>
        <w:jc w:val="center"/>
        <w:rPr>
          <w:rFonts w:cs="Arial"/>
          <w:b/>
          <w:szCs w:val="20"/>
        </w:rPr>
      </w:pPr>
      <w:r w:rsidRPr="00EA3DDF">
        <w:rPr>
          <w:rFonts w:cs="Arial"/>
          <w:b/>
          <w:szCs w:val="20"/>
        </w:rPr>
        <w:t>Platobné podmienky</w:t>
      </w:r>
    </w:p>
    <w:p w14:paraId="2CBDCC52" w14:textId="77777777" w:rsidR="00861023" w:rsidRPr="00EA3DDF" w:rsidRDefault="00861023" w:rsidP="00861023">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0854300C"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20C3F010"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17DD5607"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213A1792"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4CA70B63" w14:textId="77777777" w:rsidR="00861023" w:rsidRPr="00EA3DDF" w:rsidRDefault="00861023" w:rsidP="00861023">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3F6CBC84" w14:textId="77777777" w:rsidR="00861023" w:rsidRPr="00EA3DDF" w:rsidRDefault="00861023" w:rsidP="00861023">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988EED7" w14:textId="77777777" w:rsidR="00861023" w:rsidRPr="00EA3DDF" w:rsidRDefault="00861023" w:rsidP="00861023">
      <w:pPr>
        <w:spacing w:after="0"/>
        <w:rPr>
          <w:rFonts w:cs="Arial"/>
          <w:b/>
          <w:szCs w:val="20"/>
          <w:u w:val="thick"/>
        </w:rPr>
      </w:pPr>
    </w:p>
    <w:p w14:paraId="253F949C" w14:textId="77777777" w:rsidR="00861023" w:rsidRPr="00EA3DDF" w:rsidRDefault="00861023" w:rsidP="00861023">
      <w:pPr>
        <w:spacing w:after="0"/>
        <w:jc w:val="center"/>
        <w:rPr>
          <w:rFonts w:cs="Arial"/>
          <w:b/>
          <w:szCs w:val="20"/>
        </w:rPr>
      </w:pPr>
      <w:r w:rsidRPr="00EA3DDF">
        <w:rPr>
          <w:rFonts w:cs="Arial"/>
          <w:b/>
          <w:szCs w:val="20"/>
        </w:rPr>
        <w:t>Článok VII</w:t>
      </w:r>
    </w:p>
    <w:p w14:paraId="1334EABC" w14:textId="77777777" w:rsidR="00861023" w:rsidRPr="00EA3DDF" w:rsidRDefault="00861023" w:rsidP="00861023">
      <w:pPr>
        <w:spacing w:after="0"/>
        <w:jc w:val="center"/>
        <w:rPr>
          <w:rFonts w:cs="Arial"/>
          <w:b/>
          <w:szCs w:val="20"/>
        </w:rPr>
      </w:pPr>
      <w:r w:rsidRPr="00EA3DDF">
        <w:rPr>
          <w:rFonts w:cs="Arial"/>
          <w:b/>
          <w:szCs w:val="20"/>
        </w:rPr>
        <w:t>Miesto, spôsob plnenia a dodacie podmienky</w:t>
      </w:r>
    </w:p>
    <w:p w14:paraId="701DDB67" w14:textId="77777777" w:rsidR="00861023" w:rsidRPr="00015308" w:rsidRDefault="00861023" w:rsidP="00861023">
      <w:pPr>
        <w:pStyle w:val="Odsekzoznamu"/>
        <w:numPr>
          <w:ilvl w:val="0"/>
          <w:numId w:val="90"/>
        </w:numPr>
        <w:spacing w:after="0"/>
        <w:ind w:left="357" w:hanging="357"/>
        <w:contextualSpacing/>
        <w:jc w:val="both"/>
        <w:rPr>
          <w:rFonts w:eastAsia="Calibri"/>
          <w:sz w:val="20"/>
          <w:szCs w:val="20"/>
          <w:highlight w:val="yellow"/>
          <w:lang w:eastAsia="en-US"/>
        </w:rPr>
      </w:pPr>
      <w:r w:rsidRPr="00015308">
        <w:rPr>
          <w:rFonts w:cs="Arial"/>
          <w:sz w:val="20"/>
          <w:szCs w:val="20"/>
          <w:highlight w:val="yellow"/>
        </w:rPr>
        <w:t>Miesto plnenia predmetu zmluvy:</w:t>
      </w:r>
    </w:p>
    <w:p w14:paraId="4476E598" w14:textId="77777777" w:rsidR="00861023"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t>LESY Slovenskej republiky, štátny podnik, OZ Podunajsko, Bývalá LS Palárikovo, Remeselnícka 79, 941 11  Palárikovo – s vykládkou na mieste určenia</w:t>
      </w:r>
    </w:p>
    <w:p w14:paraId="2052D6B5" w14:textId="77777777" w:rsidR="00861023" w:rsidRPr="00E07C9C" w:rsidRDefault="00861023" w:rsidP="00861023">
      <w:pPr>
        <w:ind w:left="1077"/>
        <w:contextualSpacing/>
        <w:jc w:val="both"/>
        <w:rPr>
          <w:rFonts w:cs="Arial"/>
          <w:sz w:val="22"/>
          <w:szCs w:val="20"/>
          <w:highlight w:val="yellow"/>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3A41A517" w14:textId="77777777" w:rsidTr="00AB621E">
        <w:trPr>
          <w:trHeight w:val="1305"/>
        </w:trPr>
        <w:tc>
          <w:tcPr>
            <w:tcW w:w="500" w:type="dxa"/>
            <w:tcBorders>
              <w:top w:val="single" w:sz="4" w:space="0" w:color="auto"/>
              <w:left w:val="single" w:sz="8" w:space="0" w:color="000000"/>
              <w:bottom w:val="single" w:sz="4" w:space="0" w:color="000000"/>
              <w:right w:val="single" w:sz="4" w:space="0" w:color="000000"/>
            </w:tcBorders>
            <w:shd w:val="clear" w:color="000000" w:fill="FFFFFF"/>
            <w:vAlign w:val="center"/>
            <w:hideMark/>
          </w:tcPr>
          <w:p w14:paraId="2503931B"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50</w:t>
            </w:r>
          </w:p>
        </w:tc>
        <w:tc>
          <w:tcPr>
            <w:tcW w:w="3880" w:type="dxa"/>
            <w:tcBorders>
              <w:top w:val="single" w:sz="4" w:space="0" w:color="auto"/>
              <w:left w:val="nil"/>
              <w:bottom w:val="single" w:sz="4" w:space="0" w:color="000000"/>
              <w:right w:val="single" w:sz="4" w:space="0" w:color="000000"/>
            </w:tcBorders>
            <w:shd w:val="clear" w:color="auto" w:fill="auto"/>
            <w:vAlign w:val="center"/>
            <w:hideMark/>
          </w:tcPr>
          <w:p w14:paraId="152F32E0"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Drôt pozinkovaný,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2,2 mm, balenie 100 m</w:t>
            </w:r>
          </w:p>
        </w:tc>
        <w:tc>
          <w:tcPr>
            <w:tcW w:w="1540" w:type="dxa"/>
            <w:tcBorders>
              <w:top w:val="single" w:sz="4" w:space="0" w:color="auto"/>
              <w:left w:val="nil"/>
              <w:bottom w:val="single" w:sz="4" w:space="0" w:color="000000"/>
              <w:right w:val="single" w:sz="4" w:space="0" w:color="000000"/>
            </w:tcBorders>
            <w:shd w:val="clear" w:color="auto" w:fill="auto"/>
            <w:vAlign w:val="center"/>
            <w:hideMark/>
          </w:tcPr>
          <w:p w14:paraId="4EBF7A77"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balenie</w:t>
            </w:r>
          </w:p>
        </w:tc>
        <w:tc>
          <w:tcPr>
            <w:tcW w:w="1160" w:type="dxa"/>
            <w:tcBorders>
              <w:top w:val="single" w:sz="4" w:space="0" w:color="auto"/>
              <w:left w:val="nil"/>
              <w:bottom w:val="single" w:sz="4" w:space="0" w:color="000000"/>
              <w:right w:val="single" w:sz="4" w:space="0" w:color="000000"/>
            </w:tcBorders>
            <w:shd w:val="clear" w:color="auto" w:fill="auto"/>
            <w:vAlign w:val="center"/>
            <w:hideMark/>
          </w:tcPr>
          <w:p w14:paraId="22C9FED3"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5</w:t>
            </w:r>
          </w:p>
        </w:tc>
      </w:tr>
      <w:tr w:rsidR="00861023" w:rsidRPr="009F09AE" w14:paraId="2C573E5F"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0367454A"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vAlign w:val="center"/>
            <w:hideMark/>
          </w:tcPr>
          <w:p w14:paraId="2BD9EADF"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200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62142F52"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3B68537A"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100</w:t>
            </w:r>
          </w:p>
        </w:tc>
      </w:tr>
      <w:tr w:rsidR="00861023" w:rsidRPr="009F09AE" w14:paraId="6D3D296F"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000000" w:fill="FFFFFF"/>
            <w:vAlign w:val="center"/>
            <w:hideMark/>
          </w:tcPr>
          <w:p w14:paraId="2A008E31"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104</w:t>
            </w:r>
          </w:p>
        </w:tc>
        <w:tc>
          <w:tcPr>
            <w:tcW w:w="3880" w:type="dxa"/>
            <w:tcBorders>
              <w:top w:val="nil"/>
              <w:left w:val="nil"/>
              <w:bottom w:val="single" w:sz="4" w:space="0" w:color="000000"/>
              <w:right w:val="single" w:sz="4" w:space="0" w:color="000000"/>
            </w:tcBorders>
            <w:shd w:val="clear" w:color="auto" w:fill="auto"/>
            <w:vAlign w:val="center"/>
            <w:hideMark/>
          </w:tcPr>
          <w:p w14:paraId="725BB2CF"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Uzlové lesnícke pletivo pozinkovaná, výška 220 cm, pevnosť od 450 do 550 MPa, </w:t>
            </w:r>
            <w:proofErr w:type="spellStart"/>
            <w:r w:rsidRPr="009F09AE">
              <w:rPr>
                <w:rFonts w:ascii="Calibri" w:hAnsi="Calibri" w:cs="Calibri"/>
                <w:b/>
                <w:bCs/>
                <w:color w:val="000000"/>
                <w:sz w:val="22"/>
                <w:szCs w:val="22"/>
              </w:rPr>
              <w:t>pr</w:t>
            </w:r>
            <w:proofErr w:type="spellEnd"/>
            <w:r w:rsidRPr="009F09AE">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vAlign w:val="center"/>
            <w:hideMark/>
          </w:tcPr>
          <w:p w14:paraId="42E79434"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492D6309"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13150</w:t>
            </w:r>
          </w:p>
        </w:tc>
      </w:tr>
      <w:tr w:rsidR="00861023" w:rsidRPr="009F09AE" w14:paraId="1CA476F9" w14:textId="77777777" w:rsidTr="00AB621E">
        <w:trPr>
          <w:trHeight w:val="1155"/>
        </w:trPr>
        <w:tc>
          <w:tcPr>
            <w:tcW w:w="500" w:type="dxa"/>
            <w:tcBorders>
              <w:top w:val="nil"/>
              <w:left w:val="single" w:sz="8" w:space="0" w:color="000000"/>
              <w:bottom w:val="single" w:sz="4" w:space="0" w:color="000000"/>
              <w:right w:val="single" w:sz="4" w:space="0" w:color="000000"/>
            </w:tcBorders>
            <w:shd w:val="clear" w:color="auto" w:fill="auto"/>
            <w:vAlign w:val="center"/>
            <w:hideMark/>
          </w:tcPr>
          <w:p w14:paraId="5E6B6702"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106</w:t>
            </w:r>
          </w:p>
        </w:tc>
        <w:tc>
          <w:tcPr>
            <w:tcW w:w="3880" w:type="dxa"/>
            <w:tcBorders>
              <w:top w:val="nil"/>
              <w:left w:val="nil"/>
              <w:bottom w:val="single" w:sz="4" w:space="0" w:color="000000"/>
              <w:right w:val="single" w:sz="4" w:space="0" w:color="000000"/>
            </w:tcBorders>
            <w:shd w:val="clear" w:color="auto" w:fill="auto"/>
            <w:vAlign w:val="center"/>
            <w:hideMark/>
          </w:tcPr>
          <w:p w14:paraId="595B8FEA" w14:textId="49C89F85"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Uzlové pletivo - nekĺzavý uzol T,</w:t>
            </w:r>
            <w:r w:rsidR="009002FC">
              <w:t xml:space="preserve"> </w:t>
            </w:r>
            <w:r w:rsidR="009002FC" w:rsidRPr="009002FC">
              <w:rPr>
                <w:rFonts w:ascii="Calibri" w:hAnsi="Calibri" w:cs="Calibri"/>
                <w:b/>
                <w:bCs/>
                <w:color w:val="000000"/>
                <w:sz w:val="22"/>
                <w:szCs w:val="22"/>
              </w:rPr>
              <w:t>výška 220 cm</w:t>
            </w:r>
            <w:r w:rsidR="009002FC">
              <w:rPr>
                <w:rFonts w:ascii="Calibri" w:hAnsi="Calibri" w:cs="Calibri"/>
                <w:b/>
                <w:bCs/>
                <w:color w:val="000000"/>
                <w:sz w:val="22"/>
                <w:szCs w:val="22"/>
              </w:rPr>
              <w:t>,</w:t>
            </w:r>
            <w:r w:rsidRPr="009F09AE">
              <w:rPr>
                <w:rFonts w:ascii="Calibri" w:hAnsi="Calibri" w:cs="Calibri"/>
                <w:b/>
                <w:bCs/>
                <w:color w:val="000000"/>
                <w:sz w:val="22"/>
                <w:szCs w:val="22"/>
              </w:rPr>
              <w:t xml:space="preserve"> vrstva 240g/m2, pevnosť od 450 do 550 MPa, drôt 2,5 mm, horizontálnych drôtov 14</w:t>
            </w:r>
          </w:p>
        </w:tc>
        <w:tc>
          <w:tcPr>
            <w:tcW w:w="1540" w:type="dxa"/>
            <w:tcBorders>
              <w:top w:val="nil"/>
              <w:left w:val="nil"/>
              <w:bottom w:val="single" w:sz="4" w:space="0" w:color="000000"/>
              <w:right w:val="single" w:sz="4" w:space="0" w:color="000000"/>
            </w:tcBorders>
            <w:shd w:val="clear" w:color="auto" w:fill="auto"/>
            <w:vAlign w:val="center"/>
            <w:hideMark/>
          </w:tcPr>
          <w:p w14:paraId="28ACFC32" w14:textId="77777777" w:rsidR="00861023" w:rsidRPr="009F09AE" w:rsidRDefault="00861023" w:rsidP="00AB621E">
            <w:pPr>
              <w:spacing w:after="0"/>
              <w:jc w:val="center"/>
              <w:rPr>
                <w:rFonts w:ascii="Calibri" w:hAnsi="Calibri" w:cs="Calibri"/>
                <w:b/>
                <w:bCs/>
                <w:color w:val="000000"/>
                <w:sz w:val="22"/>
                <w:szCs w:val="22"/>
              </w:rPr>
            </w:pPr>
            <w:proofErr w:type="spellStart"/>
            <w:r w:rsidRPr="009F09AE">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vAlign w:val="center"/>
            <w:hideMark/>
          </w:tcPr>
          <w:p w14:paraId="0F53CB21" w14:textId="77777777" w:rsidR="00861023" w:rsidRPr="009F09AE" w:rsidRDefault="00861023" w:rsidP="00AB621E">
            <w:pPr>
              <w:spacing w:after="0"/>
              <w:jc w:val="center"/>
              <w:rPr>
                <w:rFonts w:ascii="Calibri" w:hAnsi="Calibri" w:cs="Calibri"/>
                <w:b/>
                <w:bCs/>
                <w:sz w:val="22"/>
                <w:szCs w:val="22"/>
              </w:rPr>
            </w:pPr>
            <w:r w:rsidRPr="009F09AE">
              <w:rPr>
                <w:rFonts w:ascii="Calibri" w:hAnsi="Calibri" w:cs="Calibri"/>
                <w:b/>
                <w:bCs/>
                <w:sz w:val="22"/>
                <w:szCs w:val="22"/>
              </w:rPr>
              <w:t>2 500</w:t>
            </w:r>
          </w:p>
        </w:tc>
      </w:tr>
    </w:tbl>
    <w:p w14:paraId="3B9BFFD5" w14:textId="08D3D33B" w:rsidR="009002FC" w:rsidRDefault="00861023" w:rsidP="00861023">
      <w:pPr>
        <w:numPr>
          <w:ilvl w:val="0"/>
          <w:numId w:val="112"/>
        </w:numPr>
        <w:contextualSpacing/>
        <w:jc w:val="both"/>
        <w:rPr>
          <w:rFonts w:ascii="Calibri" w:eastAsia="Calibri" w:hAnsi="Calibri"/>
          <w:szCs w:val="20"/>
        </w:rPr>
      </w:pPr>
      <w:r w:rsidRPr="00E07C9C">
        <w:rPr>
          <w:highlight w:val="yellow"/>
        </w:rPr>
        <w:fldChar w:fldCharType="begin"/>
      </w:r>
      <w:r w:rsidRPr="00E07C9C">
        <w:rPr>
          <w:highlight w:val="yellow"/>
        </w:rPr>
        <w:instrText xml:space="preserve"> LINK </w:instrText>
      </w:r>
      <w:r w:rsidR="006E075C">
        <w:rPr>
          <w:highlight w:val="yellow"/>
        </w:rPr>
        <w:instrText xml:space="preserve">Excel.Sheet.12 "D:\\Dokumenty\\Práca\\Záloha pracovný PC k 15.3.2022\\Tabernaus\\Jagercik\\Agenda Verejného obstarávania\\OZ Podunajsko\\VO DNS Pletivá\\Výzva č. 2 pletivá\\NakupPletivaDrotyKlince A - Vyzva 2-2023 Pr2.xlsx" SPOLU!R3C1:R8C4 </w:instrText>
      </w:r>
      <w:r w:rsidRPr="00E07C9C">
        <w:rPr>
          <w:highlight w:val="yellow"/>
        </w:rPr>
        <w:instrText xml:space="preserve">\a \f 4 \h </w:instrText>
      </w:r>
      <w:r w:rsidRPr="00E07C9C">
        <w:rPr>
          <w:highlight w:val="yellow"/>
        </w:rPr>
        <w:fldChar w:fldCharType="separate"/>
      </w:r>
    </w:p>
    <w:p w14:paraId="64968C01" w14:textId="77777777" w:rsidR="00861023" w:rsidRPr="00E07C9C" w:rsidRDefault="00861023" w:rsidP="00861023">
      <w:pPr>
        <w:numPr>
          <w:ilvl w:val="0"/>
          <w:numId w:val="112"/>
        </w:numPr>
        <w:contextualSpacing/>
        <w:jc w:val="both"/>
        <w:rPr>
          <w:rFonts w:cs="Arial"/>
          <w:sz w:val="22"/>
          <w:szCs w:val="20"/>
          <w:highlight w:val="yellow"/>
        </w:rPr>
      </w:pPr>
      <w:r w:rsidRPr="00E07C9C">
        <w:rPr>
          <w:rFonts w:cs="Arial"/>
          <w:sz w:val="22"/>
          <w:szCs w:val="20"/>
          <w:highlight w:val="yellow"/>
        </w:rPr>
        <w:fldChar w:fldCharType="end"/>
      </w:r>
      <w:r w:rsidRPr="00E07C9C">
        <w:rPr>
          <w:rFonts w:cs="Arial"/>
          <w:sz w:val="22"/>
          <w:szCs w:val="20"/>
          <w:highlight w:val="yellow"/>
        </w:rPr>
        <w:t xml:space="preserve"> LESY Slovenskej republiky, štátny podnik, OZ Podunajsko, ES Hontianske Nemce, </w:t>
      </w:r>
      <w:r w:rsidRPr="00E07C9C">
        <w:rPr>
          <w:rFonts w:cs="Arial"/>
          <w:sz w:val="22"/>
          <w:szCs w:val="20"/>
          <w:highlight w:val="yellow"/>
        </w:rPr>
        <w:tab/>
        <w:t>962 65 Hontianske Nemce– s vykládkou na mieste určenia</w:t>
      </w: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861023" w14:paraId="6C7C5D16" w14:textId="77777777" w:rsidTr="00AB621E">
        <w:trPr>
          <w:trHeight w:val="87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8600FD" w14:textId="77777777" w:rsidR="00861023" w:rsidRDefault="00861023" w:rsidP="00AB621E">
            <w:pPr>
              <w:spacing w:after="0"/>
              <w:jc w:val="center"/>
              <w:rPr>
                <w:rFonts w:ascii="Calibri" w:hAnsi="Calibri" w:cs="Calibri"/>
                <w:b/>
                <w:bCs/>
                <w:color w:val="000000"/>
                <w:sz w:val="22"/>
                <w:szCs w:val="22"/>
              </w:rPr>
            </w:pPr>
            <w:r>
              <w:rPr>
                <w:rFonts w:ascii="Calibri" w:hAnsi="Calibri" w:cs="Calibri"/>
                <w:b/>
                <w:bCs/>
                <w:color w:val="000000"/>
                <w:sz w:val="22"/>
                <w:szCs w:val="22"/>
              </w:rPr>
              <w:t>46</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E0E90F"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Drôt pozinkovaný,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1,4 mm, balenie 100 m</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59EE18"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balenie</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0FDC1F" w14:textId="77777777" w:rsidR="00861023" w:rsidRDefault="00861023" w:rsidP="00AB621E">
            <w:pPr>
              <w:jc w:val="center"/>
              <w:rPr>
                <w:rFonts w:ascii="Calibri" w:hAnsi="Calibri" w:cs="Calibri"/>
                <w:b/>
                <w:bCs/>
                <w:sz w:val="22"/>
                <w:szCs w:val="22"/>
              </w:rPr>
            </w:pPr>
            <w:r>
              <w:rPr>
                <w:rFonts w:ascii="Calibri" w:hAnsi="Calibri" w:cs="Calibri"/>
                <w:b/>
                <w:bCs/>
                <w:sz w:val="22"/>
                <w:szCs w:val="22"/>
              </w:rPr>
              <w:t>21</w:t>
            </w:r>
          </w:p>
        </w:tc>
      </w:tr>
      <w:tr w:rsidR="00861023" w14:paraId="1FBE0EAB"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0C0E4C"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99</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8D7CCF"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200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2,0/2,8, 19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F9ED23"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0B2CAF" w14:textId="77777777" w:rsidR="00861023" w:rsidRDefault="00861023" w:rsidP="00AB621E">
            <w:pPr>
              <w:jc w:val="center"/>
              <w:rPr>
                <w:rFonts w:ascii="Calibri" w:hAnsi="Calibri" w:cs="Calibri"/>
                <w:b/>
                <w:bCs/>
                <w:sz w:val="22"/>
                <w:szCs w:val="22"/>
              </w:rPr>
            </w:pPr>
            <w:r>
              <w:rPr>
                <w:rFonts w:ascii="Calibri" w:hAnsi="Calibri" w:cs="Calibri"/>
                <w:b/>
                <w:bCs/>
                <w:sz w:val="22"/>
                <w:szCs w:val="22"/>
              </w:rPr>
              <w:t>12 450</w:t>
            </w:r>
          </w:p>
        </w:tc>
      </w:tr>
      <w:tr w:rsidR="00861023" w14:paraId="63AF7525" w14:textId="77777777" w:rsidTr="00AB621E">
        <w:trPr>
          <w:trHeight w:val="1200"/>
        </w:trPr>
        <w:tc>
          <w:tcPr>
            <w:tcW w:w="500" w:type="dxa"/>
            <w:tcBorders>
              <w:top w:val="nil"/>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456879"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lastRenderedPageBreak/>
              <w:t>104</w:t>
            </w:r>
          </w:p>
        </w:tc>
        <w:tc>
          <w:tcPr>
            <w:tcW w:w="38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C5C631"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Uzlové lesnícke pletivo pozinkovaná, výška 220 cm, pevnosť od 450 do 550 MPa, </w:t>
            </w:r>
            <w:proofErr w:type="spellStart"/>
            <w:r>
              <w:rPr>
                <w:rFonts w:ascii="Calibri" w:hAnsi="Calibri" w:cs="Calibri"/>
                <w:b/>
                <w:bCs/>
                <w:color w:val="000000"/>
                <w:sz w:val="22"/>
                <w:szCs w:val="22"/>
              </w:rPr>
              <w:t>pr</w:t>
            </w:r>
            <w:proofErr w:type="spellEnd"/>
            <w:r>
              <w:rPr>
                <w:rFonts w:ascii="Calibri" w:hAnsi="Calibri" w:cs="Calibri"/>
                <w:b/>
                <w:bCs/>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5136A4" w14:textId="77777777" w:rsidR="00861023" w:rsidRDefault="00861023" w:rsidP="00AB621E">
            <w:pPr>
              <w:jc w:val="center"/>
              <w:rPr>
                <w:rFonts w:ascii="Calibri" w:hAnsi="Calibri" w:cs="Calibri"/>
                <w:b/>
                <w:bCs/>
                <w:color w:val="000000"/>
                <w:sz w:val="22"/>
                <w:szCs w:val="22"/>
              </w:rPr>
            </w:pPr>
            <w:proofErr w:type="spellStart"/>
            <w:r>
              <w:rPr>
                <w:rFonts w:ascii="Calibri" w:hAnsi="Calibri" w:cs="Calibri"/>
                <w:b/>
                <w:bCs/>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AA208C" w14:textId="77777777" w:rsidR="00861023" w:rsidRDefault="00861023" w:rsidP="00AB621E">
            <w:pPr>
              <w:jc w:val="center"/>
              <w:rPr>
                <w:rFonts w:ascii="Calibri" w:hAnsi="Calibri" w:cs="Calibri"/>
                <w:b/>
                <w:bCs/>
                <w:sz w:val="22"/>
                <w:szCs w:val="22"/>
              </w:rPr>
            </w:pPr>
            <w:r>
              <w:rPr>
                <w:rFonts w:ascii="Calibri" w:hAnsi="Calibri" w:cs="Calibri"/>
                <w:b/>
                <w:bCs/>
                <w:sz w:val="22"/>
                <w:szCs w:val="22"/>
              </w:rPr>
              <w:t>16 550</w:t>
            </w:r>
          </w:p>
        </w:tc>
      </w:tr>
    </w:tbl>
    <w:p w14:paraId="5D2E07EC" w14:textId="77777777" w:rsidR="00861023" w:rsidRDefault="00861023" w:rsidP="00861023">
      <w:pPr>
        <w:pStyle w:val="Odsekzoznamu"/>
        <w:spacing w:after="0"/>
        <w:ind w:left="357"/>
        <w:contextualSpacing/>
        <w:jc w:val="both"/>
        <w:rPr>
          <w:highlight w:val="yellow"/>
        </w:rPr>
      </w:pPr>
      <w:r w:rsidRPr="00E07C9C">
        <w:rPr>
          <w:highlight w:val="yellow"/>
        </w:rPr>
        <w:t xml:space="preserve"> </w:t>
      </w:r>
    </w:p>
    <w:p w14:paraId="49F2CFC3" w14:textId="77777777" w:rsidR="00861023" w:rsidRPr="00861023" w:rsidRDefault="00861023" w:rsidP="00861023">
      <w:pPr>
        <w:pStyle w:val="Odsekzoznamu"/>
        <w:numPr>
          <w:ilvl w:val="0"/>
          <w:numId w:val="112"/>
        </w:numPr>
        <w:spacing w:after="0"/>
        <w:contextualSpacing/>
        <w:jc w:val="both"/>
        <w:rPr>
          <w:highlight w:val="yellow"/>
        </w:rPr>
      </w:pPr>
      <w:r w:rsidRPr="00861023">
        <w:rPr>
          <w:highlight w:val="yellow"/>
        </w:rPr>
        <w:t xml:space="preserve">LS Modrý Kameň , Obec </w:t>
      </w:r>
      <w:proofErr w:type="spellStart"/>
      <w:r w:rsidRPr="00861023">
        <w:rPr>
          <w:highlight w:val="yellow"/>
        </w:rPr>
        <w:t>Kladivíkovo</w:t>
      </w:r>
      <w:proofErr w:type="spellEnd"/>
    </w:p>
    <w:p w14:paraId="03193C51" w14:textId="77777777" w:rsidR="00861023" w:rsidRDefault="00861023" w:rsidP="00861023">
      <w:pPr>
        <w:pStyle w:val="Odsekzoznamu"/>
        <w:spacing w:after="0"/>
        <w:ind w:left="1077"/>
        <w:contextualSpacing/>
        <w:jc w:val="both"/>
        <w:rPr>
          <w:highlight w:val="yellow"/>
        </w:rPr>
      </w:pPr>
    </w:p>
    <w:tbl>
      <w:tblPr>
        <w:tblW w:w="7080" w:type="dxa"/>
        <w:tblCellMar>
          <w:left w:w="0" w:type="dxa"/>
          <w:right w:w="0" w:type="dxa"/>
        </w:tblCellMar>
        <w:tblLook w:val="04A0" w:firstRow="1" w:lastRow="0" w:firstColumn="1" w:lastColumn="0" w:noHBand="0" w:noVBand="1"/>
      </w:tblPr>
      <w:tblGrid>
        <w:gridCol w:w="500"/>
        <w:gridCol w:w="3880"/>
        <w:gridCol w:w="1540"/>
        <w:gridCol w:w="1160"/>
      </w:tblGrid>
      <w:tr w:rsidR="00861023" w14:paraId="27FCD9FB" w14:textId="77777777" w:rsidTr="00AB621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2BA60C" w14:textId="77777777" w:rsidR="00861023" w:rsidRDefault="00861023" w:rsidP="00AB621E">
            <w:pPr>
              <w:spacing w:after="0"/>
              <w:jc w:val="center"/>
              <w:rPr>
                <w:rFonts w:ascii="Calibri" w:hAnsi="Calibri" w:cs="Calibri"/>
                <w:b/>
                <w:bCs/>
                <w:color w:val="000000"/>
                <w:sz w:val="22"/>
                <w:szCs w:val="22"/>
              </w:rPr>
            </w:pPr>
            <w:r>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8E0428"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 xml:space="preserve">Rohož </w:t>
            </w:r>
            <w:proofErr w:type="spellStart"/>
            <w:r>
              <w:rPr>
                <w:rFonts w:ascii="Calibri" w:hAnsi="Calibri" w:cs="Calibri"/>
                <w:b/>
                <w:bCs/>
                <w:color w:val="000000"/>
                <w:sz w:val="22"/>
                <w:szCs w:val="22"/>
              </w:rPr>
              <w:t>reb</w:t>
            </w:r>
            <w:proofErr w:type="spellEnd"/>
            <w:r>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4275BC" w14:textId="77777777" w:rsidR="00861023" w:rsidRDefault="00861023" w:rsidP="00AB621E">
            <w:pPr>
              <w:jc w:val="center"/>
              <w:rPr>
                <w:rFonts w:ascii="Calibri" w:hAnsi="Calibri" w:cs="Calibri"/>
                <w:b/>
                <w:bCs/>
                <w:color w:val="000000"/>
                <w:sz w:val="22"/>
                <w:szCs w:val="22"/>
              </w:rPr>
            </w:pPr>
            <w:r>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AB62DE" w14:textId="77777777" w:rsidR="00861023" w:rsidRDefault="00861023" w:rsidP="00AB621E">
            <w:pPr>
              <w:jc w:val="center"/>
              <w:rPr>
                <w:rFonts w:ascii="Calibri" w:hAnsi="Calibri" w:cs="Calibri"/>
                <w:b/>
                <w:bCs/>
                <w:sz w:val="22"/>
                <w:szCs w:val="22"/>
              </w:rPr>
            </w:pPr>
            <w:r>
              <w:rPr>
                <w:rFonts w:ascii="Calibri" w:hAnsi="Calibri" w:cs="Calibri"/>
                <w:b/>
                <w:bCs/>
                <w:sz w:val="22"/>
                <w:szCs w:val="22"/>
              </w:rPr>
              <w:t>940</w:t>
            </w:r>
          </w:p>
        </w:tc>
      </w:tr>
    </w:tbl>
    <w:p w14:paraId="3F14587E" w14:textId="4D2CF8CD" w:rsidR="009002FC" w:rsidRPr="009002FC" w:rsidRDefault="00861023" w:rsidP="009002FC">
      <w:pPr>
        <w:pStyle w:val="Odsekzoznamu"/>
        <w:spacing w:after="0"/>
        <w:ind w:left="357"/>
        <w:contextualSpacing/>
        <w:jc w:val="both"/>
        <w:rPr>
          <w:rFonts w:ascii="Calibri" w:eastAsia="Calibri" w:hAnsi="Calibri"/>
          <w:sz w:val="20"/>
          <w:szCs w:val="20"/>
          <w:highlight w:val="yellow"/>
        </w:rPr>
      </w:pPr>
      <w:r w:rsidRPr="00E07C9C">
        <w:rPr>
          <w:highlight w:val="yellow"/>
        </w:rPr>
        <w:t xml:space="preserve"> </w:t>
      </w:r>
      <w:r w:rsidRPr="00861023">
        <w:rPr>
          <w:highlight w:val="yellow"/>
        </w:rPr>
        <w:fldChar w:fldCharType="begin"/>
      </w:r>
      <w:r w:rsidRPr="00861023">
        <w:rPr>
          <w:highlight w:val="yellow"/>
        </w:rPr>
        <w:instrText xml:space="preserve"> LINK </w:instrText>
      </w:r>
      <w:r w:rsidR="006E075C">
        <w:rPr>
          <w:highlight w:val="yellow"/>
        </w:rPr>
        <w:instrText xml:space="preserve">Excel.Sheet.12 "D:\\Dokumenty\\Práca\\Záloha pracovný PC k 15.3.2022\\Tabernaus\\Jagercik\\Agenda Verejného obstarávania\\OZ Podunajsko\\VO DNS Pletivá\\Výzva č. 2 pletivá\\NakupPletivaDrotyKlince A - Vyzva 2-2023 Pr2.xlsx" SPOLU!R6C1:R7C4 </w:instrText>
      </w:r>
      <w:r w:rsidRPr="00861023">
        <w:rPr>
          <w:highlight w:val="yellow"/>
        </w:rPr>
        <w:instrText xml:space="preserve">\a \f 4 \h </w:instrText>
      </w:r>
      <w:r>
        <w:rPr>
          <w:highlight w:val="yellow"/>
        </w:rPr>
        <w:instrText xml:space="preserve"> \* MERGEFORMAT </w:instrText>
      </w:r>
      <w:r w:rsidRPr="00861023">
        <w:rPr>
          <w:highlight w:val="yellow"/>
        </w:rPr>
        <w:fldChar w:fldCharType="separate"/>
      </w:r>
    </w:p>
    <w:p w14:paraId="72B154E2" w14:textId="77777777" w:rsidR="00861023" w:rsidRDefault="00861023" w:rsidP="00861023">
      <w:pPr>
        <w:pStyle w:val="Odsekzoznamu"/>
        <w:numPr>
          <w:ilvl w:val="0"/>
          <w:numId w:val="112"/>
        </w:numPr>
        <w:spacing w:after="0"/>
        <w:contextualSpacing/>
        <w:jc w:val="both"/>
        <w:rPr>
          <w:rFonts w:cs="Arial"/>
          <w:szCs w:val="20"/>
        </w:rPr>
      </w:pPr>
      <w:r w:rsidRPr="00861023">
        <w:rPr>
          <w:rFonts w:cs="Arial"/>
          <w:szCs w:val="20"/>
          <w:highlight w:val="yellow"/>
        </w:rPr>
        <w:fldChar w:fldCharType="end"/>
      </w:r>
      <w:r w:rsidRPr="00861023">
        <w:rPr>
          <w:highlight w:val="yellow"/>
        </w:rPr>
        <w:t xml:space="preserve"> </w:t>
      </w:r>
      <w:r w:rsidRPr="00861023">
        <w:rPr>
          <w:rFonts w:cs="Arial"/>
          <w:szCs w:val="20"/>
          <w:highlight w:val="yellow"/>
        </w:rPr>
        <w:t>Obec Bátorove Kosihy</w:t>
      </w:r>
    </w:p>
    <w:p w14:paraId="18125C76" w14:textId="77777777" w:rsidR="00861023" w:rsidRDefault="00861023" w:rsidP="00861023">
      <w:pPr>
        <w:pStyle w:val="Odsekzoznamu"/>
        <w:spacing w:after="0"/>
        <w:ind w:left="357"/>
        <w:contextualSpacing/>
        <w:jc w:val="both"/>
        <w:rPr>
          <w:rFonts w:cs="Arial"/>
          <w:szCs w:val="20"/>
        </w:rPr>
      </w:pPr>
    </w:p>
    <w:tbl>
      <w:tblPr>
        <w:tblW w:w="7080" w:type="dxa"/>
        <w:tblInd w:w="-10" w:type="dxa"/>
        <w:tblCellMar>
          <w:left w:w="70" w:type="dxa"/>
          <w:right w:w="70" w:type="dxa"/>
        </w:tblCellMar>
        <w:tblLook w:val="04A0" w:firstRow="1" w:lastRow="0" w:firstColumn="1" w:lastColumn="0" w:noHBand="0" w:noVBand="1"/>
      </w:tblPr>
      <w:tblGrid>
        <w:gridCol w:w="500"/>
        <w:gridCol w:w="3880"/>
        <w:gridCol w:w="1540"/>
        <w:gridCol w:w="1160"/>
      </w:tblGrid>
      <w:tr w:rsidR="00861023" w:rsidRPr="009F09AE" w14:paraId="3D0EB3E2" w14:textId="77777777" w:rsidTr="00AB621E">
        <w:trPr>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71E62C"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118</w:t>
            </w:r>
          </w:p>
        </w:tc>
        <w:tc>
          <w:tcPr>
            <w:tcW w:w="3880" w:type="dxa"/>
            <w:tcBorders>
              <w:top w:val="single" w:sz="4" w:space="0" w:color="000000"/>
              <w:left w:val="nil"/>
              <w:bottom w:val="single" w:sz="4" w:space="0" w:color="000000"/>
              <w:right w:val="single" w:sz="4" w:space="0" w:color="000000"/>
            </w:tcBorders>
            <w:shd w:val="clear" w:color="auto" w:fill="auto"/>
            <w:vAlign w:val="center"/>
            <w:hideMark/>
          </w:tcPr>
          <w:p w14:paraId="1397EE85"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 xml:space="preserve">Rohož </w:t>
            </w:r>
            <w:proofErr w:type="spellStart"/>
            <w:r w:rsidRPr="009F09AE">
              <w:rPr>
                <w:rFonts w:ascii="Calibri" w:hAnsi="Calibri" w:cs="Calibri"/>
                <w:b/>
                <w:bCs/>
                <w:color w:val="000000"/>
                <w:sz w:val="22"/>
                <w:szCs w:val="22"/>
              </w:rPr>
              <w:t>reb</w:t>
            </w:r>
            <w:proofErr w:type="spellEnd"/>
            <w:r w:rsidRPr="009F09AE">
              <w:rPr>
                <w:rFonts w:ascii="Calibri" w:hAnsi="Calibri" w:cs="Calibri"/>
                <w:b/>
                <w:bCs/>
                <w:color w:val="000000"/>
                <w:sz w:val="22"/>
                <w:szCs w:val="22"/>
              </w:rPr>
              <w:t>. FE 6x6 / 200x200 / 2000x3000</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14:paraId="46A61133" w14:textId="77777777" w:rsidR="00861023" w:rsidRPr="009F09AE" w:rsidRDefault="00861023" w:rsidP="00AB621E">
            <w:pPr>
              <w:spacing w:after="0"/>
              <w:jc w:val="center"/>
              <w:rPr>
                <w:rFonts w:ascii="Calibri" w:hAnsi="Calibri" w:cs="Calibri"/>
                <w:b/>
                <w:bCs/>
                <w:color w:val="000000"/>
                <w:sz w:val="22"/>
                <w:szCs w:val="22"/>
              </w:rPr>
            </w:pPr>
            <w:r w:rsidRPr="009F09AE">
              <w:rPr>
                <w:rFonts w:ascii="Calibri" w:hAnsi="Calibri" w:cs="Calibri"/>
                <w:b/>
                <w:bCs/>
                <w:color w:val="000000"/>
                <w:sz w:val="22"/>
                <w:szCs w:val="22"/>
              </w:rPr>
              <w:t>ks</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14:paraId="6BEEA3CC" w14:textId="77777777" w:rsidR="00861023" w:rsidRPr="009F09AE" w:rsidRDefault="00861023" w:rsidP="00AB621E">
            <w:pPr>
              <w:spacing w:after="0"/>
              <w:jc w:val="center"/>
              <w:rPr>
                <w:rFonts w:ascii="Calibri" w:hAnsi="Calibri" w:cs="Calibri"/>
                <w:b/>
                <w:bCs/>
                <w:sz w:val="22"/>
                <w:szCs w:val="22"/>
              </w:rPr>
            </w:pPr>
            <w:r w:rsidRPr="009F09AE">
              <w:rPr>
                <w:rFonts w:ascii="Calibri" w:hAnsi="Calibri" w:cs="Calibri"/>
                <w:b/>
                <w:bCs/>
                <w:sz w:val="22"/>
                <w:szCs w:val="22"/>
              </w:rPr>
              <w:t>1 900</w:t>
            </w:r>
          </w:p>
        </w:tc>
      </w:tr>
    </w:tbl>
    <w:p w14:paraId="7817B8CB" w14:textId="77777777" w:rsidR="00861023" w:rsidRDefault="00861023" w:rsidP="00861023">
      <w:pPr>
        <w:pStyle w:val="Odsekzoznamu"/>
        <w:spacing w:after="0"/>
        <w:ind w:left="357"/>
        <w:contextualSpacing/>
        <w:jc w:val="both"/>
        <w:rPr>
          <w:rFonts w:cs="Arial"/>
          <w:sz w:val="20"/>
          <w:szCs w:val="20"/>
        </w:rPr>
      </w:pPr>
    </w:p>
    <w:p w14:paraId="41193FD4" w14:textId="77777777" w:rsidR="00861023" w:rsidRDefault="00861023" w:rsidP="00861023">
      <w:pPr>
        <w:pStyle w:val="Odsekzoznamu"/>
        <w:spacing w:after="0"/>
        <w:ind w:left="357"/>
        <w:contextualSpacing/>
        <w:jc w:val="both"/>
        <w:rPr>
          <w:rFonts w:cs="Arial"/>
          <w:sz w:val="20"/>
          <w:szCs w:val="20"/>
        </w:rPr>
      </w:pPr>
    </w:p>
    <w:p w14:paraId="00B27A11" w14:textId="77777777" w:rsidR="00861023" w:rsidRPr="00EA3DDF" w:rsidRDefault="00861023" w:rsidP="00861023">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5A018DAE" w14:textId="77777777" w:rsidR="00861023" w:rsidRPr="00EA3DDF" w:rsidRDefault="00861023" w:rsidP="00861023">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08A52C33" w14:textId="77777777" w:rsidR="00861023" w:rsidRPr="00EA3DDF" w:rsidRDefault="00861023" w:rsidP="00861023">
      <w:pPr>
        <w:numPr>
          <w:ilvl w:val="0"/>
          <w:numId w:val="90"/>
        </w:numPr>
        <w:spacing w:after="0"/>
        <w:jc w:val="both"/>
        <w:rPr>
          <w:rFonts w:cs="Arial"/>
          <w:szCs w:val="20"/>
        </w:rPr>
      </w:pPr>
      <w:r w:rsidRPr="00EA3DDF">
        <w:rPr>
          <w:rFonts w:cs="Arial"/>
          <w:szCs w:val="20"/>
        </w:rPr>
        <w:t>Kupujúci nadobudne vlastnícke právo k predmetu zmluvy po jeho prevzatí.</w:t>
      </w:r>
    </w:p>
    <w:p w14:paraId="439D5341" w14:textId="77777777" w:rsidR="00861023" w:rsidRPr="00EA3DDF" w:rsidRDefault="00861023" w:rsidP="00861023">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58FBD55" w14:textId="77777777" w:rsidR="00861023" w:rsidRPr="00EA3DDF" w:rsidRDefault="00861023" w:rsidP="00861023">
      <w:pPr>
        <w:spacing w:after="0"/>
        <w:jc w:val="center"/>
        <w:rPr>
          <w:rFonts w:cs="Arial"/>
          <w:b/>
          <w:szCs w:val="20"/>
        </w:rPr>
      </w:pPr>
    </w:p>
    <w:p w14:paraId="765F1BC0" w14:textId="77777777" w:rsidR="00861023" w:rsidRPr="00EA3DDF" w:rsidRDefault="00861023" w:rsidP="00861023">
      <w:pPr>
        <w:spacing w:after="0"/>
        <w:jc w:val="center"/>
        <w:rPr>
          <w:rFonts w:cs="Arial"/>
          <w:b/>
          <w:szCs w:val="20"/>
        </w:rPr>
      </w:pPr>
      <w:r w:rsidRPr="00EA3DDF">
        <w:rPr>
          <w:rFonts w:cs="Arial"/>
          <w:b/>
          <w:szCs w:val="20"/>
        </w:rPr>
        <w:t>Článok VIII</w:t>
      </w:r>
    </w:p>
    <w:p w14:paraId="39B88598" w14:textId="77777777" w:rsidR="00861023" w:rsidRPr="00EA3DDF" w:rsidRDefault="00861023" w:rsidP="00861023">
      <w:pPr>
        <w:spacing w:after="0"/>
        <w:jc w:val="center"/>
        <w:rPr>
          <w:rFonts w:cs="Arial"/>
          <w:b/>
          <w:szCs w:val="20"/>
        </w:rPr>
      </w:pPr>
      <w:r w:rsidRPr="00EA3DDF">
        <w:rPr>
          <w:rFonts w:cs="Arial"/>
          <w:b/>
          <w:szCs w:val="20"/>
        </w:rPr>
        <w:t>Dojednania o subdodávateľoch</w:t>
      </w:r>
    </w:p>
    <w:p w14:paraId="76E9E0F9"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568989C"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8B35EBC" w14:textId="77777777" w:rsidR="00861023" w:rsidRPr="00EA3DDF" w:rsidRDefault="00861023" w:rsidP="00861023">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445FF68"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7C63F997"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26B1AA1"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1E9673C"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w:t>
      </w:r>
      <w:r w:rsidRPr="00EA3DDF">
        <w:rPr>
          <w:rFonts w:ascii="Arial" w:hAnsi="Arial" w:cs="Arial"/>
          <w:sz w:val="20"/>
          <w:lang w:val="sk-SK"/>
        </w:rPr>
        <w:lastRenderedPageBreak/>
        <w:t xml:space="preserve">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22A2CFB"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570C7E43" w14:textId="77777777" w:rsidR="00861023" w:rsidRPr="00EA3DDF" w:rsidRDefault="00861023" w:rsidP="00861023">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1554C275" w14:textId="77777777" w:rsidR="00861023" w:rsidRPr="00EA3DDF" w:rsidRDefault="00861023" w:rsidP="00861023">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6FB4CE7B"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6622592"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E480044"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B3F33AE"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2AE612B" w14:textId="77777777" w:rsidR="00861023" w:rsidRPr="00EA3DDF" w:rsidRDefault="00861023" w:rsidP="00861023">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66D288FC" w14:textId="77777777" w:rsidR="00861023" w:rsidRPr="00EA3DDF" w:rsidRDefault="00861023" w:rsidP="00861023">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5DE07A2" w14:textId="77777777" w:rsidR="00861023" w:rsidRPr="00EA3DDF" w:rsidRDefault="00861023" w:rsidP="00861023">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1D7B4C2" w14:textId="77777777" w:rsidR="00861023" w:rsidRPr="00EA3DDF" w:rsidRDefault="00861023" w:rsidP="00861023">
      <w:pPr>
        <w:spacing w:after="0"/>
        <w:jc w:val="center"/>
        <w:rPr>
          <w:rFonts w:cs="Arial"/>
          <w:b/>
          <w:szCs w:val="20"/>
        </w:rPr>
      </w:pPr>
    </w:p>
    <w:p w14:paraId="6B3E4752" w14:textId="77777777" w:rsidR="00861023" w:rsidRPr="00EA3DDF" w:rsidRDefault="00861023" w:rsidP="00861023">
      <w:pPr>
        <w:spacing w:after="0"/>
        <w:jc w:val="center"/>
        <w:rPr>
          <w:rFonts w:cs="Arial"/>
          <w:b/>
          <w:szCs w:val="20"/>
        </w:rPr>
      </w:pPr>
      <w:r w:rsidRPr="00EA3DDF">
        <w:rPr>
          <w:rFonts w:cs="Arial"/>
          <w:b/>
          <w:szCs w:val="20"/>
        </w:rPr>
        <w:t>Článok IX</w:t>
      </w:r>
    </w:p>
    <w:p w14:paraId="4F43149E" w14:textId="77777777" w:rsidR="00861023" w:rsidRPr="00EA3DDF" w:rsidRDefault="00861023" w:rsidP="00861023">
      <w:pPr>
        <w:spacing w:after="0"/>
        <w:jc w:val="center"/>
        <w:rPr>
          <w:rFonts w:cs="Arial"/>
          <w:b/>
          <w:szCs w:val="20"/>
        </w:rPr>
      </w:pPr>
      <w:r w:rsidRPr="00EA3DDF">
        <w:rPr>
          <w:rFonts w:cs="Arial"/>
          <w:b/>
          <w:szCs w:val="20"/>
        </w:rPr>
        <w:t>Povinnosti predávajúceho</w:t>
      </w:r>
    </w:p>
    <w:p w14:paraId="5B7AC6BE"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10273C98"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4C4C5754" w14:textId="77777777" w:rsidR="00861023" w:rsidRPr="00EA3DDF" w:rsidRDefault="00861023" w:rsidP="00861023">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27BF0FA1" w14:textId="77777777" w:rsidR="00861023" w:rsidRPr="00EA3DDF" w:rsidRDefault="00861023" w:rsidP="00861023">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67C74C5B" w14:textId="77777777" w:rsidR="00861023" w:rsidRPr="00EA3DDF" w:rsidRDefault="00861023" w:rsidP="00861023">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63C93A17" w14:textId="77777777" w:rsidR="00861023" w:rsidRPr="00EA3DDF" w:rsidRDefault="00861023" w:rsidP="00861023">
      <w:pPr>
        <w:spacing w:after="0"/>
        <w:jc w:val="center"/>
        <w:rPr>
          <w:rFonts w:cs="Arial"/>
          <w:b/>
          <w:szCs w:val="20"/>
        </w:rPr>
      </w:pPr>
      <w:r w:rsidRPr="00EA3DDF">
        <w:rPr>
          <w:rFonts w:cs="Arial"/>
          <w:b/>
          <w:szCs w:val="20"/>
        </w:rPr>
        <w:t>Článok X</w:t>
      </w:r>
    </w:p>
    <w:p w14:paraId="39C667F0" w14:textId="77777777" w:rsidR="00861023" w:rsidRPr="00EA3DDF" w:rsidRDefault="00861023" w:rsidP="00861023">
      <w:pPr>
        <w:spacing w:after="0"/>
        <w:jc w:val="center"/>
        <w:rPr>
          <w:rFonts w:cs="Arial"/>
          <w:b/>
          <w:szCs w:val="20"/>
        </w:rPr>
      </w:pPr>
      <w:r w:rsidRPr="00EA3DDF">
        <w:rPr>
          <w:rFonts w:cs="Arial"/>
          <w:b/>
          <w:szCs w:val="20"/>
        </w:rPr>
        <w:t>Reklamácie a nároky z vád</w:t>
      </w:r>
    </w:p>
    <w:p w14:paraId="0B8E2507" w14:textId="77777777" w:rsidR="00861023" w:rsidRPr="00EA3DDF" w:rsidRDefault="00861023" w:rsidP="00861023">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672F31EA" w14:textId="77777777" w:rsidR="00861023" w:rsidRPr="00EA3DDF" w:rsidRDefault="00861023" w:rsidP="00861023">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189ADCF0" w14:textId="77777777" w:rsidR="00861023" w:rsidRPr="00EA3DDF" w:rsidRDefault="00861023" w:rsidP="00861023">
      <w:pPr>
        <w:numPr>
          <w:ilvl w:val="0"/>
          <w:numId w:val="92"/>
        </w:numPr>
        <w:spacing w:after="0"/>
        <w:jc w:val="both"/>
        <w:rPr>
          <w:rFonts w:cs="Arial"/>
          <w:szCs w:val="20"/>
        </w:rPr>
      </w:pPr>
      <w:r w:rsidRPr="00EA3DDF">
        <w:rPr>
          <w:rFonts w:cs="Arial"/>
          <w:szCs w:val="20"/>
        </w:rPr>
        <w:lastRenderedPageBreak/>
        <w:t xml:space="preserve">Všetky vady na predmete kúpy reklamuje kupujúci  písomne alebo telefonicky na telefónnom čísle uvedenom v preberacom protokole. Telefonicky reklamované vady následne kupujúci reklamuje mailom alebo písomne.  </w:t>
      </w:r>
    </w:p>
    <w:p w14:paraId="081AB17E" w14:textId="77777777" w:rsidR="00861023" w:rsidRPr="00EA3DDF" w:rsidRDefault="00861023" w:rsidP="00861023">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317DB23" w14:textId="77777777" w:rsidR="00861023" w:rsidRPr="00EA3DDF" w:rsidRDefault="00861023" w:rsidP="00861023">
      <w:pPr>
        <w:numPr>
          <w:ilvl w:val="0"/>
          <w:numId w:val="92"/>
        </w:numPr>
        <w:spacing w:after="0"/>
        <w:jc w:val="both"/>
        <w:rPr>
          <w:rFonts w:cs="Arial"/>
          <w:szCs w:val="20"/>
        </w:rPr>
      </w:pPr>
      <w:r w:rsidRPr="00EA3DDF">
        <w:rPr>
          <w:rFonts w:cs="Arial"/>
          <w:szCs w:val="20"/>
        </w:rPr>
        <w:t>Oznámenie o vadách musí obsahovať:</w:t>
      </w:r>
    </w:p>
    <w:p w14:paraId="453E6F35" w14:textId="77777777" w:rsidR="00861023" w:rsidRPr="00EA3DDF" w:rsidRDefault="00861023" w:rsidP="00861023">
      <w:pPr>
        <w:numPr>
          <w:ilvl w:val="0"/>
          <w:numId w:val="93"/>
        </w:numPr>
        <w:spacing w:after="0"/>
        <w:jc w:val="both"/>
        <w:rPr>
          <w:rFonts w:cs="Arial"/>
          <w:szCs w:val="20"/>
        </w:rPr>
      </w:pPr>
      <w:r w:rsidRPr="00EA3DDF">
        <w:rPr>
          <w:rFonts w:cs="Arial"/>
          <w:szCs w:val="20"/>
        </w:rPr>
        <w:t xml:space="preserve">názov, označenie a typ reklamovaného tovaru </w:t>
      </w:r>
    </w:p>
    <w:p w14:paraId="073D2584" w14:textId="77777777" w:rsidR="00861023" w:rsidRPr="00EA3DDF" w:rsidRDefault="00861023" w:rsidP="00861023">
      <w:pPr>
        <w:numPr>
          <w:ilvl w:val="0"/>
          <w:numId w:val="93"/>
        </w:numPr>
        <w:spacing w:after="0"/>
        <w:jc w:val="both"/>
        <w:rPr>
          <w:rFonts w:cs="Arial"/>
          <w:szCs w:val="20"/>
        </w:rPr>
      </w:pPr>
      <w:r w:rsidRPr="00EA3DDF">
        <w:rPr>
          <w:rFonts w:cs="Arial"/>
          <w:szCs w:val="20"/>
        </w:rPr>
        <w:t>presný popis vád</w:t>
      </w:r>
    </w:p>
    <w:p w14:paraId="4FD4FA97" w14:textId="77777777" w:rsidR="00861023" w:rsidRPr="00EA3DDF" w:rsidRDefault="00861023" w:rsidP="00861023">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89E5131" w14:textId="77777777" w:rsidR="00861023" w:rsidRPr="00EA3DDF" w:rsidRDefault="00861023" w:rsidP="00861023">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2C9D9294" w14:textId="77777777" w:rsidR="00861023" w:rsidRPr="00EA3DDF" w:rsidRDefault="00861023" w:rsidP="00861023">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340D0013" w14:textId="77777777" w:rsidR="00861023" w:rsidRPr="00EA3DDF" w:rsidRDefault="00861023" w:rsidP="00861023">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71C8973D" w14:textId="77777777" w:rsidR="00861023" w:rsidRPr="00EA3DDF" w:rsidRDefault="00861023" w:rsidP="00861023">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375F0429" w14:textId="77777777" w:rsidR="00861023" w:rsidRPr="00EA3DDF" w:rsidRDefault="00861023" w:rsidP="00861023">
      <w:pPr>
        <w:numPr>
          <w:ilvl w:val="0"/>
          <w:numId w:val="95"/>
        </w:numPr>
        <w:spacing w:after="0"/>
        <w:jc w:val="both"/>
        <w:rPr>
          <w:rFonts w:cs="Arial"/>
          <w:szCs w:val="20"/>
        </w:rPr>
      </w:pPr>
      <w:r w:rsidRPr="00EA3DDF">
        <w:rPr>
          <w:rFonts w:cs="Arial"/>
          <w:szCs w:val="20"/>
        </w:rPr>
        <w:t>odstúpiť od zmluvy alebo jej časti  - môže len kupujúci.</w:t>
      </w:r>
    </w:p>
    <w:p w14:paraId="532F5C41" w14:textId="77777777" w:rsidR="00861023" w:rsidRPr="00EA3DDF" w:rsidRDefault="00861023" w:rsidP="00861023">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5AF30EC4" w14:textId="77777777" w:rsidR="00861023" w:rsidRPr="00EA3DDF" w:rsidRDefault="00861023" w:rsidP="00861023">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398A5749" w14:textId="77777777" w:rsidR="00861023" w:rsidRPr="00EA3DDF" w:rsidRDefault="00861023" w:rsidP="00861023">
      <w:pPr>
        <w:spacing w:after="0"/>
        <w:jc w:val="center"/>
        <w:rPr>
          <w:rFonts w:cs="Arial"/>
          <w:b/>
          <w:szCs w:val="20"/>
        </w:rPr>
      </w:pPr>
      <w:r w:rsidRPr="00EA3DDF">
        <w:rPr>
          <w:rFonts w:cs="Arial"/>
          <w:b/>
          <w:szCs w:val="20"/>
        </w:rPr>
        <w:t>Článok XI</w:t>
      </w:r>
    </w:p>
    <w:p w14:paraId="0B435C72" w14:textId="77777777" w:rsidR="00861023" w:rsidRPr="00EA3DDF" w:rsidRDefault="00861023" w:rsidP="00861023">
      <w:pPr>
        <w:spacing w:after="0"/>
        <w:jc w:val="center"/>
        <w:rPr>
          <w:rFonts w:cs="Arial"/>
          <w:b/>
          <w:szCs w:val="20"/>
        </w:rPr>
      </w:pPr>
      <w:r w:rsidRPr="00EA3DDF">
        <w:rPr>
          <w:rFonts w:cs="Arial"/>
          <w:b/>
          <w:szCs w:val="20"/>
        </w:rPr>
        <w:t>Osobitné ustanovenia</w:t>
      </w:r>
    </w:p>
    <w:p w14:paraId="323E3B7C"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187CD51F"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0808CE46"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54DDF5E5"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622F414F"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9E95BD9" w14:textId="77777777" w:rsidR="00861023" w:rsidRPr="00EA3DDF" w:rsidRDefault="00861023" w:rsidP="00861023">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1875801B" w14:textId="77777777" w:rsidR="00861023" w:rsidRPr="00EA3DDF" w:rsidRDefault="00861023" w:rsidP="00861023">
      <w:pPr>
        <w:spacing w:after="0"/>
        <w:ind w:left="228" w:hanging="228"/>
        <w:rPr>
          <w:rFonts w:cs="Arial"/>
          <w:szCs w:val="20"/>
        </w:rPr>
      </w:pPr>
    </w:p>
    <w:p w14:paraId="6EC05157" w14:textId="77777777" w:rsidR="00861023" w:rsidRPr="00EA3DDF" w:rsidRDefault="00861023" w:rsidP="00861023">
      <w:pPr>
        <w:spacing w:after="0"/>
        <w:jc w:val="center"/>
        <w:rPr>
          <w:rFonts w:cs="Arial"/>
          <w:b/>
          <w:szCs w:val="20"/>
        </w:rPr>
      </w:pPr>
      <w:r w:rsidRPr="00EA3DDF">
        <w:rPr>
          <w:rFonts w:cs="Arial"/>
          <w:b/>
          <w:szCs w:val="20"/>
        </w:rPr>
        <w:t>Článok XII</w:t>
      </w:r>
    </w:p>
    <w:p w14:paraId="62FD6606" w14:textId="77777777" w:rsidR="00861023" w:rsidRPr="00EA3DDF" w:rsidRDefault="00861023" w:rsidP="00861023">
      <w:pPr>
        <w:spacing w:after="0"/>
        <w:jc w:val="center"/>
        <w:rPr>
          <w:rFonts w:cs="Arial"/>
          <w:b/>
          <w:szCs w:val="20"/>
        </w:rPr>
      </w:pPr>
      <w:r w:rsidRPr="00EA3DDF">
        <w:rPr>
          <w:rFonts w:cs="Arial"/>
          <w:b/>
          <w:szCs w:val="20"/>
        </w:rPr>
        <w:t>Ukončenie kúpnej zmluvy</w:t>
      </w:r>
    </w:p>
    <w:p w14:paraId="2E3FD1EB" w14:textId="77777777" w:rsidR="00861023" w:rsidRPr="00EA3DDF" w:rsidRDefault="00861023" w:rsidP="00861023">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6164E0C3"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760F821C"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4BFF743E"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221B42F8"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lastRenderedPageBreak/>
        <w:t>predávajúci pri plnení predmetu tejto kúpnej zmluvy konal v rozpore s niektorým so všeobecne záväzných právnych predpisov,</w:t>
      </w:r>
    </w:p>
    <w:p w14:paraId="0AE4F2C6"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0C423EC5" w14:textId="77777777" w:rsidR="00861023" w:rsidRPr="00EA3DDF" w:rsidRDefault="00861023" w:rsidP="00861023">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46EBED1" w14:textId="77777777" w:rsidR="00861023" w:rsidRPr="00EA3DDF" w:rsidRDefault="00861023" w:rsidP="00861023">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079B3B0F"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69356DD6"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1C39E35"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08992D93" w14:textId="77777777" w:rsidR="00861023" w:rsidRPr="00EA3DDF" w:rsidRDefault="00861023" w:rsidP="00861023">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7761D77" w14:textId="77777777" w:rsidR="00861023" w:rsidRPr="00EA3DDF" w:rsidRDefault="00861023" w:rsidP="00861023">
      <w:pPr>
        <w:spacing w:after="0"/>
        <w:jc w:val="center"/>
        <w:rPr>
          <w:rFonts w:cs="Arial"/>
          <w:b/>
          <w:szCs w:val="20"/>
        </w:rPr>
      </w:pPr>
      <w:r w:rsidRPr="00EA3DDF">
        <w:rPr>
          <w:rFonts w:cs="Arial"/>
          <w:b/>
          <w:szCs w:val="20"/>
        </w:rPr>
        <w:t>Článok XIII</w:t>
      </w:r>
    </w:p>
    <w:p w14:paraId="09555FDC" w14:textId="77777777" w:rsidR="00861023" w:rsidRPr="00EA3DDF" w:rsidRDefault="00861023" w:rsidP="00861023">
      <w:pPr>
        <w:spacing w:after="0"/>
        <w:jc w:val="center"/>
        <w:rPr>
          <w:rFonts w:cs="Arial"/>
          <w:b/>
          <w:szCs w:val="20"/>
        </w:rPr>
      </w:pPr>
      <w:r w:rsidRPr="00EA3DDF">
        <w:rPr>
          <w:rFonts w:cs="Arial"/>
          <w:b/>
          <w:szCs w:val="20"/>
        </w:rPr>
        <w:t>Záverečné ustanovenia</w:t>
      </w:r>
    </w:p>
    <w:p w14:paraId="2B4B37B1"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FA440B0"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B529367"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09EDACD0"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E0B6B98"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172BA3BA"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0034D3A4"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5A7EF7B" w14:textId="77777777" w:rsidR="00861023" w:rsidRPr="00EA3DDF" w:rsidRDefault="00861023" w:rsidP="00861023">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169AFE4E" w14:textId="77777777" w:rsidR="00861023" w:rsidRPr="00EA3DDF" w:rsidRDefault="00861023" w:rsidP="00861023">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531AB629" w14:textId="77777777" w:rsidR="00861023" w:rsidRPr="00EA3DDF" w:rsidRDefault="00861023" w:rsidP="00861023">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42CB22EA" w14:textId="77777777" w:rsidR="00861023" w:rsidRPr="00EA3DDF" w:rsidRDefault="00861023" w:rsidP="00861023">
      <w:pPr>
        <w:spacing w:after="0"/>
        <w:jc w:val="both"/>
        <w:rPr>
          <w:rFonts w:cs="Arial"/>
          <w:szCs w:val="20"/>
        </w:rPr>
      </w:pPr>
    </w:p>
    <w:p w14:paraId="06074F44" w14:textId="77777777" w:rsidR="00861023" w:rsidRPr="00EA3DDF" w:rsidRDefault="00861023" w:rsidP="0086102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61023" w:rsidRPr="00EA3DDF" w14:paraId="71EBC325" w14:textId="77777777" w:rsidTr="00AB621E">
        <w:tc>
          <w:tcPr>
            <w:tcW w:w="3969" w:type="dxa"/>
            <w:shd w:val="clear" w:color="auto" w:fill="auto"/>
          </w:tcPr>
          <w:p w14:paraId="61789887" w14:textId="77777777" w:rsidR="00861023" w:rsidRPr="00EA3DDF" w:rsidRDefault="00861023" w:rsidP="00AB621E">
            <w:pPr>
              <w:pStyle w:val="Bezriadkovania"/>
              <w:rPr>
                <w:rFonts w:ascii="Arial" w:hAnsi="Arial" w:cs="Arial"/>
                <w:sz w:val="20"/>
                <w:lang w:val="sk-SK"/>
              </w:rPr>
            </w:pPr>
            <w:r w:rsidRPr="00EA3DDF">
              <w:rPr>
                <w:rFonts w:ascii="Arial" w:hAnsi="Arial" w:cs="Arial"/>
                <w:sz w:val="20"/>
                <w:lang w:val="sk-SK"/>
              </w:rPr>
              <w:t xml:space="preserve">V </w:t>
            </w:r>
            <w:r>
              <w:rPr>
                <w:rFonts w:ascii="Arial" w:hAnsi="Arial" w:cs="Arial"/>
                <w:sz w:val="20"/>
                <w:lang w:val="sk-SK"/>
              </w:rPr>
              <w:t>Leviciach</w:t>
            </w:r>
            <w:r w:rsidRPr="00EA3DDF">
              <w:rPr>
                <w:rFonts w:ascii="Arial" w:hAnsi="Arial" w:cs="Arial"/>
                <w:sz w:val="20"/>
                <w:lang w:val="sk-SK"/>
              </w:rPr>
              <w:t>, dňa ...........................</w:t>
            </w:r>
          </w:p>
        </w:tc>
        <w:tc>
          <w:tcPr>
            <w:tcW w:w="1019" w:type="dxa"/>
            <w:shd w:val="clear" w:color="auto" w:fill="auto"/>
          </w:tcPr>
          <w:p w14:paraId="6A804F0D" w14:textId="77777777" w:rsidR="00861023" w:rsidRPr="00EA3DDF" w:rsidRDefault="00861023" w:rsidP="00AB621E">
            <w:pPr>
              <w:pStyle w:val="Bezriadkovania"/>
              <w:rPr>
                <w:rFonts w:ascii="Arial" w:hAnsi="Arial" w:cs="Arial"/>
                <w:sz w:val="20"/>
                <w:lang w:val="sk-SK"/>
              </w:rPr>
            </w:pPr>
          </w:p>
        </w:tc>
        <w:tc>
          <w:tcPr>
            <w:tcW w:w="4084" w:type="dxa"/>
            <w:shd w:val="clear" w:color="auto" w:fill="auto"/>
          </w:tcPr>
          <w:p w14:paraId="5765A806" w14:textId="77777777" w:rsidR="00861023" w:rsidRPr="00EA3DDF" w:rsidRDefault="00861023" w:rsidP="00AB621E">
            <w:pPr>
              <w:pStyle w:val="Bezriadkovania"/>
              <w:rPr>
                <w:rFonts w:ascii="Arial" w:hAnsi="Arial" w:cs="Arial"/>
                <w:sz w:val="20"/>
                <w:lang w:val="sk-SK"/>
              </w:rPr>
            </w:pPr>
            <w:r w:rsidRPr="00EA3DDF">
              <w:rPr>
                <w:rFonts w:ascii="Arial" w:hAnsi="Arial" w:cs="Arial"/>
                <w:sz w:val="20"/>
                <w:lang w:val="sk-SK"/>
              </w:rPr>
              <w:t>.............., dňa ..................</w:t>
            </w:r>
          </w:p>
        </w:tc>
      </w:tr>
    </w:tbl>
    <w:p w14:paraId="7CAA61E4" w14:textId="77777777" w:rsidR="00861023" w:rsidRPr="00EA3DDF" w:rsidRDefault="00861023" w:rsidP="00861023">
      <w:pPr>
        <w:pStyle w:val="Bezriadkovania"/>
        <w:rPr>
          <w:rFonts w:ascii="Arial" w:hAnsi="Arial" w:cs="Arial"/>
          <w:sz w:val="20"/>
          <w:lang w:val="sk-SK"/>
        </w:rPr>
      </w:pPr>
    </w:p>
    <w:p w14:paraId="2F7A66FC" w14:textId="77777777" w:rsidR="00861023" w:rsidRPr="00EA3DDF" w:rsidRDefault="00861023" w:rsidP="0086102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61023" w:rsidRPr="00EA3DDF" w14:paraId="0E9EFE45" w14:textId="77777777" w:rsidTr="00AB621E">
        <w:tc>
          <w:tcPr>
            <w:tcW w:w="3969" w:type="dxa"/>
            <w:shd w:val="clear" w:color="auto" w:fill="auto"/>
          </w:tcPr>
          <w:p w14:paraId="05CD8E78" w14:textId="77777777" w:rsidR="00861023" w:rsidRPr="00EA3DDF" w:rsidRDefault="00861023" w:rsidP="00AB621E">
            <w:pPr>
              <w:spacing w:after="0"/>
              <w:rPr>
                <w:rFonts w:cs="Arial"/>
                <w:szCs w:val="20"/>
              </w:rPr>
            </w:pPr>
            <w:r w:rsidRPr="00EA3DDF">
              <w:rPr>
                <w:rFonts w:eastAsia="Calibri" w:cs="Arial"/>
                <w:szCs w:val="20"/>
              </w:rPr>
              <w:t>Kupujúci:</w:t>
            </w:r>
          </w:p>
        </w:tc>
        <w:tc>
          <w:tcPr>
            <w:tcW w:w="1022" w:type="dxa"/>
            <w:shd w:val="clear" w:color="auto" w:fill="auto"/>
          </w:tcPr>
          <w:p w14:paraId="39DF388F" w14:textId="77777777" w:rsidR="00861023" w:rsidRPr="00EA3DDF" w:rsidRDefault="00861023" w:rsidP="00AB621E">
            <w:pPr>
              <w:spacing w:after="0"/>
              <w:rPr>
                <w:rFonts w:cs="Arial"/>
                <w:szCs w:val="20"/>
              </w:rPr>
            </w:pPr>
          </w:p>
        </w:tc>
        <w:tc>
          <w:tcPr>
            <w:tcW w:w="4081" w:type="dxa"/>
            <w:shd w:val="clear" w:color="auto" w:fill="auto"/>
          </w:tcPr>
          <w:p w14:paraId="43898ACF" w14:textId="77777777" w:rsidR="00861023" w:rsidRPr="00EA3DDF" w:rsidRDefault="00861023" w:rsidP="00AB621E">
            <w:pPr>
              <w:spacing w:after="0"/>
              <w:rPr>
                <w:rFonts w:cs="Arial"/>
                <w:szCs w:val="20"/>
              </w:rPr>
            </w:pPr>
            <w:r w:rsidRPr="00EA3DDF">
              <w:rPr>
                <w:rFonts w:eastAsia="Calibri" w:cs="Arial"/>
                <w:szCs w:val="20"/>
              </w:rPr>
              <w:t>Predávajúci:</w:t>
            </w:r>
          </w:p>
        </w:tc>
      </w:tr>
    </w:tbl>
    <w:p w14:paraId="048D5318" w14:textId="77777777" w:rsidR="00861023" w:rsidRPr="00EA3DDF" w:rsidRDefault="00861023" w:rsidP="00861023">
      <w:pPr>
        <w:spacing w:after="0"/>
        <w:rPr>
          <w:rFonts w:cs="Arial"/>
          <w:szCs w:val="20"/>
        </w:rPr>
      </w:pPr>
    </w:p>
    <w:p w14:paraId="3CB971C5" w14:textId="77777777" w:rsidR="00861023" w:rsidRPr="00EA3DDF" w:rsidRDefault="00861023" w:rsidP="00861023">
      <w:pPr>
        <w:spacing w:after="0"/>
        <w:rPr>
          <w:rFonts w:cs="Arial"/>
          <w:szCs w:val="20"/>
        </w:rPr>
      </w:pPr>
    </w:p>
    <w:p w14:paraId="314E794B" w14:textId="77777777" w:rsidR="00861023" w:rsidRPr="00EA3DDF" w:rsidRDefault="00861023" w:rsidP="00861023">
      <w:pPr>
        <w:spacing w:after="0"/>
        <w:rPr>
          <w:rFonts w:cs="Arial"/>
          <w:szCs w:val="20"/>
        </w:rPr>
      </w:pPr>
    </w:p>
    <w:p w14:paraId="2A900D36" w14:textId="77777777" w:rsidR="00861023" w:rsidRPr="00EA3DDF" w:rsidRDefault="00861023" w:rsidP="0086102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61023" w:rsidRPr="00EA3DDF" w14:paraId="18894FF9" w14:textId="77777777" w:rsidTr="00AB621E">
        <w:tc>
          <w:tcPr>
            <w:tcW w:w="3969" w:type="dxa"/>
            <w:tcBorders>
              <w:top w:val="dashed" w:sz="4" w:space="0" w:color="auto"/>
              <w:left w:val="nil"/>
              <w:bottom w:val="nil"/>
              <w:right w:val="nil"/>
            </w:tcBorders>
            <w:hideMark/>
          </w:tcPr>
          <w:p w14:paraId="735797B9" w14:textId="77777777" w:rsidR="00861023" w:rsidRDefault="00861023" w:rsidP="00AB621E">
            <w:pPr>
              <w:spacing w:after="0"/>
              <w:jc w:val="center"/>
              <w:rPr>
                <w:rFonts w:cs="Arial"/>
                <w:b/>
                <w:szCs w:val="20"/>
              </w:rPr>
            </w:pPr>
            <w:r w:rsidRPr="009F09AE">
              <w:rPr>
                <w:rFonts w:cs="Arial"/>
                <w:b/>
                <w:szCs w:val="20"/>
              </w:rPr>
              <w:t xml:space="preserve">Ing. Juraj Piecka, PhD. </w:t>
            </w:r>
          </w:p>
          <w:p w14:paraId="02647C83" w14:textId="77777777" w:rsidR="00861023" w:rsidRPr="00015308" w:rsidRDefault="00861023" w:rsidP="00AB621E">
            <w:pPr>
              <w:spacing w:after="0"/>
              <w:jc w:val="center"/>
              <w:rPr>
                <w:rFonts w:cs="Arial"/>
                <w:szCs w:val="20"/>
              </w:rPr>
            </w:pPr>
            <w:r>
              <w:rPr>
                <w:rFonts w:cs="Arial"/>
                <w:b/>
                <w:szCs w:val="20"/>
              </w:rPr>
              <w:t xml:space="preserve">Poverený </w:t>
            </w:r>
            <w:r w:rsidRPr="00015308">
              <w:rPr>
                <w:rFonts w:cs="Arial"/>
                <w:szCs w:val="20"/>
              </w:rPr>
              <w:t>vedúci OZ</w:t>
            </w:r>
          </w:p>
        </w:tc>
        <w:tc>
          <w:tcPr>
            <w:tcW w:w="1026" w:type="dxa"/>
            <w:tcBorders>
              <w:top w:val="nil"/>
              <w:left w:val="nil"/>
              <w:bottom w:val="nil"/>
              <w:right w:val="nil"/>
            </w:tcBorders>
          </w:tcPr>
          <w:p w14:paraId="64095B12" w14:textId="77777777" w:rsidR="00861023" w:rsidRPr="00EA3DDF" w:rsidRDefault="00861023" w:rsidP="00AB621E">
            <w:pPr>
              <w:spacing w:after="0"/>
              <w:jc w:val="center"/>
              <w:rPr>
                <w:rFonts w:cs="Arial"/>
                <w:szCs w:val="20"/>
              </w:rPr>
            </w:pPr>
          </w:p>
        </w:tc>
        <w:tc>
          <w:tcPr>
            <w:tcW w:w="4077" w:type="dxa"/>
            <w:tcBorders>
              <w:top w:val="dashed" w:sz="4" w:space="0" w:color="auto"/>
              <w:left w:val="nil"/>
              <w:bottom w:val="nil"/>
              <w:right w:val="nil"/>
            </w:tcBorders>
          </w:tcPr>
          <w:p w14:paraId="55F7A532" w14:textId="77777777" w:rsidR="00861023" w:rsidRPr="00EA3DDF" w:rsidRDefault="00861023" w:rsidP="00AB621E">
            <w:pPr>
              <w:spacing w:after="0"/>
              <w:jc w:val="center"/>
              <w:rPr>
                <w:rFonts w:cs="Arial"/>
                <w:szCs w:val="20"/>
              </w:rPr>
            </w:pPr>
            <w:r w:rsidRPr="00EA3DDF">
              <w:rPr>
                <w:rFonts w:cs="Arial"/>
                <w:szCs w:val="20"/>
              </w:rPr>
              <w:t>štatutárny zástupca</w:t>
            </w:r>
          </w:p>
        </w:tc>
      </w:tr>
    </w:tbl>
    <w:p w14:paraId="66CDD101" w14:textId="77777777" w:rsidR="00861023" w:rsidRPr="00EA3DDF" w:rsidRDefault="00861023" w:rsidP="00861023">
      <w:pPr>
        <w:spacing w:after="0"/>
        <w:rPr>
          <w:rFonts w:cs="Arial"/>
          <w:szCs w:val="20"/>
        </w:rPr>
      </w:pPr>
    </w:p>
    <w:p w14:paraId="705301BB" w14:textId="34E85EF7" w:rsidR="00E812FB" w:rsidRPr="00EA3DDF" w:rsidRDefault="00E812FB">
      <w:pPr>
        <w:spacing w:after="0"/>
        <w:rPr>
          <w:rFonts w:cs="Arial"/>
          <w:szCs w:val="20"/>
        </w:rPr>
      </w:pPr>
    </w:p>
    <w:sectPr w:rsidR="00E812FB" w:rsidRPr="00EA3DDF" w:rsidSect="001C67C2">
      <w:headerReference w:type="default" r:id="rId18"/>
      <w:footerReference w:type="default" r:id="rId19"/>
      <w:footerReference w:type="first" r:id="rId2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08EE" w14:textId="77777777" w:rsidR="000D34CC" w:rsidRDefault="000D34CC">
      <w:r>
        <w:separator/>
      </w:r>
    </w:p>
  </w:endnote>
  <w:endnote w:type="continuationSeparator" w:id="0">
    <w:p w14:paraId="5F873750" w14:textId="77777777" w:rsidR="000D34CC" w:rsidRDefault="000D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00FAD" w14:paraId="2D4E7A60" w14:textId="77777777" w:rsidTr="00D13CDF">
              <w:tc>
                <w:tcPr>
                  <w:tcW w:w="6237" w:type="dxa"/>
                </w:tcPr>
                <w:p w14:paraId="161303EA" w14:textId="2855CD28" w:rsidR="00000FAD" w:rsidRDefault="00000FAD" w:rsidP="00A83694">
                  <w:pPr>
                    <w:pStyle w:val="Pta"/>
                  </w:pPr>
                </w:p>
              </w:tc>
              <w:tc>
                <w:tcPr>
                  <w:tcW w:w="2825" w:type="dxa"/>
                </w:tcPr>
                <w:p w14:paraId="7289D8C9" w14:textId="1EB5E9C5" w:rsidR="00000FAD" w:rsidRDefault="00000FA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E075C">
                    <w:rPr>
                      <w:bCs/>
                      <w:noProof/>
                      <w:sz w:val="18"/>
                      <w:szCs w:val="18"/>
                    </w:rPr>
                    <w:t>20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E075C">
                    <w:rPr>
                      <w:bCs/>
                      <w:noProof/>
                      <w:sz w:val="18"/>
                      <w:szCs w:val="18"/>
                    </w:rPr>
                    <w:t>22</w:t>
                  </w:r>
                  <w:r w:rsidRPr="007C3D49">
                    <w:rPr>
                      <w:bCs/>
                      <w:sz w:val="18"/>
                      <w:szCs w:val="18"/>
                    </w:rPr>
                    <w:fldChar w:fldCharType="end"/>
                  </w:r>
                </w:p>
              </w:tc>
            </w:tr>
          </w:tbl>
          <w:p w14:paraId="3C8412FC" w14:textId="522F1C6A" w:rsidR="00000FAD" w:rsidRDefault="000D34CC"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00FAD" w:rsidRDefault="00000FA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00FAD" w:rsidRDefault="00000FAD">
    <w:pPr>
      <w:pStyle w:val="Pta"/>
    </w:pPr>
  </w:p>
  <w:p w14:paraId="4427C16E" w14:textId="77777777" w:rsidR="00000FAD" w:rsidRDefault="00000FAD"/>
  <w:p w14:paraId="20DEAAA1" w14:textId="77777777" w:rsidR="00000FAD" w:rsidRDefault="00000F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F1450" w14:textId="77777777" w:rsidR="000D34CC" w:rsidRDefault="000D34CC">
      <w:r>
        <w:separator/>
      </w:r>
    </w:p>
  </w:footnote>
  <w:footnote w:type="continuationSeparator" w:id="0">
    <w:p w14:paraId="462F56AB" w14:textId="77777777" w:rsidR="000D34CC" w:rsidRDefault="000D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00FAD" w14:paraId="14793BB4" w14:textId="77777777" w:rsidTr="007C3D49">
      <w:tc>
        <w:tcPr>
          <w:tcW w:w="1271" w:type="dxa"/>
        </w:tcPr>
        <w:p w14:paraId="22C3DFF4" w14:textId="2E53548F" w:rsidR="00000FAD" w:rsidRDefault="00000FA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000FAD" w:rsidRDefault="00000FA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000FAD" w:rsidRPr="007C3D49" w:rsidRDefault="00000FAD" w:rsidP="007C3D49">
          <w:pPr>
            <w:pStyle w:val="Nadpis4"/>
            <w:tabs>
              <w:tab w:val="clear" w:pos="576"/>
            </w:tabs>
            <w:rPr>
              <w:color w:val="005941"/>
              <w:sz w:val="24"/>
            </w:rPr>
          </w:pPr>
          <w:r w:rsidRPr="007C3D49">
            <w:rPr>
              <w:color w:val="005941"/>
              <w:sz w:val="24"/>
            </w:rPr>
            <w:t>generálne riaditeľstvo</w:t>
          </w:r>
        </w:p>
        <w:p w14:paraId="4F73470A" w14:textId="1081BBBA" w:rsidR="00000FAD" w:rsidRDefault="00000FAD" w:rsidP="007C3D49">
          <w:pPr>
            <w:pStyle w:val="Nadpis4"/>
            <w:tabs>
              <w:tab w:val="clear" w:pos="576"/>
            </w:tabs>
          </w:pPr>
          <w:r w:rsidRPr="007C3D49">
            <w:rPr>
              <w:color w:val="005941"/>
              <w:sz w:val="24"/>
            </w:rPr>
            <w:t>Námestie SNP 8, 975 66 Banská Bystrica</w:t>
          </w:r>
        </w:p>
      </w:tc>
    </w:tr>
  </w:tbl>
  <w:p w14:paraId="5DFAC86C" w14:textId="77777777" w:rsidR="00000FAD" w:rsidRDefault="00000F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C1BCE06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2"/>
  </w:num>
  <w:num w:numId="13">
    <w:abstractNumId w:val="32"/>
  </w:num>
  <w:num w:numId="14">
    <w:abstractNumId w:val="55"/>
  </w:num>
  <w:num w:numId="15">
    <w:abstractNumId w:val="87"/>
  </w:num>
  <w:num w:numId="16">
    <w:abstractNumId w:val="83"/>
  </w:num>
  <w:num w:numId="17">
    <w:abstractNumId w:val="54"/>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6"/>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4"/>
  </w:num>
  <w:num w:numId="32">
    <w:abstractNumId w:val="101"/>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0"/>
  </w:num>
  <w:num w:numId="42">
    <w:abstractNumId w:val="13"/>
  </w:num>
  <w:num w:numId="43">
    <w:abstractNumId w:val="103"/>
  </w:num>
  <w:num w:numId="44">
    <w:abstractNumId w:val="63"/>
  </w:num>
  <w:num w:numId="45">
    <w:abstractNumId w:val="97"/>
  </w:num>
  <w:num w:numId="46">
    <w:abstractNumId w:val="53"/>
  </w:num>
  <w:num w:numId="47">
    <w:abstractNumId w:val="10"/>
  </w:num>
  <w:num w:numId="48">
    <w:abstractNumId w:val="85"/>
  </w:num>
  <w:num w:numId="49">
    <w:abstractNumId w:val="94"/>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09"/>
  </w:num>
  <w:num w:numId="57">
    <w:abstractNumId w:val="108"/>
  </w:num>
  <w:num w:numId="58">
    <w:abstractNumId w:val="49"/>
  </w:num>
  <w:num w:numId="59">
    <w:abstractNumId w:val="92"/>
  </w:num>
  <w:num w:numId="60">
    <w:abstractNumId w:val="51"/>
  </w:num>
  <w:num w:numId="61">
    <w:abstractNumId w:val="42"/>
  </w:num>
  <w:num w:numId="62">
    <w:abstractNumId w:val="36"/>
  </w:num>
  <w:num w:numId="63">
    <w:abstractNumId w:val="64"/>
  </w:num>
  <w:num w:numId="64">
    <w:abstractNumId w:val="29"/>
  </w:num>
  <w:num w:numId="65">
    <w:abstractNumId w:val="14"/>
  </w:num>
  <w:num w:numId="66">
    <w:abstractNumId w:val="30"/>
  </w:num>
  <w:num w:numId="67">
    <w:abstractNumId w:val="105"/>
  </w:num>
  <w:num w:numId="68">
    <w:abstractNumId w:val="86"/>
  </w:num>
  <w:num w:numId="69">
    <w:abstractNumId w:val="99"/>
  </w:num>
  <w:num w:numId="70">
    <w:abstractNumId w:val="76"/>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5"/>
  </w:num>
  <w:num w:numId="78">
    <w:abstractNumId w:val="73"/>
  </w:num>
  <w:num w:numId="79">
    <w:abstractNumId w:val="88"/>
  </w:num>
  <w:num w:numId="80">
    <w:abstractNumId w:val="16"/>
  </w:num>
  <w:num w:numId="81">
    <w:abstractNumId w:val="52"/>
  </w:num>
  <w:num w:numId="82">
    <w:abstractNumId w:val="66"/>
  </w:num>
  <w:num w:numId="83">
    <w:abstractNumId w:val="12"/>
  </w:num>
  <w:num w:numId="84">
    <w:abstractNumId w:val="91"/>
  </w:num>
  <w:num w:numId="85">
    <w:abstractNumId w:val="6"/>
  </w:num>
  <w:num w:numId="86">
    <w:abstractNumId w:val="35"/>
  </w:num>
  <w:num w:numId="87">
    <w:abstractNumId w:val="39"/>
  </w:num>
  <w:num w:numId="88">
    <w:abstractNumId w:val="74"/>
  </w:num>
  <w:num w:numId="89">
    <w:abstractNumId w:val="8"/>
  </w:num>
  <w:num w:numId="90">
    <w:abstractNumId w:val="25"/>
  </w:num>
  <w:num w:numId="91">
    <w:abstractNumId w:val="75"/>
  </w:num>
  <w:num w:numId="92">
    <w:abstractNumId w:val="11"/>
  </w:num>
  <w:num w:numId="93">
    <w:abstractNumId w:val="58"/>
  </w:num>
  <w:num w:numId="94">
    <w:abstractNumId w:val="22"/>
  </w:num>
  <w:num w:numId="95">
    <w:abstractNumId w:val="2"/>
  </w:num>
  <w:num w:numId="96">
    <w:abstractNumId w:val="107"/>
  </w:num>
  <w:num w:numId="97">
    <w:abstractNumId w:val="50"/>
  </w:num>
  <w:num w:numId="98">
    <w:abstractNumId w:val="65"/>
  </w:num>
  <w:num w:numId="99">
    <w:abstractNumId w:val="48"/>
  </w:num>
  <w:num w:numId="100">
    <w:abstractNumId w:val="104"/>
  </w:num>
  <w:num w:numId="101">
    <w:abstractNumId w:val="62"/>
  </w:num>
  <w:num w:numId="102">
    <w:abstractNumId w:val="89"/>
  </w:num>
  <w:num w:numId="103">
    <w:abstractNumId w:val="82"/>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4"/>
  </w:num>
  <w:num w:numId="109">
    <w:abstractNumId w:val="106"/>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0FAD"/>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308"/>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34CC"/>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B5F"/>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58B"/>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68C8"/>
    <w:rsid w:val="006C7B9C"/>
    <w:rsid w:val="006C7FD0"/>
    <w:rsid w:val="006D058D"/>
    <w:rsid w:val="006D124D"/>
    <w:rsid w:val="006D1B7B"/>
    <w:rsid w:val="006D32E9"/>
    <w:rsid w:val="006D3398"/>
    <w:rsid w:val="006D36E5"/>
    <w:rsid w:val="006D4857"/>
    <w:rsid w:val="006D510E"/>
    <w:rsid w:val="006D54DA"/>
    <w:rsid w:val="006D5E38"/>
    <w:rsid w:val="006D7361"/>
    <w:rsid w:val="006E075C"/>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023"/>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2FC"/>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17981"/>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29"/>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5C6"/>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66C"/>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38D1"/>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In">
    <w:name w:val="Iné_"/>
    <w:basedOn w:val="Predvolenpsmoodseku"/>
    <w:link w:val="In0"/>
    <w:rsid w:val="006C68C8"/>
    <w:rPr>
      <w:rFonts w:ascii="Arial" w:eastAsia="Arial" w:hAnsi="Arial" w:cs="Arial"/>
    </w:rPr>
  </w:style>
  <w:style w:type="paragraph" w:customStyle="1" w:styleId="In0">
    <w:name w:val="Iné"/>
    <w:basedOn w:val="Normlny"/>
    <w:link w:val="In"/>
    <w:rsid w:val="006C68C8"/>
    <w:pPr>
      <w:widowControl w:val="0"/>
      <w:spacing w:after="0"/>
    </w:pPr>
    <w:rPr>
      <w:rFonts w:eastAsia="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2875">
      <w:bodyDiv w:val="1"/>
      <w:marLeft w:val="0"/>
      <w:marRight w:val="0"/>
      <w:marTop w:val="0"/>
      <w:marBottom w:val="0"/>
      <w:divBdr>
        <w:top w:val="none" w:sz="0" w:space="0" w:color="auto"/>
        <w:left w:val="none" w:sz="0" w:space="0" w:color="auto"/>
        <w:bottom w:val="none" w:sz="0" w:space="0" w:color="auto"/>
        <w:right w:val="none" w:sz="0" w:space="0" w:color="auto"/>
      </w:divBdr>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448163047">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10882264">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772869375">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2033993">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39601">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3755">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46846">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94316388">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y.sk" TargetMode="External"/><Relationship Id="rId13" Type="http://schemas.openxmlformats.org/officeDocument/2006/relationships/hyperlink" Target="mailto:korupcia@lesy.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951" TargetMode="External"/><Relationship Id="rId14" Type="http://schemas.openxmlformats.org/officeDocument/2006/relationships/hyperlink" Target="mailto:bpk@vlada.go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1C10-B514-4017-87CD-064F7617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7965</Words>
  <Characters>45404</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53263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11</cp:revision>
  <cp:lastPrinted>2022-08-03T12:29:00Z</cp:lastPrinted>
  <dcterms:created xsi:type="dcterms:W3CDTF">2023-05-18T14:43:00Z</dcterms:created>
  <dcterms:modified xsi:type="dcterms:W3CDTF">2024-02-16T17:23:00Z</dcterms:modified>
  <cp:category>EIZ</cp:category>
</cp:coreProperties>
</file>