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1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1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18F29C8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</w:t>
      </w:r>
      <w:r w:rsidR="00C57B85">
        <w:rPr>
          <w:rFonts w:ascii="Cambria" w:hAnsi="Cambria" w:cs="Arial"/>
          <w:bCs/>
          <w:sz w:val="22"/>
          <w:szCs w:val="22"/>
        </w:rPr>
        <w:t xml:space="preserve">w </w:t>
      </w:r>
      <w:r w:rsidR="00D54ACC">
        <w:rPr>
          <w:rFonts w:ascii="Cambria" w:hAnsi="Cambria" w:cs="Arial"/>
          <w:bCs/>
          <w:sz w:val="22"/>
          <w:szCs w:val="22"/>
        </w:rPr>
        <w:t>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4CA25EC" w14:textId="33851D7E" w:rsidR="00451A8A" w:rsidRPr="00B70C3B" w:rsidRDefault="00451A8A" w:rsidP="00B70C3B">
      <w:pPr>
        <w:suppressAutoHyphens w:val="0"/>
        <w:spacing w:before="120"/>
        <w:ind w:left="2410" w:hanging="2410"/>
        <w:rPr>
          <w:rFonts w:ascii="Cambria" w:hAnsi="Cambria"/>
          <w:sz w:val="22"/>
          <w:szCs w:val="22"/>
          <w:lang w:eastAsia="pl-PL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2.4.2. -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do odnowień wykonywanych przy pomocy sadzarki.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5A7678DE" w14:textId="19EBC136" w:rsidR="00953CC9" w:rsidRPr="00E27842" w:rsidRDefault="005C426A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br w:type="page"/>
      </w:r>
      <w:r w:rsidRPr="00E27842">
        <w:rPr>
          <w:rFonts w:ascii="Cambria" w:hAnsi="Cambria" w:cs="Arial"/>
          <w:b/>
          <w:sz w:val="22"/>
          <w:szCs w:val="22"/>
        </w:rPr>
        <w:lastRenderedPageBreak/>
        <w:t xml:space="preserve">Załącznik nr </w:t>
      </w:r>
      <w:r w:rsidR="006E26A6" w:rsidRPr="00E27842">
        <w:rPr>
          <w:rFonts w:ascii="Cambria" w:hAnsi="Cambria" w:cs="Arial"/>
          <w:b/>
          <w:sz w:val="22"/>
          <w:szCs w:val="22"/>
        </w:rPr>
        <w:t>2</w:t>
      </w:r>
      <w:r w:rsidRPr="00E27842">
        <w:rPr>
          <w:rFonts w:ascii="Cambria" w:hAnsi="Cambria" w:cs="Arial"/>
          <w:b/>
          <w:sz w:val="22"/>
          <w:szCs w:val="22"/>
        </w:rPr>
        <w:t xml:space="preserve">.1. do SWZ </w:t>
      </w:r>
    </w:p>
    <w:p w14:paraId="2797C224" w14:textId="712B967C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5B86BCA5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B0760C2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3038FF2B" w14:textId="53EDAA73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Planowany rozmiar prac</w:t>
      </w:r>
    </w:p>
    <w:p w14:paraId="25D844D2" w14:textId="11E7FA6F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0B7F4254" w14:textId="482F99FA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right"/>
        <w:rPr>
          <w:rFonts w:ascii="Cambria" w:hAnsi="Cambria" w:cs="Arial"/>
          <w:b/>
          <w:sz w:val="22"/>
          <w:szCs w:val="22"/>
        </w:rPr>
      </w:pPr>
    </w:p>
    <w:p w14:paraId="4FD7D29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6CC24D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FFB73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45C62C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DEB723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245AD1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34685D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9DB0B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A2F8A6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C0E206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660EAF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53904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31AAE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F0C8BE2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6AB409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4C70AC4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F78F8D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85418A5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058CD05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60D6D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26B6E1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8975AE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E5BF72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414C7C4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167138E" w14:textId="13D803FC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07B30D7D" w14:textId="149DB92A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2.2. do SWZ</w:t>
      </w:r>
    </w:p>
    <w:p w14:paraId="01D53217" w14:textId="2D0B34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1F4AD5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Cs/>
          <w:sz w:val="22"/>
          <w:szCs w:val="22"/>
        </w:rPr>
      </w:pPr>
    </w:p>
    <w:p w14:paraId="4AEE848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420A23F" w14:textId="5E5A57FE" w:rsidR="0092299B" w:rsidRPr="00B70C3B" w:rsidRDefault="0092299B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Szczegółowy rozmiar prac według grup czynności, czynności i lokalizacji</w:t>
      </w:r>
    </w:p>
    <w:p w14:paraId="1144DD68" w14:textId="113F5732" w:rsidR="0092299B" w:rsidRPr="00E27842" w:rsidRDefault="0092299B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41D7018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6B4C4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EF86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3C65C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859D69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8511A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4C7CB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D28778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D171F0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80DD4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3426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095F1A3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2181E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36F1DD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E6DFD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80EBE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CCF927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08A06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B8CA9F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1CE730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CAB70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18B45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1A6813" w14:textId="2269B6F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A6BA56" w14:textId="791C725C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2.3.1. do SWZ</w:t>
      </w:r>
    </w:p>
    <w:p w14:paraId="03C19064" w14:textId="77777777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6C10D11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2F68180A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52FD3AC1" w14:textId="6CE0E845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C</w:t>
      </w:r>
      <w:r w:rsidR="0092299B" w:rsidRPr="00B70C3B">
        <w:rPr>
          <w:rFonts w:ascii="Cambria" w:hAnsi="Cambria" w:cs="Arial"/>
          <w:b/>
          <w:sz w:val="22"/>
          <w:szCs w:val="22"/>
        </w:rPr>
        <w:t>harakterystyka leśnictw</w:t>
      </w:r>
      <w:r w:rsidR="002B1B77">
        <w:rPr>
          <w:rFonts w:ascii="Cambria" w:hAnsi="Cambria" w:cs="Arial"/>
          <w:b/>
          <w:sz w:val="22"/>
          <w:szCs w:val="22"/>
        </w:rPr>
        <w:t>a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 w zakresie pozyskania drewna</w:t>
      </w:r>
    </w:p>
    <w:p w14:paraId="674C671B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1436EE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59DA5BD" w14:textId="5180B84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2A64D7" w14:textId="1660B031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540E29" w14:textId="31B003E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917F11" w14:textId="10C48F16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B205A6" w14:textId="4B8F962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80691A" w14:textId="7F4CEBD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00E921" w14:textId="4EFC7639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03D60" w14:textId="0F4F6F75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739E56" w14:textId="6F8E4A5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0C6EA9C" w14:textId="2A23380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428C706" w14:textId="4B67F54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39F5FE" w14:textId="409EF08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7D7FF9" w14:textId="65A337A4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9A73A8" w14:textId="5F56D74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18CAC63" w14:textId="3661A16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A78BD16" w14:textId="71DAAB1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E18B28" w14:textId="44EBFCB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4A1354" w14:textId="18B3568E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0C54F0" w14:textId="302820C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E7E629D" w14:textId="5FB6AB0F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CD59C7" w14:textId="5A2F6EF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C1BF71" w14:textId="00471202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A8B8D" w14:textId="6B98D030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077B580" w14:textId="61E212DA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FA22E4" w14:textId="73C13B88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15D5B4" w14:textId="1FB3274D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6F769A6" w14:textId="3C7807EB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0FE8CAB" w14:textId="76CC6E56" w:rsidR="00E27ECF" w:rsidRPr="00E27842" w:rsidRDefault="00E27ECF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lastRenderedPageBreak/>
        <w:t>Załącznik nr 2.3.2. do SWZ</w:t>
      </w:r>
    </w:p>
    <w:p w14:paraId="1BB1D88C" w14:textId="77777777" w:rsidR="00F02638" w:rsidRPr="00E27842" w:rsidRDefault="00F02638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1BA754C7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3DF38" w14:textId="7BB775ED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U</w:t>
      </w:r>
      <w:r w:rsidR="0092299B" w:rsidRPr="00B70C3B">
        <w:rPr>
          <w:rFonts w:ascii="Cambria" w:hAnsi="Cambria" w:cs="Arial"/>
          <w:b/>
          <w:sz w:val="22"/>
          <w:szCs w:val="22"/>
        </w:rPr>
        <w:t>kład sortymentowy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w leśnictwie</w:t>
      </w:r>
    </w:p>
    <w:p w14:paraId="0D2C1173" w14:textId="1C0D6B18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D2451F" w14:textId="765F5349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0B0118" w14:textId="18B7A1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7AC17DE" w14:textId="001C8D0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5BC054" w14:textId="74EE2E7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07A1659" w14:textId="16B8434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5FABB43" w14:textId="6EEECE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A734587" w14:textId="133F42F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CF86E97" w14:textId="61B7A2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CF117C3" w14:textId="282975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983D0D2" w14:textId="30EEE77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5831F47A" w14:textId="0F7CD4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2DEACA4" w14:textId="7391EDD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5E17EA" w14:textId="74C8388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02CBE86" w14:textId="0F95F8B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7735CC0" w14:textId="6FB9E42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973758D" w14:textId="6D718EF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885A2E5" w14:textId="79C7020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2A5DAC0" w14:textId="0FC5DCA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4AFCC63" w14:textId="5740CF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6C5BA98E" w14:textId="57EA31C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E842E94" w14:textId="254E6E9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4CF59C87" w14:textId="7411FD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7147DD8A" w14:textId="4AD5B9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043B5EA4" w14:textId="4852E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2F3BE8D3" w14:textId="6973AA1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15501D3A" w14:textId="5DD7D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BDACEFD" w14:textId="18BA49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</w:p>
    <w:p w14:paraId="3D94EF87" w14:textId="21B0C48B" w:rsidR="00B70C3B" w:rsidRDefault="00B70C3B" w:rsidP="00B70C3B">
      <w:pPr>
        <w:suppressAutoHyphens w:val="0"/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br w:type="page"/>
      </w:r>
    </w:p>
    <w:p w14:paraId="2975D808" w14:textId="2A760530" w:rsidR="00E27ECF" w:rsidRPr="00B70C3B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2.3.3. </w:t>
      </w:r>
      <w:r w:rsidR="00E27ECF" w:rsidRPr="00B70C3B">
        <w:rPr>
          <w:rFonts w:ascii="Cambria" w:hAnsi="Cambria" w:cs="Arial"/>
          <w:b/>
          <w:sz w:val="22"/>
          <w:szCs w:val="22"/>
        </w:rPr>
        <w:t>do SWZ</w:t>
      </w:r>
    </w:p>
    <w:p w14:paraId="6F47A3C2" w14:textId="39C80C62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A8FEA50" w14:textId="0EB6EC9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9FF83D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5750C5" w14:textId="5A15B653" w:rsidR="0092299B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odległości i warunków zrywki drewna</w:t>
      </w:r>
    </w:p>
    <w:p w14:paraId="0E007C4D" w14:textId="77777777" w:rsidR="00E27ECF" w:rsidRPr="00B70C3B" w:rsidRDefault="00E27ECF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4F6113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F8D77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2DD09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6649E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4DDF43" w14:textId="10E1469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5D874A" w14:textId="6C17A4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FCF676" w14:textId="4087FD2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C08D8A1" w14:textId="3A6B693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F21F7" w14:textId="6AB6DE2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75DE82" w14:textId="38E5CE4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69A2F" w14:textId="5AF5DF9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9011AE" w14:textId="230307E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5395B1" w14:textId="0FA2808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2A14C8" w14:textId="316C37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F875FAF" w14:textId="276E7E2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E9DC15" w14:textId="2AACE3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A179F9" w14:textId="5ED12DA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D25F74" w14:textId="36A4A68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965F04" w14:textId="54C7F69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BEC67" w14:textId="79B8F45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781E3E0" w14:textId="5D0FEC6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6ED1810" w14:textId="10C1063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73A40" w14:textId="0E2288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DE65132" w14:textId="67C5E49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DE09276" w14:textId="1B5F858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921230" w14:textId="537CDB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065D76" w14:textId="4BF1C2B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4C745D1" w14:textId="7AD58AB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1DC0A5" w14:textId="3058CCD5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52BC193C" w14:textId="0E109A15" w:rsidR="00E27ECF" w:rsidRPr="00B70C3B" w:rsidRDefault="002B1B77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ab/>
      </w:r>
      <w:r>
        <w:rPr>
          <w:rFonts w:ascii="Cambria" w:hAnsi="Cambria" w:cs="Arial"/>
          <w:b/>
          <w:sz w:val="22"/>
          <w:szCs w:val="22"/>
        </w:rPr>
        <w:tab/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Załącznik nr 2.3.4. </w:t>
      </w:r>
      <w:r w:rsidR="00F02638" w:rsidRPr="00B70C3B">
        <w:rPr>
          <w:rFonts w:ascii="Cambria" w:hAnsi="Cambria" w:cs="Arial"/>
          <w:b/>
          <w:sz w:val="22"/>
          <w:szCs w:val="22"/>
        </w:rPr>
        <w:t>do SWZ</w:t>
      </w:r>
      <w:r w:rsidR="0092299B" w:rsidRPr="00B70C3B">
        <w:rPr>
          <w:rFonts w:ascii="Cambria" w:hAnsi="Cambria" w:cs="Arial"/>
          <w:b/>
          <w:sz w:val="22"/>
          <w:szCs w:val="22"/>
        </w:rPr>
        <w:tab/>
      </w:r>
    </w:p>
    <w:p w14:paraId="42B325E2" w14:textId="66864A67" w:rsidR="00E27ECF" w:rsidRDefault="00E27ECF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E13BAB" w14:textId="1BDBDBE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C8FB888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0C25EDA" w14:textId="7AA05E4E" w:rsidR="0092299B" w:rsidRPr="00B70C3B" w:rsidRDefault="00E27ECF" w:rsidP="00B70C3B">
      <w:pPr>
        <w:tabs>
          <w:tab w:val="left" w:pos="3544"/>
        </w:tabs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z dodatkowymi utrudnieniami w zakresie pozyskania i zrywki</w:t>
      </w:r>
    </w:p>
    <w:p w14:paraId="1CF1F1BE" w14:textId="2FD04545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3FE3192" w14:textId="77777777" w:rsidR="00E27ECF" w:rsidRPr="00B70C3B" w:rsidRDefault="00E27ECF" w:rsidP="00B70C3B">
      <w:pPr>
        <w:tabs>
          <w:tab w:val="left" w:pos="3544"/>
        </w:tabs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B36E7D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9776A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84AC4B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643D1B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FCCCDB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427FB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92A7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9DD5AF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FD8E5A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AB00E0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27476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9ED64C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3F4374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A5043B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AC5F6F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5B32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DD9C5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30738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33CE27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6EBCF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470B73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220A8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E7D2B6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2FDF6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76938E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C2FD7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47F9D23" w14:textId="395750B9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DEF3B6E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4034F8" w14:textId="482AF1A7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Załącznik nr 2.3.5.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32857587" w14:textId="0F9B2BD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830E352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7EAAA1CC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BBD7709" w14:textId="45BBDFA3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>estawienie pozycji nieudostępnionych dla pozyskania maszynowego</w:t>
      </w:r>
    </w:p>
    <w:p w14:paraId="537F56A4" w14:textId="0F54042B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53099FF" w14:textId="13C6852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EE0A3F" w14:textId="640BE2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071E72" w14:textId="2727B97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A028044" w14:textId="0CFF847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189F2A5" w14:textId="642E71D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4D327E4" w14:textId="13AE324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CC2045" w14:textId="5DFEB34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31B90A" w14:textId="0194783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7D4D00A" w14:textId="7A3DE55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3948B35" w14:textId="64AD3E1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5346115" w14:textId="257D433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884DA0" w14:textId="7516D94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8995C32" w14:textId="7E72AC0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03E556C" w14:textId="3F7B13B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B0054E" w14:textId="23F9556F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F4F3920" w14:textId="1C83C6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610EE" w14:textId="073C55C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0B3A51C" w14:textId="4EF6BB0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A72489F" w14:textId="487CFB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D48E82" w14:textId="3DCFFF0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F771B9C" w14:textId="44C226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755BAB0" w14:textId="00E9E82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87C7903" w14:textId="2A1DC7F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38C0F37" w14:textId="4DAB4D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FBB8791" w14:textId="6E571C7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ECD2B6" w14:textId="487CFA6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9EAB76" w14:textId="74B9530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B43760" w14:textId="39CAEBE6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3CE5597E" w14:textId="1825A42D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2.3.6.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77181FBF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C856D4B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E8C63B1" w14:textId="53301282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optymalnej technologii pozyskania drewna</w:t>
      </w:r>
      <w:r w:rsidR="002B1B77">
        <w:rPr>
          <w:rFonts w:ascii="Cambria" w:hAnsi="Cambria" w:cs="Arial"/>
          <w:b/>
          <w:sz w:val="22"/>
          <w:szCs w:val="22"/>
        </w:rPr>
        <w:t xml:space="preserve"> (potencjał)</w:t>
      </w:r>
    </w:p>
    <w:p w14:paraId="021446C1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457A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65BDDF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36ADC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5431B8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9419C4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544745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A7F3AF9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253C4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1CECA0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EEA6A0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228EC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5FD2DE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855697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16DA31C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75B45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122253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7540AC5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3132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3FBAE5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C9C346D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C591CC6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D64719F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07D5D2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877F1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DF7F773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BE629F8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5B19484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BD73011" w14:textId="7777777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3A5AB04" w14:textId="34C4540D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7EBF4858" w14:textId="7DD5EBB5" w:rsidR="00F02638" w:rsidRDefault="0092299B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>Załącznik nr 2.4.1.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 do SWZ</w:t>
      </w:r>
    </w:p>
    <w:p w14:paraId="12C088C6" w14:textId="131EF470" w:rsidR="00E27842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25941B4B" w14:textId="77777777" w:rsidR="00E27842" w:rsidRPr="00B70C3B" w:rsidRDefault="00E27842" w:rsidP="00B70C3B">
      <w:pPr>
        <w:tabs>
          <w:tab w:val="left" w:pos="3544"/>
        </w:tabs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5DA2E347" w14:textId="77777777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3C1FA45" w14:textId="05909F61" w:rsidR="0092299B" w:rsidRPr="00B70C3B" w:rsidRDefault="00F02638" w:rsidP="00B70C3B">
      <w:pPr>
        <w:tabs>
          <w:tab w:val="left" w:pos="3544"/>
        </w:tabs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t>I</w:t>
      </w:r>
      <w:r w:rsidR="0092299B" w:rsidRPr="00B70C3B">
        <w:rPr>
          <w:rFonts w:ascii="Cambria" w:hAnsi="Cambria" w:cs="Arial"/>
          <w:b/>
          <w:sz w:val="22"/>
          <w:szCs w:val="22"/>
        </w:rPr>
        <w:t>nformacja o charakterze pielęgnacji lasu (strefy</w:t>
      </w:r>
      <w:r w:rsidR="002B1B77">
        <w:rPr>
          <w:rFonts w:ascii="Cambria" w:hAnsi="Cambria" w:cs="Arial"/>
          <w:b/>
          <w:sz w:val="22"/>
          <w:szCs w:val="22"/>
        </w:rPr>
        <w:t xml:space="preserve"> dla wykaszania chwastów</w:t>
      </w:r>
      <w:r w:rsidR="0092299B" w:rsidRPr="00B70C3B">
        <w:rPr>
          <w:rFonts w:ascii="Cambria" w:hAnsi="Cambria" w:cs="Arial"/>
          <w:b/>
          <w:sz w:val="22"/>
          <w:szCs w:val="22"/>
        </w:rPr>
        <w:t>)</w:t>
      </w:r>
    </w:p>
    <w:p w14:paraId="03A05F24" w14:textId="25A33470" w:rsidR="00F02638" w:rsidRPr="00B70C3B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11F7167" w14:textId="07F1B35A" w:rsidR="00F02638" w:rsidRDefault="00F02638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E7A3FA3" w14:textId="59BD2F3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9C9E923" w14:textId="6201C379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8B4D80A" w14:textId="4CD0E4BA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4E39F65" w14:textId="2B66A7C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3F5F14" w14:textId="462F3751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C69E8FB" w14:textId="261BB4C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F24C93" w14:textId="5D704B9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80FBAF0" w14:textId="4E836B0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2AE6761" w14:textId="17C0BAA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C6286F" w14:textId="6809FCE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6237BD79" w14:textId="0F6CB47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53BCC0" w14:textId="1F7D003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97D4DF7" w14:textId="7724C15D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81AF54F" w14:textId="69AA926E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FC07275" w14:textId="51620B5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594E03" w14:textId="3212A148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FC218FB" w14:textId="2445162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096F75CB" w14:textId="140692E3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B3DD366" w14:textId="6DE3CE16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766209F" w14:textId="03FE4CB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D1602B" w14:textId="705CAED5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EAC0376" w14:textId="729ADB8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39E4B8CA" w14:textId="303F093B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7D51ECD4" w14:textId="7540DC27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44ACC29" w14:textId="211117A0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27C429F2" w14:textId="16BE5534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1ED75780" w14:textId="51A215F2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5230C964" w14:textId="3FFC50CC" w:rsidR="00E27842" w:rsidRDefault="00E27842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/>
          <w:sz w:val="22"/>
          <w:szCs w:val="22"/>
        </w:rPr>
      </w:pPr>
    </w:p>
    <w:p w14:paraId="4DB47ECC" w14:textId="2E1FDD64" w:rsidR="00B70C3B" w:rsidRDefault="00B70C3B" w:rsidP="00B70C3B">
      <w:pPr>
        <w:suppressAutoHyphens w:val="0"/>
        <w:spacing w:before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br w:type="page"/>
      </w:r>
    </w:p>
    <w:p w14:paraId="4053F04E" w14:textId="3A2584BC" w:rsidR="00F02638" w:rsidRDefault="0092299B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  <w:r w:rsidRPr="00B70C3B">
        <w:rPr>
          <w:rFonts w:ascii="Cambria" w:hAnsi="Cambria" w:cs="Arial"/>
          <w:b/>
          <w:sz w:val="22"/>
          <w:szCs w:val="22"/>
        </w:rPr>
        <w:lastRenderedPageBreak/>
        <w:t xml:space="preserve">Załącznik nr 2.4.2. </w:t>
      </w:r>
      <w:r w:rsidR="00F02638" w:rsidRPr="00B70C3B">
        <w:rPr>
          <w:rFonts w:ascii="Cambria" w:hAnsi="Cambria" w:cs="Arial"/>
          <w:b/>
          <w:sz w:val="22"/>
          <w:szCs w:val="22"/>
        </w:rPr>
        <w:t xml:space="preserve">do SWZ </w:t>
      </w:r>
    </w:p>
    <w:p w14:paraId="4C61E694" w14:textId="11FDFA3C" w:rsidR="00E27842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60479B21" w14:textId="77777777" w:rsidR="00E27842" w:rsidRPr="00B70C3B" w:rsidRDefault="00E27842" w:rsidP="00B70C3B">
      <w:pPr>
        <w:suppressAutoHyphens w:val="0"/>
        <w:spacing w:before="120"/>
        <w:ind w:left="2410" w:hanging="2410"/>
        <w:jc w:val="right"/>
        <w:rPr>
          <w:rFonts w:ascii="Cambria" w:hAnsi="Cambria" w:cs="Arial"/>
          <w:b/>
          <w:sz w:val="22"/>
          <w:szCs w:val="22"/>
        </w:rPr>
      </w:pPr>
    </w:p>
    <w:p w14:paraId="314952F1" w14:textId="77777777" w:rsidR="00F02638" w:rsidRPr="00B70C3B" w:rsidRDefault="00F02638" w:rsidP="00B70C3B">
      <w:pPr>
        <w:suppressAutoHyphens w:val="0"/>
        <w:spacing w:before="120"/>
        <w:ind w:left="2410" w:hanging="2410"/>
        <w:jc w:val="center"/>
        <w:rPr>
          <w:rFonts w:ascii="Cambria" w:hAnsi="Cambria" w:cs="Arial"/>
          <w:b/>
          <w:sz w:val="22"/>
          <w:szCs w:val="22"/>
        </w:rPr>
      </w:pPr>
    </w:p>
    <w:p w14:paraId="63AAFF3B" w14:textId="7BC5F290" w:rsidR="0092299B" w:rsidRPr="00B70C3B" w:rsidRDefault="00F02638" w:rsidP="00B70C3B">
      <w:pPr>
        <w:suppressAutoHyphens w:val="0"/>
        <w:spacing w:before="120"/>
        <w:jc w:val="center"/>
        <w:rPr>
          <w:rFonts w:ascii="Cambria" w:hAnsi="Cambria"/>
          <w:b/>
          <w:sz w:val="22"/>
          <w:szCs w:val="22"/>
          <w:lang w:eastAsia="pl-PL"/>
        </w:rPr>
      </w:pPr>
      <w:r w:rsidRPr="00B70C3B">
        <w:rPr>
          <w:rFonts w:ascii="Cambria" w:hAnsi="Cambria" w:cs="Arial"/>
          <w:b/>
          <w:sz w:val="22"/>
          <w:szCs w:val="22"/>
        </w:rPr>
        <w:t>Z</w:t>
      </w:r>
      <w:r w:rsidR="0092299B" w:rsidRPr="00B70C3B">
        <w:rPr>
          <w:rFonts w:ascii="Cambria" w:hAnsi="Cambria" w:cs="Arial"/>
          <w:b/>
          <w:sz w:val="22"/>
          <w:szCs w:val="22"/>
        </w:rPr>
        <w:t xml:space="preserve">estawienie pozycji nieudostępnionych do odnowień </w:t>
      </w:r>
      <w:r w:rsidR="00D26B40">
        <w:rPr>
          <w:rFonts w:ascii="Cambria" w:hAnsi="Cambria" w:cs="Arial"/>
          <w:b/>
          <w:sz w:val="22"/>
          <w:szCs w:val="22"/>
        </w:rPr>
        <w:br/>
      </w:r>
      <w:r w:rsidR="0092299B" w:rsidRPr="00B70C3B">
        <w:rPr>
          <w:rFonts w:ascii="Cambria" w:hAnsi="Cambria" w:cs="Arial"/>
          <w:b/>
          <w:sz w:val="22"/>
          <w:szCs w:val="22"/>
        </w:rPr>
        <w:t>wykonywanych przy pomoc</w:t>
      </w:r>
      <w:r w:rsidR="00E27842">
        <w:rPr>
          <w:rFonts w:ascii="Cambria" w:hAnsi="Cambria" w:cs="Arial"/>
          <w:b/>
          <w:sz w:val="22"/>
          <w:szCs w:val="22"/>
        </w:rPr>
        <w:t xml:space="preserve"> </w:t>
      </w:r>
      <w:r w:rsidR="0092299B" w:rsidRPr="00B70C3B">
        <w:rPr>
          <w:rFonts w:ascii="Cambria" w:hAnsi="Cambria" w:cs="Arial"/>
          <w:b/>
          <w:sz w:val="22"/>
          <w:szCs w:val="22"/>
        </w:rPr>
        <w:t>sadzarki</w:t>
      </w:r>
    </w:p>
    <w:p w14:paraId="6532E98E" w14:textId="1E01E3F2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49926ACB" w14:textId="5E4A8D1E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D14A750" w14:textId="77777777" w:rsidR="0092299B" w:rsidRPr="00E27842" w:rsidRDefault="0092299B" w:rsidP="00B70C3B">
      <w:pPr>
        <w:tabs>
          <w:tab w:val="left" w:pos="2268"/>
        </w:tabs>
        <w:spacing w:before="120"/>
        <w:ind w:left="2268" w:hanging="2268"/>
        <w:jc w:val="center"/>
        <w:rPr>
          <w:rFonts w:ascii="Cambria" w:hAnsi="Cambria" w:cs="Arial"/>
          <w:b/>
          <w:sz w:val="22"/>
          <w:szCs w:val="22"/>
        </w:rPr>
      </w:pP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2772" w14:textId="77777777" w:rsidR="00FB1074" w:rsidRDefault="00FB1074">
      <w:r>
        <w:separator/>
      </w:r>
    </w:p>
  </w:endnote>
  <w:endnote w:type="continuationSeparator" w:id="0">
    <w:p w14:paraId="4F9FB299" w14:textId="77777777" w:rsidR="00FB1074" w:rsidRDefault="00FB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45B713E4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3056">
      <w:rPr>
        <w:rFonts w:ascii="Cambria" w:hAnsi="Cambria"/>
        <w:noProof/>
        <w:lang w:eastAsia="pl-PL"/>
      </w:rPr>
      <w:t>11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48ECB779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305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434" w14:textId="77777777" w:rsidR="00FB1074" w:rsidRDefault="00FB1074">
      <w:r>
        <w:separator/>
      </w:r>
    </w:p>
  </w:footnote>
  <w:footnote w:type="continuationSeparator" w:id="0">
    <w:p w14:paraId="3C4FC954" w14:textId="77777777" w:rsidR="00FB1074" w:rsidRDefault="00FB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0AE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1F9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056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6DA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2F4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2580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B8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27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074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2</cp:revision>
  <cp:lastPrinted>2017-05-23T10:32:00Z</cp:lastPrinted>
  <dcterms:created xsi:type="dcterms:W3CDTF">2023-11-06T11:37:00Z</dcterms:created>
  <dcterms:modified xsi:type="dcterms:W3CDTF">2023-11-06T11:37:00Z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