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346501" w14:textId="77777777" w:rsidR="006A56CE" w:rsidRDefault="006A56CE" w:rsidP="00B43C10">
      <w:pPr>
        <w:pStyle w:val="Zkladntext3"/>
        <w:widowControl w:val="0"/>
        <w:spacing w:before="120"/>
        <w:jc w:val="left"/>
        <w:rPr>
          <w:b/>
          <w:color w:val="auto"/>
          <w:sz w:val="40"/>
          <w:szCs w:val="40"/>
        </w:rPr>
      </w:pPr>
    </w:p>
    <w:p w14:paraId="6E966EBD" w14:textId="31DCD601" w:rsidR="00BC52EC" w:rsidRDefault="00BC52EC" w:rsidP="006A56CE">
      <w:pPr>
        <w:pStyle w:val="Zkladntext3"/>
        <w:widowControl w:val="0"/>
        <w:spacing w:before="120"/>
        <w:rPr>
          <w:rFonts w:ascii="Arial" w:hAnsi="Arial" w:cs="Arial"/>
          <w:color w:val="auto"/>
        </w:rPr>
      </w:pPr>
    </w:p>
    <w:p w14:paraId="000AC061" w14:textId="3782FED0" w:rsidR="002902AF" w:rsidRDefault="002902AF" w:rsidP="006A56CE">
      <w:pPr>
        <w:pStyle w:val="Zkladntext3"/>
        <w:widowControl w:val="0"/>
        <w:spacing w:before="120"/>
        <w:rPr>
          <w:rFonts w:ascii="Arial" w:hAnsi="Arial" w:cs="Arial"/>
          <w:color w:val="auto"/>
        </w:rPr>
      </w:pPr>
    </w:p>
    <w:p w14:paraId="37764689" w14:textId="77777777" w:rsidR="002902AF" w:rsidRDefault="002902AF" w:rsidP="006A56CE">
      <w:pPr>
        <w:pStyle w:val="Zkladntext3"/>
        <w:widowControl w:val="0"/>
        <w:spacing w:before="120"/>
        <w:rPr>
          <w:rFonts w:ascii="Arial" w:hAnsi="Arial" w:cs="Arial"/>
          <w:color w:val="auto"/>
        </w:rPr>
      </w:pPr>
    </w:p>
    <w:p w14:paraId="0C38D394" w14:textId="77777777" w:rsidR="002800E9" w:rsidRDefault="002800E9" w:rsidP="006A56CE">
      <w:pPr>
        <w:pStyle w:val="Zkladntext3"/>
        <w:widowControl w:val="0"/>
        <w:spacing w:before="120"/>
        <w:rPr>
          <w:rFonts w:ascii="Arial" w:hAnsi="Arial" w:cs="Arial"/>
          <w:color w:val="auto"/>
        </w:rPr>
      </w:pPr>
    </w:p>
    <w:p w14:paraId="208921CC" w14:textId="77777777" w:rsidR="002800E9" w:rsidRPr="00C74D1C" w:rsidRDefault="002800E9" w:rsidP="006A56CE">
      <w:pPr>
        <w:pStyle w:val="Zkladntext3"/>
        <w:widowControl w:val="0"/>
        <w:spacing w:before="120"/>
        <w:rPr>
          <w:rFonts w:ascii="Arial" w:hAnsi="Arial" w:cs="Arial"/>
          <w:color w:val="auto"/>
        </w:rPr>
      </w:pPr>
    </w:p>
    <w:p w14:paraId="1C2332B0" w14:textId="77777777" w:rsidR="00BC52EC" w:rsidRPr="00C74D1C" w:rsidRDefault="00BC52EC" w:rsidP="006A56CE">
      <w:pPr>
        <w:pStyle w:val="Zkladntext3"/>
        <w:widowControl w:val="0"/>
        <w:spacing w:before="120"/>
        <w:rPr>
          <w:rFonts w:ascii="Arial" w:hAnsi="Arial" w:cs="Arial"/>
          <w:color w:val="auto"/>
        </w:rPr>
      </w:pPr>
    </w:p>
    <w:p w14:paraId="0D5C3E51" w14:textId="0F0AF4F0" w:rsidR="00BC52EC" w:rsidRDefault="002902AF" w:rsidP="006A56CE">
      <w:pPr>
        <w:pStyle w:val="Zkladntext3"/>
        <w:widowControl w:val="0"/>
        <w:spacing w:before="120"/>
        <w:rPr>
          <w:rFonts w:ascii="Arial" w:hAnsi="Arial" w:cs="Arial"/>
          <w:b/>
          <w:color w:val="auto"/>
          <w:sz w:val="40"/>
          <w:szCs w:val="40"/>
        </w:rPr>
      </w:pPr>
      <w:r>
        <w:rPr>
          <w:rFonts w:ascii="Arial" w:hAnsi="Arial" w:cs="Arial"/>
          <w:b/>
          <w:color w:val="auto"/>
          <w:sz w:val="40"/>
          <w:szCs w:val="40"/>
        </w:rPr>
        <w:t>SÚŤAŽNÉ POD</w:t>
      </w:r>
      <w:r w:rsidR="00F957C7">
        <w:rPr>
          <w:rFonts w:ascii="Arial" w:hAnsi="Arial" w:cs="Arial"/>
          <w:b/>
          <w:color w:val="auto"/>
          <w:sz w:val="40"/>
          <w:szCs w:val="40"/>
        </w:rPr>
        <w:t>MIENKY</w:t>
      </w:r>
    </w:p>
    <w:p w14:paraId="26CF5BA1" w14:textId="77777777" w:rsidR="0061473E" w:rsidRDefault="0061473E" w:rsidP="0061473E">
      <w:pPr>
        <w:pStyle w:val="Zkladntext3"/>
        <w:widowControl w:val="0"/>
        <w:spacing w:before="120"/>
        <w:rPr>
          <w:rFonts w:ascii="Arial" w:hAnsi="Arial" w:cs="Arial"/>
          <w:b/>
          <w:color w:val="auto"/>
          <w:sz w:val="40"/>
          <w:szCs w:val="40"/>
        </w:rPr>
      </w:pPr>
    </w:p>
    <w:p w14:paraId="66E7011A" w14:textId="07262D20" w:rsidR="00BC52EC" w:rsidRDefault="002902AF" w:rsidP="00360D61">
      <w:pPr>
        <w:tabs>
          <w:tab w:val="right" w:leader="dot" w:pos="10080"/>
        </w:tabs>
        <w:spacing w:line="290" w:lineRule="auto"/>
        <w:jc w:val="center"/>
        <w:rPr>
          <w:rFonts w:ascii="Arial" w:hAnsi="Arial" w:cs="Arial"/>
        </w:rPr>
      </w:pPr>
      <w:r>
        <w:rPr>
          <w:rFonts w:ascii="Arial" w:hAnsi="Arial" w:cs="Arial"/>
          <w:noProof/>
          <w:color w:val="000000"/>
          <w:sz w:val="20"/>
          <w:szCs w:val="20"/>
        </w:rPr>
        <w:t xml:space="preserve">pre vyhlásenú </w:t>
      </w:r>
      <w:r w:rsidR="00400726">
        <w:rPr>
          <w:rFonts w:ascii="Arial" w:hAnsi="Arial" w:cs="Arial"/>
          <w:noProof/>
          <w:color w:val="000000"/>
          <w:sz w:val="20"/>
          <w:szCs w:val="20"/>
        </w:rPr>
        <w:t>obchodnú verejnú</w:t>
      </w:r>
      <w:r>
        <w:rPr>
          <w:rFonts w:ascii="Arial" w:hAnsi="Arial" w:cs="Arial"/>
          <w:noProof/>
          <w:color w:val="000000"/>
          <w:sz w:val="20"/>
          <w:szCs w:val="20"/>
        </w:rPr>
        <w:t xml:space="preserve"> súťaž</w:t>
      </w:r>
      <w:r w:rsidR="004D2BBC" w:rsidRPr="007F760A">
        <w:rPr>
          <w:rFonts w:ascii="Arial" w:hAnsi="Arial" w:cs="Arial"/>
          <w:noProof/>
          <w:color w:val="000000"/>
          <w:sz w:val="20"/>
          <w:szCs w:val="20"/>
        </w:rPr>
        <w:t xml:space="preserve"> </w:t>
      </w:r>
      <w:r w:rsidR="004D2BBC">
        <w:rPr>
          <w:rFonts w:ascii="Arial" w:hAnsi="Arial" w:cs="Arial"/>
          <w:noProof/>
          <w:color w:val="000000"/>
          <w:sz w:val="20"/>
          <w:szCs w:val="20"/>
        </w:rPr>
        <w:t>realizovan</w:t>
      </w:r>
      <w:r>
        <w:rPr>
          <w:rFonts w:ascii="Arial" w:hAnsi="Arial" w:cs="Arial"/>
          <w:noProof/>
          <w:color w:val="000000"/>
          <w:sz w:val="20"/>
          <w:szCs w:val="20"/>
        </w:rPr>
        <w:t>ú</w:t>
      </w:r>
      <w:r w:rsidR="004D2BBC">
        <w:rPr>
          <w:rFonts w:ascii="Arial" w:hAnsi="Arial" w:cs="Arial"/>
          <w:noProof/>
          <w:color w:val="000000"/>
          <w:sz w:val="20"/>
          <w:szCs w:val="20"/>
        </w:rPr>
        <w:t xml:space="preserve"> </w:t>
      </w:r>
      <w:r>
        <w:rPr>
          <w:rFonts w:ascii="Arial" w:hAnsi="Arial" w:cs="Arial"/>
          <w:noProof/>
          <w:color w:val="000000"/>
          <w:sz w:val="20"/>
          <w:szCs w:val="20"/>
        </w:rPr>
        <w:t>v zmysle § 281 a n</w:t>
      </w:r>
      <w:r w:rsidR="00182D0E">
        <w:rPr>
          <w:rFonts w:ascii="Arial" w:hAnsi="Arial" w:cs="Arial"/>
          <w:noProof/>
          <w:color w:val="000000"/>
          <w:sz w:val="20"/>
          <w:szCs w:val="20"/>
        </w:rPr>
        <w:t>a</w:t>
      </w:r>
      <w:r>
        <w:rPr>
          <w:rFonts w:ascii="Arial" w:hAnsi="Arial" w:cs="Arial"/>
          <w:noProof/>
          <w:color w:val="000000"/>
          <w:sz w:val="20"/>
          <w:szCs w:val="20"/>
        </w:rPr>
        <w:t xml:space="preserve">sl. </w:t>
      </w:r>
      <w:r w:rsidR="00182D0E">
        <w:rPr>
          <w:rFonts w:ascii="Arial" w:hAnsi="Arial" w:cs="Arial"/>
          <w:noProof/>
          <w:color w:val="000000"/>
          <w:sz w:val="20"/>
          <w:szCs w:val="20"/>
        </w:rPr>
        <w:t xml:space="preserve">zákona č. 513/1991 Zb. Obchodný </w:t>
      </w:r>
      <w:r>
        <w:rPr>
          <w:rFonts w:ascii="Arial" w:hAnsi="Arial" w:cs="Arial"/>
          <w:noProof/>
          <w:color w:val="000000"/>
          <w:sz w:val="20"/>
          <w:szCs w:val="20"/>
        </w:rPr>
        <w:t>zákon</w:t>
      </w:r>
      <w:r w:rsidR="00107E1A">
        <w:rPr>
          <w:rFonts w:ascii="Arial" w:hAnsi="Arial" w:cs="Arial"/>
          <w:noProof/>
          <w:color w:val="000000"/>
          <w:sz w:val="20"/>
          <w:szCs w:val="20"/>
        </w:rPr>
        <w:t>n</w:t>
      </w:r>
      <w:r>
        <w:rPr>
          <w:rFonts w:ascii="Arial" w:hAnsi="Arial" w:cs="Arial"/>
          <w:noProof/>
          <w:color w:val="000000"/>
          <w:sz w:val="20"/>
          <w:szCs w:val="20"/>
        </w:rPr>
        <w:t>ík</w:t>
      </w:r>
      <w:r w:rsidR="00182D0E">
        <w:rPr>
          <w:rFonts w:ascii="Arial" w:hAnsi="Arial" w:cs="Arial"/>
          <w:noProof/>
          <w:color w:val="000000"/>
          <w:sz w:val="20"/>
          <w:szCs w:val="20"/>
        </w:rPr>
        <w:t xml:space="preserve"> v znení neskorších predpisov (ďalej len ,,Obcho</w:t>
      </w:r>
      <w:r w:rsidR="00107E1A">
        <w:rPr>
          <w:rFonts w:ascii="Arial" w:hAnsi="Arial" w:cs="Arial"/>
          <w:noProof/>
          <w:color w:val="000000"/>
          <w:sz w:val="20"/>
          <w:szCs w:val="20"/>
        </w:rPr>
        <w:t>d</w:t>
      </w:r>
      <w:r w:rsidR="00182D0E">
        <w:rPr>
          <w:rFonts w:ascii="Arial" w:hAnsi="Arial" w:cs="Arial"/>
          <w:noProof/>
          <w:color w:val="000000"/>
          <w:sz w:val="20"/>
          <w:szCs w:val="20"/>
        </w:rPr>
        <w:t>ný zákonník“)</w:t>
      </w:r>
      <w:r w:rsidR="00B551BA">
        <w:rPr>
          <w:rFonts w:ascii="Arial" w:hAnsi="Arial" w:cs="Arial"/>
          <w:noProof/>
          <w:color w:val="000000"/>
          <w:sz w:val="20"/>
          <w:szCs w:val="20"/>
        </w:rPr>
        <w:t xml:space="preserve"> </w:t>
      </w:r>
    </w:p>
    <w:p w14:paraId="472230AA" w14:textId="77777777" w:rsidR="00BC52EC" w:rsidRDefault="00BC52EC" w:rsidP="00257108">
      <w:pPr>
        <w:widowControl w:val="0"/>
        <w:tabs>
          <w:tab w:val="right" w:leader="dot" w:pos="10080"/>
        </w:tabs>
        <w:spacing w:before="120"/>
        <w:ind w:left="1980" w:hanging="1980"/>
        <w:jc w:val="both"/>
        <w:rPr>
          <w:rFonts w:ascii="Arial" w:hAnsi="Arial" w:cs="Arial"/>
        </w:rPr>
      </w:pPr>
    </w:p>
    <w:p w14:paraId="05B1CB05" w14:textId="77777777" w:rsidR="00BC52EC" w:rsidRDefault="00BC52EC" w:rsidP="00257108">
      <w:pPr>
        <w:widowControl w:val="0"/>
        <w:tabs>
          <w:tab w:val="right" w:leader="dot" w:pos="10080"/>
        </w:tabs>
        <w:spacing w:before="120"/>
        <w:ind w:left="1980" w:hanging="1980"/>
        <w:jc w:val="both"/>
        <w:rPr>
          <w:rFonts w:ascii="Arial" w:hAnsi="Arial" w:cs="Arial"/>
        </w:rPr>
      </w:pPr>
    </w:p>
    <w:p w14:paraId="7F130856" w14:textId="5F616FDD" w:rsidR="009D418C" w:rsidRPr="00BB00F0" w:rsidRDefault="00BC52EC" w:rsidP="00862BE0">
      <w:pPr>
        <w:spacing w:before="120" w:line="276" w:lineRule="auto"/>
        <w:ind w:left="4245" w:hanging="4245"/>
        <w:jc w:val="both"/>
        <w:rPr>
          <w:rFonts w:ascii="Arial" w:eastAsia="Arial" w:hAnsi="Arial" w:cs="Arial"/>
          <w:b/>
          <w:color w:val="000000" w:themeColor="text1"/>
        </w:rPr>
      </w:pPr>
      <w:r w:rsidRPr="00930157">
        <w:rPr>
          <w:rFonts w:ascii="Arial" w:hAnsi="Arial" w:cs="Arial"/>
          <w:sz w:val="22"/>
          <w:szCs w:val="22"/>
        </w:rPr>
        <w:t>Predmet</w:t>
      </w:r>
      <w:r w:rsidR="007D718C" w:rsidRPr="00930157">
        <w:rPr>
          <w:rFonts w:ascii="Arial" w:hAnsi="Arial" w:cs="Arial"/>
          <w:sz w:val="22"/>
          <w:szCs w:val="22"/>
        </w:rPr>
        <w:t xml:space="preserve"> </w:t>
      </w:r>
      <w:r w:rsidR="00D133A7" w:rsidRPr="00930157">
        <w:rPr>
          <w:rFonts w:ascii="Arial" w:hAnsi="Arial" w:cs="Arial"/>
          <w:sz w:val="22"/>
          <w:szCs w:val="22"/>
        </w:rPr>
        <w:t>o</w:t>
      </w:r>
      <w:r w:rsidR="003B2616" w:rsidRPr="00930157">
        <w:rPr>
          <w:rFonts w:ascii="Arial" w:hAnsi="Arial" w:cs="Arial"/>
          <w:sz w:val="22"/>
          <w:szCs w:val="22"/>
        </w:rPr>
        <w:t>bchodnej verejnej súťaže</w:t>
      </w:r>
      <w:r w:rsidRPr="00930157">
        <w:rPr>
          <w:rFonts w:ascii="Arial" w:hAnsi="Arial" w:cs="Arial"/>
          <w:sz w:val="22"/>
          <w:szCs w:val="22"/>
        </w:rPr>
        <w:t>:</w:t>
      </w:r>
      <w:r w:rsidR="00CF59A4">
        <w:rPr>
          <w:rFonts w:ascii="Arial" w:hAnsi="Arial" w:cs="Arial"/>
        </w:rPr>
        <w:tab/>
      </w:r>
    </w:p>
    <w:p w14:paraId="1B99A13A" w14:textId="1DBBF3C9" w:rsidR="009D418C" w:rsidRDefault="00346CB0" w:rsidP="00257108">
      <w:pPr>
        <w:pStyle w:val="Zkladntext3"/>
        <w:widowControl w:val="0"/>
        <w:spacing w:before="120"/>
        <w:jc w:val="both"/>
        <w:rPr>
          <w:rFonts w:ascii="Arial" w:hAnsi="Arial" w:cs="Arial"/>
          <w:color w:val="auto"/>
          <w:sz w:val="22"/>
          <w:szCs w:val="22"/>
        </w:rPr>
      </w:pPr>
      <w:r w:rsidRPr="00346CB0">
        <w:rPr>
          <w:rFonts w:ascii="Arial" w:hAnsi="Arial" w:cs="Arial"/>
          <w:color w:val="auto"/>
          <w:sz w:val="22"/>
          <w:szCs w:val="22"/>
        </w:rPr>
        <w:t xml:space="preserve">prenájom nebytového priestoru- garážového bloku č. </w:t>
      </w:r>
      <w:r w:rsidR="008706CF">
        <w:rPr>
          <w:rFonts w:ascii="Arial" w:hAnsi="Arial" w:cs="Arial"/>
          <w:color w:val="auto"/>
          <w:sz w:val="22"/>
          <w:szCs w:val="22"/>
        </w:rPr>
        <w:t>3</w:t>
      </w:r>
      <w:r w:rsidRPr="00346CB0">
        <w:rPr>
          <w:rFonts w:ascii="Arial" w:hAnsi="Arial" w:cs="Arial"/>
          <w:color w:val="auto"/>
          <w:sz w:val="22"/>
          <w:szCs w:val="22"/>
        </w:rPr>
        <w:t xml:space="preserve"> o výmere 1</w:t>
      </w:r>
      <w:r w:rsidR="008706CF">
        <w:rPr>
          <w:rFonts w:ascii="Arial" w:hAnsi="Arial" w:cs="Arial"/>
          <w:color w:val="auto"/>
          <w:sz w:val="22"/>
          <w:szCs w:val="22"/>
        </w:rPr>
        <w:t>85</w:t>
      </w:r>
      <w:r w:rsidRPr="00346CB0">
        <w:rPr>
          <w:rFonts w:ascii="Arial" w:hAnsi="Arial" w:cs="Arial"/>
          <w:color w:val="auto"/>
          <w:sz w:val="22"/>
          <w:szCs w:val="22"/>
        </w:rPr>
        <w:t>,</w:t>
      </w:r>
      <w:r w:rsidR="008706CF">
        <w:rPr>
          <w:rFonts w:ascii="Arial" w:hAnsi="Arial" w:cs="Arial"/>
          <w:color w:val="auto"/>
          <w:sz w:val="22"/>
          <w:szCs w:val="22"/>
        </w:rPr>
        <w:t>5</w:t>
      </w:r>
      <w:r w:rsidRPr="00346CB0">
        <w:rPr>
          <w:rFonts w:ascii="Arial" w:hAnsi="Arial" w:cs="Arial"/>
          <w:color w:val="auto"/>
          <w:sz w:val="22"/>
          <w:szCs w:val="22"/>
        </w:rPr>
        <w:t xml:space="preserve"> m2</w:t>
      </w:r>
      <w:r>
        <w:rPr>
          <w:rFonts w:ascii="Arial" w:hAnsi="Arial" w:cs="Arial"/>
          <w:color w:val="auto"/>
          <w:sz w:val="22"/>
          <w:szCs w:val="22"/>
        </w:rPr>
        <w:t xml:space="preserve"> </w:t>
      </w:r>
      <w:r w:rsidRPr="00346CB0">
        <w:rPr>
          <w:rFonts w:ascii="Arial" w:hAnsi="Arial" w:cs="Arial"/>
          <w:color w:val="auto"/>
          <w:sz w:val="22"/>
          <w:szCs w:val="22"/>
        </w:rPr>
        <w:t>nachádzajúc</w:t>
      </w:r>
      <w:r w:rsidR="00C310C0">
        <w:rPr>
          <w:rFonts w:ascii="Arial" w:hAnsi="Arial" w:cs="Arial"/>
          <w:color w:val="auto"/>
          <w:sz w:val="22"/>
          <w:szCs w:val="22"/>
        </w:rPr>
        <w:t>eho</w:t>
      </w:r>
      <w:r w:rsidRPr="00346CB0">
        <w:rPr>
          <w:rFonts w:ascii="Arial" w:hAnsi="Arial" w:cs="Arial"/>
          <w:color w:val="auto"/>
          <w:sz w:val="22"/>
          <w:szCs w:val="22"/>
        </w:rPr>
        <w:t xml:space="preserve"> sa v stavbe- garážov</w:t>
      </w:r>
      <w:r>
        <w:rPr>
          <w:rFonts w:ascii="Arial" w:hAnsi="Arial" w:cs="Arial"/>
          <w:color w:val="auto"/>
          <w:sz w:val="22"/>
          <w:szCs w:val="22"/>
        </w:rPr>
        <w:t>á</w:t>
      </w:r>
      <w:r w:rsidRPr="00346CB0">
        <w:rPr>
          <w:rFonts w:ascii="Arial" w:hAnsi="Arial" w:cs="Arial"/>
          <w:color w:val="auto"/>
          <w:sz w:val="22"/>
          <w:szCs w:val="22"/>
        </w:rPr>
        <w:t xml:space="preserve"> hal</w:t>
      </w:r>
      <w:r>
        <w:rPr>
          <w:rFonts w:ascii="Arial" w:hAnsi="Arial" w:cs="Arial"/>
          <w:color w:val="auto"/>
          <w:sz w:val="22"/>
          <w:szCs w:val="22"/>
        </w:rPr>
        <w:t>a</w:t>
      </w:r>
      <w:r w:rsidRPr="00346CB0">
        <w:rPr>
          <w:rFonts w:ascii="Arial" w:hAnsi="Arial" w:cs="Arial"/>
          <w:color w:val="auto"/>
          <w:sz w:val="22"/>
          <w:szCs w:val="22"/>
        </w:rPr>
        <w:t xml:space="preserve">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p>
    <w:p w14:paraId="6D439A6E" w14:textId="7604D090" w:rsidR="00346CB0" w:rsidRDefault="00346CB0" w:rsidP="00257108">
      <w:pPr>
        <w:pStyle w:val="Zkladntext3"/>
        <w:widowControl w:val="0"/>
        <w:spacing w:before="120"/>
        <w:jc w:val="both"/>
        <w:rPr>
          <w:rFonts w:ascii="Arial" w:hAnsi="Arial" w:cs="Arial"/>
          <w:color w:val="auto"/>
        </w:rPr>
      </w:pPr>
    </w:p>
    <w:p w14:paraId="50D92EB5" w14:textId="77777777" w:rsidR="002800E9" w:rsidRDefault="002800E9" w:rsidP="00257108">
      <w:pPr>
        <w:pStyle w:val="Zkladntext3"/>
        <w:widowControl w:val="0"/>
        <w:spacing w:before="120"/>
        <w:jc w:val="both"/>
        <w:rPr>
          <w:rFonts w:ascii="Arial" w:hAnsi="Arial" w:cs="Arial"/>
          <w:color w:val="auto"/>
        </w:rPr>
      </w:pPr>
    </w:p>
    <w:p w14:paraId="08C50003" w14:textId="77777777" w:rsidR="004326CD" w:rsidRDefault="004326CD" w:rsidP="00257108">
      <w:pPr>
        <w:pStyle w:val="Zkladntext3"/>
        <w:widowControl w:val="0"/>
        <w:spacing w:before="120"/>
        <w:jc w:val="both"/>
        <w:rPr>
          <w:rFonts w:ascii="Arial" w:hAnsi="Arial" w:cs="Arial"/>
          <w:color w:val="auto"/>
        </w:rPr>
      </w:pPr>
    </w:p>
    <w:p w14:paraId="2F0C53B5" w14:textId="77777777" w:rsidR="00411C4D" w:rsidRDefault="00411C4D" w:rsidP="00257108">
      <w:pPr>
        <w:pStyle w:val="Zkladntext3"/>
        <w:widowControl w:val="0"/>
        <w:spacing w:before="120"/>
        <w:jc w:val="both"/>
        <w:rPr>
          <w:rFonts w:ascii="Arial" w:hAnsi="Arial" w:cs="Arial"/>
          <w:color w:val="auto"/>
        </w:rPr>
      </w:pPr>
    </w:p>
    <w:p w14:paraId="5F0633B7" w14:textId="77777777" w:rsidR="00411C4D" w:rsidRDefault="00411C4D" w:rsidP="00257108">
      <w:pPr>
        <w:pStyle w:val="Zkladntext3"/>
        <w:widowControl w:val="0"/>
        <w:spacing w:before="120"/>
        <w:jc w:val="both"/>
        <w:rPr>
          <w:rFonts w:ascii="Arial" w:hAnsi="Arial" w:cs="Arial"/>
          <w:color w:val="auto"/>
        </w:rPr>
      </w:pPr>
    </w:p>
    <w:p w14:paraId="339D26AE" w14:textId="77777777" w:rsidR="00411C4D" w:rsidRDefault="00411C4D" w:rsidP="00257108">
      <w:pPr>
        <w:pStyle w:val="Zkladntext3"/>
        <w:widowControl w:val="0"/>
        <w:spacing w:before="120"/>
        <w:jc w:val="both"/>
        <w:rPr>
          <w:rFonts w:ascii="Arial" w:hAnsi="Arial" w:cs="Arial"/>
          <w:color w:val="auto"/>
        </w:rPr>
      </w:pPr>
    </w:p>
    <w:p w14:paraId="4CA4814B" w14:textId="7CAEC08B" w:rsidR="00BC52EC" w:rsidRDefault="006C4F09" w:rsidP="00257108">
      <w:pPr>
        <w:pStyle w:val="Zkladntext3"/>
        <w:widowControl w:val="0"/>
        <w:spacing w:before="120"/>
        <w:jc w:val="both"/>
        <w:rPr>
          <w:rFonts w:ascii="Arial" w:hAnsi="Arial" w:cs="Arial"/>
          <w:color w:val="auto"/>
        </w:rPr>
      </w:pPr>
      <w:r>
        <w:rPr>
          <w:rFonts w:ascii="Arial" w:hAnsi="Arial" w:cs="Arial"/>
          <w:color w:val="auto"/>
        </w:rPr>
        <w:t>Schválil:</w:t>
      </w:r>
    </w:p>
    <w:p w14:paraId="36685848" w14:textId="77777777" w:rsidR="004326CD" w:rsidRDefault="00B404FB" w:rsidP="00B404FB">
      <w:pPr>
        <w:pStyle w:val="Zkladntext3"/>
        <w:widowControl w:val="0"/>
        <w:spacing w:before="120"/>
        <w:jc w:val="both"/>
        <w:rPr>
          <w:rFonts w:ascii="Arial" w:hAnsi="Arial" w:cs="Arial"/>
          <w:color w:val="auto"/>
        </w:rPr>
      </w:pPr>
      <w:r>
        <w:rPr>
          <w:rFonts w:ascii="Arial" w:hAnsi="Arial" w:cs="Arial"/>
          <w:color w:val="auto"/>
        </w:rPr>
        <w:tab/>
      </w:r>
    </w:p>
    <w:p w14:paraId="59AD47AD" w14:textId="77777777" w:rsidR="004326CD" w:rsidRDefault="004326CD" w:rsidP="00B404FB">
      <w:pPr>
        <w:pStyle w:val="Zkladntext3"/>
        <w:widowControl w:val="0"/>
        <w:spacing w:before="120"/>
        <w:jc w:val="both"/>
        <w:rPr>
          <w:rFonts w:ascii="Arial" w:hAnsi="Arial" w:cs="Arial"/>
          <w:color w:val="auto"/>
        </w:rPr>
      </w:pPr>
    </w:p>
    <w:p w14:paraId="09CCBAE5" w14:textId="77777777" w:rsidR="002800E9" w:rsidRDefault="002800E9" w:rsidP="00B404FB">
      <w:pPr>
        <w:pStyle w:val="Zkladntext3"/>
        <w:widowControl w:val="0"/>
        <w:spacing w:before="120"/>
        <w:jc w:val="both"/>
        <w:rPr>
          <w:rFonts w:ascii="Arial" w:hAnsi="Arial" w:cs="Arial"/>
          <w:color w:val="auto"/>
        </w:rPr>
      </w:pPr>
    </w:p>
    <w:p w14:paraId="107BBAF1" w14:textId="16BB03B9" w:rsidR="00D34AD7" w:rsidRPr="00E15FBE" w:rsidRDefault="00B404FB" w:rsidP="00EC6302">
      <w:pPr>
        <w:pStyle w:val="Zkladntext3"/>
        <w:widowControl w:val="0"/>
        <w:spacing w:before="120"/>
        <w:jc w:val="both"/>
        <w:rPr>
          <w:rFonts w:ascii="Arial" w:hAnsi="Arial" w:cs="Arial"/>
        </w:rPr>
      </w:pPr>
      <w:r>
        <w:rPr>
          <w:rFonts w:ascii="Arial" w:hAnsi="Arial" w:cs="Arial"/>
          <w:color w:val="auto"/>
        </w:rPr>
        <w:tab/>
      </w:r>
      <w:r>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EC6302">
        <w:rPr>
          <w:rFonts w:ascii="Arial" w:hAnsi="Arial" w:cs="Arial"/>
          <w:color w:val="auto"/>
        </w:rPr>
        <w:tab/>
      </w:r>
      <w:r w:rsidR="00F8024A" w:rsidRPr="00EC6302">
        <w:rPr>
          <w:rFonts w:ascii="Arial" w:hAnsi="Arial" w:cs="Arial"/>
          <w:color w:val="000000" w:themeColor="text1"/>
        </w:rPr>
        <w:t>Mgr. Matej Danóci</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411C4D">
        <w:rPr>
          <w:rFonts w:ascii="Arial" w:hAnsi="Arial" w:cs="Arial"/>
          <w:color w:val="000000" w:themeColor="text1"/>
        </w:rPr>
        <w:t>jediný člen</w:t>
      </w:r>
      <w:r w:rsidR="00156DB2">
        <w:rPr>
          <w:rFonts w:ascii="Arial" w:hAnsi="Arial" w:cs="Arial"/>
          <w:color w:val="000000" w:themeColor="text1"/>
        </w:rPr>
        <w:t xml:space="preserve"> </w:t>
      </w:r>
      <w:r w:rsidR="00F8024A" w:rsidRPr="00EC6302">
        <w:rPr>
          <w:rFonts w:ascii="Arial" w:hAnsi="Arial" w:cs="Arial"/>
          <w:color w:val="000000" w:themeColor="text1"/>
        </w:rPr>
        <w:t>predstavenstva</w:t>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F8024A"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EC6302" w:rsidRPr="00EC6302">
        <w:rPr>
          <w:rFonts w:ascii="Arial" w:hAnsi="Arial" w:cs="Arial"/>
          <w:color w:val="000000" w:themeColor="text1"/>
        </w:rPr>
        <w:tab/>
      </w:r>
      <w:r w:rsidR="00F8024A" w:rsidRPr="00EC6302">
        <w:rPr>
          <w:rFonts w:ascii="Arial" w:hAnsi="Arial" w:cs="Arial"/>
          <w:color w:val="000000" w:themeColor="text1"/>
        </w:rPr>
        <w:t xml:space="preserve">Verejné prístavy, a. s. </w:t>
      </w:r>
      <w:r w:rsidR="00F8024A" w:rsidRPr="00EC6302">
        <w:rPr>
          <w:rFonts w:ascii="Arial" w:hAnsi="Arial" w:cs="Arial"/>
          <w:color w:val="000000" w:themeColor="text1"/>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r w:rsidR="00F8024A" w:rsidRPr="00F8024A">
        <w:rPr>
          <w:rFonts w:ascii="Arial" w:hAnsi="Arial" w:cs="Arial"/>
        </w:rPr>
        <w:tab/>
      </w:r>
    </w:p>
    <w:p w14:paraId="75BF58D5" w14:textId="48BF353E" w:rsidR="00D34AD7" w:rsidRPr="00E15FBE" w:rsidRDefault="00D34AD7" w:rsidP="00D34AD7">
      <w:pPr>
        <w:widowControl w:val="0"/>
        <w:jc w:val="both"/>
        <w:rPr>
          <w:rFonts w:ascii="Arial" w:hAnsi="Arial" w:cs="Arial"/>
          <w:sz w:val="20"/>
          <w:szCs w:val="20"/>
        </w:rPr>
      </w:pP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r w:rsidRPr="00E15FBE">
        <w:rPr>
          <w:rFonts w:ascii="Arial" w:hAnsi="Arial" w:cs="Arial"/>
          <w:sz w:val="20"/>
          <w:szCs w:val="20"/>
        </w:rPr>
        <w:tab/>
      </w:r>
    </w:p>
    <w:p w14:paraId="48BFE6CE" w14:textId="2A81CACA" w:rsidR="00D34AD7" w:rsidRPr="00E15FBE" w:rsidRDefault="00D34AD7" w:rsidP="00D34AD7">
      <w:pPr>
        <w:widowControl w:val="0"/>
        <w:ind w:left="708" w:firstLine="708"/>
        <w:jc w:val="both"/>
        <w:rPr>
          <w:rFonts w:ascii="Arial" w:hAnsi="Arial" w:cs="Arial"/>
          <w:sz w:val="20"/>
          <w:szCs w:val="20"/>
        </w:rPr>
      </w:pPr>
      <w:r w:rsidRPr="00E15FBE">
        <w:rPr>
          <w:rFonts w:ascii="Arial" w:hAnsi="Arial" w:cs="Arial"/>
          <w:sz w:val="20"/>
          <w:szCs w:val="20"/>
        </w:rPr>
        <w:tab/>
      </w:r>
    </w:p>
    <w:p w14:paraId="5D1672AA" w14:textId="77777777" w:rsidR="00BC52EC" w:rsidRPr="00C74D1C" w:rsidRDefault="00BC52EC" w:rsidP="00257108">
      <w:pPr>
        <w:pStyle w:val="Zkladntext3"/>
        <w:widowControl w:val="0"/>
        <w:spacing w:before="120"/>
        <w:jc w:val="both"/>
        <w:rPr>
          <w:rFonts w:ascii="Arial" w:hAnsi="Arial" w:cs="Arial"/>
          <w:color w:val="auto"/>
        </w:rPr>
      </w:pPr>
    </w:p>
    <w:p w14:paraId="4AC4F1D8" w14:textId="3F45929E" w:rsidR="00092CAE" w:rsidRDefault="003D037B" w:rsidP="00F957C7">
      <w:pPr>
        <w:pStyle w:val="Zkladntext3"/>
        <w:widowControl w:val="0"/>
        <w:spacing w:before="120"/>
        <w:jc w:val="both"/>
        <w:rPr>
          <w:rFonts w:asciiTheme="minorHAnsi" w:eastAsiaTheme="minorEastAsia" w:hAnsiTheme="minorHAnsi" w:cstheme="minorBidi"/>
          <w:b/>
          <w:iCs/>
          <w:noProof/>
          <w:szCs w:val="22"/>
        </w:rPr>
      </w:pPr>
      <w:r w:rsidRPr="00C74D1C">
        <w:rPr>
          <w:rFonts w:ascii="Arial" w:hAnsi="Arial" w:cs="Arial"/>
          <w:b/>
          <w:color w:val="auto"/>
        </w:rPr>
        <w:t>Bratislava</w:t>
      </w:r>
      <w:r w:rsidR="00887590" w:rsidRPr="00C74D1C">
        <w:rPr>
          <w:rFonts w:ascii="Arial" w:hAnsi="Arial" w:cs="Arial"/>
          <w:b/>
          <w:color w:val="auto"/>
        </w:rPr>
        <w:t xml:space="preserve">, </w:t>
      </w:r>
      <w:r w:rsidR="008706CF">
        <w:rPr>
          <w:rFonts w:ascii="Arial" w:hAnsi="Arial" w:cs="Arial"/>
          <w:b/>
          <w:color w:val="auto"/>
        </w:rPr>
        <w:t>8</w:t>
      </w:r>
      <w:r w:rsidR="00763ABE" w:rsidRPr="002C7975">
        <w:rPr>
          <w:rFonts w:ascii="Arial" w:hAnsi="Arial" w:cs="Arial"/>
          <w:b/>
          <w:color w:val="auto"/>
        </w:rPr>
        <w:t>/</w:t>
      </w:r>
      <w:r w:rsidR="00181EAD" w:rsidRPr="002C7975">
        <w:rPr>
          <w:rFonts w:ascii="Arial" w:hAnsi="Arial" w:cs="Arial"/>
          <w:b/>
          <w:color w:val="auto"/>
        </w:rPr>
        <w:t>202</w:t>
      </w:r>
      <w:r w:rsidR="00F8024A">
        <w:rPr>
          <w:rFonts w:ascii="Arial" w:hAnsi="Arial" w:cs="Arial"/>
          <w:b/>
          <w:color w:val="auto"/>
        </w:rPr>
        <w:t>4</w:t>
      </w:r>
      <w:r w:rsidR="00F3652B">
        <w:rPr>
          <w:rFonts w:ascii="Arial" w:hAnsi="Arial" w:cs="Arial"/>
          <w:b/>
        </w:rPr>
        <w:br w:type="page"/>
      </w:r>
      <w:bookmarkStart w:id="0" w:name="_Toc139092489"/>
      <w:bookmarkStart w:id="1" w:name="_Toc285805740"/>
      <w:bookmarkStart w:id="2" w:name="_Toc452380398"/>
      <w:bookmarkStart w:id="3" w:name="_Toc455143867"/>
      <w:r w:rsidR="00B82A3B">
        <w:rPr>
          <w:bCs/>
        </w:rPr>
        <w:fldChar w:fldCharType="begin"/>
      </w:r>
      <w:r w:rsidR="00B82A3B">
        <w:rPr>
          <w:bCs/>
        </w:rPr>
        <w:instrText xml:space="preserve"> TOC \o "1-2" \h \z \u </w:instrText>
      </w:r>
      <w:r w:rsidR="00B82A3B">
        <w:rPr>
          <w:bCs/>
        </w:rPr>
        <w:fldChar w:fldCharType="separate"/>
      </w:r>
    </w:p>
    <w:p w14:paraId="212C25E9" w14:textId="5A99B76B" w:rsidR="00B82A3B" w:rsidRDefault="00B82A3B" w:rsidP="007F023B">
      <w:pPr>
        <w:pStyle w:val="Nadpis1"/>
        <w:jc w:val="both"/>
      </w:pPr>
      <w:r>
        <w:rPr>
          <w:bCs/>
        </w:rPr>
        <w:lastRenderedPageBreak/>
        <w:fldChar w:fldCharType="end"/>
      </w:r>
      <w:bookmarkStart w:id="4" w:name="_Toc285805741"/>
      <w:bookmarkStart w:id="5" w:name="_Toc452380399"/>
      <w:bookmarkStart w:id="6" w:name="_Toc455143868"/>
      <w:bookmarkStart w:id="7" w:name="_Toc485116275"/>
      <w:bookmarkStart w:id="8" w:name="_Toc498341708"/>
      <w:bookmarkStart w:id="9" w:name="_Toc51675980"/>
      <w:bookmarkStart w:id="10" w:name="_Toc139092064"/>
      <w:bookmarkStart w:id="11" w:name="_Toc139092223"/>
      <w:bookmarkStart w:id="12" w:name="_Toc139092492"/>
      <w:r w:rsidRPr="00C74D1C">
        <w:t>Všeobecné informácie</w:t>
      </w:r>
      <w:bookmarkEnd w:id="4"/>
      <w:bookmarkEnd w:id="5"/>
      <w:bookmarkEnd w:id="6"/>
      <w:bookmarkEnd w:id="7"/>
      <w:bookmarkEnd w:id="8"/>
      <w:bookmarkEnd w:id="9"/>
    </w:p>
    <w:p w14:paraId="35B725AD" w14:textId="77777777" w:rsidR="00B82A3B" w:rsidRPr="00A647A8" w:rsidRDefault="00B82A3B" w:rsidP="00B82A3B">
      <w:pPr>
        <w:jc w:val="both"/>
      </w:pPr>
    </w:p>
    <w:p w14:paraId="4E2D2302" w14:textId="18654D8A" w:rsidR="00B82A3B" w:rsidRDefault="00B82A3B" w:rsidP="00B82A3B">
      <w:pPr>
        <w:pStyle w:val="Nadpis3"/>
        <w:numPr>
          <w:ilvl w:val="0"/>
          <w:numId w:val="10"/>
        </w:numPr>
        <w:ind w:left="0" w:firstLine="0"/>
        <w:rPr>
          <w:rFonts w:cs="Arial"/>
          <w:b/>
          <w:szCs w:val="20"/>
        </w:rPr>
      </w:pPr>
      <w:bookmarkStart w:id="13" w:name="_Toc285805742"/>
      <w:bookmarkStart w:id="14" w:name="_Toc452380400"/>
      <w:bookmarkStart w:id="15" w:name="_Toc485116276"/>
      <w:bookmarkStart w:id="16" w:name="_Toc139092065"/>
      <w:bookmarkStart w:id="17" w:name="_Toc139092224"/>
      <w:bookmarkStart w:id="18" w:name="_Toc139092493"/>
      <w:bookmarkEnd w:id="10"/>
      <w:bookmarkEnd w:id="11"/>
      <w:bookmarkEnd w:id="12"/>
      <w:r w:rsidRPr="007075A9">
        <w:rPr>
          <w:rFonts w:cs="Arial"/>
          <w:b/>
          <w:szCs w:val="20"/>
        </w:rPr>
        <w:t xml:space="preserve">Identifikácia </w:t>
      </w:r>
      <w:bookmarkEnd w:id="13"/>
      <w:bookmarkEnd w:id="14"/>
      <w:bookmarkEnd w:id="15"/>
      <w:r>
        <w:rPr>
          <w:rFonts w:cs="Arial"/>
          <w:b/>
          <w:szCs w:val="20"/>
        </w:rPr>
        <w:t xml:space="preserve">vyhlasovateľa </w:t>
      </w:r>
      <w:r w:rsidR="007C500B">
        <w:rPr>
          <w:rFonts w:cs="Arial"/>
          <w:b/>
          <w:szCs w:val="20"/>
        </w:rPr>
        <w:t>o</w:t>
      </w:r>
      <w:r w:rsidR="003B2616">
        <w:rPr>
          <w:rFonts w:cs="Arial"/>
          <w:b/>
          <w:szCs w:val="20"/>
        </w:rPr>
        <w:t>bchodnej verejnej súťaže</w:t>
      </w:r>
      <w:r w:rsidR="00162C9C">
        <w:rPr>
          <w:rFonts w:cs="Arial"/>
          <w:b/>
          <w:szCs w:val="20"/>
        </w:rPr>
        <w:t xml:space="preserve"> </w:t>
      </w:r>
    </w:p>
    <w:p w14:paraId="34A4D04E" w14:textId="77777777" w:rsidR="00B82A3B" w:rsidRPr="008304F2" w:rsidRDefault="00B82A3B" w:rsidP="00B82A3B">
      <w:pPr>
        <w:jc w:val="both"/>
      </w:pPr>
    </w:p>
    <w:p w14:paraId="31D80C3D" w14:textId="015C64F4" w:rsidR="00B82A3B" w:rsidRPr="006B61B2" w:rsidRDefault="00F85AE0" w:rsidP="00B82A3B">
      <w:pPr>
        <w:widowControl w:val="0"/>
        <w:tabs>
          <w:tab w:val="left" w:pos="2520"/>
        </w:tabs>
        <w:ind w:left="708"/>
        <w:jc w:val="both"/>
        <w:rPr>
          <w:rFonts w:ascii="Arial" w:hAnsi="Arial" w:cs="Arial"/>
          <w:sz w:val="20"/>
          <w:szCs w:val="20"/>
        </w:rPr>
      </w:pPr>
      <w:r>
        <w:rPr>
          <w:rFonts w:ascii="Arial" w:hAnsi="Arial" w:cs="Arial"/>
          <w:b/>
          <w:bCs/>
          <w:sz w:val="20"/>
          <w:szCs w:val="20"/>
        </w:rPr>
        <w:t>Obchodné meno</w:t>
      </w:r>
      <w:r w:rsidR="00B82A3B" w:rsidRPr="006B61B2">
        <w:rPr>
          <w:rFonts w:ascii="Arial" w:hAnsi="Arial" w:cs="Arial"/>
          <w:b/>
          <w:bCs/>
          <w:sz w:val="20"/>
          <w:szCs w:val="20"/>
        </w:rPr>
        <w:t xml:space="preserve">: </w:t>
      </w:r>
      <w:r w:rsidR="00B82A3B">
        <w:rPr>
          <w:rFonts w:ascii="Arial" w:hAnsi="Arial" w:cs="Arial"/>
          <w:b/>
          <w:bCs/>
          <w:sz w:val="20"/>
          <w:szCs w:val="20"/>
        </w:rPr>
        <w:tab/>
      </w:r>
      <w:r w:rsidR="00B82A3B">
        <w:rPr>
          <w:rFonts w:ascii="Arial" w:hAnsi="Arial" w:cs="Arial"/>
          <w:b/>
          <w:bCs/>
          <w:sz w:val="20"/>
          <w:szCs w:val="20"/>
        </w:rPr>
        <w:tab/>
      </w:r>
      <w:r w:rsidR="00B82A3B" w:rsidRPr="006B61B2">
        <w:rPr>
          <w:rFonts w:ascii="Arial" w:hAnsi="Arial" w:cs="Arial"/>
          <w:b/>
          <w:bCs/>
          <w:sz w:val="20"/>
          <w:szCs w:val="20"/>
        </w:rPr>
        <w:t xml:space="preserve">Verejné prístavy, a. s. </w:t>
      </w:r>
    </w:p>
    <w:p w14:paraId="485A5A13" w14:textId="77777777" w:rsidR="00B82A3B" w:rsidRPr="006B61B2" w:rsidRDefault="00B82A3B" w:rsidP="00B82A3B">
      <w:pPr>
        <w:widowControl w:val="0"/>
        <w:tabs>
          <w:tab w:val="left" w:pos="2520"/>
        </w:tabs>
        <w:ind w:left="708"/>
        <w:jc w:val="both"/>
        <w:rPr>
          <w:rStyle w:val="ra"/>
          <w:rFonts w:ascii="Arial" w:hAnsi="Arial" w:cs="Arial"/>
          <w:sz w:val="20"/>
          <w:szCs w:val="20"/>
        </w:rPr>
      </w:pPr>
      <w:r w:rsidRPr="006B61B2">
        <w:rPr>
          <w:rFonts w:ascii="Arial" w:hAnsi="Arial" w:cs="Arial"/>
          <w:b/>
          <w:bCs/>
          <w:sz w:val="20"/>
          <w:szCs w:val="20"/>
        </w:rPr>
        <w:t>IČO: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bCs/>
          <w:sz w:val="20"/>
          <w:szCs w:val="20"/>
        </w:rPr>
        <w:t>36 856 541</w:t>
      </w:r>
    </w:p>
    <w:p w14:paraId="4D3E638B" w14:textId="24D4B83E" w:rsidR="00B82A3B" w:rsidRPr="006B61B2" w:rsidRDefault="00B82A3B" w:rsidP="00B82A3B">
      <w:pPr>
        <w:widowControl w:val="0"/>
        <w:tabs>
          <w:tab w:val="left" w:pos="2520"/>
        </w:tabs>
        <w:ind w:left="708"/>
        <w:jc w:val="both"/>
        <w:rPr>
          <w:rFonts w:ascii="Arial" w:hAnsi="Arial" w:cs="Arial"/>
          <w:b/>
          <w:bCs/>
          <w:sz w:val="20"/>
          <w:szCs w:val="20"/>
        </w:rPr>
      </w:pPr>
      <w:r w:rsidRPr="006B61B2">
        <w:rPr>
          <w:rFonts w:ascii="Arial" w:hAnsi="Arial" w:cs="Arial"/>
          <w:b/>
          <w:bCs/>
          <w:sz w:val="20"/>
          <w:szCs w:val="20"/>
        </w:rPr>
        <w:t>Sídlo</w:t>
      </w:r>
      <w:r w:rsidR="00182D0E">
        <w:rPr>
          <w:rFonts w:ascii="Arial" w:hAnsi="Arial" w:cs="Arial"/>
          <w:b/>
          <w:bCs/>
          <w:sz w:val="20"/>
          <w:szCs w:val="20"/>
        </w:rPr>
        <w:t xml:space="preserve">                             </w:t>
      </w:r>
      <w:r w:rsidR="00182D0E" w:rsidRPr="006B61B2">
        <w:rPr>
          <w:rFonts w:ascii="Arial" w:hAnsi="Arial" w:cs="Arial"/>
          <w:sz w:val="20"/>
          <w:szCs w:val="20"/>
        </w:rPr>
        <w:t xml:space="preserve">Prístavná </w:t>
      </w:r>
      <w:r w:rsidR="006C76B0">
        <w:rPr>
          <w:rFonts w:ascii="Arial" w:hAnsi="Arial" w:cs="Arial"/>
          <w:sz w:val="20"/>
          <w:szCs w:val="20"/>
        </w:rPr>
        <w:t>10</w:t>
      </w:r>
    </w:p>
    <w:p w14:paraId="6D7DA0C3"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Obec (mesto):</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Bratislava</w:t>
      </w:r>
    </w:p>
    <w:p w14:paraId="078D4DCF" w14:textId="77777777" w:rsidR="00B82A3B" w:rsidRPr="006B61B2" w:rsidRDefault="00B82A3B" w:rsidP="00B82A3B">
      <w:pPr>
        <w:widowControl w:val="0"/>
        <w:tabs>
          <w:tab w:val="left" w:pos="2520"/>
        </w:tabs>
        <w:ind w:left="708"/>
        <w:jc w:val="both"/>
        <w:rPr>
          <w:rFonts w:ascii="Arial" w:hAnsi="Arial" w:cs="Arial"/>
          <w:sz w:val="20"/>
          <w:szCs w:val="20"/>
        </w:rPr>
      </w:pPr>
      <w:r w:rsidRPr="006B61B2">
        <w:rPr>
          <w:rFonts w:ascii="Arial" w:hAnsi="Arial" w:cs="Arial"/>
          <w:b/>
          <w:bCs/>
          <w:sz w:val="20"/>
          <w:szCs w:val="20"/>
        </w:rPr>
        <w:t>PSČ:</w:t>
      </w:r>
      <w:r w:rsidRPr="006B61B2">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Pr="006B61B2">
        <w:rPr>
          <w:rFonts w:ascii="Arial" w:hAnsi="Arial" w:cs="Arial"/>
          <w:sz w:val="20"/>
          <w:szCs w:val="20"/>
        </w:rPr>
        <w:t>821 09</w:t>
      </w:r>
    </w:p>
    <w:p w14:paraId="278269C9" w14:textId="6156EFEC" w:rsidR="00B82A3B" w:rsidRPr="006B61B2" w:rsidRDefault="00F85AE0" w:rsidP="00B82A3B">
      <w:pPr>
        <w:widowControl w:val="0"/>
        <w:tabs>
          <w:tab w:val="left" w:pos="2520"/>
        </w:tabs>
        <w:ind w:left="708"/>
        <w:jc w:val="both"/>
        <w:rPr>
          <w:rFonts w:ascii="Arial" w:hAnsi="Arial" w:cs="Arial"/>
          <w:b/>
          <w:bCs/>
          <w:sz w:val="20"/>
          <w:szCs w:val="20"/>
        </w:rPr>
      </w:pPr>
      <w:r>
        <w:rPr>
          <w:rFonts w:ascii="Arial" w:hAnsi="Arial" w:cs="Arial"/>
          <w:b/>
          <w:bCs/>
          <w:sz w:val="20"/>
          <w:szCs w:val="20"/>
        </w:rPr>
        <w:t>Webové sídlo</w:t>
      </w:r>
      <w:r w:rsidR="00B82A3B" w:rsidRPr="00CF59A4">
        <w:rPr>
          <w:rFonts w:ascii="Arial" w:hAnsi="Arial" w:cs="Arial"/>
          <w:b/>
          <w:bCs/>
          <w:sz w:val="20"/>
          <w:szCs w:val="20"/>
        </w:rPr>
        <w:t>:</w:t>
      </w:r>
      <w:r w:rsidR="00B82A3B">
        <w:rPr>
          <w:rFonts w:ascii="Arial" w:hAnsi="Arial" w:cs="Arial"/>
          <w:sz w:val="20"/>
          <w:szCs w:val="20"/>
        </w:rPr>
        <w:tab/>
      </w:r>
      <w:r w:rsidR="00CD4613">
        <w:rPr>
          <w:rFonts w:ascii="Arial" w:hAnsi="Arial" w:cs="Arial"/>
          <w:sz w:val="20"/>
          <w:szCs w:val="20"/>
        </w:rPr>
        <w:tab/>
      </w:r>
      <w:hyperlink r:id="rId8" w:history="1">
        <w:r w:rsidR="00CD4613" w:rsidRPr="00A30C4E">
          <w:rPr>
            <w:rStyle w:val="Hypertextovprepojenie"/>
            <w:rFonts w:ascii="Arial" w:hAnsi="Arial" w:cs="Arial"/>
            <w:sz w:val="20"/>
            <w:szCs w:val="20"/>
          </w:rPr>
          <w:t>www.portslovakia.com</w:t>
        </w:r>
      </w:hyperlink>
      <w:r w:rsidR="00B82A3B">
        <w:rPr>
          <w:rFonts w:ascii="Arial" w:hAnsi="Arial" w:cs="Arial"/>
          <w:sz w:val="20"/>
          <w:szCs w:val="20"/>
        </w:rPr>
        <w:t xml:space="preserve"> </w:t>
      </w:r>
    </w:p>
    <w:p w14:paraId="5120FC4A" w14:textId="77777777" w:rsidR="00B82A3B" w:rsidRPr="006B61B2" w:rsidRDefault="00B82A3B" w:rsidP="00B82A3B">
      <w:pPr>
        <w:widowControl w:val="0"/>
        <w:tabs>
          <w:tab w:val="left" w:pos="2520"/>
        </w:tabs>
        <w:ind w:left="708"/>
        <w:jc w:val="both"/>
        <w:rPr>
          <w:rFonts w:ascii="Arial" w:hAnsi="Arial" w:cs="Arial"/>
          <w:sz w:val="20"/>
          <w:szCs w:val="20"/>
        </w:rPr>
      </w:pPr>
    </w:p>
    <w:p w14:paraId="797B8C87" w14:textId="77777777" w:rsidR="00B82A3B" w:rsidRPr="00AD5035" w:rsidRDefault="00B82A3B" w:rsidP="00B82A3B">
      <w:pPr>
        <w:widowControl w:val="0"/>
        <w:tabs>
          <w:tab w:val="left" w:pos="2520"/>
        </w:tabs>
        <w:ind w:left="708"/>
        <w:jc w:val="both"/>
        <w:rPr>
          <w:rFonts w:ascii="Arial" w:hAnsi="Arial" w:cs="Arial"/>
          <w:bCs/>
          <w:sz w:val="20"/>
          <w:szCs w:val="20"/>
        </w:rPr>
      </w:pPr>
      <w:bookmarkStart w:id="19" w:name="_Toc285805743"/>
      <w:bookmarkStart w:id="20" w:name="_Toc452380401"/>
      <w:bookmarkStart w:id="21" w:name="_Toc485116277"/>
      <w:bookmarkEnd w:id="16"/>
      <w:bookmarkEnd w:id="17"/>
      <w:bookmarkEnd w:id="18"/>
      <w:r w:rsidRPr="00AD5035">
        <w:rPr>
          <w:rFonts w:ascii="Arial" w:hAnsi="Arial" w:cs="Arial"/>
          <w:bCs/>
          <w:sz w:val="20"/>
          <w:szCs w:val="20"/>
        </w:rPr>
        <w:t>Kontaktná osoba:</w:t>
      </w:r>
      <w:r w:rsidRPr="00AD5035">
        <w:rPr>
          <w:rFonts w:ascii="Arial" w:hAnsi="Arial" w:cs="Arial"/>
          <w:bCs/>
          <w:sz w:val="20"/>
          <w:szCs w:val="20"/>
        </w:rPr>
        <w:tab/>
      </w:r>
      <w:r>
        <w:rPr>
          <w:rFonts w:ascii="Arial" w:hAnsi="Arial" w:cs="Arial"/>
          <w:bCs/>
          <w:sz w:val="20"/>
          <w:szCs w:val="20"/>
        </w:rPr>
        <w:tab/>
        <w:t>Manažér obstarávania</w:t>
      </w:r>
    </w:p>
    <w:p w14:paraId="13CB1B98" w14:textId="7CF1118A" w:rsidR="00B82A3B" w:rsidRPr="00092CAE" w:rsidRDefault="00B82A3B" w:rsidP="00B82A3B">
      <w:pPr>
        <w:widowControl w:val="0"/>
        <w:tabs>
          <w:tab w:val="left" w:pos="2520"/>
        </w:tabs>
        <w:ind w:left="708"/>
        <w:jc w:val="both"/>
        <w:rPr>
          <w:rFonts w:ascii="Arial" w:hAnsi="Arial" w:cs="Arial"/>
          <w:bCs/>
          <w:sz w:val="20"/>
          <w:szCs w:val="20"/>
        </w:rPr>
      </w:pPr>
      <w:r w:rsidRPr="00AD5035">
        <w:rPr>
          <w:rFonts w:ascii="Arial" w:hAnsi="Arial" w:cs="Arial"/>
          <w:bCs/>
          <w:sz w:val="20"/>
          <w:szCs w:val="20"/>
        </w:rPr>
        <w:t>tel. č.:</w:t>
      </w:r>
      <w:r w:rsidRPr="00AD5035">
        <w:rPr>
          <w:rFonts w:ascii="Arial" w:hAnsi="Arial" w:cs="Arial"/>
          <w:bCs/>
          <w:sz w:val="20"/>
          <w:szCs w:val="20"/>
        </w:rPr>
        <w:tab/>
      </w:r>
      <w:r>
        <w:rPr>
          <w:rFonts w:ascii="Arial" w:hAnsi="Arial" w:cs="Arial"/>
          <w:bCs/>
          <w:sz w:val="20"/>
          <w:szCs w:val="20"/>
        </w:rPr>
        <w:tab/>
      </w:r>
      <w:bookmarkStart w:id="22" w:name="_Hlk35944379"/>
      <w:r w:rsidR="00BD73E3" w:rsidRPr="00092CAE">
        <w:rPr>
          <w:rFonts w:ascii="Arial" w:hAnsi="Arial" w:cs="Arial"/>
          <w:bCs/>
          <w:sz w:val="20"/>
          <w:szCs w:val="20"/>
        </w:rPr>
        <w:t xml:space="preserve">+421 </w:t>
      </w:r>
      <w:r w:rsidRPr="00092CAE">
        <w:rPr>
          <w:rFonts w:ascii="Arial" w:hAnsi="Arial" w:cs="Arial"/>
          <w:bCs/>
          <w:sz w:val="20"/>
          <w:szCs w:val="20"/>
        </w:rPr>
        <w:t>2</w:t>
      </w:r>
      <w:r w:rsidR="00BD73E3" w:rsidRPr="00092CAE">
        <w:rPr>
          <w:rFonts w:ascii="Arial" w:hAnsi="Arial" w:cs="Arial"/>
          <w:bCs/>
          <w:sz w:val="20"/>
          <w:szCs w:val="20"/>
        </w:rPr>
        <w:t xml:space="preserve"> </w:t>
      </w:r>
      <w:r w:rsidRPr="00092CAE">
        <w:rPr>
          <w:rFonts w:ascii="Arial" w:hAnsi="Arial" w:cs="Arial"/>
          <w:bCs/>
          <w:sz w:val="20"/>
          <w:szCs w:val="20"/>
        </w:rPr>
        <w:t>20 62 07 52</w:t>
      </w:r>
      <w:bookmarkEnd w:id="22"/>
    </w:p>
    <w:p w14:paraId="71EE5621" w14:textId="77777777" w:rsidR="00B82A3B" w:rsidRDefault="00B82A3B" w:rsidP="00B82A3B">
      <w:pPr>
        <w:widowControl w:val="0"/>
        <w:tabs>
          <w:tab w:val="left" w:pos="2520"/>
        </w:tabs>
        <w:ind w:left="708"/>
        <w:jc w:val="both"/>
        <w:rPr>
          <w:rFonts w:ascii="Arial" w:hAnsi="Arial" w:cs="Arial"/>
          <w:bCs/>
          <w:sz w:val="20"/>
          <w:szCs w:val="20"/>
        </w:rPr>
      </w:pPr>
      <w:r w:rsidRPr="00092CAE">
        <w:rPr>
          <w:rFonts w:ascii="Arial" w:hAnsi="Arial" w:cs="Arial"/>
          <w:bCs/>
          <w:sz w:val="20"/>
          <w:szCs w:val="20"/>
        </w:rPr>
        <w:t>e-mail:</w:t>
      </w:r>
      <w:r w:rsidRPr="00092CAE">
        <w:rPr>
          <w:rFonts w:ascii="Arial" w:hAnsi="Arial" w:cs="Arial"/>
          <w:bCs/>
          <w:sz w:val="20"/>
          <w:szCs w:val="20"/>
        </w:rPr>
        <w:tab/>
      </w:r>
      <w:r w:rsidRPr="00092CAE">
        <w:rPr>
          <w:rFonts w:ascii="Arial" w:hAnsi="Arial" w:cs="Arial"/>
          <w:bCs/>
          <w:sz w:val="20"/>
          <w:szCs w:val="20"/>
        </w:rPr>
        <w:tab/>
      </w:r>
      <w:hyperlink r:id="rId9" w:history="1">
        <w:r w:rsidRPr="00092CAE">
          <w:rPr>
            <w:rStyle w:val="Hypertextovprepojenie"/>
            <w:rFonts w:ascii="Arial" w:hAnsi="Arial" w:cs="Arial"/>
            <w:sz w:val="20"/>
            <w:szCs w:val="20"/>
          </w:rPr>
          <w:t>obstaravanie@vpas.sk</w:t>
        </w:r>
      </w:hyperlink>
      <w:r>
        <w:rPr>
          <w:rFonts w:ascii="Arial" w:hAnsi="Arial" w:cs="Arial"/>
          <w:bCs/>
          <w:sz w:val="20"/>
          <w:szCs w:val="20"/>
        </w:rPr>
        <w:t xml:space="preserve">  </w:t>
      </w:r>
    </w:p>
    <w:p w14:paraId="51756B74" w14:textId="5C8F1455" w:rsidR="00973341" w:rsidRPr="00A759E1" w:rsidRDefault="00973341" w:rsidP="00797E26">
      <w:pPr>
        <w:spacing w:line="276" w:lineRule="auto"/>
        <w:rPr>
          <w:rFonts w:ascii="Arial" w:eastAsia="Arial" w:hAnsi="Arial" w:cs="Arial"/>
          <w:sz w:val="20"/>
          <w:szCs w:val="20"/>
        </w:rPr>
      </w:pPr>
      <w:r>
        <w:rPr>
          <w:rFonts w:ascii="Arial" w:eastAsia="Arial" w:hAnsi="Arial" w:cs="Arial"/>
          <w:sz w:val="20"/>
          <w:szCs w:val="20"/>
        </w:rPr>
        <w:tab/>
      </w:r>
      <w:r>
        <w:rPr>
          <w:rFonts w:ascii="Arial" w:eastAsia="Arial" w:hAnsi="Arial" w:cs="Arial"/>
          <w:sz w:val="20"/>
          <w:szCs w:val="20"/>
        </w:rPr>
        <w:tab/>
      </w:r>
    </w:p>
    <w:p w14:paraId="6815B282" w14:textId="6B423235" w:rsidR="00B82A3B" w:rsidRDefault="00B82A3B" w:rsidP="00B82A3B">
      <w:pPr>
        <w:pStyle w:val="Nadpis3"/>
        <w:numPr>
          <w:ilvl w:val="0"/>
          <w:numId w:val="10"/>
        </w:numPr>
        <w:ind w:left="0" w:firstLine="0"/>
        <w:rPr>
          <w:b/>
        </w:rPr>
      </w:pPr>
      <w:r>
        <w:rPr>
          <w:b/>
        </w:rPr>
        <w:t>Úvodné ustanovenia</w:t>
      </w:r>
    </w:p>
    <w:p w14:paraId="1895A538" w14:textId="59CE9E7A"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Postupy a úkony vyhlasovateľa </w:t>
      </w:r>
      <w:r w:rsidR="00400726">
        <w:rPr>
          <w:rFonts w:eastAsia="Arial" w:cs="Arial"/>
          <w:bCs/>
          <w:szCs w:val="20"/>
        </w:rPr>
        <w:t>Obchodnej verejnej</w:t>
      </w:r>
      <w:r w:rsidR="00F9551A">
        <w:rPr>
          <w:rFonts w:eastAsia="Arial" w:cs="Arial"/>
          <w:bCs/>
          <w:szCs w:val="20"/>
        </w:rPr>
        <w:t xml:space="preserve"> súťaže (ďalej </w:t>
      </w:r>
      <w:r w:rsidR="00973341">
        <w:rPr>
          <w:rFonts w:eastAsia="Arial" w:cs="Arial"/>
          <w:bCs/>
          <w:szCs w:val="20"/>
        </w:rPr>
        <w:t>aj ako</w:t>
      </w:r>
      <w:r w:rsidR="00F9551A">
        <w:rPr>
          <w:rFonts w:eastAsia="Arial" w:cs="Arial"/>
          <w:bCs/>
          <w:szCs w:val="20"/>
        </w:rPr>
        <w:t xml:space="preserve"> „</w:t>
      </w:r>
      <w:r w:rsidR="00400726">
        <w:rPr>
          <w:rFonts w:eastAsia="Arial" w:cs="Arial"/>
          <w:bCs/>
          <w:szCs w:val="20"/>
        </w:rPr>
        <w:t>OV</w:t>
      </w:r>
      <w:r w:rsidR="00F9551A">
        <w:rPr>
          <w:rFonts w:eastAsia="Arial" w:cs="Arial"/>
          <w:bCs/>
          <w:szCs w:val="20"/>
        </w:rPr>
        <w:t>S“)</w:t>
      </w:r>
      <w:r w:rsidRPr="00B82A3B">
        <w:rPr>
          <w:rFonts w:eastAsia="Arial" w:cs="Arial"/>
          <w:bCs/>
          <w:szCs w:val="20"/>
        </w:rPr>
        <w:t xml:space="preserve"> a uchádzača neupravené v týchto </w:t>
      </w:r>
      <w:r w:rsidR="00181EAD">
        <w:rPr>
          <w:rFonts w:eastAsia="Arial" w:cs="Arial"/>
          <w:bCs/>
          <w:szCs w:val="20"/>
        </w:rPr>
        <w:t>S</w:t>
      </w:r>
      <w:r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(ďalej </w:t>
      </w:r>
      <w:r w:rsidR="00973341">
        <w:rPr>
          <w:rFonts w:eastAsia="Arial" w:cs="Arial"/>
          <w:bCs/>
          <w:szCs w:val="20"/>
        </w:rPr>
        <w:t>aj ako</w:t>
      </w:r>
      <w:r w:rsidRPr="00B82A3B">
        <w:rPr>
          <w:rFonts w:eastAsia="Arial" w:cs="Arial"/>
          <w:bCs/>
          <w:szCs w:val="20"/>
        </w:rPr>
        <w:t xml:space="preserve"> „SP“) a vo vyhlásení </w:t>
      </w:r>
      <w:r w:rsidR="00400726">
        <w:rPr>
          <w:rFonts w:eastAsia="Arial" w:cs="Arial"/>
          <w:bCs/>
          <w:szCs w:val="20"/>
        </w:rPr>
        <w:t>OV</w:t>
      </w:r>
      <w:r w:rsidRPr="00B82A3B">
        <w:rPr>
          <w:rFonts w:eastAsia="Arial" w:cs="Arial"/>
          <w:bCs/>
          <w:szCs w:val="20"/>
        </w:rPr>
        <w:t>S sa budú riadiť výlučne podľa ustanovení § 281 až 288 Obchodného zákonníka</w:t>
      </w:r>
      <w:r w:rsidR="00360D61">
        <w:rPr>
          <w:rFonts w:eastAsia="Arial" w:cs="Arial"/>
          <w:bCs/>
          <w:szCs w:val="20"/>
        </w:rPr>
        <w:t>.</w:t>
      </w:r>
    </w:p>
    <w:p w14:paraId="74F60CDA" w14:textId="31992EBD"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Predložením svojej ponuky uchádzač v plnom rozsahu a bez výhrad akceptuje všetky podmienky </w:t>
      </w:r>
      <w:r w:rsidR="00400726">
        <w:rPr>
          <w:rFonts w:eastAsia="Arial" w:cs="Arial"/>
          <w:bCs/>
          <w:szCs w:val="20"/>
        </w:rPr>
        <w:t>OV</w:t>
      </w:r>
      <w:r w:rsidRPr="00B82A3B">
        <w:rPr>
          <w:rFonts w:eastAsia="Arial" w:cs="Arial"/>
          <w:bCs/>
          <w:szCs w:val="20"/>
        </w:rPr>
        <w:t>S uvedené vo vyhlásení</w:t>
      </w:r>
      <w:r w:rsidR="00400726">
        <w:rPr>
          <w:rFonts w:eastAsia="Arial" w:cs="Arial"/>
          <w:bCs/>
          <w:szCs w:val="20"/>
        </w:rPr>
        <w:t xml:space="preserve"> 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5526CDDF" w14:textId="171017FE" w:rsidR="00B82A3B" w:rsidRP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Je potrebné, aby si uchádzač dôkladne preštudoval </w:t>
      </w:r>
      <w:r w:rsidR="00181EAD">
        <w:rPr>
          <w:rFonts w:eastAsia="Arial" w:cs="Arial"/>
          <w:bCs/>
          <w:szCs w:val="20"/>
        </w:rPr>
        <w:t>S</w:t>
      </w:r>
      <w:r w:rsidRPr="00B82A3B">
        <w:rPr>
          <w:rFonts w:eastAsia="Arial" w:cs="Arial"/>
          <w:bCs/>
          <w:szCs w:val="20"/>
        </w:rPr>
        <w:t>úťažné pod</w:t>
      </w:r>
      <w:r w:rsidR="00837E58">
        <w:rPr>
          <w:rFonts w:eastAsia="Arial" w:cs="Arial"/>
          <w:bCs/>
          <w:szCs w:val="20"/>
        </w:rPr>
        <w:t>mienky</w:t>
      </w:r>
      <w:r w:rsidRPr="00B82A3B">
        <w:rPr>
          <w:rFonts w:eastAsia="Arial" w:cs="Arial"/>
          <w:bCs/>
          <w:szCs w:val="20"/>
        </w:rPr>
        <w:t xml:space="preserve"> a dodržal všetky pokyny, formuláre,</w:t>
      </w:r>
      <w:r w:rsidR="00837E58">
        <w:rPr>
          <w:rFonts w:eastAsia="Arial" w:cs="Arial"/>
          <w:bCs/>
          <w:szCs w:val="20"/>
        </w:rPr>
        <w:t xml:space="preserve"> </w:t>
      </w:r>
      <w:r w:rsidRPr="00B82A3B">
        <w:rPr>
          <w:rFonts w:eastAsia="Arial" w:cs="Arial"/>
          <w:bCs/>
          <w:szCs w:val="20"/>
        </w:rPr>
        <w:t xml:space="preserve">zmluvné ustanovenia a ďalšie špecifikácie uvedené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Pr="00B82A3B">
        <w:rPr>
          <w:rFonts w:eastAsia="Arial" w:cs="Arial"/>
          <w:bCs/>
          <w:szCs w:val="20"/>
        </w:rPr>
        <w:t xml:space="preserve">. </w:t>
      </w:r>
    </w:p>
    <w:p w14:paraId="658D0640" w14:textId="06AE15B3" w:rsidR="00B82A3B" w:rsidRDefault="00B82A3B" w:rsidP="00F957C7">
      <w:pPr>
        <w:pStyle w:val="Nadpis3"/>
        <w:tabs>
          <w:tab w:val="clear" w:pos="540"/>
        </w:tabs>
        <w:ind w:left="709"/>
        <w:rPr>
          <w:rFonts w:eastAsia="Arial" w:cs="Arial"/>
          <w:bCs/>
          <w:szCs w:val="20"/>
        </w:rPr>
      </w:pPr>
      <w:r w:rsidRPr="00B82A3B">
        <w:rPr>
          <w:rFonts w:eastAsia="Arial" w:cs="Arial"/>
          <w:bCs/>
          <w:szCs w:val="20"/>
        </w:rPr>
        <w:t xml:space="preserve">Ponuka predložená uchádzačom musí byť vypracovaná v súlade s podmienkami uvedenými vo vyhlásení </w:t>
      </w:r>
      <w:r w:rsidR="00400726">
        <w:rPr>
          <w:rFonts w:eastAsia="Arial" w:cs="Arial"/>
          <w:bCs/>
          <w:szCs w:val="20"/>
        </w:rPr>
        <w:t>OV</w:t>
      </w:r>
      <w:r w:rsidRPr="00B82A3B">
        <w:rPr>
          <w:rFonts w:eastAsia="Arial" w:cs="Arial"/>
          <w:bCs/>
          <w:szCs w:val="20"/>
        </w:rPr>
        <w:t xml:space="preserve">S a v týchto </w:t>
      </w:r>
      <w:r w:rsidR="00181EAD">
        <w:rPr>
          <w:rFonts w:eastAsia="Arial" w:cs="Arial"/>
          <w:bCs/>
          <w:szCs w:val="20"/>
        </w:rPr>
        <w:t>S</w:t>
      </w:r>
      <w:r w:rsidR="00181EAD" w:rsidRPr="00B82A3B">
        <w:rPr>
          <w:rFonts w:eastAsia="Arial" w:cs="Arial"/>
          <w:bCs/>
          <w:szCs w:val="20"/>
        </w:rPr>
        <w:t>úťažných p</w:t>
      </w:r>
      <w:r w:rsidR="00181EAD">
        <w:rPr>
          <w:rFonts w:eastAsia="Arial" w:cs="Arial"/>
          <w:bCs/>
          <w:szCs w:val="20"/>
        </w:rPr>
        <w:t>odmienkach</w:t>
      </w:r>
      <w:r w:rsidR="00181EAD" w:rsidRPr="00B82A3B">
        <w:rPr>
          <w:rFonts w:eastAsia="Arial" w:cs="Arial"/>
          <w:bCs/>
          <w:szCs w:val="20"/>
        </w:rPr>
        <w:t xml:space="preserve"> </w:t>
      </w:r>
      <w:r w:rsidRPr="00B82A3B">
        <w:rPr>
          <w:rFonts w:eastAsia="Arial" w:cs="Arial"/>
          <w:bCs/>
          <w:szCs w:val="20"/>
        </w:rPr>
        <w:t>a nesmie obsahovať žiadne výhrady týkajúce sa podmienok účast</w:t>
      </w:r>
      <w:r w:rsidR="00181EAD">
        <w:rPr>
          <w:rFonts w:eastAsia="Arial" w:cs="Arial"/>
          <w:bCs/>
          <w:szCs w:val="20"/>
        </w:rPr>
        <w:t>i alebo návrhu nájomnej zmluvy.</w:t>
      </w:r>
    </w:p>
    <w:p w14:paraId="5F832913" w14:textId="45CBAED2" w:rsidR="00973341" w:rsidRDefault="00973341" w:rsidP="00973341">
      <w:pPr>
        <w:rPr>
          <w:rFonts w:eastAsia="Arial"/>
        </w:rPr>
      </w:pPr>
    </w:p>
    <w:p w14:paraId="31FE7DDD" w14:textId="781CCB03" w:rsidR="00973341" w:rsidRDefault="00973341" w:rsidP="00973341">
      <w:pPr>
        <w:pStyle w:val="Nadpis3"/>
        <w:tabs>
          <w:tab w:val="clear" w:pos="540"/>
        </w:tabs>
        <w:ind w:left="709"/>
        <w:rPr>
          <w:rFonts w:eastAsia="Arial" w:cs="Arial"/>
          <w:bCs/>
          <w:szCs w:val="20"/>
        </w:rPr>
      </w:pPr>
      <w:r w:rsidRPr="00973341">
        <w:rPr>
          <w:rFonts w:eastAsia="Arial" w:cs="Arial"/>
          <w:bCs/>
          <w:szCs w:val="20"/>
        </w:rPr>
        <w:t xml:space="preserve">Za uchádzača </w:t>
      </w:r>
      <w:r>
        <w:rPr>
          <w:rFonts w:eastAsia="Arial" w:cs="Arial"/>
          <w:bCs/>
          <w:szCs w:val="20"/>
        </w:rPr>
        <w:t xml:space="preserve">sa v týchto SP </w:t>
      </w:r>
      <w:r w:rsidRPr="00973341">
        <w:rPr>
          <w:rFonts w:eastAsia="Arial" w:cs="Arial"/>
          <w:bCs/>
          <w:szCs w:val="20"/>
        </w:rPr>
        <w:t xml:space="preserve">považuje hospodársky subjekt, ktorý predložil </w:t>
      </w:r>
      <w:r>
        <w:rPr>
          <w:rFonts w:eastAsia="Arial" w:cs="Arial"/>
          <w:bCs/>
          <w:szCs w:val="20"/>
        </w:rPr>
        <w:t xml:space="preserve">návrh na uzavretie zmluvy v zmysle ustanovenia </w:t>
      </w:r>
      <w:r>
        <w:rPr>
          <w:rFonts w:cs="Arial"/>
          <w:noProof/>
          <w:color w:val="000000"/>
          <w:szCs w:val="20"/>
        </w:rPr>
        <w:t xml:space="preserve">§ 281 a nasl. </w:t>
      </w:r>
      <w:r>
        <w:rPr>
          <w:rFonts w:eastAsia="Arial" w:cs="Arial"/>
          <w:bCs/>
          <w:szCs w:val="20"/>
        </w:rPr>
        <w:t>Obchodného zákonníka.</w:t>
      </w:r>
    </w:p>
    <w:p w14:paraId="4E42512D" w14:textId="316CEAEE" w:rsidR="00B33BDE" w:rsidRDefault="00B33BDE" w:rsidP="00B33BDE">
      <w:pPr>
        <w:rPr>
          <w:rFonts w:eastAsia="Arial"/>
        </w:rPr>
      </w:pPr>
      <w:r>
        <w:rPr>
          <w:rFonts w:eastAsia="Arial"/>
        </w:rPr>
        <w:tab/>
      </w:r>
    </w:p>
    <w:p w14:paraId="6106A965" w14:textId="77777777" w:rsidR="009B1FA5" w:rsidRPr="00B33BDE" w:rsidRDefault="009B1FA5" w:rsidP="009B1FA5">
      <w:pPr>
        <w:pStyle w:val="Nadpis3"/>
        <w:tabs>
          <w:tab w:val="clear" w:pos="540"/>
        </w:tabs>
        <w:ind w:left="709"/>
        <w:rPr>
          <w:rFonts w:eastAsia="Arial"/>
        </w:rPr>
      </w:pPr>
      <w:r w:rsidRPr="004C0AAF">
        <w:rPr>
          <w:rFonts w:eastAsia="Arial" w:cs="Arial"/>
          <w:bCs/>
          <w:szCs w:val="20"/>
        </w:rPr>
        <w:t xml:space="preserve">Ponukou sa v týchto SP rozumie návrh na uzavretie </w:t>
      </w:r>
      <w:r w:rsidRPr="00DA13DD">
        <w:rPr>
          <w:rFonts w:eastAsia="Arial" w:cs="Arial"/>
          <w:bCs/>
          <w:szCs w:val="20"/>
        </w:rPr>
        <w:t>n</w:t>
      </w:r>
      <w:r w:rsidRPr="004C0AAF">
        <w:rPr>
          <w:rFonts w:eastAsia="Arial" w:cs="Arial"/>
          <w:bCs/>
          <w:szCs w:val="20"/>
        </w:rPr>
        <w:t>ájomnej zmluvy v zmysle ustanovenia § 281 a nasl. Obchodného zákonníka</w:t>
      </w:r>
      <w:r>
        <w:rPr>
          <w:rFonts w:eastAsia="Arial" w:cs="Arial"/>
          <w:bCs/>
          <w:szCs w:val="20"/>
        </w:rPr>
        <w:t>.</w:t>
      </w:r>
    </w:p>
    <w:p w14:paraId="4CE9E59C" w14:textId="77777777" w:rsidR="00B82A3B" w:rsidRPr="00B82A3B" w:rsidRDefault="00B82A3B" w:rsidP="00B82A3B"/>
    <w:p w14:paraId="2DCB7D7C" w14:textId="3A222355" w:rsidR="00B82A3B" w:rsidRDefault="00B82A3B" w:rsidP="00B82A3B">
      <w:pPr>
        <w:pStyle w:val="Nadpis3"/>
        <w:numPr>
          <w:ilvl w:val="0"/>
          <w:numId w:val="10"/>
        </w:numPr>
        <w:ind w:left="0" w:firstLine="0"/>
        <w:rPr>
          <w:b/>
        </w:rPr>
      </w:pPr>
      <w:r w:rsidRPr="002D2B39">
        <w:rPr>
          <w:rFonts w:cs="Arial"/>
          <w:b/>
          <w:szCs w:val="20"/>
        </w:rPr>
        <w:t xml:space="preserve">Predmet </w:t>
      </w:r>
      <w:bookmarkEnd w:id="19"/>
      <w:bookmarkEnd w:id="20"/>
      <w:bookmarkEnd w:id="21"/>
      <w:r w:rsidR="00400726">
        <w:rPr>
          <w:rFonts w:cs="Arial"/>
          <w:b/>
          <w:szCs w:val="20"/>
        </w:rPr>
        <w:t>OV</w:t>
      </w:r>
      <w:r w:rsidR="00C029CF">
        <w:rPr>
          <w:rFonts w:cs="Arial"/>
          <w:b/>
          <w:szCs w:val="20"/>
        </w:rPr>
        <w:t>S</w:t>
      </w:r>
    </w:p>
    <w:p w14:paraId="6D15606A" w14:textId="77777777" w:rsidR="009B1FA5" w:rsidRPr="007F023B" w:rsidRDefault="009B1FA5" w:rsidP="009B1FA5">
      <w:pPr>
        <w:pStyle w:val="Nadpis3"/>
        <w:tabs>
          <w:tab w:val="clear" w:pos="540"/>
        </w:tabs>
        <w:ind w:left="709"/>
        <w:rPr>
          <w:rFonts w:eastAsia="Arial" w:cs="Arial"/>
          <w:bCs/>
          <w:szCs w:val="20"/>
        </w:rPr>
      </w:pPr>
      <w:r w:rsidRPr="007F023B">
        <w:rPr>
          <w:rFonts w:eastAsia="Arial" w:cs="Arial"/>
          <w:bCs/>
          <w:szCs w:val="20"/>
        </w:rPr>
        <w:t xml:space="preserve">Vyhlasovateľ vyhlasuje OVS o najvýhodnejší návrh na uzavretie nájomnej zmluvy, predmetom ktorej bude </w:t>
      </w:r>
    </w:p>
    <w:p w14:paraId="626051C4" w14:textId="0C93121B" w:rsidR="00AF61DC" w:rsidRDefault="00411C4D" w:rsidP="009B1FA5">
      <w:pPr>
        <w:pStyle w:val="Nadpis3"/>
        <w:tabs>
          <w:tab w:val="clear" w:pos="540"/>
        </w:tabs>
        <w:ind w:left="709"/>
        <w:rPr>
          <w:rFonts w:eastAsia="Arial" w:cs="Arial"/>
          <w:bCs/>
          <w:szCs w:val="20"/>
        </w:rPr>
      </w:pPr>
      <w:r w:rsidRPr="00411C4D">
        <w:rPr>
          <w:rFonts w:eastAsia="Arial" w:cs="Arial"/>
          <w:bCs/>
          <w:szCs w:val="20"/>
        </w:rPr>
        <w:t xml:space="preserve">prenájom </w:t>
      </w:r>
      <w:r w:rsidR="00346CB0" w:rsidRPr="00346CB0">
        <w:rPr>
          <w:rFonts w:eastAsia="Arial" w:cs="Arial"/>
          <w:bCs/>
          <w:szCs w:val="20"/>
        </w:rPr>
        <w:t xml:space="preserve">nebytového priestoru- </w:t>
      </w:r>
      <w:r w:rsidR="00C310C0" w:rsidRPr="00C310C0">
        <w:rPr>
          <w:rFonts w:eastAsia="Arial" w:cs="Arial"/>
          <w:bCs/>
          <w:szCs w:val="20"/>
        </w:rPr>
        <w:t xml:space="preserve">garážového bloku č. </w:t>
      </w:r>
      <w:r w:rsidR="008706CF">
        <w:rPr>
          <w:rFonts w:eastAsia="Arial" w:cs="Arial"/>
          <w:bCs/>
          <w:szCs w:val="20"/>
        </w:rPr>
        <w:t>3</w:t>
      </w:r>
      <w:r w:rsidR="00C310C0" w:rsidRPr="00C310C0">
        <w:rPr>
          <w:rFonts w:eastAsia="Arial" w:cs="Arial"/>
          <w:bCs/>
          <w:szCs w:val="20"/>
        </w:rPr>
        <w:t xml:space="preserve"> o výmere 1</w:t>
      </w:r>
      <w:r w:rsidR="008706CF">
        <w:rPr>
          <w:rFonts w:eastAsia="Arial" w:cs="Arial"/>
          <w:bCs/>
          <w:szCs w:val="20"/>
        </w:rPr>
        <w:t>85,5</w:t>
      </w:r>
      <w:r w:rsidR="00C310C0" w:rsidRPr="00C310C0">
        <w:rPr>
          <w:rFonts w:eastAsia="Arial" w:cs="Arial"/>
          <w:bCs/>
          <w:szCs w:val="20"/>
        </w:rPr>
        <w:t xml:space="preserve"> m2 nachádzajúceho sa v stavbe- garážová hala so súpisným číslom 4069, stojacej na pozemku parcela registra „C“ KN č. 1667/10, o výmere 2645 m2, druh pozemku: zastavaná plocha a nádvorie, zapísanej na liste vlastníctva číslo 11263, vedenom Okresným úradom Komárno, katastrálny odbor, katastrálne územie Komárno, obec Komárno, okres Komárno</w:t>
      </w:r>
      <w:r w:rsidR="004326CD">
        <w:rPr>
          <w:rFonts w:eastAsia="Arial" w:cs="Arial"/>
          <w:bCs/>
          <w:szCs w:val="20"/>
        </w:rPr>
        <w:t>.</w:t>
      </w:r>
    </w:p>
    <w:p w14:paraId="5B27CE9F" w14:textId="77777777" w:rsidR="009B1FA5" w:rsidRPr="009B1FA5" w:rsidRDefault="009B1FA5" w:rsidP="009B1FA5"/>
    <w:p w14:paraId="64E01042" w14:textId="694962F2" w:rsidR="00AF61DC" w:rsidRPr="00D25EE9" w:rsidRDefault="00AF61DC" w:rsidP="00AF61DC">
      <w:pPr>
        <w:pStyle w:val="Nadpis3"/>
        <w:tabs>
          <w:tab w:val="clear" w:pos="540"/>
        </w:tabs>
        <w:ind w:left="709"/>
        <w:rPr>
          <w:rFonts w:cs="Arial"/>
          <w:szCs w:val="20"/>
        </w:rPr>
      </w:pPr>
      <w:r w:rsidRPr="00D25EE9">
        <w:rPr>
          <w:rFonts w:cs="Arial"/>
          <w:szCs w:val="20"/>
        </w:rPr>
        <w:t xml:space="preserve">Výsledkom </w:t>
      </w:r>
      <w:r>
        <w:rPr>
          <w:rFonts w:eastAsia="Arial" w:cs="Arial"/>
          <w:bCs/>
          <w:szCs w:val="20"/>
        </w:rPr>
        <w:t>OV</w:t>
      </w:r>
      <w:r w:rsidRPr="00B82A3B">
        <w:rPr>
          <w:rFonts w:eastAsia="Arial" w:cs="Arial"/>
          <w:bCs/>
          <w:szCs w:val="20"/>
        </w:rPr>
        <w:t>S</w:t>
      </w:r>
      <w:r w:rsidRPr="00D25EE9">
        <w:rPr>
          <w:rFonts w:cs="Arial"/>
          <w:szCs w:val="20"/>
        </w:rPr>
        <w:t xml:space="preserve"> bude uzatvorenie </w:t>
      </w:r>
      <w:r>
        <w:rPr>
          <w:rFonts w:cs="Arial"/>
          <w:szCs w:val="20"/>
        </w:rPr>
        <w:t>nájomnej</w:t>
      </w:r>
      <w:r w:rsidRPr="00D25EE9">
        <w:rPr>
          <w:rFonts w:cs="Arial"/>
          <w:szCs w:val="20"/>
        </w:rPr>
        <w:t xml:space="preserve"> zmluvy, </w:t>
      </w:r>
      <w:r w:rsidRPr="004C0AAF">
        <w:rPr>
          <w:rFonts w:cs="Arial"/>
          <w:szCs w:val="20"/>
        </w:rPr>
        <w:t xml:space="preserve">ktorej znenie tvorí prílohu č. </w:t>
      </w:r>
      <w:r w:rsidR="000352CF">
        <w:rPr>
          <w:rFonts w:cs="Arial"/>
          <w:szCs w:val="20"/>
        </w:rPr>
        <w:t>3</w:t>
      </w:r>
      <w:r w:rsidRPr="00D25EE9">
        <w:rPr>
          <w:rFonts w:cs="Arial"/>
          <w:szCs w:val="20"/>
        </w:rPr>
        <w:t xml:space="preserve"> týchto </w:t>
      </w:r>
      <w:r>
        <w:rPr>
          <w:rFonts w:cs="Arial"/>
          <w:szCs w:val="20"/>
        </w:rPr>
        <w:t>S</w:t>
      </w:r>
      <w:r w:rsidRPr="00D25EE9">
        <w:rPr>
          <w:rFonts w:cs="Arial"/>
          <w:szCs w:val="20"/>
        </w:rPr>
        <w:t>úťažných podmienok</w:t>
      </w:r>
      <w:r>
        <w:rPr>
          <w:rFonts w:cs="Arial"/>
          <w:szCs w:val="20"/>
        </w:rPr>
        <w:t>,</w:t>
      </w:r>
      <w:r w:rsidRPr="00D25EE9">
        <w:rPr>
          <w:rFonts w:cs="Arial"/>
          <w:szCs w:val="20"/>
        </w:rPr>
        <w:t xml:space="preserve"> a na dodržaní znenia ktorej</w:t>
      </w:r>
      <w:r>
        <w:rPr>
          <w:rFonts w:cs="Arial"/>
          <w:szCs w:val="20"/>
        </w:rPr>
        <w:t>,</w:t>
      </w:r>
      <w:r w:rsidRPr="00D25EE9">
        <w:rPr>
          <w:rFonts w:cs="Arial"/>
          <w:szCs w:val="20"/>
        </w:rPr>
        <w:t xml:space="preserve"> vyhlasovateľ trvá. </w:t>
      </w:r>
    </w:p>
    <w:p w14:paraId="39D61493" w14:textId="77777777" w:rsidR="00AF61DC" w:rsidRPr="00AF61DC" w:rsidRDefault="00AF61DC" w:rsidP="00AF61DC"/>
    <w:p w14:paraId="5EE201C3" w14:textId="52822F6C" w:rsidR="00B82A3B" w:rsidRDefault="00AB4C04" w:rsidP="00B82A3B">
      <w:pPr>
        <w:pStyle w:val="Nadpis3"/>
        <w:numPr>
          <w:ilvl w:val="0"/>
          <w:numId w:val="10"/>
        </w:numPr>
        <w:ind w:left="0" w:firstLine="0"/>
        <w:rPr>
          <w:rFonts w:eastAsia="Arial" w:cs="Arial"/>
          <w:b/>
          <w:szCs w:val="20"/>
        </w:rPr>
      </w:pPr>
      <w:bookmarkStart w:id="23" w:name="_Hlk105098343"/>
      <w:r>
        <w:rPr>
          <w:rFonts w:eastAsia="Arial" w:cs="Arial"/>
          <w:b/>
          <w:szCs w:val="20"/>
        </w:rPr>
        <w:t xml:space="preserve">Doba </w:t>
      </w:r>
      <w:r w:rsidR="00AF61DC">
        <w:rPr>
          <w:rFonts w:eastAsia="Arial" w:cs="Arial"/>
          <w:b/>
          <w:szCs w:val="20"/>
        </w:rPr>
        <w:t>nájmu</w:t>
      </w:r>
    </w:p>
    <w:bookmarkEnd w:id="23"/>
    <w:p w14:paraId="512FDA02" w14:textId="012A3F53" w:rsidR="00DE6AB6" w:rsidRPr="00DE6AB6" w:rsidRDefault="00AF61DC" w:rsidP="00DE6AB6">
      <w:pPr>
        <w:pStyle w:val="Nadpis3"/>
        <w:tabs>
          <w:tab w:val="clear" w:pos="540"/>
        </w:tabs>
        <w:ind w:left="709"/>
        <w:rPr>
          <w:rFonts w:eastAsia="Arial" w:cs="Arial"/>
          <w:bCs/>
          <w:szCs w:val="20"/>
        </w:rPr>
      </w:pPr>
      <w:r>
        <w:rPr>
          <w:rFonts w:eastAsia="Arial" w:cs="Arial"/>
          <w:bCs/>
          <w:szCs w:val="20"/>
        </w:rPr>
        <w:t>Doba určitá, odo dňa  účinnosti nájomnej zmluvy</w:t>
      </w:r>
      <w:r w:rsidR="00FF65A6">
        <w:rPr>
          <w:rFonts w:eastAsia="Arial" w:cs="Arial"/>
          <w:bCs/>
          <w:szCs w:val="20"/>
        </w:rPr>
        <w:t xml:space="preserve"> do 31.12.2026</w:t>
      </w:r>
    </w:p>
    <w:p w14:paraId="5CCE292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6C0C90FB"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3922DDA7"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099E1BE0" w14:textId="77777777" w:rsidR="00B82A3B" w:rsidRPr="00A35846" w:rsidRDefault="00B82A3B" w:rsidP="00586D10">
      <w:pPr>
        <w:pStyle w:val="Odsekzoznamu"/>
        <w:numPr>
          <w:ilvl w:val="0"/>
          <w:numId w:val="18"/>
        </w:numPr>
        <w:spacing w:line="276" w:lineRule="auto"/>
        <w:contextualSpacing/>
        <w:jc w:val="both"/>
        <w:rPr>
          <w:rFonts w:ascii="Arial" w:hAnsi="Arial" w:cs="Arial"/>
          <w:vanish/>
          <w:color w:val="000000"/>
          <w:sz w:val="20"/>
          <w:szCs w:val="20"/>
        </w:rPr>
      </w:pPr>
    </w:p>
    <w:p w14:paraId="11A00970"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4396D5D8" w14:textId="77777777" w:rsidR="00B82A3B" w:rsidRPr="00A35846" w:rsidRDefault="00B82A3B" w:rsidP="00586D10">
      <w:pPr>
        <w:pStyle w:val="Odsekzoznamu"/>
        <w:numPr>
          <w:ilvl w:val="1"/>
          <w:numId w:val="18"/>
        </w:numPr>
        <w:spacing w:line="276" w:lineRule="auto"/>
        <w:contextualSpacing/>
        <w:jc w:val="both"/>
        <w:rPr>
          <w:rFonts w:ascii="Arial" w:hAnsi="Arial" w:cs="Arial"/>
          <w:vanish/>
          <w:color w:val="000000"/>
          <w:sz w:val="20"/>
          <w:szCs w:val="20"/>
        </w:rPr>
      </w:pPr>
    </w:p>
    <w:p w14:paraId="1ACF919B" w14:textId="2811A7AC" w:rsidR="00DE6AB6" w:rsidRPr="00305AF0" w:rsidRDefault="00DE6AB6" w:rsidP="00305AF0">
      <w:pPr>
        <w:spacing w:line="276" w:lineRule="auto"/>
        <w:ind w:left="360"/>
        <w:contextualSpacing/>
        <w:jc w:val="both"/>
        <w:rPr>
          <w:rFonts w:ascii="Arial" w:hAnsi="Arial" w:cs="Arial"/>
          <w:sz w:val="20"/>
          <w:szCs w:val="20"/>
        </w:rPr>
      </w:pPr>
      <w:bookmarkStart w:id="24" w:name="h.gjdgxs" w:colFirst="0" w:colLast="0"/>
      <w:bookmarkEnd w:id="24"/>
    </w:p>
    <w:p w14:paraId="100D2292" w14:textId="68DD4465" w:rsidR="00DE6AB6" w:rsidRDefault="00DE6AB6" w:rsidP="00DE6AB6">
      <w:pPr>
        <w:pStyle w:val="Nadpis3"/>
        <w:numPr>
          <w:ilvl w:val="0"/>
          <w:numId w:val="10"/>
        </w:numPr>
        <w:ind w:left="709" w:hanging="709"/>
        <w:rPr>
          <w:b/>
        </w:rPr>
      </w:pPr>
      <w:r>
        <w:rPr>
          <w:b/>
        </w:rPr>
        <w:t>Miesto umiestnenia a grafické zobrazenie predmetu nájmu</w:t>
      </w:r>
    </w:p>
    <w:p w14:paraId="0B95D83F" w14:textId="3D122ECE" w:rsidR="00305AF0" w:rsidRPr="00305AF0" w:rsidRDefault="00305AF0" w:rsidP="00305AF0">
      <w:pPr>
        <w:ind w:left="708"/>
        <w:rPr>
          <w:rFonts w:ascii="Arial" w:hAnsi="Arial" w:cs="Arial"/>
          <w:sz w:val="20"/>
          <w:szCs w:val="20"/>
        </w:rPr>
      </w:pPr>
      <w:r w:rsidRPr="00305AF0">
        <w:rPr>
          <w:rFonts w:ascii="Arial" w:hAnsi="Arial" w:cs="Arial"/>
          <w:sz w:val="20"/>
          <w:szCs w:val="20"/>
        </w:rPr>
        <w:t xml:space="preserve">Príloha č. 5 – Grafické zobrazenie </w:t>
      </w:r>
    </w:p>
    <w:p w14:paraId="60B20965" w14:textId="4EB3E8CE" w:rsidR="00B82A3B" w:rsidRDefault="00B82A3B" w:rsidP="00092CAE">
      <w:pPr>
        <w:rPr>
          <w:rFonts w:ascii="Arial" w:eastAsia="Arial" w:hAnsi="Arial" w:cs="Arial"/>
          <w:sz w:val="20"/>
          <w:szCs w:val="20"/>
        </w:rPr>
      </w:pPr>
    </w:p>
    <w:p w14:paraId="2A1B5880" w14:textId="414FF3D3" w:rsidR="00AB4C04" w:rsidRPr="00AB4C04" w:rsidRDefault="00AF61DC" w:rsidP="00AB4C04">
      <w:pPr>
        <w:pStyle w:val="Nadpis3"/>
        <w:numPr>
          <w:ilvl w:val="0"/>
          <w:numId w:val="10"/>
        </w:numPr>
        <w:ind w:left="709" w:hanging="709"/>
        <w:rPr>
          <w:b/>
        </w:rPr>
      </w:pPr>
      <w:bookmarkStart w:id="25" w:name="_Hlk51678406"/>
      <w:bookmarkStart w:id="26" w:name="_Hlk105098812"/>
      <w:r>
        <w:rPr>
          <w:b/>
        </w:rPr>
        <w:t>Nájomné</w:t>
      </w:r>
    </w:p>
    <w:p w14:paraId="6A7D49AB" w14:textId="77777777" w:rsidR="00AF61DC" w:rsidRDefault="00AF61DC" w:rsidP="00AF61DC">
      <w:pPr>
        <w:pStyle w:val="Nadpis3"/>
        <w:numPr>
          <w:ilvl w:val="0"/>
          <w:numId w:val="19"/>
        </w:numPr>
        <w:ind w:left="1134"/>
        <w:rPr>
          <w:rFonts w:eastAsia="Arial Unicode MS" w:cs="Arial"/>
          <w:b/>
          <w:bCs/>
          <w:color w:val="000000"/>
          <w:szCs w:val="20"/>
        </w:rPr>
      </w:pPr>
      <w:bookmarkStart w:id="27" w:name="_Toc485116300"/>
      <w:bookmarkEnd w:id="25"/>
      <w:r w:rsidRPr="00181EAD">
        <w:rPr>
          <w:rFonts w:eastAsia="Arial Unicode MS" w:cs="Arial"/>
          <w:b/>
          <w:bCs/>
          <w:color w:val="000000"/>
          <w:szCs w:val="20"/>
        </w:rPr>
        <w:t xml:space="preserve">Výška nájomného: </w:t>
      </w:r>
      <w:r w:rsidRPr="00181EAD">
        <w:rPr>
          <w:rFonts w:eastAsia="Arial Unicode MS" w:cs="Arial"/>
          <w:b/>
          <w:bCs/>
          <w:color w:val="000000"/>
          <w:szCs w:val="20"/>
        </w:rPr>
        <w:tab/>
      </w:r>
    </w:p>
    <w:p w14:paraId="40E36F59" w14:textId="38E11200" w:rsidR="00AF61DC" w:rsidRDefault="00411C4D" w:rsidP="00AF61DC">
      <w:pPr>
        <w:ind w:left="708"/>
        <w:jc w:val="both"/>
        <w:rPr>
          <w:rFonts w:ascii="Arial" w:hAnsi="Arial" w:cs="Arial"/>
          <w:sz w:val="20"/>
          <w:szCs w:val="20"/>
        </w:rPr>
      </w:pPr>
      <w:r>
        <w:rPr>
          <w:rFonts w:ascii="Arial" w:hAnsi="Arial" w:cs="Arial"/>
          <w:sz w:val="20"/>
          <w:szCs w:val="20"/>
        </w:rPr>
        <w:t>Minimálne nájomné</w:t>
      </w:r>
      <w:r w:rsidRPr="00181EAD">
        <w:rPr>
          <w:rFonts w:ascii="Arial" w:hAnsi="Arial" w:cs="Arial"/>
          <w:sz w:val="20"/>
          <w:szCs w:val="20"/>
        </w:rPr>
        <w:t>, ktor</w:t>
      </w:r>
      <w:r>
        <w:rPr>
          <w:rFonts w:ascii="Arial" w:hAnsi="Arial" w:cs="Arial"/>
          <w:sz w:val="20"/>
          <w:szCs w:val="20"/>
        </w:rPr>
        <w:t>é</w:t>
      </w:r>
      <w:r w:rsidRPr="00181EAD">
        <w:rPr>
          <w:rFonts w:ascii="Arial" w:hAnsi="Arial" w:cs="Arial"/>
          <w:sz w:val="20"/>
          <w:szCs w:val="20"/>
        </w:rPr>
        <w:t xml:space="preserve"> vyhlasovateľ požaduje </w:t>
      </w:r>
      <w:r>
        <w:rPr>
          <w:rFonts w:ascii="Arial" w:hAnsi="Arial" w:cs="Arial"/>
          <w:sz w:val="20"/>
          <w:szCs w:val="20"/>
        </w:rPr>
        <w:t>za predmet nájmu</w:t>
      </w:r>
      <w:r w:rsidRPr="00181EAD">
        <w:rPr>
          <w:rFonts w:ascii="Arial" w:hAnsi="Arial" w:cs="Arial"/>
          <w:sz w:val="20"/>
          <w:szCs w:val="20"/>
        </w:rPr>
        <w:t xml:space="preserve"> je</w:t>
      </w:r>
      <w:r>
        <w:rPr>
          <w:rFonts w:ascii="Arial" w:hAnsi="Arial" w:cs="Arial"/>
          <w:sz w:val="20"/>
          <w:szCs w:val="20"/>
        </w:rPr>
        <w:t xml:space="preserve"> </w:t>
      </w:r>
      <w:r w:rsidR="00346CB0" w:rsidRPr="00346CB0">
        <w:rPr>
          <w:rFonts w:ascii="Arial" w:hAnsi="Arial" w:cs="Arial"/>
          <w:b/>
          <w:bCs/>
          <w:sz w:val="20"/>
          <w:szCs w:val="20"/>
          <w:u w:val="single"/>
        </w:rPr>
        <w:t>18,05</w:t>
      </w:r>
      <w:r w:rsidR="00777F98">
        <w:rPr>
          <w:rFonts w:ascii="Arial" w:hAnsi="Arial" w:cs="Arial"/>
          <w:b/>
          <w:bCs/>
          <w:sz w:val="20"/>
          <w:szCs w:val="20"/>
          <w:u w:val="single"/>
        </w:rPr>
        <w:t xml:space="preserve"> </w:t>
      </w:r>
      <w:r w:rsidRPr="00181EAD">
        <w:rPr>
          <w:rFonts w:ascii="Arial" w:hAnsi="Arial" w:cs="Arial"/>
          <w:b/>
          <w:bCs/>
          <w:sz w:val="20"/>
          <w:szCs w:val="20"/>
          <w:u w:val="single"/>
        </w:rPr>
        <w:t>EUR bez DPH/</w:t>
      </w:r>
      <w:r>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 (slovom: </w:t>
      </w:r>
      <w:r w:rsidR="006C76B0">
        <w:rPr>
          <w:rFonts w:ascii="Arial" w:hAnsi="Arial" w:cs="Arial"/>
          <w:b/>
          <w:bCs/>
          <w:sz w:val="20"/>
          <w:szCs w:val="20"/>
          <w:u w:val="single"/>
        </w:rPr>
        <w:t>osem</w:t>
      </w:r>
      <w:r w:rsidR="00346CB0">
        <w:rPr>
          <w:rFonts w:ascii="Arial" w:hAnsi="Arial" w:cs="Arial"/>
          <w:b/>
          <w:bCs/>
          <w:sz w:val="20"/>
          <w:szCs w:val="20"/>
          <w:u w:val="single"/>
        </w:rPr>
        <w:t>násť eur a päť centov</w:t>
      </w:r>
      <w:r>
        <w:rPr>
          <w:rFonts w:ascii="Arial" w:hAnsi="Arial" w:cs="Arial"/>
          <w:b/>
          <w:bCs/>
          <w:sz w:val="20"/>
          <w:szCs w:val="20"/>
          <w:u w:val="single"/>
        </w:rPr>
        <w:t xml:space="preserve"> bez DPH/</w:t>
      </w:r>
      <w:r w:rsidRPr="004B63D5">
        <w:rPr>
          <w:rFonts w:ascii="Arial" w:hAnsi="Arial" w:cs="Arial"/>
          <w:b/>
          <w:bCs/>
          <w:sz w:val="20"/>
          <w:szCs w:val="20"/>
          <w:u w:val="single"/>
        </w:rPr>
        <w:t xml:space="preserve"> </w:t>
      </w:r>
      <w:r w:rsidRPr="00181EAD">
        <w:rPr>
          <w:rFonts w:ascii="Arial" w:hAnsi="Arial" w:cs="Arial"/>
          <w:b/>
          <w:bCs/>
          <w:sz w:val="20"/>
          <w:szCs w:val="20"/>
          <w:u w:val="single"/>
        </w:rPr>
        <w:t>m²/</w:t>
      </w:r>
      <w:r>
        <w:rPr>
          <w:rFonts w:ascii="Arial" w:hAnsi="Arial" w:cs="Arial"/>
          <w:b/>
          <w:bCs/>
          <w:sz w:val="20"/>
          <w:szCs w:val="20"/>
          <w:u w:val="single"/>
        </w:rPr>
        <w:t xml:space="preserve"> rok)</w:t>
      </w:r>
      <w:r w:rsidR="0015685B">
        <w:rPr>
          <w:rFonts w:ascii="Arial" w:hAnsi="Arial" w:cs="Arial"/>
          <w:b/>
          <w:bCs/>
          <w:sz w:val="20"/>
          <w:szCs w:val="20"/>
          <w:u w:val="single"/>
        </w:rPr>
        <w:t>.</w:t>
      </w:r>
    </w:p>
    <w:bookmarkEnd w:id="26"/>
    <w:p w14:paraId="70338D35" w14:textId="77777777" w:rsidR="00AF61DC" w:rsidRDefault="00AF61DC" w:rsidP="00AF61DC">
      <w:pPr>
        <w:ind w:left="708"/>
        <w:rPr>
          <w:rFonts w:ascii="Arial" w:hAnsi="Arial" w:cs="Arial"/>
          <w:sz w:val="20"/>
          <w:szCs w:val="20"/>
        </w:rPr>
      </w:pPr>
    </w:p>
    <w:p w14:paraId="04BD2F55" w14:textId="77777777" w:rsidR="00AF61DC" w:rsidRDefault="00AF61DC" w:rsidP="00AF61DC">
      <w:pPr>
        <w:ind w:left="708"/>
        <w:jc w:val="both"/>
        <w:rPr>
          <w:rFonts w:ascii="Arial" w:hAnsi="Arial" w:cs="Arial"/>
          <w:sz w:val="20"/>
          <w:szCs w:val="20"/>
        </w:rPr>
      </w:pPr>
      <w:r w:rsidRPr="00181EAD">
        <w:rPr>
          <w:rFonts w:ascii="Arial" w:hAnsi="Arial" w:cs="Arial"/>
          <w:sz w:val="20"/>
          <w:szCs w:val="20"/>
        </w:rPr>
        <w:t>V prípade, ak žiadn</w:t>
      </w:r>
      <w:r>
        <w:rPr>
          <w:rFonts w:ascii="Arial" w:hAnsi="Arial" w:cs="Arial"/>
          <w:sz w:val="20"/>
          <w:szCs w:val="20"/>
        </w:rPr>
        <w:t>a</w:t>
      </w:r>
      <w:r w:rsidRPr="00181EAD">
        <w:rPr>
          <w:rFonts w:ascii="Arial" w:hAnsi="Arial" w:cs="Arial"/>
          <w:sz w:val="20"/>
          <w:szCs w:val="20"/>
        </w:rPr>
        <w:t xml:space="preserve"> z predložených </w:t>
      </w:r>
      <w:r>
        <w:rPr>
          <w:rFonts w:ascii="Arial" w:hAnsi="Arial" w:cs="Arial"/>
          <w:sz w:val="20"/>
          <w:szCs w:val="20"/>
        </w:rPr>
        <w:t>ponúk</w:t>
      </w:r>
      <w:r w:rsidRPr="00181EAD">
        <w:rPr>
          <w:rFonts w:ascii="Arial" w:hAnsi="Arial" w:cs="Arial"/>
          <w:sz w:val="20"/>
          <w:szCs w:val="20"/>
        </w:rPr>
        <w:t xml:space="preserve"> nebude obsahovať </w:t>
      </w:r>
      <w:r>
        <w:rPr>
          <w:rFonts w:ascii="Arial" w:hAnsi="Arial" w:cs="Arial"/>
          <w:sz w:val="20"/>
          <w:szCs w:val="20"/>
        </w:rPr>
        <w:t>ponuku minimálneho nájomného</w:t>
      </w:r>
      <w:r w:rsidRPr="00181EAD">
        <w:rPr>
          <w:rFonts w:ascii="Arial" w:hAnsi="Arial" w:cs="Arial"/>
          <w:sz w:val="20"/>
          <w:szCs w:val="20"/>
        </w:rPr>
        <w:t xml:space="preserve"> alebo </w:t>
      </w:r>
      <w:r>
        <w:rPr>
          <w:rFonts w:ascii="Arial" w:hAnsi="Arial" w:cs="Arial"/>
          <w:sz w:val="20"/>
          <w:szCs w:val="20"/>
        </w:rPr>
        <w:t xml:space="preserve">ponuku vyššieho nájomného ako je minimálne nájomné, </w:t>
      </w:r>
      <w:r w:rsidRPr="00181EAD">
        <w:rPr>
          <w:rFonts w:ascii="Arial" w:hAnsi="Arial" w:cs="Arial"/>
          <w:sz w:val="20"/>
          <w:szCs w:val="20"/>
        </w:rPr>
        <w:t xml:space="preserve">vyhlasovateľ má právo odmietnuť všetky </w:t>
      </w:r>
      <w:r>
        <w:rPr>
          <w:rFonts w:ascii="Arial" w:hAnsi="Arial" w:cs="Arial"/>
          <w:sz w:val="20"/>
          <w:szCs w:val="20"/>
        </w:rPr>
        <w:t>predložené ponuky a zrušiť OVS</w:t>
      </w:r>
      <w:r w:rsidRPr="00181EAD">
        <w:rPr>
          <w:rFonts w:ascii="Arial" w:hAnsi="Arial" w:cs="Arial"/>
          <w:sz w:val="20"/>
          <w:szCs w:val="20"/>
        </w:rPr>
        <w:t xml:space="preserve">. </w:t>
      </w:r>
    </w:p>
    <w:p w14:paraId="3F7C5BF4" w14:textId="77777777" w:rsidR="0015685B" w:rsidRDefault="0015685B" w:rsidP="00AF61DC">
      <w:pPr>
        <w:ind w:left="708"/>
        <w:jc w:val="both"/>
        <w:rPr>
          <w:rFonts w:ascii="Arial" w:hAnsi="Arial" w:cs="Arial"/>
          <w:sz w:val="20"/>
          <w:szCs w:val="20"/>
        </w:rPr>
      </w:pPr>
    </w:p>
    <w:p w14:paraId="68CD73C4" w14:textId="4EA61455" w:rsidR="00AF61DC" w:rsidRPr="00181EAD" w:rsidRDefault="00411C4D" w:rsidP="00AF61DC">
      <w:pPr>
        <w:ind w:left="708"/>
        <w:jc w:val="both"/>
        <w:rPr>
          <w:rFonts w:ascii="Arial" w:hAnsi="Arial" w:cs="Arial"/>
          <w:sz w:val="20"/>
          <w:szCs w:val="20"/>
        </w:rPr>
      </w:pPr>
      <w:r w:rsidRPr="00411C4D">
        <w:rPr>
          <w:rFonts w:ascii="Arial" w:hAnsi="Arial" w:cs="Arial"/>
          <w:sz w:val="20"/>
          <w:szCs w:val="20"/>
        </w:rPr>
        <w:t>Výška nájomného v EUR bez DPH/ m²/ rok slúži zároveň ako jediné kritérium na vyhodnotenie predložených ponúk uchádzačov.</w:t>
      </w:r>
    </w:p>
    <w:p w14:paraId="07D9D512" w14:textId="3D2AB42F" w:rsidR="00AF61DC" w:rsidRPr="00181EAD" w:rsidRDefault="00AF61DC" w:rsidP="00AF61DC">
      <w:pPr>
        <w:pStyle w:val="Nadpis3"/>
        <w:numPr>
          <w:ilvl w:val="0"/>
          <w:numId w:val="19"/>
        </w:numPr>
        <w:ind w:left="1134"/>
        <w:rPr>
          <w:rFonts w:eastAsia="Arial Unicode MS" w:cs="Arial"/>
          <w:b/>
          <w:bCs/>
          <w:color w:val="000000"/>
          <w:szCs w:val="20"/>
        </w:rPr>
      </w:pPr>
      <w:r w:rsidRPr="00181EAD">
        <w:rPr>
          <w:rFonts w:eastAsia="Arial Unicode MS" w:cs="Arial"/>
          <w:b/>
          <w:bCs/>
          <w:color w:val="000000"/>
          <w:szCs w:val="20"/>
        </w:rPr>
        <w:lastRenderedPageBreak/>
        <w:t>Frekvencia platenia</w:t>
      </w:r>
      <w:r>
        <w:rPr>
          <w:rFonts w:eastAsia="Arial Unicode MS" w:cs="Arial"/>
          <w:b/>
          <w:bCs/>
          <w:color w:val="000000"/>
          <w:szCs w:val="20"/>
        </w:rPr>
        <w:t xml:space="preserve"> nájomného</w:t>
      </w:r>
      <w:r w:rsidRPr="00181EAD">
        <w:rPr>
          <w:rFonts w:eastAsia="Arial Unicode MS" w:cs="Arial"/>
          <w:b/>
          <w:bCs/>
          <w:color w:val="000000"/>
          <w:szCs w:val="20"/>
        </w:rPr>
        <w:t xml:space="preserve">: </w:t>
      </w:r>
      <w:r w:rsidRPr="00181EAD">
        <w:rPr>
          <w:rFonts w:eastAsia="Arial Unicode MS" w:cs="Arial"/>
          <w:b/>
          <w:bCs/>
          <w:color w:val="000000"/>
          <w:szCs w:val="20"/>
        </w:rPr>
        <w:tab/>
      </w:r>
      <w:r w:rsidR="00346CB0">
        <w:rPr>
          <w:rFonts w:eastAsia="Arial Unicode MS" w:cs="Arial"/>
          <w:b/>
          <w:bCs/>
          <w:color w:val="000000"/>
          <w:szCs w:val="20"/>
        </w:rPr>
        <w:t>štvrť</w:t>
      </w:r>
      <w:r w:rsidR="00411C4D">
        <w:rPr>
          <w:rFonts w:eastAsia="Arial Unicode MS" w:cs="Arial"/>
          <w:b/>
          <w:bCs/>
          <w:color w:val="000000"/>
          <w:szCs w:val="20"/>
        </w:rPr>
        <w:t>ročne</w:t>
      </w:r>
      <w:r w:rsidRPr="00181EAD">
        <w:rPr>
          <w:rFonts w:eastAsia="Arial Unicode MS" w:cs="Arial"/>
          <w:b/>
          <w:bCs/>
          <w:color w:val="000000"/>
          <w:szCs w:val="20"/>
        </w:rPr>
        <w:t xml:space="preserve"> </w:t>
      </w:r>
    </w:p>
    <w:p w14:paraId="4ACFBA34" w14:textId="77777777" w:rsidR="00AF61DC" w:rsidRDefault="00AF61DC" w:rsidP="00AF61DC">
      <w:pPr>
        <w:pStyle w:val="Nadpis3"/>
        <w:numPr>
          <w:ilvl w:val="0"/>
          <w:numId w:val="19"/>
        </w:numPr>
        <w:ind w:left="1134"/>
        <w:rPr>
          <w:rFonts w:eastAsia="Arial Unicode MS" w:cs="Arial"/>
          <w:b/>
          <w:bCs/>
          <w:color w:val="000000"/>
          <w:szCs w:val="20"/>
        </w:rPr>
      </w:pPr>
      <w:r w:rsidRPr="00AB4C04">
        <w:rPr>
          <w:rFonts w:eastAsia="Arial Unicode MS" w:cs="Arial"/>
          <w:b/>
          <w:bCs/>
          <w:color w:val="000000"/>
          <w:szCs w:val="20"/>
        </w:rPr>
        <w:t>Splatnosť</w:t>
      </w:r>
      <w:r>
        <w:rPr>
          <w:rFonts w:eastAsia="Arial Unicode MS" w:cs="Arial"/>
          <w:b/>
          <w:bCs/>
          <w:color w:val="000000"/>
          <w:szCs w:val="20"/>
        </w:rPr>
        <w:t xml:space="preserve"> nájomného</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v</w:t>
      </w:r>
      <w:r w:rsidRPr="00AB4C04">
        <w:rPr>
          <w:rFonts w:eastAsia="Arial Unicode MS" w:cs="Arial"/>
          <w:b/>
          <w:bCs/>
          <w:color w:val="000000"/>
          <w:szCs w:val="20"/>
        </w:rPr>
        <w:t xml:space="preserve">opred </w:t>
      </w:r>
    </w:p>
    <w:p w14:paraId="1E272C3E" w14:textId="570B0BF1" w:rsidR="00AF61DC" w:rsidRDefault="00AF61DC" w:rsidP="00AF61DC">
      <w:pPr>
        <w:pStyle w:val="Nadpis3"/>
        <w:numPr>
          <w:ilvl w:val="0"/>
          <w:numId w:val="19"/>
        </w:numPr>
        <w:ind w:left="1134"/>
        <w:rPr>
          <w:rFonts w:eastAsia="Arial Unicode MS" w:cs="Arial"/>
          <w:b/>
          <w:bCs/>
          <w:color w:val="000000"/>
          <w:szCs w:val="20"/>
        </w:rPr>
      </w:pPr>
      <w:r>
        <w:rPr>
          <w:rFonts w:eastAsia="Arial Unicode MS" w:cs="Arial"/>
          <w:b/>
          <w:bCs/>
          <w:color w:val="000000"/>
          <w:szCs w:val="20"/>
        </w:rPr>
        <w:t>Kaucia</w:t>
      </w:r>
      <w:r w:rsidRPr="00AB4C04">
        <w:rPr>
          <w:rFonts w:eastAsia="Arial Unicode MS" w:cs="Arial"/>
          <w:b/>
          <w:bCs/>
          <w:color w:val="000000"/>
          <w:szCs w:val="20"/>
        </w:rPr>
        <w:t xml:space="preserve">: </w:t>
      </w:r>
      <w:r w:rsidRPr="00AB4C04">
        <w:rPr>
          <w:rFonts w:eastAsia="Arial Unicode MS" w:cs="Arial"/>
          <w:b/>
          <w:bCs/>
          <w:color w:val="000000"/>
          <w:szCs w:val="20"/>
        </w:rPr>
        <w:tab/>
      </w:r>
      <w:r w:rsidRPr="00AB4C04">
        <w:rPr>
          <w:rFonts w:eastAsia="Arial Unicode MS" w:cs="Arial"/>
          <w:b/>
          <w:bCs/>
          <w:color w:val="000000"/>
          <w:szCs w:val="20"/>
        </w:rPr>
        <w:tab/>
      </w:r>
      <w:r>
        <w:rPr>
          <w:rFonts w:eastAsia="Arial Unicode MS" w:cs="Arial"/>
          <w:b/>
          <w:bCs/>
          <w:color w:val="000000"/>
          <w:szCs w:val="20"/>
        </w:rPr>
        <w:tab/>
      </w:r>
      <w:r>
        <w:rPr>
          <w:rFonts w:eastAsia="Arial Unicode MS" w:cs="Arial"/>
          <w:b/>
          <w:bCs/>
          <w:color w:val="000000"/>
          <w:szCs w:val="20"/>
        </w:rPr>
        <w:tab/>
      </w:r>
      <w:r w:rsidR="009338D1">
        <w:rPr>
          <w:rFonts w:eastAsia="Arial Unicode MS" w:cs="Arial"/>
          <w:b/>
          <w:bCs/>
          <w:color w:val="000000"/>
          <w:szCs w:val="20"/>
        </w:rPr>
        <w:t>3</w:t>
      </w:r>
      <w:r w:rsidR="005C5BE7">
        <w:rPr>
          <w:rFonts w:eastAsia="Arial Unicode MS" w:cs="Arial"/>
          <w:b/>
          <w:bCs/>
          <w:color w:val="000000"/>
          <w:szCs w:val="20"/>
        </w:rPr>
        <w:t xml:space="preserve"> mesačné</w:t>
      </w:r>
      <w:r>
        <w:rPr>
          <w:rFonts w:eastAsia="Arial Unicode MS" w:cs="Arial"/>
          <w:b/>
          <w:bCs/>
          <w:color w:val="000000"/>
          <w:szCs w:val="20"/>
        </w:rPr>
        <w:t xml:space="preserve"> nájomné </w:t>
      </w:r>
    </w:p>
    <w:p w14:paraId="5FD907B6" w14:textId="77777777" w:rsidR="00AF61DC" w:rsidRPr="00C11DB8" w:rsidRDefault="00AF61DC" w:rsidP="00AF61DC">
      <w:pPr>
        <w:pStyle w:val="Odsekzoznamu"/>
        <w:ind w:left="1429"/>
        <w:rPr>
          <w:rFonts w:eastAsia="Arial Unicode MS"/>
        </w:rPr>
      </w:pPr>
    </w:p>
    <w:p w14:paraId="2409AC02" w14:textId="77777777" w:rsidR="00AF61DC" w:rsidRPr="00D25EE9" w:rsidRDefault="00AF61DC" w:rsidP="00AF61DC">
      <w:pPr>
        <w:ind w:left="708"/>
        <w:jc w:val="both"/>
        <w:rPr>
          <w:rFonts w:ascii="Arial" w:hAnsi="Arial" w:cs="Arial"/>
          <w:sz w:val="20"/>
          <w:szCs w:val="20"/>
        </w:rPr>
      </w:pPr>
      <w:r w:rsidRPr="00D25EE9">
        <w:rPr>
          <w:rFonts w:ascii="Arial" w:hAnsi="Arial" w:cs="Arial"/>
          <w:sz w:val="20"/>
          <w:szCs w:val="20"/>
        </w:rPr>
        <w:t xml:space="preserve">Vyhlasovateľ zároveň </w:t>
      </w:r>
      <w:r>
        <w:rPr>
          <w:rFonts w:ascii="Arial" w:hAnsi="Arial" w:cs="Arial"/>
          <w:sz w:val="20"/>
          <w:szCs w:val="20"/>
        </w:rPr>
        <w:t>uvádza</w:t>
      </w:r>
      <w:r w:rsidRPr="00D25EE9">
        <w:rPr>
          <w:rFonts w:ascii="Arial" w:hAnsi="Arial" w:cs="Arial"/>
          <w:sz w:val="20"/>
          <w:szCs w:val="20"/>
        </w:rPr>
        <w:t xml:space="preserve">, že po uplynutí lehoty na </w:t>
      </w:r>
      <w:r>
        <w:rPr>
          <w:rFonts w:ascii="Arial" w:hAnsi="Arial" w:cs="Arial"/>
          <w:sz w:val="20"/>
          <w:szCs w:val="20"/>
        </w:rPr>
        <w:t>predkladanie</w:t>
      </w:r>
      <w:r w:rsidRPr="00D25EE9">
        <w:rPr>
          <w:rFonts w:ascii="Arial" w:hAnsi="Arial" w:cs="Arial"/>
          <w:sz w:val="20"/>
          <w:szCs w:val="20"/>
        </w:rPr>
        <w:t xml:space="preserve"> ponúk bude uskutočnená elektronická aukcia, v ktorej budú môcť jednotliví </w:t>
      </w:r>
      <w:r>
        <w:rPr>
          <w:rFonts w:ascii="Arial" w:hAnsi="Arial" w:cs="Arial"/>
          <w:sz w:val="20"/>
          <w:szCs w:val="20"/>
        </w:rPr>
        <w:t>uchádzači</w:t>
      </w:r>
      <w:r w:rsidRPr="00D25EE9">
        <w:rPr>
          <w:rFonts w:ascii="Arial" w:hAnsi="Arial" w:cs="Arial"/>
          <w:sz w:val="20"/>
          <w:szCs w:val="20"/>
        </w:rPr>
        <w:t xml:space="preserve"> ešte upravovať svoje </w:t>
      </w:r>
      <w:r>
        <w:rPr>
          <w:rFonts w:ascii="Arial" w:hAnsi="Arial" w:cs="Arial"/>
          <w:sz w:val="20"/>
          <w:szCs w:val="20"/>
        </w:rPr>
        <w:t>cenové ponuky</w:t>
      </w:r>
      <w:r w:rsidRPr="00D25EE9">
        <w:rPr>
          <w:rFonts w:ascii="Arial" w:hAnsi="Arial" w:cs="Arial"/>
          <w:sz w:val="20"/>
          <w:szCs w:val="20"/>
        </w:rPr>
        <w:t xml:space="preserve">. Účasť v elektronickej aukcii však nie je povinná. Bližšie podrobnosti </w:t>
      </w:r>
      <w:r>
        <w:rPr>
          <w:rFonts w:ascii="Arial" w:hAnsi="Arial" w:cs="Arial"/>
          <w:sz w:val="20"/>
          <w:szCs w:val="20"/>
        </w:rPr>
        <w:t xml:space="preserve">k elektronickej aukcii </w:t>
      </w:r>
      <w:r w:rsidRPr="00D25EE9">
        <w:rPr>
          <w:rFonts w:ascii="Arial" w:hAnsi="Arial" w:cs="Arial"/>
          <w:sz w:val="20"/>
          <w:szCs w:val="20"/>
        </w:rPr>
        <w:t xml:space="preserve">sú uvedené </w:t>
      </w:r>
      <w:r>
        <w:rPr>
          <w:rFonts w:ascii="Arial" w:hAnsi="Arial" w:cs="Arial"/>
          <w:sz w:val="20"/>
          <w:szCs w:val="20"/>
        </w:rPr>
        <w:t>v bode 18</w:t>
      </w:r>
      <w:r w:rsidRPr="00D25EE9">
        <w:rPr>
          <w:rFonts w:ascii="Arial" w:hAnsi="Arial" w:cs="Arial"/>
          <w:sz w:val="20"/>
          <w:szCs w:val="20"/>
        </w:rPr>
        <w:t xml:space="preserve"> týchto </w:t>
      </w:r>
      <w:r>
        <w:rPr>
          <w:rFonts w:ascii="Arial" w:hAnsi="Arial" w:cs="Arial"/>
          <w:sz w:val="20"/>
          <w:szCs w:val="20"/>
        </w:rPr>
        <w:t xml:space="preserve">Súťažných </w:t>
      </w:r>
      <w:r w:rsidRPr="00D25EE9">
        <w:rPr>
          <w:rFonts w:ascii="Arial" w:hAnsi="Arial" w:cs="Arial"/>
          <w:sz w:val="20"/>
          <w:szCs w:val="20"/>
        </w:rPr>
        <w:t xml:space="preserve">podmienok. </w:t>
      </w:r>
    </w:p>
    <w:p w14:paraId="0361709B" w14:textId="742877FA" w:rsidR="00CA6548" w:rsidRDefault="00CA6548" w:rsidP="00CA6548">
      <w:pPr>
        <w:rPr>
          <w:rFonts w:eastAsia="Arial Unicode MS"/>
        </w:rPr>
      </w:pPr>
    </w:p>
    <w:p w14:paraId="55D748B3" w14:textId="54497EDD" w:rsidR="00CA6548" w:rsidRDefault="00CA6548" w:rsidP="00CA6548">
      <w:pPr>
        <w:pStyle w:val="Nadpis3"/>
        <w:numPr>
          <w:ilvl w:val="0"/>
          <w:numId w:val="10"/>
        </w:numPr>
        <w:ind w:left="709" w:hanging="709"/>
        <w:rPr>
          <w:b/>
        </w:rPr>
      </w:pPr>
      <w:r>
        <w:rPr>
          <w:b/>
        </w:rPr>
        <w:t>Doplňujúce informácie</w:t>
      </w:r>
    </w:p>
    <w:p w14:paraId="6DEBEC7A" w14:textId="6A7D9A4F"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Daň z nehnuteľnosti hradí: </w:t>
      </w:r>
      <w:r w:rsidR="00E85BB9">
        <w:rPr>
          <w:rFonts w:ascii="Arial" w:hAnsi="Arial" w:cs="Arial"/>
          <w:sz w:val="20"/>
          <w:szCs w:val="20"/>
        </w:rPr>
        <w:t>Prenajímateľ s</w:t>
      </w:r>
      <w:r w:rsidR="00574C8E">
        <w:rPr>
          <w:rFonts w:ascii="Arial" w:hAnsi="Arial" w:cs="Arial"/>
          <w:sz w:val="20"/>
          <w:szCs w:val="20"/>
        </w:rPr>
        <w:t xml:space="preserve"> následnou </w:t>
      </w:r>
      <w:r w:rsidR="00E85BB9">
        <w:rPr>
          <w:rFonts w:ascii="Arial" w:hAnsi="Arial" w:cs="Arial"/>
          <w:sz w:val="20"/>
          <w:szCs w:val="20"/>
        </w:rPr>
        <w:t>refakturáci</w:t>
      </w:r>
      <w:r w:rsidR="00574C8E">
        <w:rPr>
          <w:rFonts w:ascii="Arial" w:hAnsi="Arial" w:cs="Arial"/>
          <w:sz w:val="20"/>
          <w:szCs w:val="20"/>
        </w:rPr>
        <w:t>ou</w:t>
      </w:r>
      <w:r w:rsidR="00E85BB9">
        <w:rPr>
          <w:rFonts w:ascii="Arial" w:hAnsi="Arial" w:cs="Arial"/>
          <w:sz w:val="20"/>
          <w:szCs w:val="20"/>
        </w:rPr>
        <w:t xml:space="preserve"> </w:t>
      </w:r>
      <w:r w:rsidR="009E252D">
        <w:rPr>
          <w:rFonts w:ascii="Arial" w:hAnsi="Arial" w:cs="Arial"/>
          <w:sz w:val="20"/>
          <w:szCs w:val="20"/>
        </w:rPr>
        <w:t>Nájomc</w:t>
      </w:r>
      <w:r w:rsidR="00E85BB9">
        <w:rPr>
          <w:rFonts w:ascii="Arial" w:hAnsi="Arial" w:cs="Arial"/>
          <w:sz w:val="20"/>
          <w:szCs w:val="20"/>
        </w:rPr>
        <w:t>ovi</w:t>
      </w:r>
      <w:r w:rsidRPr="00212E15">
        <w:rPr>
          <w:rFonts w:ascii="Arial" w:hAnsi="Arial" w:cs="Arial"/>
          <w:sz w:val="20"/>
          <w:szCs w:val="20"/>
        </w:rPr>
        <w:t>.</w:t>
      </w:r>
    </w:p>
    <w:p w14:paraId="0EDC0640" w14:textId="77777777" w:rsidR="00212E15" w:rsidRPr="00212E15" w:rsidRDefault="00212E15" w:rsidP="00212E15">
      <w:pPr>
        <w:pStyle w:val="Odsekzoznamu"/>
        <w:ind w:left="709"/>
        <w:jc w:val="both"/>
        <w:rPr>
          <w:rFonts w:ascii="Arial" w:hAnsi="Arial" w:cs="Arial"/>
          <w:sz w:val="20"/>
          <w:szCs w:val="20"/>
        </w:rPr>
      </w:pPr>
    </w:p>
    <w:p w14:paraId="29E87787" w14:textId="77777777" w:rsidR="00212E15" w:rsidRPr="00212E15" w:rsidRDefault="00212E15" w:rsidP="00212E15">
      <w:pPr>
        <w:pStyle w:val="Odsekzoznamu"/>
        <w:ind w:left="709"/>
        <w:jc w:val="both"/>
        <w:rPr>
          <w:rFonts w:ascii="Arial" w:hAnsi="Arial" w:cs="Arial"/>
          <w:sz w:val="20"/>
          <w:szCs w:val="20"/>
        </w:rPr>
      </w:pPr>
      <w:r w:rsidRPr="00212E15">
        <w:rPr>
          <w:rFonts w:ascii="Arial" w:hAnsi="Arial" w:cs="Arial"/>
          <w:sz w:val="20"/>
          <w:szCs w:val="20"/>
        </w:rPr>
        <w:t xml:space="preserve">Úpravy na predmete nájmu: Iba po predchádzajúcom písomnom súhlase Prenajímateľa a na vlastné náklady Nájomcu. </w:t>
      </w:r>
    </w:p>
    <w:p w14:paraId="3DED4E12" w14:textId="53D8D950" w:rsidR="00AD7111" w:rsidRDefault="00AD7111" w:rsidP="00181EAD">
      <w:pPr>
        <w:ind w:left="708"/>
        <w:jc w:val="both"/>
        <w:rPr>
          <w:rFonts w:ascii="Arial" w:hAnsi="Arial" w:cs="Arial"/>
          <w:sz w:val="20"/>
          <w:szCs w:val="20"/>
        </w:rPr>
      </w:pPr>
    </w:p>
    <w:p w14:paraId="7182C8C8" w14:textId="08574C6A" w:rsidR="00B82A3B" w:rsidRDefault="00D96737" w:rsidP="00B82A3B">
      <w:pPr>
        <w:pStyle w:val="Nadpis3"/>
        <w:numPr>
          <w:ilvl w:val="0"/>
          <w:numId w:val="10"/>
        </w:numPr>
        <w:ind w:left="709" w:hanging="709"/>
        <w:rPr>
          <w:b/>
        </w:rPr>
      </w:pPr>
      <w:bookmarkStart w:id="28" w:name="_Toc139092077"/>
      <w:bookmarkStart w:id="29" w:name="_Toc139092236"/>
      <w:bookmarkStart w:id="30" w:name="_Toc139092505"/>
      <w:bookmarkEnd w:id="27"/>
      <w:r>
        <w:rPr>
          <w:b/>
        </w:rPr>
        <w:t>Komunikácia a registrácia</w:t>
      </w:r>
    </w:p>
    <w:p w14:paraId="18969C8A" w14:textId="77777777" w:rsidR="00AF61DC" w:rsidRPr="00D96737" w:rsidRDefault="00AF61DC" w:rsidP="00A30280">
      <w:pPr>
        <w:pStyle w:val="Odsekzoznamu"/>
        <w:numPr>
          <w:ilvl w:val="0"/>
          <w:numId w:val="45"/>
        </w:numPr>
        <w:tabs>
          <w:tab w:val="left" w:pos="709"/>
        </w:tabs>
        <w:autoSpaceDE w:val="0"/>
        <w:autoSpaceDN w:val="0"/>
        <w:adjustRightInd w:val="0"/>
        <w:jc w:val="both"/>
        <w:rPr>
          <w:rFonts w:ascii="Arial" w:hAnsi="Arial" w:cs="Arial"/>
          <w:sz w:val="20"/>
          <w:szCs w:val="20"/>
        </w:rPr>
      </w:pPr>
      <w:bookmarkStart w:id="31" w:name="_Toc285805747"/>
      <w:r w:rsidRPr="00F62BD5">
        <w:rPr>
          <w:rFonts w:ascii="Arial" w:hAnsi="Arial" w:cs="Arial"/>
          <w:sz w:val="20"/>
          <w:szCs w:val="20"/>
        </w:rPr>
        <w:t>Akákoľvek komunikácia (ďalej len „komunikácia“) medzi vyhlasovateľom a uchádzačmi sa bude uskutočňovať v štátnom (slovenskom) jazyku, prípadne v českom jazyku a spôsobom, ktorý zabezpečí úplnosť a obsah týchto údajov uvedených v ponuke, podmienkach účasti a zaručí ochranu dôverných a osobných údajov uvedených v týchto dokumentoch</w:t>
      </w:r>
      <w:r w:rsidRPr="00D96737">
        <w:rPr>
          <w:rFonts w:ascii="Arial" w:hAnsi="Arial" w:cs="Arial"/>
          <w:sz w:val="20"/>
          <w:szCs w:val="20"/>
        </w:rPr>
        <w:t xml:space="preserve">. </w:t>
      </w:r>
      <w:bookmarkStart w:id="32" w:name="_Hlk27989661"/>
    </w:p>
    <w:p w14:paraId="650029DB"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bude pri komunikácii s uchádzačmi postupovať výlučne prostredníctvom komunikačného rozhrania systému JOSEPHINE. </w:t>
      </w:r>
      <w:bookmarkEnd w:id="32"/>
      <w:r w:rsidRPr="00D96737">
        <w:rPr>
          <w:rFonts w:ascii="Arial" w:hAnsi="Arial" w:cs="Arial"/>
          <w:sz w:val="20"/>
          <w:szCs w:val="20"/>
        </w:rPr>
        <w:t xml:space="preserve">Na akúkoľvek inú formu komunikácie nebude prihliadané. </w:t>
      </w:r>
    </w:p>
    <w:p w14:paraId="52529A96" w14:textId="77777777" w:rsidR="00AF61DC" w:rsidRPr="00D96737" w:rsidRDefault="00AF61DC" w:rsidP="00A30280">
      <w:pPr>
        <w:numPr>
          <w:ilvl w:val="1"/>
          <w:numId w:val="45"/>
        </w:numPr>
        <w:tabs>
          <w:tab w:val="left" w:pos="284"/>
          <w:tab w:val="left" w:pos="567"/>
        </w:tabs>
        <w:autoSpaceDE w:val="0"/>
        <w:autoSpaceDN w:val="0"/>
        <w:adjustRightInd w:val="0"/>
        <w:jc w:val="both"/>
        <w:rPr>
          <w:rFonts w:ascii="Arial" w:hAnsi="Arial" w:cs="Arial"/>
          <w:sz w:val="20"/>
          <w:szCs w:val="20"/>
        </w:rPr>
      </w:pPr>
      <w:r w:rsidRPr="00F62BD5">
        <w:rPr>
          <w:rFonts w:ascii="Arial" w:hAnsi="Arial" w:cs="Arial"/>
          <w:sz w:val="20"/>
          <w:szCs w:val="20"/>
        </w:rPr>
        <w:t>Všetky dokumenty (vrátane ponuky) musia byť predložené vyhlasovateľovi elektronicky, ako scan originálu alebo úradne overenej kópie dokumentu, pokiaľ nie je výslovne uvedené inak</w:t>
      </w:r>
      <w:r w:rsidRPr="00D96737">
        <w:rPr>
          <w:rFonts w:ascii="Arial" w:hAnsi="Arial" w:cs="Arial"/>
          <w:sz w:val="20"/>
          <w:szCs w:val="20"/>
        </w:rPr>
        <w:t>.</w:t>
      </w:r>
    </w:p>
    <w:p w14:paraId="46015923" w14:textId="77777777" w:rsidR="00AF61DC" w:rsidRPr="00D96737" w:rsidRDefault="00AF61DC" w:rsidP="00A30280">
      <w:pPr>
        <w:numPr>
          <w:ilvl w:val="1"/>
          <w:numId w:val="45"/>
        </w:numPr>
        <w:tabs>
          <w:tab w:val="left" w:pos="567"/>
        </w:tabs>
        <w:autoSpaceDE w:val="0"/>
        <w:autoSpaceDN w:val="0"/>
        <w:adjustRightInd w:val="0"/>
        <w:jc w:val="both"/>
        <w:rPr>
          <w:rFonts w:ascii="Arial" w:hAnsi="Arial" w:cs="Arial"/>
          <w:sz w:val="20"/>
          <w:szCs w:val="20"/>
        </w:rPr>
      </w:pPr>
      <w:r w:rsidRPr="00D96737">
        <w:rPr>
          <w:rFonts w:ascii="Arial" w:hAnsi="Arial" w:cs="Arial"/>
          <w:sz w:val="20"/>
          <w:szCs w:val="20"/>
        </w:rPr>
        <w:t xml:space="preserve">JOSEPHINE je webová aplikácia na doméne </w:t>
      </w:r>
      <w:hyperlink r:id="rId10" w:history="1">
        <w:r w:rsidRPr="00D96737">
          <w:rPr>
            <w:rStyle w:val="Hypertextovprepojenie"/>
            <w:rFonts w:ascii="Arial" w:hAnsi="Arial" w:cs="Arial"/>
            <w:sz w:val="20"/>
            <w:szCs w:val="20"/>
          </w:rPr>
          <w:t>https://josephine.proebiz.com</w:t>
        </w:r>
      </w:hyperlink>
      <w:r w:rsidRPr="00D96737">
        <w:rPr>
          <w:rFonts w:ascii="Arial" w:hAnsi="Arial" w:cs="Arial"/>
          <w:sz w:val="20"/>
          <w:szCs w:val="20"/>
        </w:rPr>
        <w:t xml:space="preserve"> a na uveden</w:t>
      </w:r>
      <w:r>
        <w:rPr>
          <w:rFonts w:ascii="Arial" w:hAnsi="Arial" w:cs="Arial"/>
          <w:sz w:val="20"/>
          <w:szCs w:val="20"/>
        </w:rPr>
        <w:t xml:space="preserve">ej </w:t>
      </w:r>
      <w:r w:rsidRPr="00D96737">
        <w:rPr>
          <w:rFonts w:ascii="Arial" w:hAnsi="Arial" w:cs="Arial"/>
          <w:sz w:val="20"/>
          <w:szCs w:val="20"/>
        </w:rPr>
        <w:t>doméne sú v Knižnici JOSEPHINE publikované Technické nároky systému (https://store.proebiz.com/docs/josephine/sk/Technicke_poziadavky_sw_JOSEPHINE.pdf)</w:t>
      </w:r>
    </w:p>
    <w:p w14:paraId="3CC57C1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Pravidlá pre doručovanie – zásielka sa považuje za doručenú </w:t>
      </w:r>
      <w:r>
        <w:rPr>
          <w:rFonts w:ascii="Arial" w:hAnsi="Arial" w:cs="Arial"/>
          <w:sz w:val="20"/>
          <w:szCs w:val="20"/>
        </w:rPr>
        <w:t>uchádzačovi,</w:t>
      </w:r>
      <w:r w:rsidRPr="00D96737">
        <w:rPr>
          <w:rFonts w:ascii="Arial" w:hAnsi="Arial" w:cs="Arial"/>
          <w:sz w:val="20"/>
          <w:szCs w:val="20"/>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7F36592A"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vyhlasovateľ,  tak </w:t>
      </w:r>
      <w:r>
        <w:rPr>
          <w:rFonts w:ascii="Arial" w:hAnsi="Arial" w:cs="Arial"/>
          <w:sz w:val="20"/>
          <w:szCs w:val="20"/>
        </w:rPr>
        <w:t>uchádzačovi</w:t>
      </w:r>
      <w:r w:rsidRPr="00D96737">
        <w:rPr>
          <w:rFonts w:ascii="Arial" w:hAnsi="Arial" w:cs="Arial"/>
          <w:sz w:val="20"/>
          <w:szCs w:val="20"/>
        </w:rPr>
        <w:t xml:space="preserve"> bude na ním určený kontaktný e-mail bezodkladne odoslaná informácia o tom, že k predmetnej </w:t>
      </w:r>
      <w:r>
        <w:rPr>
          <w:rFonts w:ascii="Arial" w:hAnsi="Arial" w:cs="Arial"/>
          <w:sz w:val="20"/>
          <w:szCs w:val="20"/>
        </w:rPr>
        <w:t xml:space="preserve">OVS </w:t>
      </w:r>
      <w:r w:rsidRPr="00D96737">
        <w:rPr>
          <w:rFonts w:ascii="Arial" w:hAnsi="Arial" w:cs="Arial"/>
          <w:sz w:val="20"/>
          <w:szCs w:val="20"/>
        </w:rPr>
        <w:t xml:space="preserve">existuje nová zásielka/správa. </w:t>
      </w:r>
      <w:r>
        <w:rPr>
          <w:rFonts w:ascii="Arial" w:hAnsi="Arial" w:cs="Arial"/>
          <w:sz w:val="20"/>
          <w:szCs w:val="20"/>
        </w:rPr>
        <w:t>Uchádzač</w:t>
      </w:r>
      <w:r w:rsidRPr="00D96737">
        <w:rPr>
          <w:rFonts w:ascii="Arial" w:hAnsi="Arial" w:cs="Arial"/>
          <w:sz w:val="20"/>
          <w:szCs w:val="20"/>
        </w:rPr>
        <w:t xml:space="preserve"> sa prihlási do systému a v komunikačnom rozhraní súťaže bude mať zobrazený obsah komunikácie – zásielky, správy. </w:t>
      </w:r>
      <w:r>
        <w:rPr>
          <w:rFonts w:ascii="Arial" w:hAnsi="Arial" w:cs="Arial"/>
          <w:sz w:val="20"/>
          <w:szCs w:val="20"/>
        </w:rPr>
        <w:t>Uchádzač</w:t>
      </w:r>
      <w:r w:rsidRPr="00D96737">
        <w:rPr>
          <w:rFonts w:ascii="Arial" w:hAnsi="Arial" w:cs="Arial"/>
          <w:sz w:val="20"/>
          <w:szCs w:val="20"/>
        </w:rPr>
        <w:t xml:space="preserve"> si môže v komunikačnom rozhraní zobraziť celú históriu o svojej komunikácii s vyhlasovateľom. </w:t>
      </w:r>
    </w:p>
    <w:p w14:paraId="6307A627"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Ak je odosielateľom zásielky </w:t>
      </w:r>
      <w:r>
        <w:rPr>
          <w:rFonts w:ascii="Arial" w:hAnsi="Arial" w:cs="Arial"/>
          <w:sz w:val="20"/>
          <w:szCs w:val="20"/>
        </w:rPr>
        <w:t>uchádzač</w:t>
      </w:r>
      <w:r w:rsidRPr="00D96737">
        <w:rPr>
          <w:rFonts w:ascii="Arial" w:hAnsi="Arial" w:cs="Arial"/>
          <w:sz w:val="20"/>
          <w:szCs w:val="20"/>
        </w:rPr>
        <w:t xml:space="preserve">, tak po prihlásení do systému a k predmetnej </w:t>
      </w:r>
      <w:r>
        <w:rPr>
          <w:rFonts w:ascii="Arial" w:hAnsi="Arial" w:cs="Arial"/>
          <w:sz w:val="20"/>
          <w:szCs w:val="20"/>
        </w:rPr>
        <w:t>OVS</w:t>
      </w:r>
      <w:r w:rsidRPr="00D96737">
        <w:rPr>
          <w:rFonts w:ascii="Arial" w:hAnsi="Arial" w:cs="Arial"/>
          <w:sz w:val="20"/>
          <w:szCs w:val="20"/>
        </w:rPr>
        <w:t xml:space="preserve"> môže prostredníctvom komunikačného rozhrania odosielať správy a potrebné prílohy vyhlasovateľovi. Takáto zásielka sa považuje za doručenú vyhlasovateľovi okamihom jej odoslania v systéme JOSEPHINE v súlade s funkcionalitou systému. </w:t>
      </w:r>
    </w:p>
    <w:p w14:paraId="377E16C9"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Vyhlasovateľ odporúča </w:t>
      </w:r>
      <w:r>
        <w:rPr>
          <w:rFonts w:ascii="Arial" w:hAnsi="Arial" w:cs="Arial"/>
          <w:sz w:val="20"/>
          <w:szCs w:val="20"/>
        </w:rPr>
        <w:t>uchádzačom</w:t>
      </w:r>
      <w:r w:rsidRPr="00D96737">
        <w:rPr>
          <w:rFonts w:ascii="Arial" w:hAnsi="Arial" w:cs="Arial"/>
          <w:sz w:val="20"/>
          <w:szCs w:val="20"/>
        </w:rPr>
        <w:t xml:space="preserve">,  ktorí  si  vyhľadali  túto </w:t>
      </w:r>
      <w:r w:rsidRPr="00162C9C">
        <w:rPr>
          <w:rFonts w:ascii="Arial" w:hAnsi="Arial" w:cs="Arial"/>
          <w:sz w:val="20"/>
          <w:szCs w:val="20"/>
        </w:rPr>
        <w:t>OVS</w:t>
      </w:r>
      <w:r>
        <w:rPr>
          <w:rFonts w:ascii="Arial" w:hAnsi="Arial" w:cs="Arial"/>
          <w:sz w:val="20"/>
          <w:szCs w:val="20"/>
        </w:rPr>
        <w:t>,</w:t>
      </w:r>
      <w:r w:rsidRPr="00D96737">
        <w:rPr>
          <w:rFonts w:ascii="Arial" w:hAnsi="Arial" w:cs="Arial"/>
          <w:sz w:val="20"/>
          <w:szCs w:val="20"/>
        </w:rPr>
        <w:t xml:space="preserve"> a zároveň ktorí chcú byť informovaní o prípadných aktualizáciách týkajúcich sa tejto </w:t>
      </w:r>
      <w:bookmarkStart w:id="33" w:name="_Hlk75783640"/>
      <w:r w:rsidRPr="00162C9C">
        <w:rPr>
          <w:rFonts w:ascii="Arial" w:hAnsi="Arial" w:cs="Arial"/>
          <w:sz w:val="20"/>
          <w:szCs w:val="20"/>
        </w:rPr>
        <w:t>OVS</w:t>
      </w:r>
      <w:bookmarkEnd w:id="33"/>
      <w:r w:rsidRPr="00D96737">
        <w:rPr>
          <w:rFonts w:ascii="Arial" w:hAnsi="Arial" w:cs="Arial"/>
          <w:sz w:val="20"/>
          <w:szCs w:val="20"/>
        </w:rPr>
        <w:t xml:space="preserve"> prostredníctvom notifikačných e-mailov, aby v danom obstarávaní zaklikli tlačidlo </w:t>
      </w:r>
      <w:r w:rsidRPr="00D96737">
        <w:rPr>
          <w:rFonts w:ascii="Arial" w:hAnsi="Arial" w:cs="Arial"/>
          <w:bCs/>
          <w:sz w:val="20"/>
          <w:szCs w:val="20"/>
        </w:rPr>
        <w:t xml:space="preserve">„ZAUJÍMA MA TO“ </w:t>
      </w:r>
      <w:r w:rsidRPr="00D96737">
        <w:rPr>
          <w:rFonts w:ascii="Arial" w:hAnsi="Arial" w:cs="Arial"/>
          <w:sz w:val="20"/>
          <w:szCs w:val="20"/>
        </w:rPr>
        <w:t xml:space="preserve">(v pravej hornej časti obrazovky). Notifikačné e-maily sú taktiež doručované </w:t>
      </w:r>
      <w:r>
        <w:rPr>
          <w:rFonts w:ascii="Arial" w:hAnsi="Arial" w:cs="Arial"/>
          <w:sz w:val="20"/>
          <w:szCs w:val="20"/>
        </w:rPr>
        <w:t>uchádzačom</w:t>
      </w:r>
      <w:r w:rsidRPr="00D96737">
        <w:rPr>
          <w:rFonts w:ascii="Arial" w:hAnsi="Arial" w:cs="Arial"/>
          <w:sz w:val="20"/>
          <w:szCs w:val="20"/>
        </w:rPr>
        <w:t xml:space="preserve">, ktorí sú evidovaní na elektronickom liste </w:t>
      </w:r>
      <w:r>
        <w:rPr>
          <w:rFonts w:ascii="Arial" w:hAnsi="Arial" w:cs="Arial"/>
          <w:sz w:val="20"/>
          <w:szCs w:val="20"/>
        </w:rPr>
        <w:t>uchádzačov</w:t>
      </w:r>
      <w:r w:rsidRPr="00D96737">
        <w:rPr>
          <w:rFonts w:ascii="Arial" w:hAnsi="Arial" w:cs="Arial"/>
          <w:sz w:val="20"/>
          <w:szCs w:val="20"/>
        </w:rPr>
        <w:t xml:space="preserve"> pri danej </w:t>
      </w:r>
      <w:r>
        <w:rPr>
          <w:rFonts w:ascii="Arial" w:hAnsi="Arial" w:cs="Arial"/>
          <w:sz w:val="20"/>
          <w:szCs w:val="20"/>
        </w:rPr>
        <w:t>OVS</w:t>
      </w:r>
      <w:r w:rsidRPr="00D96737">
        <w:rPr>
          <w:rFonts w:ascii="Arial" w:hAnsi="Arial" w:cs="Arial"/>
          <w:sz w:val="20"/>
          <w:szCs w:val="20"/>
        </w:rPr>
        <w:t>.</w:t>
      </w:r>
    </w:p>
    <w:p w14:paraId="7B3CF71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Pr>
          <w:rFonts w:ascii="Arial" w:hAnsi="Arial" w:cs="Arial"/>
          <w:sz w:val="20"/>
          <w:szCs w:val="20"/>
        </w:rPr>
        <w:t>Uchádzač</w:t>
      </w:r>
      <w:r w:rsidRPr="00D96737">
        <w:rPr>
          <w:rFonts w:ascii="Arial" w:hAnsi="Arial" w:cs="Arial"/>
          <w:sz w:val="20"/>
          <w:szCs w:val="20"/>
        </w:rPr>
        <w:t xml:space="preserve"> má možnosť sa registrovať do systému JOSEPHINE pomocou hesla alebo aj pomocou občianskeho preukazu s elektronickým čipom a bezpečnostným osobnostným kódom (eID) .</w:t>
      </w:r>
    </w:p>
    <w:p w14:paraId="6CDFC734" w14:textId="77777777" w:rsidR="00AF61DC" w:rsidRPr="00D96737" w:rsidRDefault="00AF61DC" w:rsidP="00A30280">
      <w:pPr>
        <w:numPr>
          <w:ilvl w:val="0"/>
          <w:numId w:val="45"/>
        </w:numPr>
        <w:autoSpaceDE w:val="0"/>
        <w:autoSpaceDN w:val="0"/>
        <w:adjustRightInd w:val="0"/>
        <w:jc w:val="both"/>
        <w:rPr>
          <w:rFonts w:ascii="Arial" w:hAnsi="Arial" w:cs="Arial"/>
          <w:sz w:val="20"/>
          <w:szCs w:val="20"/>
        </w:rPr>
      </w:pPr>
      <w:r w:rsidRPr="00D96737">
        <w:rPr>
          <w:rFonts w:ascii="Arial" w:hAnsi="Arial" w:cs="Arial"/>
          <w:sz w:val="20"/>
          <w:szCs w:val="20"/>
        </w:rPr>
        <w:t xml:space="preserve">Predkladanie ponúk je umožnené iba autentifikovaným uchádzačom. Autentifikáciu je možné vykonať týmito spôsobmi </w:t>
      </w:r>
    </w:p>
    <w:p w14:paraId="5FEA095A"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a)</w:t>
      </w:r>
      <w:r w:rsidRPr="00D96737">
        <w:rPr>
          <w:rFonts w:ascii="Arial" w:hAnsi="Arial" w:cs="Arial"/>
          <w:sz w:val="20"/>
          <w:szCs w:val="20"/>
        </w:rPr>
        <w:tab/>
        <w:t>v systéme JOSEPHINE registráciou a prihlásením pomocou občianskeho preukazu s elektronickým čipom a bezpečnostným osobnostným kódom (eID). V systéme je autentifikovaná spoločnosť, ktorú pomocou eID registruje štatutár</w:t>
      </w:r>
      <w:r>
        <w:rPr>
          <w:rFonts w:ascii="Arial" w:hAnsi="Arial" w:cs="Arial"/>
          <w:sz w:val="20"/>
          <w:szCs w:val="20"/>
        </w:rPr>
        <w:t>ny orgán</w:t>
      </w:r>
      <w:r w:rsidRPr="00D96737">
        <w:rPr>
          <w:rFonts w:ascii="Arial" w:hAnsi="Arial" w:cs="Arial"/>
          <w:sz w:val="20"/>
          <w:szCs w:val="20"/>
        </w:rPr>
        <w:t xml:space="preserve"> danej spoločnosti. Autentifikáciu vykonáva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 </w:t>
      </w:r>
    </w:p>
    <w:p w14:paraId="3075BE7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b) </w:t>
      </w:r>
      <w:r w:rsidRPr="00D96737">
        <w:rPr>
          <w:rFonts w:ascii="Arial" w:hAnsi="Arial" w:cs="Arial"/>
          <w:sz w:val="20"/>
          <w:szCs w:val="20"/>
        </w:rPr>
        <w:tab/>
        <w:t>nahraním kvalifikovaného elektronického podpisu (napríklad podpisu eID) štatutár</w:t>
      </w:r>
      <w:r>
        <w:rPr>
          <w:rFonts w:ascii="Arial" w:hAnsi="Arial" w:cs="Arial"/>
          <w:sz w:val="20"/>
          <w:szCs w:val="20"/>
        </w:rPr>
        <w:t>neho orgánu</w:t>
      </w:r>
      <w:r w:rsidRPr="00D96737">
        <w:rPr>
          <w:rFonts w:ascii="Arial" w:hAnsi="Arial" w:cs="Arial"/>
          <w:sz w:val="20"/>
          <w:szCs w:val="20"/>
        </w:rPr>
        <w:t xml:space="preserve"> danej spoločnosti na kartu užívateľa po registrácii a prihlásení do systému JOSEPHINE. 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30182C2D"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c) </w:t>
      </w:r>
      <w:r w:rsidRPr="00D96737">
        <w:rPr>
          <w:rFonts w:ascii="Arial" w:hAnsi="Arial" w:cs="Arial"/>
          <w:sz w:val="20"/>
          <w:szCs w:val="20"/>
        </w:rPr>
        <w:tab/>
        <w:t>vložením dokumentu preukazujúceho osobu štatutár</w:t>
      </w:r>
      <w:r>
        <w:rPr>
          <w:rFonts w:ascii="Arial" w:hAnsi="Arial" w:cs="Arial"/>
          <w:sz w:val="20"/>
          <w:szCs w:val="20"/>
        </w:rPr>
        <w:t>neho orgánu</w:t>
      </w:r>
      <w:r w:rsidRPr="00D96737">
        <w:rPr>
          <w:rFonts w:ascii="Arial" w:hAnsi="Arial" w:cs="Arial"/>
          <w:sz w:val="20"/>
          <w:szCs w:val="20"/>
        </w:rPr>
        <w:t xml:space="preserve"> na kartu užívateľa po registrácii, ktorý je podpísaný elektronickým podpisom štatutár</w:t>
      </w:r>
      <w:r>
        <w:rPr>
          <w:rFonts w:ascii="Arial" w:hAnsi="Arial" w:cs="Arial"/>
          <w:sz w:val="20"/>
          <w:szCs w:val="20"/>
        </w:rPr>
        <w:t>neho orgánu</w:t>
      </w:r>
      <w:r w:rsidRPr="00D96737">
        <w:rPr>
          <w:rFonts w:ascii="Arial" w:hAnsi="Arial" w:cs="Arial"/>
          <w:sz w:val="20"/>
          <w:szCs w:val="20"/>
        </w:rPr>
        <w:t xml:space="preserve">, alebo prešiel zaručenou konverziou. </w:t>
      </w:r>
      <w:r w:rsidRPr="00D96737">
        <w:rPr>
          <w:rFonts w:ascii="Arial" w:hAnsi="Arial" w:cs="Arial"/>
          <w:sz w:val="20"/>
          <w:szCs w:val="20"/>
        </w:rPr>
        <w:lastRenderedPageBreak/>
        <w:t>Autentifikáciu vykoná poskytovateľ systému JOSEPHINE</w:t>
      </w:r>
      <w:r>
        <w:rPr>
          <w:rFonts w:ascii="Arial" w:hAnsi="Arial" w:cs="Arial"/>
          <w:sz w:val="20"/>
          <w:szCs w:val="20"/>
        </w:rPr>
        <w:t>,</w:t>
      </w:r>
      <w:r w:rsidRPr="00D96737">
        <w:rPr>
          <w:rFonts w:ascii="Arial" w:hAnsi="Arial" w:cs="Arial"/>
          <w:sz w:val="20"/>
          <w:szCs w:val="20"/>
        </w:rPr>
        <w:t xml:space="preserve"> a to v pracovných dňoch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2A63917E"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 xml:space="preserve">d) </w:t>
      </w:r>
      <w:r w:rsidRPr="00D96737">
        <w:rPr>
          <w:rFonts w:ascii="Arial" w:hAnsi="Arial" w:cs="Arial"/>
          <w:sz w:val="20"/>
          <w:szCs w:val="20"/>
        </w:rPr>
        <w:tab/>
        <w:t>vložením plnej moci na kartu užívateľa po registrácii, ktorá je podpísaná elektronickým podpisom štatutár</w:t>
      </w:r>
      <w:r>
        <w:rPr>
          <w:rFonts w:ascii="Arial" w:hAnsi="Arial" w:cs="Arial"/>
          <w:sz w:val="20"/>
          <w:szCs w:val="20"/>
        </w:rPr>
        <w:t>neho orgánu</w:t>
      </w:r>
      <w:r w:rsidRPr="00D96737">
        <w:rPr>
          <w:rFonts w:ascii="Arial" w:hAnsi="Arial" w:cs="Arial"/>
          <w:sz w:val="20"/>
          <w:szCs w:val="20"/>
        </w:rPr>
        <w:t xml:space="preserve"> aj splnomocnenou osobou, alebo prešla zaručenou konverziou. Autentifikáciu vykoná poskytovateľ systému JOSEPHINE</w:t>
      </w:r>
      <w:r>
        <w:rPr>
          <w:rFonts w:ascii="Arial" w:hAnsi="Arial" w:cs="Arial"/>
          <w:sz w:val="20"/>
          <w:szCs w:val="20"/>
        </w:rPr>
        <w:t>,</w:t>
      </w:r>
      <w:r w:rsidRPr="00D96737">
        <w:rPr>
          <w:rFonts w:ascii="Arial" w:hAnsi="Arial" w:cs="Arial"/>
          <w:sz w:val="20"/>
          <w:szCs w:val="20"/>
        </w:rPr>
        <w:t xml:space="preserve"> a to v pracovné dni v čase 8.00 – 16.00 hod. O dokončení autentifikácie je </w:t>
      </w:r>
      <w:r>
        <w:rPr>
          <w:rFonts w:ascii="Arial" w:hAnsi="Arial" w:cs="Arial"/>
          <w:sz w:val="20"/>
          <w:szCs w:val="20"/>
        </w:rPr>
        <w:t>uchádzač</w:t>
      </w:r>
      <w:r w:rsidRPr="00D96737">
        <w:rPr>
          <w:rFonts w:ascii="Arial" w:hAnsi="Arial" w:cs="Arial"/>
          <w:sz w:val="20"/>
          <w:szCs w:val="20"/>
        </w:rPr>
        <w:t xml:space="preserve"> informovaný e-mailom.</w:t>
      </w:r>
    </w:p>
    <w:p w14:paraId="48D14BC4" w14:textId="77777777" w:rsidR="00AF61DC" w:rsidRPr="00D96737" w:rsidRDefault="00AF61DC" w:rsidP="00AF61DC">
      <w:pPr>
        <w:ind w:left="993" w:hanging="426"/>
        <w:jc w:val="both"/>
        <w:rPr>
          <w:rFonts w:ascii="Arial" w:hAnsi="Arial" w:cs="Arial"/>
          <w:sz w:val="20"/>
          <w:szCs w:val="20"/>
        </w:rPr>
      </w:pPr>
      <w:r w:rsidRPr="00D96737">
        <w:rPr>
          <w:rFonts w:ascii="Arial" w:hAnsi="Arial" w:cs="Arial"/>
          <w:sz w:val="20"/>
          <w:szCs w:val="20"/>
        </w:rPr>
        <w:t>e)</w:t>
      </w:r>
      <w:r w:rsidRPr="00D96737">
        <w:rPr>
          <w:rFonts w:ascii="Arial" w:hAnsi="Arial" w:cs="Arial"/>
          <w:sz w:val="20"/>
          <w:szCs w:val="20"/>
        </w:rPr>
        <w:tab/>
        <w:t xml:space="preserve">počkaním na autentifikačný kód, ktorý bude poslaný na adresu sídla </w:t>
      </w:r>
      <w:r>
        <w:rPr>
          <w:rFonts w:ascii="Arial" w:hAnsi="Arial" w:cs="Arial"/>
          <w:sz w:val="20"/>
          <w:szCs w:val="20"/>
        </w:rPr>
        <w:t>spoločnosti</w:t>
      </w:r>
      <w:r w:rsidRPr="00D96737">
        <w:rPr>
          <w:rFonts w:ascii="Arial" w:hAnsi="Arial" w:cs="Arial"/>
          <w:sz w:val="20"/>
          <w:szCs w:val="20"/>
        </w:rPr>
        <w:t xml:space="preserve"> do rúk štatutár</w:t>
      </w:r>
      <w:r>
        <w:rPr>
          <w:rFonts w:ascii="Arial" w:hAnsi="Arial" w:cs="Arial"/>
          <w:sz w:val="20"/>
          <w:szCs w:val="20"/>
        </w:rPr>
        <w:t>neho orgánu</w:t>
      </w:r>
      <w:r w:rsidRPr="00D96737">
        <w:rPr>
          <w:rFonts w:ascii="Arial" w:hAnsi="Arial" w:cs="Arial"/>
          <w:sz w:val="20"/>
          <w:szCs w:val="20"/>
        </w:rPr>
        <w:t xml:space="preserve"> uchádzača v listovej podobe formou doporučenej pošty. Lehota na </w:t>
      </w:r>
      <w:r>
        <w:rPr>
          <w:rFonts w:ascii="Arial" w:hAnsi="Arial" w:cs="Arial"/>
          <w:sz w:val="20"/>
          <w:szCs w:val="20"/>
        </w:rPr>
        <w:t>zaslanie kódu</w:t>
      </w:r>
      <w:r w:rsidRPr="00D96737">
        <w:rPr>
          <w:rFonts w:ascii="Arial" w:hAnsi="Arial" w:cs="Arial"/>
          <w:sz w:val="20"/>
          <w:szCs w:val="20"/>
        </w:rPr>
        <w:t xml:space="preserve"> sú obvykle 4 pracovné dni (v rámci Európskej únie) a je potrebné s touto lehotou počítať pri vkladaní ponuky. O odoslaní listovej zásielky je </w:t>
      </w:r>
      <w:r>
        <w:rPr>
          <w:rFonts w:ascii="Arial" w:hAnsi="Arial" w:cs="Arial"/>
          <w:sz w:val="20"/>
          <w:szCs w:val="20"/>
        </w:rPr>
        <w:t>uchádzač</w:t>
      </w:r>
      <w:r w:rsidRPr="00D96737">
        <w:rPr>
          <w:rFonts w:ascii="Arial" w:hAnsi="Arial" w:cs="Arial"/>
          <w:sz w:val="20"/>
          <w:szCs w:val="20"/>
        </w:rPr>
        <w:t xml:space="preserve"> informovaný e-mailom. </w:t>
      </w:r>
    </w:p>
    <w:p w14:paraId="20547280" w14:textId="77777777" w:rsidR="00AF61DC" w:rsidRPr="00D96737" w:rsidRDefault="00AF61DC" w:rsidP="00E24708">
      <w:pPr>
        <w:pStyle w:val="Odsekzoznamu"/>
        <w:numPr>
          <w:ilvl w:val="1"/>
          <w:numId w:val="43"/>
        </w:numPr>
        <w:tabs>
          <w:tab w:val="left" w:pos="851"/>
        </w:tabs>
        <w:suppressAutoHyphens/>
        <w:autoSpaceDN w:val="0"/>
        <w:ind w:left="709" w:firstLine="0"/>
        <w:jc w:val="both"/>
        <w:textAlignment w:val="baseline"/>
        <w:rPr>
          <w:rFonts w:ascii="Arial" w:hAnsi="Arial" w:cs="Arial"/>
          <w:sz w:val="20"/>
          <w:szCs w:val="20"/>
        </w:rPr>
      </w:pPr>
      <w:r w:rsidRPr="00D96737">
        <w:rPr>
          <w:rFonts w:ascii="Arial" w:hAnsi="Arial" w:cs="Arial"/>
          <w:sz w:val="20"/>
          <w:szCs w:val="20"/>
        </w:rPr>
        <w:t xml:space="preserve">Autentifikovaný </w:t>
      </w:r>
      <w:r>
        <w:rPr>
          <w:rFonts w:ascii="Arial" w:hAnsi="Arial" w:cs="Arial"/>
          <w:sz w:val="20"/>
          <w:szCs w:val="20"/>
        </w:rPr>
        <w:t>uchádzač</w:t>
      </w:r>
      <w:r w:rsidRPr="00D96737">
        <w:rPr>
          <w:rFonts w:ascii="Arial" w:hAnsi="Arial" w:cs="Arial"/>
          <w:sz w:val="20"/>
          <w:szCs w:val="20"/>
        </w:rPr>
        <w:t xml:space="preserve"> si po prihlásení do systému JOSEPHINE v prehľade - zozname súťaží vyberie predmetnú </w:t>
      </w:r>
      <w:r w:rsidRPr="00162C9C">
        <w:rPr>
          <w:rFonts w:ascii="Arial" w:hAnsi="Arial" w:cs="Arial"/>
          <w:sz w:val="20"/>
          <w:szCs w:val="20"/>
        </w:rPr>
        <w:t>OVS</w:t>
      </w:r>
      <w:r w:rsidRPr="00D96737">
        <w:rPr>
          <w:rFonts w:ascii="Arial" w:hAnsi="Arial" w:cs="Arial"/>
          <w:sz w:val="20"/>
          <w:szCs w:val="20"/>
        </w:rPr>
        <w:t xml:space="preserve"> a vloží svoju ponuku do určeného formulára na príjem ponúk, ktorý nájde v záložke „Ponuky a žiadosti“. </w:t>
      </w:r>
    </w:p>
    <w:p w14:paraId="5445A120" w14:textId="25119D28" w:rsidR="005E5F6F" w:rsidRDefault="005E5F6F" w:rsidP="003A34E5"/>
    <w:p w14:paraId="3D8F8383" w14:textId="77777777" w:rsidR="00AF61DC" w:rsidRDefault="00AF61DC" w:rsidP="00AF61DC">
      <w:pPr>
        <w:pStyle w:val="Nadpis3"/>
        <w:numPr>
          <w:ilvl w:val="0"/>
          <w:numId w:val="10"/>
        </w:numPr>
        <w:ind w:left="709" w:hanging="709"/>
        <w:rPr>
          <w:b/>
        </w:rPr>
      </w:pPr>
      <w:bookmarkStart w:id="34" w:name="_Hlk36105449"/>
      <w:r w:rsidRPr="0051276A">
        <w:rPr>
          <w:b/>
        </w:rPr>
        <w:t xml:space="preserve">Obhliadka </w:t>
      </w:r>
      <w:r>
        <w:rPr>
          <w:b/>
        </w:rPr>
        <w:t>predmetu nájmu</w:t>
      </w:r>
    </w:p>
    <w:bookmarkEnd w:id="34"/>
    <w:p w14:paraId="47568E24" w14:textId="77777777" w:rsidR="00AF61DC" w:rsidRPr="00891CBC" w:rsidRDefault="00AF61DC" w:rsidP="00AF61DC">
      <w:pPr>
        <w:pStyle w:val="Nadpis3"/>
        <w:tabs>
          <w:tab w:val="clear" w:pos="540"/>
        </w:tabs>
        <w:ind w:left="720"/>
      </w:pPr>
      <w:r w:rsidRPr="00891CBC">
        <w:t>Obhliadk</w:t>
      </w:r>
      <w:r>
        <w:t xml:space="preserve">a predmetu nájmu bude možná v pracovných dňoch </w:t>
      </w:r>
      <w:r w:rsidRPr="009B60ED">
        <w:t xml:space="preserve">v čase </w:t>
      </w:r>
      <w:r w:rsidRPr="00986772">
        <w:t>od 09.00 do 15.00</w:t>
      </w:r>
      <w:r w:rsidRPr="009B60ED">
        <w:t xml:space="preserve"> hod.</w:t>
      </w:r>
      <w:r>
        <w:t>, najneskôr  však jeden deň pred uplynutím lehoty na predkladanie ponúk</w:t>
      </w:r>
      <w:r w:rsidRPr="009B60ED">
        <w:t xml:space="preserve"> na mieste</w:t>
      </w:r>
      <w:r>
        <w:t>, ktoré určí kontaktná osoba vyhlasovateľa pre obhliadku.</w:t>
      </w:r>
      <w:r w:rsidRPr="00891CBC">
        <w:t xml:space="preserve"> Obhliadka nie je povinná</w:t>
      </w:r>
      <w:r>
        <w:t xml:space="preserve">, ale pre lepšie stanovenie cenovej ponuky sa odporúča. </w:t>
      </w:r>
    </w:p>
    <w:p w14:paraId="5E97D13E" w14:textId="77777777" w:rsidR="00AF61DC" w:rsidRDefault="00AF61DC" w:rsidP="00AF61DC">
      <w:pPr>
        <w:pStyle w:val="Nadpis3"/>
        <w:tabs>
          <w:tab w:val="clear" w:pos="540"/>
        </w:tabs>
        <w:ind w:firstLine="708"/>
      </w:pPr>
      <w:r w:rsidRPr="00891CBC">
        <w:t xml:space="preserve">Na obhliadku je nutné ohlásiť </w:t>
      </w:r>
      <w:r>
        <w:t>sa najmenej</w:t>
      </w:r>
      <w:r w:rsidRPr="00891CBC">
        <w:t xml:space="preserve"> 1 deň vopred</w:t>
      </w:r>
      <w:r w:rsidRPr="00D26F0A">
        <w:t xml:space="preserve"> </w:t>
      </w:r>
      <w:r w:rsidRPr="00891CBC">
        <w:t>u</w:t>
      </w:r>
      <w:r>
        <w:t xml:space="preserve"> niektorej z </w:t>
      </w:r>
      <w:r w:rsidRPr="00891CBC">
        <w:t>kontaktn</w:t>
      </w:r>
      <w:r>
        <w:t>ých</w:t>
      </w:r>
      <w:r w:rsidRPr="00891CBC">
        <w:t xml:space="preserve"> </w:t>
      </w:r>
      <w:r>
        <w:t>osôb</w:t>
      </w:r>
      <w:r w:rsidRPr="00891CBC">
        <w:t xml:space="preserve"> </w:t>
      </w:r>
      <w:r>
        <w:t>pre obhliadku:</w:t>
      </w:r>
    </w:p>
    <w:p w14:paraId="01433362" w14:textId="77777777" w:rsidR="00AF61DC" w:rsidRPr="00C02528" w:rsidRDefault="00AF61DC" w:rsidP="00AF61DC"/>
    <w:p w14:paraId="00539576"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Meno: </w:t>
      </w:r>
      <w:r>
        <w:rPr>
          <w:rFonts w:ascii="Arial" w:hAnsi="Arial" w:cs="Arial"/>
          <w:sz w:val="20"/>
          <w:szCs w:val="20"/>
        </w:rPr>
        <w:t>Mgr. Adam Papp</w:t>
      </w:r>
      <w:r>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r w:rsidRPr="007B4524">
        <w:rPr>
          <w:rFonts w:ascii="Arial" w:hAnsi="Arial" w:cs="Arial"/>
          <w:sz w:val="20"/>
          <w:szCs w:val="20"/>
        </w:rPr>
        <w:tab/>
      </w:r>
    </w:p>
    <w:p w14:paraId="219970EA" w14:textId="77777777" w:rsidR="00777F98" w:rsidRPr="007B4524" w:rsidRDefault="00777F98" w:rsidP="00777F98">
      <w:pPr>
        <w:ind w:firstLine="708"/>
        <w:rPr>
          <w:rFonts w:ascii="Arial" w:hAnsi="Arial" w:cs="Arial"/>
          <w:sz w:val="20"/>
          <w:szCs w:val="20"/>
        </w:rPr>
      </w:pPr>
      <w:r w:rsidRPr="007B4524">
        <w:rPr>
          <w:rFonts w:ascii="Arial" w:hAnsi="Arial" w:cs="Arial"/>
          <w:sz w:val="20"/>
          <w:szCs w:val="20"/>
        </w:rPr>
        <w:t xml:space="preserve">Email: </w:t>
      </w:r>
      <w:hyperlink r:id="rId11" w:history="1">
        <w:r w:rsidRPr="001013C9">
          <w:rPr>
            <w:rStyle w:val="Hypertextovprepojenie"/>
            <w:rFonts w:ascii="Arial" w:hAnsi="Arial" w:cs="Arial"/>
            <w:sz w:val="20"/>
            <w:szCs w:val="20"/>
          </w:rPr>
          <w:t>adam.papp@vpas.sk</w:t>
        </w:r>
      </w:hyperlink>
      <w:r>
        <w:rPr>
          <w:rFonts w:ascii="Arial" w:hAnsi="Arial" w:cs="Arial"/>
          <w:sz w:val="20"/>
          <w:szCs w:val="20"/>
        </w:rPr>
        <w:t xml:space="preserve"> </w:t>
      </w:r>
      <w:r w:rsidRPr="007B4524">
        <w:rPr>
          <w:rFonts w:ascii="Arial" w:hAnsi="Arial" w:cs="Arial"/>
          <w:sz w:val="20"/>
          <w:szCs w:val="20"/>
        </w:rPr>
        <w:t xml:space="preserve"> </w:t>
      </w:r>
      <w:r w:rsidRPr="007B4524">
        <w:rPr>
          <w:rFonts w:ascii="Arial" w:hAnsi="Arial" w:cs="Arial"/>
          <w:sz w:val="20"/>
          <w:szCs w:val="20"/>
        </w:rPr>
        <w:tab/>
      </w:r>
      <w:r>
        <w:rPr>
          <w:rFonts w:ascii="Arial" w:hAnsi="Arial" w:cs="Arial"/>
          <w:sz w:val="20"/>
          <w:szCs w:val="20"/>
        </w:rPr>
        <w:tab/>
      </w:r>
      <w:r w:rsidRPr="007B4524">
        <w:rPr>
          <w:rFonts w:ascii="Arial" w:hAnsi="Arial" w:cs="Arial"/>
          <w:sz w:val="20"/>
          <w:szCs w:val="20"/>
        </w:rPr>
        <w:tab/>
      </w:r>
      <w:r>
        <w:rPr>
          <w:rFonts w:ascii="Arial" w:hAnsi="Arial" w:cs="Arial"/>
          <w:sz w:val="20"/>
          <w:szCs w:val="20"/>
        </w:rPr>
        <w:t xml:space="preserve"> </w:t>
      </w:r>
    </w:p>
    <w:p w14:paraId="470A81F9" w14:textId="168D7876" w:rsidR="00AF61DC" w:rsidRDefault="00777F98" w:rsidP="00777F98">
      <w:pPr>
        <w:ind w:firstLine="708"/>
        <w:rPr>
          <w:rFonts w:ascii="Arial" w:hAnsi="Arial" w:cs="Arial"/>
          <w:sz w:val="20"/>
          <w:szCs w:val="20"/>
        </w:rPr>
      </w:pPr>
      <w:r w:rsidRPr="007B4524">
        <w:rPr>
          <w:rFonts w:ascii="Arial" w:hAnsi="Arial" w:cs="Arial"/>
          <w:sz w:val="20"/>
          <w:szCs w:val="20"/>
        </w:rPr>
        <w:t>Tel: + 421 9</w:t>
      </w:r>
      <w:r>
        <w:rPr>
          <w:rFonts w:ascii="Arial" w:hAnsi="Arial" w:cs="Arial"/>
          <w:sz w:val="20"/>
          <w:szCs w:val="20"/>
        </w:rPr>
        <w:t>11 368 640</w:t>
      </w:r>
      <w:r w:rsidR="00AF61DC" w:rsidRPr="007B4524">
        <w:rPr>
          <w:rFonts w:ascii="Arial" w:hAnsi="Arial" w:cs="Arial"/>
          <w:sz w:val="20"/>
          <w:szCs w:val="20"/>
        </w:rPr>
        <w:tab/>
      </w:r>
      <w:r w:rsidR="00AF61DC" w:rsidRPr="007B4524">
        <w:rPr>
          <w:rFonts w:ascii="Arial" w:hAnsi="Arial" w:cs="Arial"/>
          <w:sz w:val="20"/>
          <w:szCs w:val="20"/>
        </w:rPr>
        <w:tab/>
      </w:r>
      <w:r w:rsidR="00AF61DC" w:rsidRPr="007B4524">
        <w:rPr>
          <w:rFonts w:ascii="Arial" w:hAnsi="Arial" w:cs="Arial"/>
          <w:sz w:val="20"/>
          <w:szCs w:val="20"/>
        </w:rPr>
        <w:tab/>
      </w:r>
    </w:p>
    <w:p w14:paraId="7929144B" w14:textId="77777777" w:rsidR="00AF61DC" w:rsidRDefault="00AF61DC" w:rsidP="00AF61DC">
      <w:pPr>
        <w:pStyle w:val="Nadpis3"/>
        <w:tabs>
          <w:tab w:val="clear" w:pos="540"/>
        </w:tabs>
        <w:ind w:firstLine="708"/>
      </w:pPr>
    </w:p>
    <w:p w14:paraId="37FC79E2" w14:textId="77777777" w:rsidR="00AF61DC" w:rsidRPr="00696C08" w:rsidRDefault="00AF61DC" w:rsidP="00AF61DC">
      <w:pPr>
        <w:pStyle w:val="Nadpis3"/>
        <w:tabs>
          <w:tab w:val="clear" w:pos="540"/>
        </w:tabs>
        <w:ind w:firstLine="708"/>
      </w:pPr>
      <w:r w:rsidRPr="00891CBC">
        <w:t>Z obhliadky nebude vyhotovený žiadny zápis.</w:t>
      </w:r>
    </w:p>
    <w:p w14:paraId="6BDC97A9" w14:textId="77777777" w:rsidR="00AF61DC" w:rsidRDefault="00AF61DC" w:rsidP="00AF61DC">
      <w:pPr>
        <w:jc w:val="both"/>
      </w:pPr>
    </w:p>
    <w:bookmarkEnd w:id="31"/>
    <w:p w14:paraId="7BFB05FE" w14:textId="53D1B75A" w:rsidR="00B82A3B" w:rsidRDefault="002E4922" w:rsidP="00B82A3B">
      <w:pPr>
        <w:pStyle w:val="Nadpis3"/>
        <w:numPr>
          <w:ilvl w:val="0"/>
          <w:numId w:val="10"/>
        </w:numPr>
        <w:ind w:left="709" w:hanging="709"/>
        <w:rPr>
          <w:b/>
        </w:rPr>
      </w:pPr>
      <w:r>
        <w:rPr>
          <w:b/>
        </w:rPr>
        <w:t xml:space="preserve">Spôsob predkladania ponúk </w:t>
      </w:r>
    </w:p>
    <w:p w14:paraId="48E6923F" w14:textId="50228D58" w:rsidR="00956F6E" w:rsidRPr="00956F6E" w:rsidRDefault="00956F6E" w:rsidP="00956F6E">
      <w:pPr>
        <w:numPr>
          <w:ilvl w:val="0"/>
          <w:numId w:val="34"/>
        </w:numPr>
        <w:jc w:val="both"/>
        <w:rPr>
          <w:rFonts w:ascii="Arial" w:hAnsi="Arial" w:cs="Arial"/>
          <w:sz w:val="20"/>
          <w:szCs w:val="20"/>
        </w:rPr>
      </w:pPr>
      <w:bookmarkStart w:id="35" w:name="_Toc139092080"/>
      <w:bookmarkStart w:id="36" w:name="_Toc139092239"/>
      <w:bookmarkStart w:id="37" w:name="_Toc139092508"/>
      <w:bookmarkEnd w:id="28"/>
      <w:bookmarkEnd w:id="29"/>
      <w:bookmarkEnd w:id="30"/>
      <w:r>
        <w:rPr>
          <w:rFonts w:ascii="Arial" w:hAnsi="Arial" w:cs="Arial"/>
          <w:sz w:val="20"/>
          <w:szCs w:val="20"/>
        </w:rPr>
        <w:t>Uchádzač</w:t>
      </w:r>
      <w:r w:rsidRPr="00956F6E">
        <w:rPr>
          <w:rFonts w:ascii="Arial" w:hAnsi="Arial" w:cs="Arial"/>
          <w:sz w:val="20"/>
          <w:szCs w:val="20"/>
        </w:rPr>
        <w:t xml:space="preserve"> môže predložiť iba jednu ponuku.    </w:t>
      </w:r>
    </w:p>
    <w:p w14:paraId="508546A3" w14:textId="33A34252"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Ponuka musí byť vyhotovená elektronicky a vložená do systému JOSEPHINE umiestnenom na webovej adrese </w:t>
      </w:r>
      <w:hyperlink r:id="rId12" w:history="1">
        <w:r w:rsidR="00C1481E" w:rsidRPr="00E86AE2">
          <w:rPr>
            <w:rStyle w:val="Hypertextovprepojenie"/>
            <w:rFonts w:ascii="Arial" w:hAnsi="Arial" w:cs="Arial"/>
            <w:sz w:val="20"/>
            <w:szCs w:val="20"/>
          </w:rPr>
          <w:t>https://josephine.proebiz.com/</w:t>
        </w:r>
      </w:hyperlink>
      <w:r w:rsidRPr="00956F6E">
        <w:rPr>
          <w:rFonts w:ascii="Arial" w:hAnsi="Arial" w:cs="Arial"/>
          <w:sz w:val="20"/>
          <w:szCs w:val="20"/>
        </w:rPr>
        <w:t>. Elektronická ponuka sa vloží vyplnením ponukového formulára a vložením požadovaných dokladov a dokumentov v systéme JOSEPHINE umiestnenom na webov</w:t>
      </w:r>
      <w:r w:rsidR="00A45294">
        <w:rPr>
          <w:rFonts w:ascii="Arial" w:hAnsi="Arial" w:cs="Arial"/>
          <w:sz w:val="20"/>
          <w:szCs w:val="20"/>
        </w:rPr>
        <w:t>om</w:t>
      </w:r>
      <w:r w:rsidRPr="00956F6E">
        <w:rPr>
          <w:rFonts w:ascii="Arial" w:hAnsi="Arial" w:cs="Arial"/>
          <w:sz w:val="20"/>
          <w:szCs w:val="20"/>
        </w:rPr>
        <w:t xml:space="preserve"> </w:t>
      </w:r>
      <w:r w:rsidR="00A45294">
        <w:rPr>
          <w:rFonts w:ascii="Arial" w:hAnsi="Arial" w:cs="Arial"/>
          <w:sz w:val="20"/>
          <w:szCs w:val="20"/>
        </w:rPr>
        <w:t>sídle</w:t>
      </w:r>
      <w:r w:rsidRPr="00956F6E">
        <w:rPr>
          <w:rFonts w:ascii="Arial" w:hAnsi="Arial" w:cs="Arial"/>
          <w:sz w:val="20"/>
          <w:szCs w:val="20"/>
        </w:rPr>
        <w:t xml:space="preserve"> https://josephine.proebiz.com/. </w:t>
      </w:r>
    </w:p>
    <w:p w14:paraId="23F3CD8F" w14:textId="34AC0856" w:rsidR="00956F6E" w:rsidRPr="00956F6E" w:rsidRDefault="00956F6E" w:rsidP="00956F6E">
      <w:pPr>
        <w:numPr>
          <w:ilvl w:val="0"/>
          <w:numId w:val="34"/>
        </w:numPr>
        <w:jc w:val="both"/>
        <w:rPr>
          <w:rFonts w:ascii="Arial" w:hAnsi="Arial" w:cs="Arial"/>
          <w:sz w:val="20"/>
          <w:szCs w:val="20"/>
        </w:rPr>
      </w:pPr>
      <w:r w:rsidRPr="00387853">
        <w:rPr>
          <w:rFonts w:ascii="Arial" w:hAnsi="Arial" w:cs="Arial"/>
          <w:sz w:val="20"/>
          <w:szCs w:val="20"/>
        </w:rPr>
        <w:t>V</w:t>
      </w:r>
      <w:r w:rsidRPr="00387853">
        <w:rPr>
          <w:rFonts w:ascii="Arial" w:hAnsi="Arial" w:cs="Arial"/>
          <w:bCs/>
          <w:sz w:val="20"/>
          <w:szCs w:val="20"/>
        </w:rPr>
        <w:t xml:space="preserve">yhlasovateľ </w:t>
      </w:r>
      <w:r w:rsidRPr="00387853">
        <w:rPr>
          <w:rFonts w:ascii="Arial" w:hAnsi="Arial" w:cs="Arial"/>
          <w:sz w:val="20"/>
          <w:szCs w:val="20"/>
        </w:rPr>
        <w:t>pri vyhodnocovaní ponúk môže požiadať uchádzača o predloženie dokumentov, ktoré boli obsahom elektronickej ponuky</w:t>
      </w:r>
      <w:r w:rsidR="00A45294" w:rsidRPr="00387853">
        <w:rPr>
          <w:rFonts w:ascii="Arial" w:hAnsi="Arial" w:cs="Arial"/>
          <w:sz w:val="20"/>
          <w:szCs w:val="20"/>
        </w:rPr>
        <w:t xml:space="preserve">, v origináli alebo </w:t>
      </w:r>
      <w:r w:rsidR="000754E7" w:rsidRPr="00387853">
        <w:rPr>
          <w:rFonts w:ascii="Arial" w:hAnsi="Arial" w:cs="Arial"/>
          <w:sz w:val="20"/>
          <w:szCs w:val="20"/>
        </w:rPr>
        <w:t>v podobe úradne overenej kópie</w:t>
      </w:r>
      <w:r w:rsidRPr="00956F6E">
        <w:rPr>
          <w:rFonts w:ascii="Arial" w:hAnsi="Arial" w:cs="Arial"/>
          <w:sz w:val="20"/>
          <w:szCs w:val="20"/>
        </w:rPr>
        <w:t xml:space="preserve">. </w:t>
      </w:r>
      <w:r w:rsidRPr="00387853">
        <w:rPr>
          <w:rFonts w:ascii="Arial" w:hAnsi="Arial" w:cs="Arial"/>
          <w:sz w:val="20"/>
          <w:szCs w:val="20"/>
        </w:rPr>
        <w:t>Vyhlasovateľ pristúpi k žiadosti o predloženie papierovej formy dokumentu len výnimočne, napr. v prípade pochybnosti o autenticite alebo nepozmenenia elektronicky predloženého dokladu</w:t>
      </w:r>
      <w:r w:rsidRPr="00956F6E">
        <w:rPr>
          <w:rFonts w:ascii="Arial" w:hAnsi="Arial" w:cs="Arial"/>
          <w:sz w:val="20"/>
          <w:szCs w:val="20"/>
        </w:rPr>
        <w:t xml:space="preserve">. </w:t>
      </w:r>
      <w:bookmarkStart w:id="38" w:name="_Hlk27989592"/>
    </w:p>
    <w:p w14:paraId="5B21A178" w14:textId="2D76C266"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 xml:space="preserve">V prípade, že </w:t>
      </w:r>
      <w:r>
        <w:rPr>
          <w:rFonts w:ascii="Arial" w:hAnsi="Arial" w:cs="Arial"/>
          <w:sz w:val="20"/>
          <w:szCs w:val="20"/>
        </w:rPr>
        <w:t xml:space="preserve">uchádzač </w:t>
      </w:r>
      <w:r w:rsidRPr="00956F6E">
        <w:rPr>
          <w:rFonts w:ascii="Arial" w:hAnsi="Arial" w:cs="Arial"/>
          <w:sz w:val="20"/>
          <w:szCs w:val="20"/>
        </w:rPr>
        <w:t xml:space="preserve">predloží listinnú ponuku, </w:t>
      </w:r>
      <w:r w:rsidRPr="00956F6E">
        <w:rPr>
          <w:rFonts w:ascii="Arial" w:hAnsi="Arial" w:cs="Arial"/>
          <w:bCs/>
          <w:sz w:val="20"/>
          <w:szCs w:val="20"/>
        </w:rPr>
        <w:t>vyhlasovateľ</w:t>
      </w:r>
      <w:r w:rsidRPr="00956F6E">
        <w:rPr>
          <w:rFonts w:ascii="Arial" w:hAnsi="Arial" w:cs="Arial"/>
          <w:sz w:val="20"/>
          <w:szCs w:val="20"/>
        </w:rPr>
        <w:t xml:space="preserve"> na ňu nebude prihliadať</w:t>
      </w:r>
      <w:bookmarkEnd w:id="38"/>
      <w:r w:rsidRPr="00956F6E">
        <w:rPr>
          <w:rFonts w:ascii="Arial" w:hAnsi="Arial" w:cs="Arial"/>
          <w:sz w:val="20"/>
          <w:szCs w:val="20"/>
        </w:rPr>
        <w:t>.</w:t>
      </w:r>
    </w:p>
    <w:p w14:paraId="343C4D1D" w14:textId="5D2B7A1D" w:rsidR="00956F6E" w:rsidRPr="00956F6E" w:rsidRDefault="00956F6E" w:rsidP="00956F6E">
      <w:pPr>
        <w:numPr>
          <w:ilvl w:val="0"/>
          <w:numId w:val="34"/>
        </w:numPr>
        <w:jc w:val="both"/>
        <w:rPr>
          <w:rFonts w:ascii="Arial" w:hAnsi="Arial" w:cs="Arial"/>
          <w:sz w:val="20"/>
          <w:szCs w:val="20"/>
        </w:rPr>
      </w:pPr>
      <w:r w:rsidRPr="00956F6E">
        <w:rPr>
          <w:rFonts w:ascii="Arial" w:hAnsi="Arial" w:cs="Arial"/>
          <w:sz w:val="20"/>
          <w:szCs w:val="20"/>
        </w:rPr>
        <w:t>Ponuka predložená po uplynutí lehoty na predkladanie ponúk sa elektronicky neotvorí</w:t>
      </w:r>
      <w:r w:rsidR="000754E7">
        <w:rPr>
          <w:rFonts w:ascii="Arial" w:hAnsi="Arial" w:cs="Arial"/>
          <w:sz w:val="20"/>
          <w:szCs w:val="20"/>
        </w:rPr>
        <w:t xml:space="preserve"> a bude z OVS vylúčená</w:t>
      </w:r>
      <w:r w:rsidRPr="00956F6E">
        <w:rPr>
          <w:rFonts w:ascii="Arial" w:hAnsi="Arial" w:cs="Arial"/>
          <w:sz w:val="20"/>
          <w:szCs w:val="20"/>
        </w:rPr>
        <w:t xml:space="preserve">. </w:t>
      </w:r>
    </w:p>
    <w:p w14:paraId="69AE18B5" w14:textId="77777777" w:rsidR="00A101A1" w:rsidRPr="00D1133E" w:rsidRDefault="00A101A1" w:rsidP="00D1133E"/>
    <w:p w14:paraId="32E08DB4" w14:textId="77777777" w:rsidR="00B82A3B" w:rsidRPr="00617EA2" w:rsidRDefault="00B82A3B" w:rsidP="00B82A3B">
      <w:pPr>
        <w:pStyle w:val="Nadpis3"/>
        <w:numPr>
          <w:ilvl w:val="0"/>
          <w:numId w:val="10"/>
        </w:numPr>
        <w:ind w:left="709" w:hanging="709"/>
        <w:rPr>
          <w:b/>
        </w:rPr>
      </w:pPr>
      <w:bookmarkStart w:id="39" w:name="_Toc449474829"/>
      <w:bookmarkStart w:id="40" w:name="_Toc465202121"/>
      <w:bookmarkStart w:id="41" w:name="_Toc482895746"/>
      <w:r w:rsidRPr="00617EA2">
        <w:rPr>
          <w:b/>
        </w:rPr>
        <w:t>Náklady na vypracovanie ponuky</w:t>
      </w:r>
      <w:bookmarkEnd w:id="39"/>
      <w:bookmarkEnd w:id="40"/>
      <w:bookmarkEnd w:id="41"/>
    </w:p>
    <w:p w14:paraId="4D0DDEB6" w14:textId="32ACD1E4" w:rsidR="00B82A3B" w:rsidRPr="00E5232E" w:rsidRDefault="00B82A3B" w:rsidP="00F957C7">
      <w:pPr>
        <w:pStyle w:val="Nadpis3"/>
        <w:tabs>
          <w:tab w:val="clear" w:pos="540"/>
        </w:tabs>
        <w:ind w:left="709"/>
        <w:rPr>
          <w:b/>
          <w:smallCaps/>
        </w:rPr>
      </w:pPr>
      <w:bookmarkStart w:id="42" w:name="_Toc482895748"/>
      <w:r w:rsidRPr="00E5232E">
        <w:t xml:space="preserve">Všetky náklady spojené s vypracovaním a predložením ponuky </w:t>
      </w:r>
      <w:r>
        <w:t xml:space="preserve">sú výlučne výdavkami uchádzača. Vyhlasovateľ </w:t>
      </w:r>
      <w:r w:rsidR="00B92617">
        <w:t>OV</w:t>
      </w:r>
      <w:r w:rsidR="009A76D4">
        <w:t xml:space="preserve">S </w:t>
      </w:r>
      <w:r w:rsidRPr="00E5232E">
        <w:t xml:space="preserve">nebude zodpovedný a ani neuhradí žiadne výdavky alebo straty akéhokoľvek druhu vynaložené uchádzačom v súvislosti s vypracovaním </w:t>
      </w:r>
      <w:r w:rsidR="008221AA">
        <w:t xml:space="preserve">a predložením </w:t>
      </w:r>
      <w:r w:rsidRPr="00E5232E">
        <w:t>ponuky</w:t>
      </w:r>
      <w:r w:rsidR="008221AA">
        <w:t xml:space="preserve"> vyhlasovateľovi</w:t>
      </w:r>
      <w:r w:rsidRPr="00E5232E">
        <w:t>.</w:t>
      </w:r>
    </w:p>
    <w:bookmarkEnd w:id="42"/>
    <w:p w14:paraId="0FD413CB" w14:textId="5BE8D112" w:rsidR="00B82A3B" w:rsidRDefault="00B82A3B" w:rsidP="00B82A3B">
      <w:pPr>
        <w:jc w:val="both"/>
      </w:pPr>
    </w:p>
    <w:p w14:paraId="5608004D" w14:textId="57FC7269" w:rsidR="00B82A3B" w:rsidRDefault="00B82A3B" w:rsidP="00B82A3B">
      <w:pPr>
        <w:pStyle w:val="Nadpis3"/>
        <w:numPr>
          <w:ilvl w:val="0"/>
          <w:numId w:val="10"/>
        </w:numPr>
        <w:ind w:left="709" w:hanging="709"/>
        <w:rPr>
          <w:b/>
        </w:rPr>
      </w:pPr>
      <w:bookmarkStart w:id="43" w:name="_Toc465202126"/>
      <w:bookmarkStart w:id="44" w:name="_Toc482895753"/>
      <w:r w:rsidRPr="00A30B6F">
        <w:rPr>
          <w:b/>
        </w:rPr>
        <w:t>Obsah ponuky</w:t>
      </w:r>
      <w:bookmarkEnd w:id="43"/>
      <w:bookmarkEnd w:id="44"/>
      <w:r w:rsidR="00ED6376">
        <w:rPr>
          <w:b/>
        </w:rPr>
        <w:t xml:space="preserve"> a podmienky účasti </w:t>
      </w:r>
      <w:r w:rsidR="009F4F25">
        <w:rPr>
          <w:b/>
        </w:rPr>
        <w:t xml:space="preserve">v </w:t>
      </w:r>
      <w:r w:rsidR="00162C9C" w:rsidRPr="00162C9C">
        <w:rPr>
          <w:b/>
        </w:rPr>
        <w:t>OVS</w:t>
      </w:r>
    </w:p>
    <w:p w14:paraId="31699AE3" w14:textId="6FABB34C" w:rsidR="00A101A1" w:rsidRPr="00F502F3" w:rsidRDefault="00A101A1" w:rsidP="00F502F3">
      <w:pPr>
        <w:pStyle w:val="Nadpis3"/>
        <w:numPr>
          <w:ilvl w:val="0"/>
          <w:numId w:val="23"/>
        </w:numPr>
        <w:rPr>
          <w:rFonts w:cs="Arial"/>
        </w:rPr>
      </w:pPr>
      <w:r w:rsidRPr="00F502F3">
        <w:rPr>
          <w:rFonts w:cs="Arial"/>
        </w:rPr>
        <w:t>Vyplnený</w:t>
      </w:r>
      <w:r w:rsidRPr="00F502F3">
        <w:rPr>
          <w:rFonts w:cs="Arial"/>
          <w:szCs w:val="20"/>
        </w:rPr>
        <w:t xml:space="preserve"> formulár „</w:t>
      </w:r>
      <w:r w:rsidR="00D71486">
        <w:rPr>
          <w:rFonts w:cs="Arial"/>
          <w:szCs w:val="20"/>
        </w:rPr>
        <w:t>Cenový návrh, Čestné vyhlásenie</w:t>
      </w:r>
      <w:r w:rsidRPr="00F502F3">
        <w:rPr>
          <w:rFonts w:cs="Arial"/>
          <w:szCs w:val="20"/>
        </w:rPr>
        <w:t>“</w:t>
      </w:r>
      <w:r w:rsidR="00590024">
        <w:rPr>
          <w:rFonts w:cs="Arial"/>
          <w:szCs w:val="20"/>
        </w:rPr>
        <w:t xml:space="preserve"> (</w:t>
      </w:r>
      <w:r w:rsidRPr="00F502F3">
        <w:rPr>
          <w:rFonts w:cs="Arial"/>
          <w:szCs w:val="20"/>
        </w:rPr>
        <w:t>Príloh</w:t>
      </w:r>
      <w:r w:rsidR="00590024">
        <w:rPr>
          <w:rFonts w:cs="Arial"/>
          <w:szCs w:val="20"/>
        </w:rPr>
        <w:t>a</w:t>
      </w:r>
      <w:r w:rsidRPr="00F502F3">
        <w:rPr>
          <w:rFonts w:cs="Arial"/>
          <w:szCs w:val="20"/>
        </w:rPr>
        <w:t xml:space="preserve"> č. 1 týchto SP</w:t>
      </w:r>
      <w:r w:rsidR="00590024">
        <w:rPr>
          <w:rFonts w:cs="Arial"/>
          <w:szCs w:val="20"/>
        </w:rPr>
        <w:t>)</w:t>
      </w:r>
    </w:p>
    <w:p w14:paraId="48E574D8" w14:textId="0F6B826B" w:rsidR="00F94B6E" w:rsidRDefault="00F94B6E" w:rsidP="00F502F3">
      <w:pPr>
        <w:pStyle w:val="Nadpis3"/>
        <w:numPr>
          <w:ilvl w:val="0"/>
          <w:numId w:val="23"/>
        </w:numPr>
        <w:rPr>
          <w:rFonts w:cs="Arial"/>
        </w:rPr>
      </w:pPr>
      <w:bookmarkStart w:id="45" w:name="_Hlk103601853"/>
      <w:r w:rsidRPr="00CB169B">
        <w:rPr>
          <w:rFonts w:cs="Arial"/>
          <w:szCs w:val="20"/>
        </w:rPr>
        <w:t>Podpísan</w:t>
      </w:r>
      <w:r>
        <w:rPr>
          <w:rFonts w:cs="Arial"/>
          <w:szCs w:val="20"/>
        </w:rPr>
        <w:t>ý</w:t>
      </w:r>
      <w:r w:rsidRPr="00CB169B">
        <w:rPr>
          <w:rFonts w:cs="Arial"/>
          <w:szCs w:val="20"/>
        </w:rPr>
        <w:t xml:space="preserve"> a vyplnen</w:t>
      </w:r>
      <w:r>
        <w:rPr>
          <w:rFonts w:cs="Arial"/>
          <w:szCs w:val="20"/>
        </w:rPr>
        <w:t>ý</w:t>
      </w:r>
      <w:r w:rsidRPr="00CB169B">
        <w:rPr>
          <w:rFonts w:cs="Arial"/>
          <w:szCs w:val="20"/>
        </w:rPr>
        <w:t xml:space="preserve"> „</w:t>
      </w:r>
      <w:r>
        <w:rPr>
          <w:rFonts w:cs="Arial"/>
          <w:szCs w:val="20"/>
        </w:rPr>
        <w:t>Súhlas</w:t>
      </w:r>
      <w:r w:rsidRPr="00CB169B">
        <w:rPr>
          <w:rFonts w:cs="Arial"/>
          <w:szCs w:val="20"/>
        </w:rPr>
        <w:t xml:space="preserve"> </w:t>
      </w:r>
      <w:r>
        <w:rPr>
          <w:rFonts w:cs="Arial"/>
          <w:szCs w:val="20"/>
        </w:rPr>
        <w:t>s</w:t>
      </w:r>
      <w:r w:rsidRPr="00CB169B">
        <w:rPr>
          <w:rFonts w:cs="Arial"/>
          <w:szCs w:val="20"/>
        </w:rPr>
        <w:t>o spracúvaní</w:t>
      </w:r>
      <w:r>
        <w:rPr>
          <w:rFonts w:cs="Arial"/>
          <w:szCs w:val="20"/>
        </w:rPr>
        <w:t>m</w:t>
      </w:r>
      <w:r w:rsidRPr="00CB169B">
        <w:rPr>
          <w:rFonts w:cs="Arial"/>
          <w:szCs w:val="20"/>
        </w:rPr>
        <w:t xml:space="preserve"> osobných údajov“ </w:t>
      </w:r>
      <w:r w:rsidR="00590024">
        <w:rPr>
          <w:rFonts w:cs="Arial"/>
          <w:szCs w:val="20"/>
        </w:rPr>
        <w:t>(</w:t>
      </w:r>
      <w:r w:rsidRPr="00CB169B">
        <w:rPr>
          <w:rFonts w:cs="Arial"/>
          <w:szCs w:val="20"/>
        </w:rPr>
        <w:t>Príloh</w:t>
      </w:r>
      <w:r w:rsidR="00590024">
        <w:rPr>
          <w:rFonts w:cs="Arial"/>
          <w:szCs w:val="20"/>
        </w:rPr>
        <w:t>a</w:t>
      </w:r>
      <w:r w:rsidRPr="00CB169B">
        <w:rPr>
          <w:rFonts w:cs="Arial"/>
          <w:szCs w:val="20"/>
        </w:rPr>
        <w:t xml:space="preserve"> č.</w:t>
      </w:r>
      <w:r w:rsidR="00590024">
        <w:rPr>
          <w:rFonts w:cs="Arial"/>
          <w:szCs w:val="20"/>
        </w:rPr>
        <w:t xml:space="preserve"> </w:t>
      </w:r>
      <w:r w:rsidR="00D71486">
        <w:rPr>
          <w:rFonts w:cs="Arial"/>
          <w:szCs w:val="20"/>
        </w:rPr>
        <w:t>2</w:t>
      </w:r>
      <w:r>
        <w:rPr>
          <w:rFonts w:cs="Arial"/>
          <w:szCs w:val="20"/>
        </w:rPr>
        <w:t xml:space="preserve"> týchto SP</w:t>
      </w:r>
      <w:r w:rsidR="00590024">
        <w:rPr>
          <w:rFonts w:cs="Arial"/>
          <w:szCs w:val="20"/>
        </w:rPr>
        <w:t>)</w:t>
      </w:r>
    </w:p>
    <w:bookmarkEnd w:id="45"/>
    <w:p w14:paraId="723F2CAA" w14:textId="6C0571B9" w:rsidR="00EC5327" w:rsidRDefault="00083D72" w:rsidP="00F502F3">
      <w:pPr>
        <w:pStyle w:val="Odsekzoznamu"/>
        <w:numPr>
          <w:ilvl w:val="0"/>
          <w:numId w:val="23"/>
        </w:numPr>
        <w:jc w:val="both"/>
        <w:rPr>
          <w:rFonts w:ascii="Arial" w:hAnsi="Arial" w:cs="Arial"/>
          <w:sz w:val="20"/>
          <w:szCs w:val="20"/>
        </w:rPr>
      </w:pPr>
      <w:r w:rsidRPr="00083D72">
        <w:rPr>
          <w:rFonts w:ascii="Arial" w:hAnsi="Arial" w:cs="Arial"/>
          <w:sz w:val="20"/>
          <w:szCs w:val="20"/>
        </w:rPr>
        <w:t>Doklad o zložení zábezpeky podľa bodu 1</w:t>
      </w:r>
      <w:r w:rsidR="008969B2">
        <w:rPr>
          <w:rFonts w:ascii="Arial" w:hAnsi="Arial" w:cs="Arial"/>
          <w:sz w:val="20"/>
          <w:szCs w:val="20"/>
        </w:rPr>
        <w:t>3</w:t>
      </w:r>
      <w:r w:rsidRPr="00083D72">
        <w:rPr>
          <w:rFonts w:ascii="Arial" w:hAnsi="Arial" w:cs="Arial"/>
          <w:sz w:val="20"/>
          <w:szCs w:val="20"/>
        </w:rPr>
        <w:t xml:space="preserve">. týchto </w:t>
      </w:r>
      <w:r w:rsidR="004F0AD5">
        <w:rPr>
          <w:rFonts w:ascii="Arial" w:hAnsi="Arial" w:cs="Arial"/>
          <w:sz w:val="20"/>
          <w:szCs w:val="20"/>
        </w:rPr>
        <w:t>SP</w:t>
      </w:r>
      <w:r w:rsidR="008969B2">
        <w:rPr>
          <w:rFonts w:ascii="Arial" w:hAnsi="Arial" w:cs="Arial"/>
          <w:sz w:val="20"/>
          <w:szCs w:val="20"/>
        </w:rPr>
        <w:t>.</w:t>
      </w:r>
    </w:p>
    <w:p w14:paraId="72081BE9" w14:textId="6687C433" w:rsidR="000E7BD0" w:rsidRPr="008969B2" w:rsidRDefault="000E7BD0" w:rsidP="000E7BD0">
      <w:pPr>
        <w:pStyle w:val="Odsekzoznamu"/>
        <w:numPr>
          <w:ilvl w:val="0"/>
          <w:numId w:val="23"/>
        </w:numPr>
        <w:jc w:val="both"/>
        <w:rPr>
          <w:rFonts w:ascii="Arial" w:hAnsi="Arial" w:cs="Arial"/>
          <w:sz w:val="20"/>
          <w:szCs w:val="20"/>
        </w:rPr>
      </w:pPr>
      <w:r>
        <w:rPr>
          <w:rFonts w:ascii="Arial" w:hAnsi="Arial" w:cs="Arial"/>
          <w:sz w:val="20"/>
          <w:szCs w:val="20"/>
        </w:rPr>
        <w:t>P</w:t>
      </w:r>
      <w:r w:rsidRPr="00F502F3">
        <w:rPr>
          <w:rFonts w:ascii="Arial" w:hAnsi="Arial" w:cs="Arial"/>
          <w:sz w:val="20"/>
          <w:szCs w:val="20"/>
        </w:rPr>
        <w:t xml:space="preserve">lánované využitie </w:t>
      </w:r>
      <w:r>
        <w:rPr>
          <w:rFonts w:ascii="Arial" w:hAnsi="Arial" w:cs="Arial"/>
          <w:sz w:val="20"/>
          <w:szCs w:val="20"/>
        </w:rPr>
        <w:t>predmetu OVS (Príloha č. 4 týchto SP)</w:t>
      </w:r>
    </w:p>
    <w:p w14:paraId="13CA1410" w14:textId="017EB5AB" w:rsidR="00110F75" w:rsidRPr="006B3F55" w:rsidRDefault="00A30280" w:rsidP="00FB15E6">
      <w:pPr>
        <w:pStyle w:val="Nadpis3"/>
        <w:numPr>
          <w:ilvl w:val="0"/>
          <w:numId w:val="23"/>
        </w:numPr>
        <w:rPr>
          <w:color w:val="000000" w:themeColor="text1"/>
        </w:rPr>
      </w:pPr>
      <w:r>
        <w:t>N</w:t>
      </w:r>
      <w:r w:rsidRPr="00F502F3">
        <w:t xml:space="preserve">ávrh nájomnej zmluvy v jednom vyhotovení podpísaný </w:t>
      </w:r>
      <w:r w:rsidRPr="006B6FD0">
        <w:rPr>
          <w:color w:val="000000" w:themeColor="text1"/>
        </w:rPr>
        <w:t>uchádzačom</w:t>
      </w:r>
      <w:r w:rsidRPr="006B3F55">
        <w:rPr>
          <w:color w:val="000000" w:themeColor="text1"/>
        </w:rPr>
        <w:t xml:space="preserve"> </w:t>
      </w:r>
      <w:r w:rsidR="00FB15E6" w:rsidRPr="006B3F55">
        <w:rPr>
          <w:color w:val="000000" w:themeColor="text1"/>
        </w:rPr>
        <w:t xml:space="preserve">(Príloha č. </w:t>
      </w:r>
      <w:r w:rsidR="008962AA" w:rsidRPr="006B3F55">
        <w:rPr>
          <w:color w:val="000000" w:themeColor="text1"/>
        </w:rPr>
        <w:t>3</w:t>
      </w:r>
      <w:r w:rsidR="00FB15E6" w:rsidRPr="006B3F55">
        <w:rPr>
          <w:color w:val="000000" w:themeColor="text1"/>
        </w:rPr>
        <w:t xml:space="preserve"> týchto SP)</w:t>
      </w:r>
    </w:p>
    <w:p w14:paraId="070F3920" w14:textId="32BFA980" w:rsidR="00E5720E" w:rsidRDefault="00827B82" w:rsidP="00FB15E6">
      <w:pPr>
        <w:pStyle w:val="Nadpis3"/>
        <w:numPr>
          <w:ilvl w:val="0"/>
          <w:numId w:val="23"/>
        </w:numPr>
      </w:pPr>
      <w:r>
        <w:t>Vyplnenie</w:t>
      </w:r>
      <w:r w:rsidR="00E5720E" w:rsidRPr="00E5720E">
        <w:t xml:space="preserve">  elektronick</w:t>
      </w:r>
      <w:r>
        <w:t>ého</w:t>
      </w:r>
      <w:r w:rsidR="00E5720E" w:rsidRPr="00E5720E">
        <w:t xml:space="preserve"> formulár</w:t>
      </w:r>
      <w:r>
        <w:t>a</w:t>
      </w:r>
      <w:r w:rsidR="00E5720E" w:rsidRPr="00E5720E">
        <w:t xml:space="preserve"> s </w:t>
      </w:r>
      <w:r w:rsidR="003E6865">
        <w:t>cenovou ponukou</w:t>
      </w:r>
      <w:r w:rsidR="005B0FFA">
        <w:t xml:space="preserve"> v systéme JOSEPHINE</w:t>
      </w:r>
    </w:p>
    <w:p w14:paraId="40EF2A83" w14:textId="09C6D069" w:rsidR="00827B82" w:rsidRDefault="004A5F97" w:rsidP="00FB15E6">
      <w:pPr>
        <w:pStyle w:val="Nadpis3"/>
        <w:numPr>
          <w:ilvl w:val="0"/>
          <w:numId w:val="23"/>
        </w:numPr>
      </w:pPr>
      <w:r>
        <w:rPr>
          <w:rFonts w:cstheme="minorHAnsi"/>
        </w:rPr>
        <w:t>Podmienky účasti v </w:t>
      </w:r>
      <w:r w:rsidR="003E6865">
        <w:rPr>
          <w:rFonts w:cstheme="minorHAnsi"/>
        </w:rPr>
        <w:t>OVS</w:t>
      </w:r>
      <w:r>
        <w:rPr>
          <w:rFonts w:cstheme="minorHAnsi"/>
        </w:rPr>
        <w:t xml:space="preserve"> nesplní </w:t>
      </w:r>
      <w:r w:rsidR="007678CD">
        <w:rPr>
          <w:rFonts w:cstheme="minorHAnsi"/>
        </w:rPr>
        <w:t>uchádzač</w:t>
      </w:r>
      <w:r>
        <w:rPr>
          <w:rFonts w:cstheme="minorHAnsi"/>
        </w:rPr>
        <w:t xml:space="preserve">, ktorý je ku dňu </w:t>
      </w:r>
      <w:r w:rsidR="00D71486">
        <w:rPr>
          <w:rFonts w:cstheme="minorHAnsi"/>
        </w:rPr>
        <w:t>lehoty na predkladanie ponúk</w:t>
      </w:r>
      <w:r>
        <w:rPr>
          <w:rFonts w:cstheme="minorHAnsi"/>
        </w:rPr>
        <w:t xml:space="preserve"> v omeškaní s plnením svojich peňažných záväzkov voči </w:t>
      </w:r>
      <w:r w:rsidR="007678CD">
        <w:rPr>
          <w:rFonts w:cstheme="minorHAnsi"/>
        </w:rPr>
        <w:t>vyhlasovateľovi</w:t>
      </w:r>
      <w:r w:rsidR="00947C27">
        <w:t xml:space="preserve"> (</w:t>
      </w:r>
      <w:r w:rsidR="003E6865">
        <w:t>splnenie tejto</w:t>
      </w:r>
      <w:r w:rsidR="00947C27">
        <w:t xml:space="preserve"> podmienk</w:t>
      </w:r>
      <w:r w:rsidR="003E6865">
        <w:t>y</w:t>
      </w:r>
      <w:r w:rsidR="00947C27">
        <w:t xml:space="preserve"> účasti </w:t>
      </w:r>
      <w:r w:rsidR="003E6865">
        <w:t xml:space="preserve">uchádzačom </w:t>
      </w:r>
      <w:r w:rsidR="00947C27">
        <w:t xml:space="preserve">preverí vyhlasovateľ </w:t>
      </w:r>
      <w:r w:rsidR="005A1344">
        <w:t xml:space="preserve">OVS </w:t>
      </w:r>
      <w:r w:rsidR="00947C27">
        <w:t>interne).</w:t>
      </w:r>
    </w:p>
    <w:p w14:paraId="6937B66A" w14:textId="77777777" w:rsidR="00947C27" w:rsidRPr="00947C27" w:rsidRDefault="00947C27" w:rsidP="00947C27"/>
    <w:p w14:paraId="4460A41B" w14:textId="77777777" w:rsidR="000352CF" w:rsidRPr="002E6E36" w:rsidRDefault="000352CF" w:rsidP="000352CF">
      <w:pPr>
        <w:pStyle w:val="Nadpis3"/>
        <w:tabs>
          <w:tab w:val="clear" w:pos="540"/>
        </w:tabs>
        <w:ind w:left="709"/>
        <w:rPr>
          <w:b/>
          <w:bCs/>
        </w:rPr>
      </w:pPr>
      <w:r w:rsidRPr="00686CDD">
        <w:rPr>
          <w:rFonts w:cs="Arial"/>
          <w:bCs/>
        </w:rPr>
        <w:t xml:space="preserve">Návrh </w:t>
      </w:r>
      <w:r>
        <w:rPr>
          <w:rFonts w:cs="Arial"/>
          <w:bCs/>
        </w:rPr>
        <w:t>nájomnej</w:t>
      </w:r>
      <w:r w:rsidRPr="00686CDD">
        <w:rPr>
          <w:rFonts w:cs="Arial"/>
          <w:bCs/>
        </w:rPr>
        <w:t xml:space="preserve"> </w:t>
      </w:r>
      <w:r w:rsidRPr="00110F75">
        <w:rPr>
          <w:rFonts w:cs="Arial"/>
          <w:bCs/>
        </w:rPr>
        <w:t xml:space="preserve">zmluvy musí byť podpísaný uchádzačom, jeho štatutárnym orgánom alebo členom štatutárneho orgánu alebo iným zástupcom uchádzača, ktorý je oprávnený konať v mene uchádzača v záväzkových vzťahoch. </w:t>
      </w:r>
    </w:p>
    <w:p w14:paraId="4A847BAC" w14:textId="77777777" w:rsidR="000352CF" w:rsidRDefault="000352CF" w:rsidP="000352CF">
      <w:pPr>
        <w:pStyle w:val="Odsekzoznamu"/>
        <w:autoSpaceDE w:val="0"/>
        <w:autoSpaceDN w:val="0"/>
        <w:adjustRightInd w:val="0"/>
        <w:spacing w:line="360" w:lineRule="auto"/>
        <w:ind w:left="360" w:firstLine="348"/>
        <w:rPr>
          <w:rFonts w:ascii="Arial" w:hAnsi="Arial"/>
          <w:bCs/>
          <w:sz w:val="20"/>
          <w:szCs w:val="40"/>
        </w:rPr>
      </w:pPr>
    </w:p>
    <w:p w14:paraId="5789437C" w14:textId="77777777" w:rsidR="000352CF" w:rsidRPr="002E6E36" w:rsidRDefault="000352CF" w:rsidP="000352CF">
      <w:pPr>
        <w:pStyle w:val="Odsekzoznamu"/>
        <w:autoSpaceDE w:val="0"/>
        <w:autoSpaceDN w:val="0"/>
        <w:adjustRightInd w:val="0"/>
        <w:spacing w:line="360" w:lineRule="auto"/>
        <w:ind w:left="360" w:firstLine="348"/>
        <w:rPr>
          <w:rFonts w:ascii="Arial" w:hAnsi="Arial"/>
          <w:bCs/>
          <w:sz w:val="20"/>
          <w:szCs w:val="40"/>
          <w:u w:val="single"/>
        </w:rPr>
      </w:pPr>
      <w:r w:rsidRPr="002E6E36">
        <w:rPr>
          <w:rFonts w:ascii="Arial" w:hAnsi="Arial"/>
          <w:bCs/>
          <w:sz w:val="20"/>
          <w:szCs w:val="40"/>
          <w:u w:val="single"/>
        </w:rPr>
        <w:lastRenderedPageBreak/>
        <w:t>Po</w:t>
      </w:r>
      <w:r w:rsidRPr="002E6E36">
        <w:rPr>
          <w:rFonts w:ascii="Arial" w:hAnsi="Arial" w:hint="eastAsia"/>
          <w:bCs/>
          <w:sz w:val="20"/>
          <w:szCs w:val="40"/>
          <w:u w:val="single"/>
        </w:rPr>
        <w:t>ž</w:t>
      </w:r>
      <w:r w:rsidRPr="002E6E36">
        <w:rPr>
          <w:rFonts w:ascii="Arial" w:hAnsi="Arial"/>
          <w:bCs/>
          <w:sz w:val="20"/>
          <w:szCs w:val="40"/>
          <w:u w:val="single"/>
        </w:rPr>
        <w:t>iadavky na obsah n</w:t>
      </w:r>
      <w:r w:rsidRPr="002E6E36">
        <w:rPr>
          <w:rFonts w:ascii="Arial" w:hAnsi="Arial" w:hint="eastAsia"/>
          <w:bCs/>
          <w:sz w:val="20"/>
          <w:szCs w:val="40"/>
          <w:u w:val="single"/>
        </w:rPr>
        <w:t>á</w:t>
      </w:r>
      <w:r w:rsidRPr="002E6E36">
        <w:rPr>
          <w:rFonts w:ascii="Arial" w:hAnsi="Arial"/>
          <w:bCs/>
          <w:sz w:val="20"/>
          <w:szCs w:val="40"/>
          <w:u w:val="single"/>
        </w:rPr>
        <w:t xml:space="preserve">vrhu </w:t>
      </w:r>
      <w:r>
        <w:rPr>
          <w:rFonts w:ascii="Arial" w:hAnsi="Arial"/>
          <w:bCs/>
          <w:sz w:val="20"/>
          <w:szCs w:val="40"/>
          <w:u w:val="single"/>
        </w:rPr>
        <w:t>nájomnej</w:t>
      </w:r>
      <w:r w:rsidRPr="002E6E36">
        <w:rPr>
          <w:rFonts w:ascii="Arial" w:hAnsi="Arial"/>
          <w:bCs/>
          <w:sz w:val="20"/>
          <w:szCs w:val="40"/>
          <w:u w:val="single"/>
        </w:rPr>
        <w:t xml:space="preserve"> zmluvy:</w:t>
      </w:r>
    </w:p>
    <w:p w14:paraId="47EEC942"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2EABC152" w14:textId="0F03DD27" w:rsidR="000352CF" w:rsidRPr="0047393C" w:rsidRDefault="000352CF" w:rsidP="000352CF">
      <w:pPr>
        <w:pStyle w:val="Nadpis3"/>
        <w:tabs>
          <w:tab w:val="clear" w:pos="540"/>
        </w:tabs>
        <w:ind w:left="709"/>
        <w:rPr>
          <w:rFonts w:cs="Arial"/>
          <w:bCs/>
        </w:rPr>
      </w:pPr>
      <w:r w:rsidRPr="0047393C">
        <w:rPr>
          <w:rFonts w:cs="Arial"/>
          <w:bCs/>
        </w:rPr>
        <w:t xml:space="preserve">Vyhlasovateľ trvá na tom, že </w:t>
      </w:r>
      <w:r>
        <w:rPr>
          <w:rFonts w:cs="Arial"/>
          <w:bCs/>
        </w:rPr>
        <w:t>uchádzač</w:t>
      </w:r>
      <w:r w:rsidRPr="0047393C">
        <w:rPr>
          <w:rFonts w:cs="Arial"/>
          <w:bCs/>
        </w:rPr>
        <w:t xml:space="preserve"> predloží vo svojej ponuke návrh </w:t>
      </w:r>
      <w:r>
        <w:rPr>
          <w:rFonts w:cs="Arial"/>
          <w:bCs/>
        </w:rPr>
        <w:t>nájomnej</w:t>
      </w:r>
      <w:r w:rsidRPr="0047393C">
        <w:rPr>
          <w:rFonts w:cs="Arial"/>
          <w:bCs/>
        </w:rPr>
        <w:t xml:space="preserve"> zmluvy, ktorej znenie tvorí prílohu č. </w:t>
      </w:r>
      <w:r w:rsidR="00E24708">
        <w:rPr>
          <w:rFonts w:cs="Arial"/>
          <w:bCs/>
        </w:rPr>
        <w:t>3</w:t>
      </w:r>
      <w:r w:rsidRPr="0047393C">
        <w:rPr>
          <w:rFonts w:cs="Arial"/>
          <w:bCs/>
        </w:rPr>
        <w:t xml:space="preserve"> týchto </w:t>
      </w:r>
      <w:r>
        <w:rPr>
          <w:rFonts w:cs="Arial"/>
          <w:bCs/>
        </w:rPr>
        <w:t>S</w:t>
      </w:r>
      <w:r w:rsidRPr="0047393C">
        <w:rPr>
          <w:rFonts w:cs="Arial"/>
          <w:bCs/>
        </w:rPr>
        <w:t>úťažných podmienok.</w:t>
      </w:r>
      <w:r w:rsidRPr="00F502F3">
        <w:rPr>
          <w:rFonts w:cs="Arial"/>
          <w:bCs/>
        </w:rPr>
        <w:t xml:space="preserve"> Uchádzač do návrhu nájomnej zmluvy doplní svoj</w:t>
      </w:r>
      <w:r>
        <w:rPr>
          <w:rFonts w:cs="Arial"/>
          <w:bCs/>
        </w:rPr>
        <w:t>u</w:t>
      </w:r>
      <w:r w:rsidRPr="00F502F3">
        <w:rPr>
          <w:rFonts w:cs="Arial"/>
          <w:bCs/>
        </w:rPr>
        <w:t xml:space="preserve"> </w:t>
      </w:r>
      <w:r>
        <w:rPr>
          <w:rFonts w:cs="Arial"/>
          <w:bCs/>
        </w:rPr>
        <w:t>ponuku nájomného za predmet nájmu</w:t>
      </w:r>
      <w:r w:rsidRPr="00F502F3">
        <w:rPr>
          <w:rFonts w:cs="Arial"/>
          <w:bCs/>
        </w:rPr>
        <w:t>.</w:t>
      </w:r>
      <w:r w:rsidRPr="0047393C">
        <w:rPr>
          <w:rFonts w:cs="Arial"/>
          <w:bCs/>
        </w:rPr>
        <w:t xml:space="preserve"> Na tomto obsahu návrhu </w:t>
      </w:r>
      <w:r>
        <w:rPr>
          <w:rFonts w:cs="Arial"/>
          <w:bCs/>
        </w:rPr>
        <w:t>nájomnej</w:t>
      </w:r>
      <w:r w:rsidRPr="0047393C">
        <w:rPr>
          <w:rFonts w:cs="Arial"/>
          <w:bCs/>
        </w:rPr>
        <w:t xml:space="preserve"> zmluvy vyhlasovateľ trvá a považuje ho za nemenný a záväzný. Do návrhu </w:t>
      </w:r>
      <w:r>
        <w:rPr>
          <w:rFonts w:cs="Arial"/>
          <w:bCs/>
        </w:rPr>
        <w:t>nájomnej</w:t>
      </w:r>
      <w:r w:rsidRPr="0047393C">
        <w:rPr>
          <w:rFonts w:cs="Arial"/>
          <w:bCs/>
        </w:rPr>
        <w:t xml:space="preserve"> zmluvy doplní </w:t>
      </w:r>
      <w:r>
        <w:rPr>
          <w:rFonts w:cs="Arial"/>
          <w:bCs/>
        </w:rPr>
        <w:t xml:space="preserve">uchádzač </w:t>
      </w:r>
      <w:r w:rsidRPr="0047393C">
        <w:rPr>
          <w:rFonts w:cs="Arial"/>
          <w:bCs/>
        </w:rPr>
        <w:t xml:space="preserve"> sumu, ktorú ponúka ako </w:t>
      </w:r>
      <w:r>
        <w:rPr>
          <w:rFonts w:cs="Arial"/>
          <w:bCs/>
        </w:rPr>
        <w:t>nájomné</w:t>
      </w:r>
      <w:r w:rsidRPr="0047393C">
        <w:rPr>
          <w:rFonts w:cs="Arial"/>
          <w:bCs/>
        </w:rPr>
        <w:t xml:space="preserve"> za </w:t>
      </w:r>
      <w:r>
        <w:rPr>
          <w:rFonts w:cs="Arial"/>
          <w:bCs/>
        </w:rPr>
        <w:t>p</w:t>
      </w:r>
      <w:r w:rsidRPr="0047393C">
        <w:rPr>
          <w:rFonts w:cs="Arial"/>
          <w:bCs/>
        </w:rPr>
        <w:t xml:space="preserve">redmet </w:t>
      </w:r>
      <w:r>
        <w:rPr>
          <w:rFonts w:cs="Arial"/>
          <w:bCs/>
        </w:rPr>
        <w:t>nájmu</w:t>
      </w:r>
      <w:r w:rsidRPr="0047393C">
        <w:rPr>
          <w:rFonts w:cs="Arial"/>
          <w:bCs/>
        </w:rPr>
        <w:t xml:space="preserve"> a podľa tejto sumy bude posudzovaná výhodnosť predložených návrhov</w:t>
      </w:r>
      <w:r>
        <w:rPr>
          <w:rFonts w:cs="Arial"/>
          <w:bCs/>
        </w:rPr>
        <w:t xml:space="preserve"> na uzavretie zmluvy</w:t>
      </w:r>
      <w:r w:rsidRPr="0047393C">
        <w:rPr>
          <w:rFonts w:cs="Arial"/>
          <w:bCs/>
        </w:rPr>
        <w:t xml:space="preserve">. </w:t>
      </w:r>
      <w:r w:rsidRPr="00231160">
        <w:rPr>
          <w:rFonts w:cs="Arial"/>
          <w:bCs/>
        </w:rPr>
        <w:t>V prípade, ak by v dôsledku elektronickej aukcie došlo k zmene sumy nájomného uvedenej v predloženom návrhu nájomnej zmluvy, je uchádzač, ktor</w:t>
      </w:r>
      <w:r>
        <w:rPr>
          <w:rFonts w:cs="Arial"/>
          <w:bCs/>
        </w:rPr>
        <w:t>ého</w:t>
      </w:r>
      <w:r w:rsidRPr="00231160">
        <w:rPr>
          <w:rFonts w:cs="Arial"/>
          <w:bCs/>
        </w:rPr>
        <w:t xml:space="preserve"> </w:t>
      </w:r>
      <w:r>
        <w:rPr>
          <w:rFonts w:cs="Arial"/>
          <w:bCs/>
        </w:rPr>
        <w:t xml:space="preserve">ponuka </w:t>
      </w:r>
      <w:r w:rsidRPr="00231160">
        <w:rPr>
          <w:rFonts w:cs="Arial"/>
          <w:bCs/>
        </w:rPr>
        <w:t xml:space="preserve">bude po skončení elektronickej aukcie </w:t>
      </w:r>
      <w:r>
        <w:rPr>
          <w:rFonts w:cs="Arial"/>
          <w:bCs/>
        </w:rPr>
        <w:t>určená za víťaznú</w:t>
      </w:r>
      <w:r w:rsidRPr="00231160">
        <w:rPr>
          <w:rFonts w:cs="Arial"/>
          <w:bCs/>
        </w:rPr>
        <w:t>, povinný akceptovať a podpísať nájomnú zmluvu, v </w:t>
      </w:r>
      <w:r>
        <w:rPr>
          <w:rFonts w:cs="Arial"/>
          <w:bCs/>
        </w:rPr>
        <w:t xml:space="preserve">ktorej </w:t>
      </w:r>
      <w:r w:rsidRPr="00231160">
        <w:rPr>
          <w:rFonts w:cs="Arial"/>
          <w:bCs/>
        </w:rPr>
        <w:t>bude uveden</w:t>
      </w:r>
      <w:r>
        <w:rPr>
          <w:rFonts w:cs="Arial"/>
          <w:bCs/>
        </w:rPr>
        <w:t>é</w:t>
      </w:r>
      <w:r w:rsidRPr="00231160">
        <w:rPr>
          <w:rFonts w:cs="Arial"/>
          <w:bCs/>
        </w:rPr>
        <w:t xml:space="preserve"> </w:t>
      </w:r>
      <w:r>
        <w:rPr>
          <w:rFonts w:cs="Arial"/>
          <w:bCs/>
        </w:rPr>
        <w:t>nájomné</w:t>
      </w:r>
      <w:r w:rsidRPr="00231160">
        <w:rPr>
          <w:rFonts w:cs="Arial"/>
          <w:bCs/>
        </w:rPr>
        <w:t>, ktor</w:t>
      </w:r>
      <w:r>
        <w:rPr>
          <w:rFonts w:cs="Arial"/>
          <w:bCs/>
        </w:rPr>
        <w:t>é</w:t>
      </w:r>
      <w:r w:rsidRPr="00231160">
        <w:rPr>
          <w:rFonts w:cs="Arial"/>
          <w:bCs/>
        </w:rPr>
        <w:t xml:space="preserve"> ponúkol uchádzač ako posledn</w:t>
      </w:r>
      <w:r>
        <w:rPr>
          <w:rFonts w:cs="Arial"/>
          <w:bCs/>
        </w:rPr>
        <w:t>é</w:t>
      </w:r>
      <w:r w:rsidRPr="00231160">
        <w:rPr>
          <w:rFonts w:cs="Arial"/>
          <w:bCs/>
        </w:rPr>
        <w:t xml:space="preserve"> v elektronickej aukcii.</w:t>
      </w:r>
      <w:r w:rsidRPr="0047393C">
        <w:rPr>
          <w:rFonts w:cs="Arial"/>
          <w:bCs/>
        </w:rPr>
        <w:t xml:space="preserve"> </w:t>
      </w:r>
    </w:p>
    <w:p w14:paraId="0E242030" w14:textId="77777777" w:rsidR="000352CF" w:rsidRDefault="000352CF" w:rsidP="000352CF">
      <w:pPr>
        <w:pStyle w:val="Odsekzoznamu"/>
        <w:autoSpaceDE w:val="0"/>
        <w:autoSpaceDN w:val="0"/>
        <w:adjustRightInd w:val="0"/>
        <w:ind w:left="360" w:firstLine="348"/>
        <w:rPr>
          <w:rFonts w:ascii="Arial" w:hAnsi="Arial"/>
          <w:bCs/>
          <w:sz w:val="20"/>
          <w:szCs w:val="40"/>
        </w:rPr>
      </w:pPr>
    </w:p>
    <w:p w14:paraId="1AF38A29" w14:textId="77777777" w:rsidR="000352CF" w:rsidRDefault="000352CF" w:rsidP="000352CF">
      <w:pPr>
        <w:pStyle w:val="Odsekzoznamu"/>
        <w:autoSpaceDE w:val="0"/>
        <w:autoSpaceDN w:val="0"/>
        <w:adjustRightInd w:val="0"/>
        <w:jc w:val="both"/>
        <w:rPr>
          <w:rFonts w:ascii="Arial" w:hAnsi="Arial"/>
          <w:bCs/>
          <w:sz w:val="20"/>
          <w:szCs w:val="40"/>
        </w:rPr>
      </w:pPr>
      <w:r w:rsidRPr="001022A7">
        <w:rPr>
          <w:rFonts w:ascii="Arial" w:hAnsi="Arial"/>
          <w:bCs/>
          <w:sz w:val="20"/>
          <w:szCs w:val="40"/>
        </w:rPr>
        <w:t>Uch</w:t>
      </w:r>
      <w:r w:rsidRPr="001022A7">
        <w:rPr>
          <w:rFonts w:ascii="Arial" w:hAnsi="Arial" w:hint="eastAsia"/>
          <w:bCs/>
          <w:sz w:val="20"/>
          <w:szCs w:val="40"/>
        </w:rPr>
        <w:t>á</w:t>
      </w:r>
      <w:r w:rsidRPr="001022A7">
        <w:rPr>
          <w:rFonts w:ascii="Arial" w:hAnsi="Arial"/>
          <w:bCs/>
          <w:sz w:val="20"/>
          <w:szCs w:val="40"/>
        </w:rPr>
        <w:t>dza</w:t>
      </w:r>
      <w:r w:rsidRPr="001022A7">
        <w:rPr>
          <w:rFonts w:ascii="Arial" w:hAnsi="Arial" w:hint="eastAsia"/>
          <w:bCs/>
          <w:sz w:val="20"/>
          <w:szCs w:val="40"/>
        </w:rPr>
        <w:t>č</w:t>
      </w:r>
      <w:r w:rsidRPr="001022A7">
        <w:rPr>
          <w:rFonts w:ascii="Arial" w:hAnsi="Arial"/>
          <w:bCs/>
          <w:sz w:val="20"/>
          <w:szCs w:val="40"/>
        </w:rPr>
        <w:t xml:space="preserve"> predlo</w:t>
      </w:r>
      <w:r w:rsidRPr="001022A7">
        <w:rPr>
          <w:rFonts w:ascii="Arial" w:hAnsi="Arial" w:hint="eastAsia"/>
          <w:bCs/>
          <w:sz w:val="20"/>
          <w:szCs w:val="40"/>
        </w:rPr>
        <w:t>ží</w:t>
      </w:r>
      <w:r w:rsidRPr="001022A7">
        <w:rPr>
          <w:rFonts w:ascii="Arial" w:hAnsi="Arial"/>
          <w:bCs/>
          <w:sz w:val="20"/>
          <w:szCs w:val="40"/>
        </w:rPr>
        <w:t xml:space="preserve"> n</w:t>
      </w:r>
      <w:r w:rsidRPr="001022A7">
        <w:rPr>
          <w:rFonts w:ascii="Arial" w:hAnsi="Arial" w:hint="eastAsia"/>
          <w:bCs/>
          <w:sz w:val="20"/>
          <w:szCs w:val="40"/>
        </w:rPr>
        <w:t>á</w:t>
      </w:r>
      <w:r w:rsidRPr="001022A7">
        <w:rPr>
          <w:rFonts w:ascii="Arial" w:hAnsi="Arial"/>
          <w:bCs/>
          <w:sz w:val="20"/>
          <w:szCs w:val="40"/>
        </w:rPr>
        <w:t xml:space="preserve">vrh </w:t>
      </w:r>
      <w:r>
        <w:rPr>
          <w:rFonts w:ascii="Arial" w:hAnsi="Arial"/>
          <w:bCs/>
          <w:sz w:val="20"/>
          <w:szCs w:val="40"/>
        </w:rPr>
        <w:t xml:space="preserve">nájomnej </w:t>
      </w:r>
      <w:r w:rsidRPr="001022A7">
        <w:rPr>
          <w:rFonts w:ascii="Arial" w:hAnsi="Arial"/>
          <w:bCs/>
          <w:sz w:val="20"/>
          <w:szCs w:val="40"/>
        </w:rPr>
        <w:t>zmluvy, ktor</w:t>
      </w:r>
      <w:r w:rsidRPr="001022A7">
        <w:rPr>
          <w:rFonts w:ascii="Arial" w:hAnsi="Arial" w:hint="eastAsia"/>
          <w:bCs/>
          <w:sz w:val="20"/>
          <w:szCs w:val="40"/>
        </w:rPr>
        <w:t>ý</w:t>
      </w:r>
      <w:r w:rsidRPr="001022A7">
        <w:rPr>
          <w:rFonts w:ascii="Arial" w:hAnsi="Arial"/>
          <w:bCs/>
          <w:sz w:val="20"/>
          <w:szCs w:val="40"/>
        </w:rPr>
        <w:t xml:space="preserve"> neobsahuje </w:t>
      </w:r>
      <w:r w:rsidRPr="001022A7">
        <w:rPr>
          <w:rFonts w:ascii="Arial" w:hAnsi="Arial" w:hint="eastAsia"/>
          <w:bCs/>
          <w:sz w:val="20"/>
          <w:szCs w:val="40"/>
        </w:rPr>
        <w:t>ž</w:t>
      </w:r>
      <w:r w:rsidRPr="001022A7">
        <w:rPr>
          <w:rFonts w:ascii="Arial" w:hAnsi="Arial"/>
          <w:bCs/>
          <w:sz w:val="20"/>
          <w:szCs w:val="40"/>
        </w:rPr>
        <w:t>iadne obmedzenia alebo v</w:t>
      </w:r>
      <w:r w:rsidRPr="001022A7">
        <w:rPr>
          <w:rFonts w:ascii="Arial" w:hAnsi="Arial" w:hint="eastAsia"/>
          <w:bCs/>
          <w:sz w:val="20"/>
          <w:szCs w:val="40"/>
        </w:rPr>
        <w:t>ý</w:t>
      </w:r>
      <w:r w:rsidRPr="001022A7">
        <w:rPr>
          <w:rFonts w:ascii="Arial" w:hAnsi="Arial"/>
          <w:bCs/>
          <w:sz w:val="20"/>
          <w:szCs w:val="40"/>
        </w:rPr>
        <w:t>hrady v rozpore s</w:t>
      </w:r>
      <w:r>
        <w:rPr>
          <w:rFonts w:ascii="Arial" w:hAnsi="Arial"/>
          <w:bCs/>
          <w:sz w:val="20"/>
          <w:szCs w:val="40"/>
        </w:rPr>
        <w:t xml:space="preserve"> </w:t>
      </w:r>
      <w:r w:rsidRPr="00986772">
        <w:rPr>
          <w:rFonts w:ascii="Arial" w:hAnsi="Arial"/>
          <w:bCs/>
          <w:sz w:val="20"/>
          <w:szCs w:val="40"/>
        </w:rPr>
        <w:t>po</w:t>
      </w:r>
      <w:r w:rsidRPr="00986772">
        <w:rPr>
          <w:rFonts w:ascii="Arial" w:hAnsi="Arial" w:hint="eastAsia"/>
          <w:bCs/>
          <w:sz w:val="20"/>
          <w:szCs w:val="40"/>
        </w:rPr>
        <w:t>ž</w:t>
      </w:r>
      <w:r w:rsidRPr="00986772">
        <w:rPr>
          <w:rFonts w:ascii="Arial" w:hAnsi="Arial"/>
          <w:bCs/>
          <w:sz w:val="20"/>
          <w:szCs w:val="40"/>
        </w:rPr>
        <w:t>iadavkami a podmienkami uveden</w:t>
      </w:r>
      <w:r w:rsidRPr="00986772">
        <w:rPr>
          <w:rFonts w:ascii="Arial" w:hAnsi="Arial" w:hint="eastAsia"/>
          <w:bCs/>
          <w:sz w:val="20"/>
          <w:szCs w:val="40"/>
        </w:rPr>
        <w:t>ý</w:t>
      </w:r>
      <w:r w:rsidRPr="00986772">
        <w:rPr>
          <w:rFonts w:ascii="Arial" w:hAnsi="Arial"/>
          <w:bCs/>
          <w:sz w:val="20"/>
          <w:szCs w:val="40"/>
        </w:rPr>
        <w:t>mi v týchto SP a neobsahuje tak</w:t>
      </w:r>
      <w:r w:rsidRPr="00986772">
        <w:rPr>
          <w:rFonts w:ascii="Arial" w:hAnsi="Arial" w:hint="eastAsia"/>
          <w:bCs/>
          <w:sz w:val="20"/>
          <w:szCs w:val="40"/>
        </w:rPr>
        <w:t>é</w:t>
      </w:r>
      <w:r w:rsidRPr="00986772">
        <w:rPr>
          <w:rFonts w:ascii="Arial" w:hAnsi="Arial"/>
          <w:bCs/>
          <w:sz w:val="20"/>
          <w:szCs w:val="40"/>
        </w:rPr>
        <w:t xml:space="preserve"> skuto</w:t>
      </w:r>
      <w:r w:rsidRPr="00986772">
        <w:rPr>
          <w:rFonts w:ascii="Arial" w:hAnsi="Arial" w:hint="eastAsia"/>
          <w:bCs/>
          <w:sz w:val="20"/>
          <w:szCs w:val="40"/>
        </w:rPr>
        <w:t>č</w:t>
      </w:r>
      <w:r w:rsidRPr="00986772">
        <w:rPr>
          <w:rFonts w:ascii="Arial" w:hAnsi="Arial"/>
          <w:bCs/>
          <w:sz w:val="20"/>
          <w:szCs w:val="40"/>
        </w:rPr>
        <w:t>nosti, ktor</w:t>
      </w:r>
      <w:r w:rsidRPr="00986772">
        <w:rPr>
          <w:rFonts w:ascii="Arial" w:hAnsi="Arial" w:hint="eastAsia"/>
          <w:bCs/>
          <w:sz w:val="20"/>
          <w:szCs w:val="40"/>
        </w:rPr>
        <w:t>é</w:t>
      </w:r>
      <w:r w:rsidRPr="00986772">
        <w:rPr>
          <w:rFonts w:ascii="Arial" w:hAnsi="Arial"/>
          <w:bCs/>
          <w:sz w:val="20"/>
          <w:szCs w:val="40"/>
        </w:rPr>
        <w:t xml:space="preserve"> s</w:t>
      </w:r>
      <w:r w:rsidRPr="00986772">
        <w:rPr>
          <w:rFonts w:ascii="Arial" w:hAnsi="Arial" w:hint="eastAsia"/>
          <w:bCs/>
          <w:sz w:val="20"/>
          <w:szCs w:val="40"/>
        </w:rPr>
        <w:t>ú</w:t>
      </w:r>
      <w:r w:rsidRPr="00986772">
        <w:rPr>
          <w:rFonts w:ascii="Arial" w:hAnsi="Arial"/>
          <w:bCs/>
          <w:sz w:val="20"/>
          <w:szCs w:val="40"/>
        </w:rPr>
        <w:t xml:space="preserve"> v rozpore so v</w:t>
      </w:r>
      <w:r w:rsidRPr="00986772">
        <w:rPr>
          <w:rFonts w:ascii="Arial" w:hAnsi="Arial" w:hint="eastAsia"/>
          <w:bCs/>
          <w:sz w:val="20"/>
          <w:szCs w:val="40"/>
        </w:rPr>
        <w:t>š</w:t>
      </w:r>
      <w:r w:rsidRPr="00986772">
        <w:rPr>
          <w:rFonts w:ascii="Arial" w:hAnsi="Arial"/>
          <w:bCs/>
          <w:sz w:val="20"/>
          <w:szCs w:val="40"/>
        </w:rPr>
        <w:t>eobecne z</w:t>
      </w:r>
      <w:r w:rsidRPr="00986772">
        <w:rPr>
          <w:rFonts w:ascii="Arial" w:hAnsi="Arial" w:hint="eastAsia"/>
          <w:bCs/>
          <w:sz w:val="20"/>
          <w:szCs w:val="40"/>
        </w:rPr>
        <w:t>á</w:t>
      </w:r>
      <w:r w:rsidRPr="00986772">
        <w:rPr>
          <w:rFonts w:ascii="Arial" w:hAnsi="Arial"/>
          <w:bCs/>
          <w:sz w:val="20"/>
          <w:szCs w:val="40"/>
        </w:rPr>
        <w:t>v</w:t>
      </w:r>
      <w:r w:rsidRPr="00986772">
        <w:rPr>
          <w:rFonts w:ascii="Arial" w:hAnsi="Arial" w:hint="eastAsia"/>
          <w:bCs/>
          <w:sz w:val="20"/>
          <w:szCs w:val="40"/>
        </w:rPr>
        <w:t>ä</w:t>
      </w:r>
      <w:r w:rsidRPr="00986772">
        <w:rPr>
          <w:rFonts w:ascii="Arial" w:hAnsi="Arial"/>
          <w:bCs/>
          <w:sz w:val="20"/>
          <w:szCs w:val="40"/>
        </w:rPr>
        <w:t>zn</w:t>
      </w:r>
      <w:r w:rsidRPr="00986772">
        <w:rPr>
          <w:rFonts w:ascii="Arial" w:hAnsi="Arial" w:hint="eastAsia"/>
          <w:bCs/>
          <w:sz w:val="20"/>
          <w:szCs w:val="40"/>
        </w:rPr>
        <w:t>ý</w:t>
      </w:r>
      <w:r w:rsidRPr="00986772">
        <w:rPr>
          <w:rFonts w:ascii="Arial" w:hAnsi="Arial"/>
          <w:bCs/>
          <w:sz w:val="20"/>
          <w:szCs w:val="40"/>
        </w:rPr>
        <w:t>mi pr</w:t>
      </w:r>
      <w:r w:rsidRPr="00986772">
        <w:rPr>
          <w:rFonts w:ascii="Arial" w:hAnsi="Arial" w:hint="eastAsia"/>
          <w:bCs/>
          <w:sz w:val="20"/>
          <w:szCs w:val="40"/>
        </w:rPr>
        <w:t>á</w:t>
      </w:r>
      <w:r w:rsidRPr="00986772">
        <w:rPr>
          <w:rFonts w:ascii="Arial" w:hAnsi="Arial"/>
          <w:bCs/>
          <w:sz w:val="20"/>
          <w:szCs w:val="40"/>
        </w:rPr>
        <w:t>vnymi predpismi, inak bud</w:t>
      </w:r>
      <w:r>
        <w:rPr>
          <w:rFonts w:ascii="Arial" w:hAnsi="Arial"/>
          <w:bCs/>
          <w:sz w:val="20"/>
          <w:szCs w:val="40"/>
        </w:rPr>
        <w:t>e</w:t>
      </w:r>
      <w:r w:rsidRPr="00986772">
        <w:rPr>
          <w:rFonts w:ascii="Arial" w:hAnsi="Arial"/>
          <w:bCs/>
          <w:sz w:val="20"/>
          <w:szCs w:val="40"/>
        </w:rPr>
        <w:t xml:space="preserve"> ponuk</w:t>
      </w:r>
      <w:r>
        <w:rPr>
          <w:rFonts w:ascii="Arial" w:hAnsi="Arial"/>
          <w:bCs/>
          <w:sz w:val="20"/>
          <w:szCs w:val="40"/>
        </w:rPr>
        <w:t>a</w:t>
      </w:r>
      <w:r w:rsidRPr="00986772">
        <w:rPr>
          <w:rFonts w:ascii="Arial" w:hAnsi="Arial"/>
          <w:bCs/>
          <w:sz w:val="20"/>
          <w:szCs w:val="40"/>
        </w:rPr>
        <w:t xml:space="preserve"> uch</w:t>
      </w:r>
      <w:r w:rsidRPr="00986772">
        <w:rPr>
          <w:rFonts w:ascii="Arial" w:hAnsi="Arial" w:hint="eastAsia"/>
          <w:bCs/>
          <w:sz w:val="20"/>
          <w:szCs w:val="40"/>
        </w:rPr>
        <w:t>á</w:t>
      </w:r>
      <w:r w:rsidRPr="00986772">
        <w:rPr>
          <w:rFonts w:ascii="Arial" w:hAnsi="Arial"/>
          <w:bCs/>
          <w:sz w:val="20"/>
          <w:szCs w:val="40"/>
        </w:rPr>
        <w:t>dza</w:t>
      </w:r>
      <w:r w:rsidRPr="00986772">
        <w:rPr>
          <w:rFonts w:ascii="Arial" w:hAnsi="Arial" w:hint="eastAsia"/>
          <w:bCs/>
          <w:sz w:val="20"/>
          <w:szCs w:val="40"/>
        </w:rPr>
        <w:t>č</w:t>
      </w:r>
      <w:r>
        <w:rPr>
          <w:rFonts w:ascii="Arial" w:hAnsi="Arial"/>
          <w:bCs/>
          <w:sz w:val="20"/>
          <w:szCs w:val="40"/>
        </w:rPr>
        <w:t>a</w:t>
      </w:r>
      <w:r w:rsidRPr="00986772">
        <w:rPr>
          <w:rFonts w:ascii="Arial" w:hAnsi="Arial"/>
          <w:bCs/>
          <w:sz w:val="20"/>
          <w:szCs w:val="40"/>
        </w:rPr>
        <w:t xml:space="preserve"> z OVS vyl</w:t>
      </w:r>
      <w:r w:rsidRPr="00986772">
        <w:rPr>
          <w:rFonts w:ascii="Arial" w:hAnsi="Arial" w:hint="eastAsia"/>
          <w:bCs/>
          <w:sz w:val="20"/>
          <w:szCs w:val="40"/>
        </w:rPr>
        <w:t>úč</w:t>
      </w:r>
      <w:r w:rsidRPr="00986772">
        <w:rPr>
          <w:rFonts w:ascii="Arial" w:hAnsi="Arial"/>
          <w:bCs/>
          <w:sz w:val="20"/>
          <w:szCs w:val="40"/>
        </w:rPr>
        <w:t>en</w:t>
      </w:r>
      <w:r>
        <w:rPr>
          <w:rFonts w:ascii="Arial" w:hAnsi="Arial"/>
          <w:bCs/>
          <w:sz w:val="20"/>
          <w:szCs w:val="40"/>
        </w:rPr>
        <w:t>á.</w:t>
      </w:r>
    </w:p>
    <w:p w14:paraId="0C080DA1" w14:textId="77777777" w:rsidR="000352CF" w:rsidRDefault="000352CF" w:rsidP="000352CF">
      <w:pPr>
        <w:pStyle w:val="Nadpis3"/>
        <w:tabs>
          <w:tab w:val="clear" w:pos="540"/>
        </w:tabs>
        <w:ind w:left="709"/>
        <w:rPr>
          <w:rFonts w:cs="Arial"/>
          <w:bCs/>
        </w:rPr>
      </w:pPr>
    </w:p>
    <w:p w14:paraId="2BFF9EF3" w14:textId="77777777" w:rsidR="000352CF" w:rsidRPr="00D7313A" w:rsidRDefault="000352CF" w:rsidP="000352CF">
      <w:pPr>
        <w:pStyle w:val="Nadpis3"/>
        <w:tabs>
          <w:tab w:val="clear" w:pos="540"/>
        </w:tabs>
        <w:ind w:left="709"/>
        <w:rPr>
          <w:rFonts w:cs="Arial"/>
          <w:bCs/>
          <w:u w:val="single"/>
        </w:rPr>
      </w:pPr>
      <w:r w:rsidRPr="00D7313A">
        <w:rPr>
          <w:rFonts w:cs="Arial"/>
          <w:bCs/>
          <w:u w:val="single"/>
        </w:rPr>
        <w:t>Postup pri uzatváraní nájomnej zmluvy:</w:t>
      </w:r>
    </w:p>
    <w:p w14:paraId="0881925E" w14:textId="77777777" w:rsidR="000352CF" w:rsidRDefault="000352CF" w:rsidP="000352CF">
      <w:pPr>
        <w:pStyle w:val="Nadpis3"/>
        <w:tabs>
          <w:tab w:val="clear" w:pos="540"/>
        </w:tabs>
        <w:ind w:left="709"/>
        <w:rPr>
          <w:rFonts w:cs="Arial"/>
          <w:bCs/>
        </w:rPr>
      </w:pPr>
    </w:p>
    <w:p w14:paraId="6DD8DB90" w14:textId="77777777" w:rsidR="000352CF" w:rsidRPr="00F502F3" w:rsidRDefault="000352CF" w:rsidP="000352CF">
      <w:pPr>
        <w:pStyle w:val="Nadpis3"/>
        <w:tabs>
          <w:tab w:val="clear" w:pos="540"/>
        </w:tabs>
        <w:ind w:left="709"/>
        <w:rPr>
          <w:rFonts w:cs="Arial"/>
          <w:bCs/>
        </w:rPr>
      </w:pPr>
      <w:r w:rsidRPr="00F502F3">
        <w:rPr>
          <w:rFonts w:cs="Arial"/>
          <w:bCs/>
        </w:rPr>
        <w:t>Nájomnú zmluvu  vyprac</w:t>
      </w:r>
      <w:r>
        <w:rPr>
          <w:rFonts w:cs="Arial"/>
          <w:bCs/>
        </w:rPr>
        <w:t>uje</w:t>
      </w:r>
      <w:r w:rsidRPr="00F502F3">
        <w:rPr>
          <w:rFonts w:cs="Arial"/>
          <w:bCs/>
        </w:rPr>
        <w:t xml:space="preserve"> </w:t>
      </w:r>
      <w:r>
        <w:rPr>
          <w:rFonts w:cs="Arial"/>
          <w:bCs/>
        </w:rPr>
        <w:t>vyhlasovateľ OVS</w:t>
      </w:r>
      <w:r w:rsidRPr="00F502F3">
        <w:rPr>
          <w:rFonts w:cs="Arial"/>
          <w:bCs/>
        </w:rPr>
        <w:t xml:space="preserve"> ako prenajímateľ. Nájomnú zmluvu </w:t>
      </w:r>
      <w:r>
        <w:rPr>
          <w:rFonts w:cs="Arial"/>
          <w:bCs/>
        </w:rPr>
        <w:t>podpíše</w:t>
      </w:r>
      <w:r w:rsidRPr="00F502F3">
        <w:rPr>
          <w:rFonts w:cs="Arial"/>
          <w:bCs/>
        </w:rPr>
        <w:t xml:space="preserve"> ako prvý v poradí </w:t>
      </w:r>
      <w:r>
        <w:rPr>
          <w:rFonts w:cs="Arial"/>
          <w:bCs/>
        </w:rPr>
        <w:t>víťazný uchádzač (</w:t>
      </w:r>
      <w:r w:rsidRPr="00F502F3">
        <w:rPr>
          <w:rFonts w:cs="Arial"/>
          <w:bCs/>
        </w:rPr>
        <w:t>nájomca</w:t>
      </w:r>
      <w:r>
        <w:rPr>
          <w:rFonts w:cs="Arial"/>
          <w:bCs/>
        </w:rPr>
        <w:t>)</w:t>
      </w:r>
      <w:r w:rsidRPr="00F502F3">
        <w:rPr>
          <w:rFonts w:cs="Arial"/>
          <w:bCs/>
        </w:rPr>
        <w:t>, ako druh</w:t>
      </w:r>
      <w:r>
        <w:rPr>
          <w:rFonts w:cs="Arial"/>
          <w:bCs/>
        </w:rPr>
        <w:t>ý</w:t>
      </w:r>
      <w:r w:rsidRPr="00F502F3">
        <w:rPr>
          <w:rFonts w:cs="Arial"/>
          <w:bCs/>
        </w:rPr>
        <w:t xml:space="preserve"> v poradí </w:t>
      </w:r>
      <w:r>
        <w:rPr>
          <w:rFonts w:cs="Arial"/>
          <w:bCs/>
        </w:rPr>
        <w:t>vyhlasovateľ OVS (prenajímateľ).</w:t>
      </w:r>
    </w:p>
    <w:p w14:paraId="4D28CB60" w14:textId="4DC13286" w:rsidR="00F957C7" w:rsidRDefault="00F957C7" w:rsidP="00F957C7">
      <w:pPr>
        <w:pStyle w:val="Odsekzoznamu"/>
        <w:autoSpaceDE w:val="0"/>
        <w:autoSpaceDN w:val="0"/>
        <w:adjustRightInd w:val="0"/>
        <w:jc w:val="both"/>
        <w:rPr>
          <w:rFonts w:ascii="Arial" w:hAnsi="Arial"/>
          <w:bCs/>
          <w:sz w:val="20"/>
          <w:szCs w:val="40"/>
        </w:rPr>
      </w:pPr>
    </w:p>
    <w:p w14:paraId="07BC22DD" w14:textId="77777777" w:rsidR="008969B2" w:rsidRDefault="008969B2" w:rsidP="00F957C7">
      <w:pPr>
        <w:pStyle w:val="Odsekzoznamu"/>
        <w:autoSpaceDE w:val="0"/>
        <w:autoSpaceDN w:val="0"/>
        <w:adjustRightInd w:val="0"/>
        <w:jc w:val="both"/>
        <w:rPr>
          <w:rFonts w:ascii="Arial" w:hAnsi="Arial"/>
          <w:bCs/>
          <w:sz w:val="20"/>
          <w:szCs w:val="40"/>
        </w:rPr>
      </w:pPr>
    </w:p>
    <w:p w14:paraId="351A4993" w14:textId="77777777" w:rsidR="000D6C6D" w:rsidRDefault="00053002" w:rsidP="008969B2">
      <w:pPr>
        <w:pStyle w:val="Nadpis3"/>
        <w:numPr>
          <w:ilvl w:val="0"/>
          <w:numId w:val="10"/>
        </w:numPr>
        <w:ind w:left="709" w:hanging="709"/>
        <w:rPr>
          <w:rFonts w:cs="Arial"/>
          <w:b/>
          <w:szCs w:val="20"/>
        </w:rPr>
      </w:pPr>
      <w:r w:rsidRPr="00BD4065">
        <w:rPr>
          <w:rFonts w:cs="Arial"/>
          <w:b/>
          <w:szCs w:val="20"/>
        </w:rPr>
        <w:t>Zábezpeka</w:t>
      </w:r>
    </w:p>
    <w:p w14:paraId="7B5BF092" w14:textId="0A46D5B8" w:rsidR="000352CF" w:rsidRPr="000D6C6D" w:rsidRDefault="000352CF" w:rsidP="000352CF">
      <w:pPr>
        <w:pStyle w:val="Nadpis3"/>
        <w:tabs>
          <w:tab w:val="clear" w:pos="540"/>
        </w:tabs>
        <w:ind w:left="709"/>
        <w:rPr>
          <w:rFonts w:cs="Arial"/>
          <w:bCs/>
        </w:rPr>
      </w:pPr>
      <w:r w:rsidRPr="000D6C6D">
        <w:rPr>
          <w:rFonts w:cs="Arial"/>
          <w:bCs/>
        </w:rPr>
        <w:t xml:space="preserve">Podmienkou účasti </w:t>
      </w:r>
      <w:r>
        <w:rPr>
          <w:rFonts w:cs="Arial"/>
          <w:bCs/>
        </w:rPr>
        <w:t xml:space="preserve">v tejto </w:t>
      </w:r>
      <w:r w:rsidRPr="00162C9C">
        <w:rPr>
          <w:rFonts w:cs="Arial"/>
          <w:szCs w:val="20"/>
        </w:rPr>
        <w:t>OVS</w:t>
      </w:r>
      <w:r w:rsidRPr="000D6C6D">
        <w:rPr>
          <w:rFonts w:cs="Arial"/>
          <w:bCs/>
        </w:rPr>
        <w:t xml:space="preserve"> </w:t>
      </w:r>
      <w:r>
        <w:rPr>
          <w:rFonts w:cs="Arial"/>
          <w:bCs/>
        </w:rPr>
        <w:t xml:space="preserve">je </w:t>
      </w:r>
      <w:r w:rsidRPr="000D6C6D">
        <w:rPr>
          <w:rFonts w:cs="Arial"/>
          <w:bCs/>
        </w:rPr>
        <w:t>zloženie zábezpeky</w:t>
      </w:r>
      <w:r>
        <w:rPr>
          <w:rFonts w:cs="Arial"/>
          <w:bCs/>
        </w:rPr>
        <w:t xml:space="preserve"> na ponuku</w:t>
      </w:r>
      <w:r w:rsidRPr="000D6C6D">
        <w:rPr>
          <w:rFonts w:cs="Arial"/>
          <w:bCs/>
        </w:rPr>
        <w:t xml:space="preserve">. Podmienka zábezpeky bude splnená, ak budú peňažné prostriedky vo výške zábezpeky pripísané na účet </w:t>
      </w:r>
      <w:r>
        <w:rPr>
          <w:rFonts w:cs="Arial"/>
          <w:bCs/>
        </w:rPr>
        <w:t>vyhlasovateľa</w:t>
      </w:r>
      <w:r w:rsidRPr="000D6C6D">
        <w:rPr>
          <w:rFonts w:cs="Arial"/>
          <w:bCs/>
        </w:rPr>
        <w:t xml:space="preserve"> najneskôr v deň uplynutia lehoty na predkladanie ponúk</w:t>
      </w:r>
      <w:r>
        <w:rPr>
          <w:rFonts w:cs="Arial"/>
          <w:bCs/>
        </w:rPr>
        <w:t>, alebo ak uchádzač poskytne vyhlasovateľovi bankovú (tendrovú) záruku v rovnakej výške</w:t>
      </w:r>
      <w:r w:rsidRPr="000D6C6D">
        <w:rPr>
          <w:rFonts w:cs="Arial"/>
          <w:bCs/>
        </w:rPr>
        <w:t>.</w:t>
      </w:r>
      <w:r w:rsidRPr="000D6C6D">
        <w:rPr>
          <w:rFonts w:cs="Arial"/>
          <w:szCs w:val="20"/>
        </w:rPr>
        <w:t xml:space="preserve"> </w:t>
      </w:r>
      <w:r w:rsidRPr="00E0387D">
        <w:rPr>
          <w:rFonts w:cs="Arial"/>
          <w:szCs w:val="20"/>
        </w:rPr>
        <w:t xml:space="preserve">Ak </w:t>
      </w:r>
      <w:r>
        <w:rPr>
          <w:rFonts w:cs="Arial"/>
          <w:szCs w:val="20"/>
        </w:rPr>
        <w:t>uchádzač nezloží zábezpeku podľa predchádzajúcej vety,</w:t>
      </w:r>
      <w:r w:rsidRPr="00E0387D">
        <w:rPr>
          <w:rFonts w:cs="Arial"/>
          <w:szCs w:val="20"/>
        </w:rPr>
        <w:t xml:space="preserve"> bude ponuka uchádzača vylúčená z </w:t>
      </w:r>
      <w:r w:rsidRPr="00162C9C">
        <w:rPr>
          <w:rFonts w:cs="Arial"/>
          <w:szCs w:val="20"/>
        </w:rPr>
        <w:t>OVS</w:t>
      </w:r>
      <w:r w:rsidRPr="00E0387D">
        <w:rPr>
          <w:rFonts w:cs="Arial"/>
          <w:szCs w:val="20"/>
        </w:rPr>
        <w:t xml:space="preserve">. </w:t>
      </w:r>
      <w:r w:rsidRPr="000D6C6D">
        <w:rPr>
          <w:rFonts w:cs="Arial"/>
          <w:bCs/>
        </w:rPr>
        <w:t>Všetky poplatky a iné náklady spojené s</w:t>
      </w:r>
      <w:r>
        <w:rPr>
          <w:rFonts w:cs="Arial"/>
          <w:bCs/>
        </w:rPr>
        <w:t>o</w:t>
      </w:r>
      <w:r w:rsidRPr="000D6C6D">
        <w:rPr>
          <w:rFonts w:cs="Arial"/>
          <w:bCs/>
        </w:rPr>
        <w:t xml:space="preserve"> </w:t>
      </w:r>
      <w:r>
        <w:rPr>
          <w:rFonts w:cs="Arial"/>
          <w:bCs/>
        </w:rPr>
        <w:t>zložením zábezpeky</w:t>
      </w:r>
      <w:r w:rsidRPr="000D6C6D">
        <w:rPr>
          <w:rFonts w:cs="Arial"/>
          <w:bCs/>
        </w:rPr>
        <w:t xml:space="preserve"> znáša uchádzač. Uchádzačovi, s ktorým bude uzatvorená </w:t>
      </w:r>
      <w:r>
        <w:rPr>
          <w:rFonts w:cs="Arial"/>
          <w:bCs/>
        </w:rPr>
        <w:t>nájomná</w:t>
      </w:r>
      <w:r w:rsidRPr="000D6C6D">
        <w:rPr>
          <w:rFonts w:cs="Arial"/>
          <w:bCs/>
        </w:rPr>
        <w:t xml:space="preserve"> zmluva, bude zábezpeka započítaná na kauciu alebo iné najskôr splatné peňažné plnenie uchádzača</w:t>
      </w:r>
      <w:r>
        <w:rPr>
          <w:rFonts w:cs="Arial"/>
          <w:bCs/>
        </w:rPr>
        <w:t>, pokiaľ nebude namiesto kaucie predkladať bankovú záruku</w:t>
      </w:r>
      <w:r w:rsidRPr="000D6C6D">
        <w:rPr>
          <w:rFonts w:cs="Arial"/>
          <w:bCs/>
        </w:rPr>
        <w:t xml:space="preserve">. Neúspešným uchádzačom bude zábezpeka vrátená v plnej výške bez úrokov do </w:t>
      </w:r>
      <w:r w:rsidR="006C76B0">
        <w:rPr>
          <w:rFonts w:cs="Arial"/>
          <w:bCs/>
        </w:rPr>
        <w:t>8</w:t>
      </w:r>
      <w:r w:rsidRPr="000D6C6D">
        <w:rPr>
          <w:rFonts w:cs="Arial"/>
          <w:bCs/>
        </w:rPr>
        <w:t xml:space="preserve"> pracovných dní od vyhlásenia výsledkov </w:t>
      </w:r>
      <w:r>
        <w:rPr>
          <w:rFonts w:cs="Arial"/>
          <w:bCs/>
        </w:rPr>
        <w:t>OVS</w:t>
      </w:r>
      <w:r w:rsidRPr="000D6C6D">
        <w:rPr>
          <w:rFonts w:cs="Arial"/>
          <w:bCs/>
        </w:rPr>
        <w:t xml:space="preserve">. Uchádzačom, ktorí boli vylúčení z </w:t>
      </w:r>
      <w:r>
        <w:rPr>
          <w:rFonts w:cs="Arial"/>
          <w:bCs/>
        </w:rPr>
        <w:t>OVS</w:t>
      </w:r>
      <w:r w:rsidRPr="000D6C6D">
        <w:rPr>
          <w:rFonts w:cs="Arial"/>
          <w:bCs/>
        </w:rPr>
        <w:t xml:space="preserve">, bude zábezpeka vrátená v plnej výške v lehote 10 pracovných dní od oznámenia o vylúčení z </w:t>
      </w:r>
      <w:r>
        <w:rPr>
          <w:rFonts w:cs="Arial"/>
          <w:bCs/>
        </w:rPr>
        <w:t>OVS</w:t>
      </w:r>
      <w:r w:rsidRPr="000D6C6D">
        <w:rPr>
          <w:rFonts w:cs="Arial"/>
          <w:bCs/>
        </w:rPr>
        <w:t xml:space="preserve">. V prípade zrušenia </w:t>
      </w:r>
      <w:r>
        <w:rPr>
          <w:rFonts w:cs="Arial"/>
          <w:bCs/>
        </w:rPr>
        <w:t>OVS</w:t>
      </w:r>
      <w:r w:rsidRPr="000D6C6D">
        <w:rPr>
          <w:rFonts w:cs="Arial"/>
          <w:bCs/>
        </w:rPr>
        <w:t xml:space="preserve"> </w:t>
      </w:r>
      <w:r>
        <w:rPr>
          <w:rFonts w:cs="Arial"/>
          <w:bCs/>
        </w:rPr>
        <w:t>vyhlasovateľ</w:t>
      </w:r>
      <w:r w:rsidRPr="000D6C6D">
        <w:rPr>
          <w:rFonts w:cs="Arial"/>
          <w:bCs/>
        </w:rPr>
        <w:t xml:space="preserve"> vráti zábezpeku všetkým uchádzačom bez zbytočného odkladu. </w:t>
      </w:r>
    </w:p>
    <w:p w14:paraId="11290DB9" w14:textId="77777777" w:rsidR="000352CF" w:rsidRPr="000D6C6D" w:rsidRDefault="000352CF" w:rsidP="000352CF"/>
    <w:p w14:paraId="6F002F45" w14:textId="3EC9C963"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E0387D">
        <w:rPr>
          <w:rFonts w:ascii="Arial" w:hAnsi="Arial" w:cs="Arial"/>
          <w:sz w:val="20"/>
          <w:szCs w:val="20"/>
        </w:rPr>
        <w:t xml:space="preserve">Podmienkou účasti v tejto </w:t>
      </w:r>
      <w:r w:rsidRPr="00162C9C">
        <w:rPr>
          <w:rFonts w:ascii="Arial" w:hAnsi="Arial" w:cs="Arial"/>
          <w:sz w:val="20"/>
          <w:szCs w:val="20"/>
        </w:rPr>
        <w:t>OVS</w:t>
      </w:r>
      <w:r>
        <w:rPr>
          <w:rFonts w:ascii="Arial" w:hAnsi="Arial" w:cs="Arial"/>
          <w:sz w:val="20"/>
          <w:szCs w:val="20"/>
        </w:rPr>
        <w:t xml:space="preserve"> </w:t>
      </w:r>
      <w:r w:rsidRPr="00E0387D">
        <w:rPr>
          <w:rFonts w:ascii="Arial" w:hAnsi="Arial" w:cs="Arial"/>
          <w:sz w:val="20"/>
          <w:szCs w:val="20"/>
        </w:rPr>
        <w:t xml:space="preserve">je zloženie zábezpeky vo </w:t>
      </w:r>
      <w:r w:rsidRPr="0070029B">
        <w:rPr>
          <w:rFonts w:ascii="Arial" w:hAnsi="Arial" w:cs="Arial"/>
          <w:sz w:val="20"/>
          <w:szCs w:val="20"/>
        </w:rPr>
        <w:t xml:space="preserve">výške </w:t>
      </w:r>
      <w:r w:rsidR="00346CB0">
        <w:rPr>
          <w:rFonts w:ascii="Arial" w:hAnsi="Arial" w:cs="Arial"/>
          <w:b/>
          <w:bCs/>
          <w:sz w:val="20"/>
          <w:szCs w:val="20"/>
          <w:u w:val="single"/>
        </w:rPr>
        <w:t>5</w:t>
      </w:r>
      <w:r w:rsidR="00FD256B" w:rsidRPr="00FD256B">
        <w:rPr>
          <w:rFonts w:ascii="Arial" w:hAnsi="Arial" w:cs="Arial"/>
          <w:b/>
          <w:bCs/>
          <w:sz w:val="20"/>
          <w:szCs w:val="20"/>
          <w:u w:val="single"/>
        </w:rPr>
        <w:t>00</w:t>
      </w:r>
      <w:r w:rsidR="0036474B" w:rsidRPr="00FD256B">
        <w:rPr>
          <w:rFonts w:ascii="Arial" w:hAnsi="Arial" w:cs="Arial"/>
          <w:b/>
          <w:bCs/>
          <w:sz w:val="20"/>
          <w:szCs w:val="20"/>
          <w:u w:val="single"/>
        </w:rPr>
        <w:t>,</w:t>
      </w:r>
      <w:r w:rsidRPr="00FD256B">
        <w:rPr>
          <w:rFonts w:ascii="Arial" w:hAnsi="Arial" w:cs="Arial"/>
          <w:b/>
          <w:bCs/>
          <w:sz w:val="20"/>
          <w:szCs w:val="20"/>
          <w:u w:val="single"/>
        </w:rPr>
        <w:t>-</w:t>
      </w:r>
      <w:r w:rsidRPr="00FD256B">
        <w:rPr>
          <w:rFonts w:ascii="Arial" w:hAnsi="Arial" w:cs="Arial"/>
          <w:b/>
          <w:bCs/>
          <w:color w:val="FF0000"/>
          <w:sz w:val="20"/>
          <w:szCs w:val="20"/>
          <w:u w:val="single"/>
        </w:rPr>
        <w:t xml:space="preserve"> </w:t>
      </w:r>
      <w:r w:rsidRPr="00FD256B">
        <w:rPr>
          <w:rFonts w:ascii="Arial" w:hAnsi="Arial" w:cs="Arial"/>
          <w:b/>
          <w:bCs/>
          <w:sz w:val="20"/>
          <w:szCs w:val="20"/>
          <w:u w:val="single"/>
        </w:rPr>
        <w:t>EUR</w:t>
      </w:r>
      <w:r w:rsidRPr="000D6C6D">
        <w:rPr>
          <w:rFonts w:ascii="Arial" w:hAnsi="Arial" w:cs="Arial"/>
          <w:sz w:val="20"/>
          <w:szCs w:val="20"/>
        </w:rPr>
        <w:t xml:space="preserve">, </w:t>
      </w:r>
      <w:r>
        <w:rPr>
          <w:rFonts w:ascii="Arial" w:hAnsi="Arial" w:cs="Arial"/>
          <w:sz w:val="20"/>
          <w:szCs w:val="20"/>
        </w:rPr>
        <w:t>a to</w:t>
      </w:r>
      <w:r w:rsidRPr="00E0387D">
        <w:rPr>
          <w:rFonts w:ascii="Arial" w:hAnsi="Arial" w:cs="Arial"/>
          <w:sz w:val="20"/>
          <w:szCs w:val="20"/>
        </w:rPr>
        <w:t xml:space="preserve"> na účet vyhlasovateľa vedený vo Všeobecnej úverovej banke, a</w:t>
      </w:r>
      <w:r>
        <w:rPr>
          <w:rFonts w:ascii="Arial" w:hAnsi="Arial" w:cs="Arial"/>
          <w:sz w:val="20"/>
          <w:szCs w:val="20"/>
        </w:rPr>
        <w:t>.</w:t>
      </w:r>
      <w:r w:rsidRPr="00E0387D">
        <w:rPr>
          <w:rFonts w:ascii="Arial" w:hAnsi="Arial" w:cs="Arial"/>
          <w:sz w:val="20"/>
          <w:szCs w:val="20"/>
        </w:rPr>
        <w:t> s. , IBAN: SK61 0200 0000 0024 1616 8551, BIC: SUBASKBX, VS : IČO uchádzača.</w:t>
      </w:r>
    </w:p>
    <w:p w14:paraId="75226BB0"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448A486E" w14:textId="77777777" w:rsidR="000352CF" w:rsidRDefault="000352CF" w:rsidP="000352CF">
      <w:pPr>
        <w:pStyle w:val="Odsekzoznamu"/>
        <w:numPr>
          <w:ilvl w:val="0"/>
          <w:numId w:val="30"/>
        </w:numPr>
        <w:autoSpaceDE w:val="0"/>
        <w:autoSpaceDN w:val="0"/>
        <w:adjustRightInd w:val="0"/>
        <w:jc w:val="both"/>
        <w:rPr>
          <w:rFonts w:ascii="Arial" w:hAnsi="Arial" w:cs="Arial"/>
          <w:sz w:val="20"/>
          <w:szCs w:val="20"/>
        </w:rPr>
      </w:pPr>
      <w:r w:rsidRPr="004A5F97">
        <w:rPr>
          <w:rFonts w:ascii="Arial" w:hAnsi="Arial" w:cs="Arial"/>
          <w:sz w:val="20"/>
          <w:szCs w:val="20"/>
        </w:rPr>
        <w:t xml:space="preserve">Podmienky poskytnutia bankovej </w:t>
      </w:r>
      <w:r>
        <w:rPr>
          <w:rFonts w:ascii="Arial" w:hAnsi="Arial" w:cs="Arial"/>
          <w:sz w:val="20"/>
          <w:szCs w:val="20"/>
        </w:rPr>
        <w:t xml:space="preserve">(tendrovej) </w:t>
      </w:r>
      <w:r w:rsidRPr="004A5F97">
        <w:rPr>
          <w:rFonts w:ascii="Arial" w:hAnsi="Arial" w:cs="Arial"/>
          <w:sz w:val="20"/>
          <w:szCs w:val="20"/>
        </w:rPr>
        <w:t>záruky</w:t>
      </w:r>
    </w:p>
    <w:p w14:paraId="080989CB" w14:textId="77777777" w:rsidR="000352CF" w:rsidRPr="00D9317D" w:rsidRDefault="000352CF" w:rsidP="000352CF">
      <w:pPr>
        <w:pStyle w:val="Odsekzoznamu"/>
        <w:rPr>
          <w:rFonts w:ascii="Arial" w:hAnsi="Arial" w:cs="Arial"/>
          <w:sz w:val="20"/>
          <w:szCs w:val="20"/>
        </w:rPr>
      </w:pPr>
    </w:p>
    <w:p w14:paraId="70F7DE73" w14:textId="77777777" w:rsidR="000352CF" w:rsidRPr="00D9317D" w:rsidRDefault="000352CF" w:rsidP="000352CF">
      <w:pPr>
        <w:pStyle w:val="Nadpis3"/>
        <w:tabs>
          <w:tab w:val="clear" w:pos="540"/>
        </w:tabs>
        <w:ind w:left="709"/>
        <w:rPr>
          <w:rFonts w:cs="Arial"/>
          <w:bCs/>
        </w:rPr>
      </w:pPr>
      <w:r w:rsidRPr="00D9317D">
        <w:rPr>
          <w:rFonts w:cs="Arial"/>
          <w:bCs/>
        </w:rPr>
        <w:t xml:space="preserve">Poskytnutie bankovej </w:t>
      </w:r>
      <w:r>
        <w:rPr>
          <w:rFonts w:cs="Arial"/>
          <w:bCs/>
        </w:rPr>
        <w:t xml:space="preserve">(tendrovej) </w:t>
      </w:r>
      <w:r w:rsidRPr="00D9317D">
        <w:rPr>
          <w:rFonts w:cs="Arial"/>
          <w:bCs/>
        </w:rPr>
        <w:t>záruky sa riadi ustanoveniami Obchodného zákonníka, resp. ekvivalen</w:t>
      </w:r>
      <w:r>
        <w:rPr>
          <w:rFonts w:cs="Arial"/>
          <w:bCs/>
        </w:rPr>
        <w:t>tn</w:t>
      </w:r>
      <w:r w:rsidRPr="00D9317D">
        <w:rPr>
          <w:rFonts w:cs="Arial"/>
          <w:bCs/>
        </w:rPr>
        <w:t>ého všeobecne záväzného právneho predpisu členského štátu Európskej únie alebo tretej krajiny. Záručná listina môže byť vystavená bankou alebo pobočkou zahraničnej banky alebo zahraničnou bankou (ďalej len „banka“). Zo záručnej listiny vystavenej bankou musí vyplývať, že:</w:t>
      </w:r>
    </w:p>
    <w:p w14:paraId="701DDA56" w14:textId="77777777" w:rsidR="000352CF" w:rsidRPr="00D9317D" w:rsidRDefault="000352CF" w:rsidP="000352CF">
      <w:pPr>
        <w:pStyle w:val="Zarkazkladnhotextu"/>
        <w:numPr>
          <w:ilvl w:val="0"/>
          <w:numId w:val="40"/>
        </w:numPr>
        <w:jc w:val="both"/>
      </w:pPr>
      <w:r w:rsidRPr="00D9317D">
        <w:t>banka uspokojí veriteľa (</w:t>
      </w:r>
      <w:r>
        <w:t>vyhlasovateľa OVS</w:t>
      </w:r>
      <w:r w:rsidRPr="00D9317D">
        <w:t xml:space="preserve">) za dlžníka (uchádzača) v prípadoch, kedy zábezpeka prepadá v prospech </w:t>
      </w:r>
      <w:r>
        <w:t>vyhlasovateľa</w:t>
      </w:r>
      <w:r w:rsidRPr="00D9317D">
        <w:t xml:space="preserve"> podľa </w:t>
      </w:r>
      <w:r>
        <w:t xml:space="preserve">tohto </w:t>
      </w:r>
      <w:r w:rsidRPr="00D9317D">
        <w:t xml:space="preserve">bodu </w:t>
      </w:r>
      <w:r>
        <w:t>13</w:t>
      </w:r>
      <w:r w:rsidRPr="00D9317D">
        <w:t xml:space="preserve"> </w:t>
      </w:r>
      <w:r>
        <w:t>S</w:t>
      </w:r>
      <w:r w:rsidRPr="00D9317D">
        <w:t xml:space="preserve">úťažných </w:t>
      </w:r>
      <w:r>
        <w:t>podmienok</w:t>
      </w:r>
      <w:r w:rsidRPr="00D9317D">
        <w:t>,</w:t>
      </w:r>
    </w:p>
    <w:p w14:paraId="444DF91F" w14:textId="77777777" w:rsidR="000352CF" w:rsidRPr="00D9317D" w:rsidRDefault="000352CF" w:rsidP="000352CF">
      <w:pPr>
        <w:pStyle w:val="Zarkazkladnhotextu"/>
        <w:numPr>
          <w:ilvl w:val="0"/>
          <w:numId w:val="40"/>
        </w:numPr>
        <w:jc w:val="both"/>
      </w:pPr>
      <w:r w:rsidRPr="00D9317D">
        <w:t>banka nie je oprávnená uplatniť žiadne námietky voči veriteľovi (</w:t>
      </w:r>
      <w:r>
        <w:t>vyhlasovateľovi OVS</w:t>
      </w:r>
      <w:r w:rsidRPr="00D9317D">
        <w:t>),</w:t>
      </w:r>
    </w:p>
    <w:p w14:paraId="7E5AF90B" w14:textId="77777777" w:rsidR="000352CF" w:rsidRPr="00D9317D" w:rsidRDefault="000352CF" w:rsidP="000352CF">
      <w:pPr>
        <w:pStyle w:val="Zarkazkladnhotextu"/>
        <w:numPr>
          <w:ilvl w:val="0"/>
          <w:numId w:val="40"/>
        </w:numPr>
        <w:jc w:val="both"/>
      </w:pPr>
      <w:r w:rsidRPr="00D9317D">
        <w:t xml:space="preserve">banková záruka sa použije na úhradu zábezpeky ponuky vo výške </w:t>
      </w:r>
      <w:r>
        <w:t xml:space="preserve">uvedenej v bode 13 </w:t>
      </w:r>
      <w:r w:rsidRPr="00D9317D">
        <w:t xml:space="preserve">týchto </w:t>
      </w:r>
      <w:r>
        <w:t>S</w:t>
      </w:r>
      <w:r w:rsidRPr="00D9317D">
        <w:t xml:space="preserve">úťažných </w:t>
      </w:r>
      <w:r>
        <w:t>podmienok</w:t>
      </w:r>
      <w:r w:rsidRPr="00D9317D">
        <w:t>,</w:t>
      </w:r>
    </w:p>
    <w:p w14:paraId="03111296" w14:textId="77777777" w:rsidR="000352CF" w:rsidRPr="00D9317D" w:rsidRDefault="000352CF" w:rsidP="000352CF">
      <w:pPr>
        <w:pStyle w:val="Zarkazkladnhotextu"/>
        <w:numPr>
          <w:ilvl w:val="0"/>
          <w:numId w:val="40"/>
        </w:numPr>
        <w:jc w:val="both"/>
      </w:pPr>
      <w:r w:rsidRPr="00D9317D">
        <w:t xml:space="preserve">banka sa zaväzuje zaplatiť vzniknutú pohľadávku do 7 dní po doručení výzvy </w:t>
      </w:r>
      <w:r>
        <w:t>vyhlasovateľa</w:t>
      </w:r>
      <w:r w:rsidRPr="00D9317D">
        <w:t xml:space="preserve"> na zaplatenie, </w:t>
      </w:r>
      <w:r>
        <w:t xml:space="preserve">a to </w:t>
      </w:r>
      <w:r w:rsidRPr="00D9317D">
        <w:t xml:space="preserve">na účet </w:t>
      </w:r>
      <w:r>
        <w:t>vyhlasovateľa</w:t>
      </w:r>
      <w:r w:rsidRPr="00D9317D">
        <w:t xml:space="preserve"> podľa bodu </w:t>
      </w:r>
      <w:r>
        <w:t>13</w:t>
      </w:r>
      <w:r w:rsidRPr="00D9317D">
        <w:t xml:space="preserve"> </w:t>
      </w:r>
      <w:r>
        <w:t>týchto Súťažných podmienok</w:t>
      </w:r>
      <w:r w:rsidRPr="00D9317D">
        <w:t>,</w:t>
      </w:r>
    </w:p>
    <w:p w14:paraId="4102B412" w14:textId="77777777" w:rsidR="000352CF" w:rsidRPr="00D9317D" w:rsidRDefault="000352CF" w:rsidP="000352CF">
      <w:pPr>
        <w:pStyle w:val="Zarkazkladnhotextu"/>
        <w:numPr>
          <w:ilvl w:val="0"/>
          <w:numId w:val="40"/>
        </w:numPr>
        <w:jc w:val="both"/>
      </w:pPr>
      <w:r w:rsidRPr="00D9317D">
        <w:t xml:space="preserve">banková záruka nadobúda platnosť dňom jej vystavenia bankou a vzniká doručením záručnej listiny </w:t>
      </w:r>
      <w:r>
        <w:t>vyhlasovateľovi</w:t>
      </w:r>
      <w:r w:rsidRPr="00D9317D">
        <w:t>,</w:t>
      </w:r>
    </w:p>
    <w:p w14:paraId="1FC2FD7F" w14:textId="77777777" w:rsidR="000352CF" w:rsidRPr="00D9317D" w:rsidRDefault="000352CF" w:rsidP="000352CF">
      <w:pPr>
        <w:pStyle w:val="Zarkazkladnhotextu"/>
        <w:numPr>
          <w:ilvl w:val="0"/>
          <w:numId w:val="40"/>
        </w:numPr>
        <w:jc w:val="both"/>
      </w:pPr>
      <w:r w:rsidRPr="00D9317D">
        <w:t>banka ani uchádzač nie sú oprávnení odvolať bankovú záruku počas lehoty viazanosti ponúk,</w:t>
      </w:r>
    </w:p>
    <w:p w14:paraId="1683AB49" w14:textId="77777777" w:rsidR="000352CF" w:rsidRPr="00D9317D" w:rsidRDefault="000352CF" w:rsidP="000352CF">
      <w:pPr>
        <w:pStyle w:val="Zarkazkladnhotextu"/>
        <w:numPr>
          <w:ilvl w:val="0"/>
          <w:numId w:val="40"/>
        </w:numPr>
        <w:jc w:val="both"/>
      </w:pPr>
      <w:r w:rsidRPr="00D9317D">
        <w:t xml:space="preserve">platnosť bankovej záruky končí uplynutím lehoty viazanosti ponúk podľa bodu </w:t>
      </w:r>
      <w:r>
        <w:t>15</w:t>
      </w:r>
      <w:r w:rsidRPr="00D9317D">
        <w:t xml:space="preserve"> </w:t>
      </w:r>
      <w:r>
        <w:t>týchto Súťažných podmienok.</w:t>
      </w:r>
    </w:p>
    <w:p w14:paraId="544EC132" w14:textId="77777777" w:rsidR="000352CF" w:rsidRPr="00D9317D" w:rsidRDefault="000352CF" w:rsidP="000352CF">
      <w:pPr>
        <w:pStyle w:val="Zarkazkladnhotextu"/>
      </w:pPr>
    </w:p>
    <w:p w14:paraId="6C568569" w14:textId="77777777" w:rsidR="000352CF" w:rsidRPr="00D9317D" w:rsidRDefault="000352CF" w:rsidP="000352CF">
      <w:pPr>
        <w:pStyle w:val="Nadpis3"/>
        <w:tabs>
          <w:tab w:val="clear" w:pos="540"/>
        </w:tabs>
        <w:ind w:left="709"/>
        <w:rPr>
          <w:rFonts w:cs="Arial"/>
          <w:bCs/>
        </w:rPr>
      </w:pPr>
      <w:r w:rsidRPr="00D9317D">
        <w:rPr>
          <w:rFonts w:cs="Arial"/>
          <w:bCs/>
        </w:rPr>
        <w:t>Banková záruka zanikne:</w:t>
      </w:r>
    </w:p>
    <w:p w14:paraId="4E48FCB6" w14:textId="77777777" w:rsidR="000352CF" w:rsidRPr="00D9317D" w:rsidRDefault="000352CF" w:rsidP="000352CF">
      <w:pPr>
        <w:pStyle w:val="Zarkazkladnhotextu"/>
        <w:numPr>
          <w:ilvl w:val="0"/>
          <w:numId w:val="40"/>
        </w:numPr>
        <w:jc w:val="both"/>
      </w:pPr>
      <w:r w:rsidRPr="00D9317D">
        <w:t xml:space="preserve">plnením banky v rozsahu, v akom banka za uchádzača poskytla plnenie v prospech </w:t>
      </w:r>
      <w:r>
        <w:t>vyhlasovateľa</w:t>
      </w:r>
      <w:r w:rsidRPr="00D9317D">
        <w:t>,</w:t>
      </w:r>
    </w:p>
    <w:p w14:paraId="6113BDCA" w14:textId="77777777" w:rsidR="000352CF" w:rsidRPr="00D9317D" w:rsidRDefault="000352CF" w:rsidP="000352CF">
      <w:pPr>
        <w:pStyle w:val="Zarkazkladnhotextu"/>
        <w:numPr>
          <w:ilvl w:val="0"/>
          <w:numId w:val="40"/>
        </w:numPr>
        <w:jc w:val="both"/>
      </w:pPr>
      <w:r w:rsidRPr="00D9317D">
        <w:t xml:space="preserve">vrátením bankovej záruky </w:t>
      </w:r>
      <w:r>
        <w:t>vyhlasovateľom</w:t>
      </w:r>
      <w:r w:rsidRPr="00D9317D">
        <w:t xml:space="preserve"> banke,</w:t>
      </w:r>
    </w:p>
    <w:p w14:paraId="4D64C8E5" w14:textId="77777777" w:rsidR="000352CF" w:rsidRPr="00D9317D" w:rsidRDefault="000352CF" w:rsidP="000352CF">
      <w:pPr>
        <w:pStyle w:val="Zarkazkladnhotextu"/>
        <w:numPr>
          <w:ilvl w:val="0"/>
          <w:numId w:val="40"/>
        </w:numPr>
        <w:jc w:val="both"/>
      </w:pPr>
      <w:r w:rsidRPr="00D9317D">
        <w:lastRenderedPageBreak/>
        <w:t xml:space="preserve">uplynutím doby platnosti, ak si </w:t>
      </w:r>
      <w:r>
        <w:t>vyhlasovateľ</w:t>
      </w:r>
      <w:r w:rsidRPr="00D9317D">
        <w:t xml:space="preserve"> do uplynutia doby platnosti neuplatnil svoje nároky voči banke vyplývajúce z vystavenej záručnej listiny,</w:t>
      </w:r>
    </w:p>
    <w:p w14:paraId="2E7BE337" w14:textId="77777777" w:rsidR="000352CF" w:rsidRPr="00D9317D" w:rsidRDefault="000352CF" w:rsidP="000352CF">
      <w:pPr>
        <w:pStyle w:val="Zarkazkladnhotextu"/>
        <w:numPr>
          <w:ilvl w:val="0"/>
          <w:numId w:val="40"/>
        </w:numPr>
        <w:jc w:val="both"/>
      </w:pPr>
      <w:r w:rsidRPr="00D9317D">
        <w:t xml:space="preserve">zrušením </w:t>
      </w:r>
      <w:r>
        <w:t>OVS</w:t>
      </w:r>
      <w:r w:rsidRPr="00D9317D">
        <w:t>.</w:t>
      </w:r>
    </w:p>
    <w:p w14:paraId="61C88FA4" w14:textId="77777777" w:rsidR="000352CF" w:rsidRPr="00932EA7" w:rsidRDefault="000352CF" w:rsidP="000352CF">
      <w:pPr>
        <w:pStyle w:val="Zarkazkladnhotextu"/>
        <w:ind w:left="360"/>
        <w:rPr>
          <w:rFonts w:ascii="Avenir" w:hAnsi="Avenir" w:cstheme="majorHAnsi"/>
        </w:rPr>
      </w:pPr>
    </w:p>
    <w:p w14:paraId="663B7E89" w14:textId="77777777" w:rsidR="000352CF" w:rsidRPr="00D9317D" w:rsidRDefault="000352CF" w:rsidP="000352CF">
      <w:pPr>
        <w:pStyle w:val="Nadpis3"/>
        <w:tabs>
          <w:tab w:val="clear" w:pos="540"/>
        </w:tabs>
        <w:ind w:left="709"/>
        <w:rPr>
          <w:rFonts w:cs="Arial"/>
          <w:bCs/>
        </w:rPr>
      </w:pPr>
      <w:r w:rsidRPr="00D9317D">
        <w:rPr>
          <w:rFonts w:cs="Arial"/>
          <w:bCs/>
        </w:rPr>
        <w:t xml:space="preserve">Záručná listina, v ktorej banka písomne vyhlási, že uspokojí </w:t>
      </w:r>
      <w:r>
        <w:rPr>
          <w:rFonts w:cs="Arial"/>
          <w:bCs/>
        </w:rPr>
        <w:t>vyhlasovateľa</w:t>
      </w:r>
      <w:r w:rsidRPr="00D9317D">
        <w:rPr>
          <w:rFonts w:cs="Arial"/>
          <w:bCs/>
        </w:rPr>
        <w:t xml:space="preserve"> za uchádzača do výšky finančných prostriedkov, ktoré </w:t>
      </w:r>
      <w:r>
        <w:rPr>
          <w:rFonts w:cs="Arial"/>
          <w:bCs/>
        </w:rPr>
        <w:t xml:space="preserve">vyhlasovateľ </w:t>
      </w:r>
      <w:r w:rsidRPr="00D9317D">
        <w:rPr>
          <w:rFonts w:cs="Arial"/>
          <w:bCs/>
        </w:rPr>
        <w:t>požaduje ako zábezpeku viazanosti ponuky uchádzača, musí byť súčasťou ponuky. Ak bankovú záruku poskytne zahraničná banka, záručná listina vyhotovená zahraničnou bankou v štátnom jazyku krajiny sídla takejto banky</w:t>
      </w:r>
      <w:r>
        <w:rPr>
          <w:rFonts w:cs="Arial"/>
          <w:bCs/>
        </w:rPr>
        <w:t>,</w:t>
      </w:r>
      <w:r w:rsidRPr="00D9317D">
        <w:rPr>
          <w:rFonts w:cs="Arial"/>
          <w:bCs/>
        </w:rPr>
        <w:t xml:space="preserve"> musí byť zároveň doložená úradným prekladom do slovenského jazyka</w:t>
      </w:r>
      <w:r>
        <w:rPr>
          <w:rFonts w:cs="Arial"/>
          <w:bCs/>
        </w:rPr>
        <w:t xml:space="preserve"> a potvrdená bankou so sídlom v Slovenskej republike alebo pobočkou zahraničnej banky umiestnenej v Slovenskej republike.</w:t>
      </w:r>
      <w:r w:rsidRPr="00D9317D">
        <w:rPr>
          <w:rFonts w:cs="Arial"/>
          <w:bCs/>
        </w:rPr>
        <w:t xml:space="preserve"> </w:t>
      </w:r>
    </w:p>
    <w:p w14:paraId="1372468F" w14:textId="77777777" w:rsidR="000352CF" w:rsidRPr="00932EA7" w:rsidRDefault="000352CF" w:rsidP="000352CF">
      <w:pPr>
        <w:pStyle w:val="Zarkazkladnhotextu"/>
        <w:ind w:left="720"/>
        <w:rPr>
          <w:rFonts w:ascii="Avenir" w:hAnsi="Avenir" w:cstheme="majorHAnsi"/>
        </w:rPr>
      </w:pPr>
    </w:p>
    <w:p w14:paraId="220987EF" w14:textId="77777777" w:rsidR="000352CF" w:rsidRPr="00D9317D" w:rsidRDefault="000352CF" w:rsidP="000352CF">
      <w:pPr>
        <w:pStyle w:val="Nadpis3"/>
        <w:tabs>
          <w:tab w:val="clear" w:pos="540"/>
        </w:tabs>
        <w:ind w:left="709"/>
        <w:rPr>
          <w:rFonts w:cs="Arial"/>
          <w:bCs/>
        </w:rPr>
      </w:pPr>
      <w:r w:rsidRPr="00B65E22">
        <w:rPr>
          <w:rFonts w:cs="Arial"/>
          <w:bCs/>
        </w:rPr>
        <w:t xml:space="preserve">Ak záručná listina nie je v ponuke predložená ako originál v elektronickej podobe s kvalifikovaným elektronickým podpisom alebo ako zaručene konvertovaná listina v zmysle ustanovenia § 35 a nasl. zákona č. 305/2013 Z.z. o elektronickej podobe výkonu pôsobnosti orgánov verejnej moci a o zmene a doplnení niektorých zákonov (zákon o e-Governmente) v znení neskorších predpisov, v takom prípade originál záručnej listiny v listinnej podobe zasiela banka a/alebo uchádzač v lehote na predkladanie ponúk podľa bodu 14 týchto SP priamo vyhlasovateľovi (na adresu </w:t>
      </w:r>
      <w:r>
        <w:rPr>
          <w:rFonts w:cs="Arial"/>
          <w:bCs/>
        </w:rPr>
        <w:t>sídla</w:t>
      </w:r>
      <w:r w:rsidRPr="00B65E22">
        <w:rPr>
          <w:rFonts w:cs="Arial"/>
          <w:bCs/>
        </w:rPr>
        <w:t xml:space="preserve"> uvedenú v bode 1 týchto SP) v samostatnej uzatvorenej obálke s označením „Zábezpeka“, označením názvu tejto OVS a označením „Neotvárať“, pričom uchádzač predkladá v ponuke predkladanej prostredníctvom systému JOSEPHINE len sken originálu záručnej listiny, ktorú od banky obdrží</w:t>
      </w:r>
      <w:r w:rsidRPr="00D9317D">
        <w:rPr>
          <w:rFonts w:cs="Arial"/>
          <w:bCs/>
        </w:rPr>
        <w:t>.</w:t>
      </w:r>
    </w:p>
    <w:p w14:paraId="62B0A733" w14:textId="77777777" w:rsidR="000352CF" w:rsidRDefault="000352CF" w:rsidP="000352CF">
      <w:pPr>
        <w:pStyle w:val="Odsekzoznamu"/>
        <w:autoSpaceDE w:val="0"/>
        <w:autoSpaceDN w:val="0"/>
        <w:adjustRightInd w:val="0"/>
        <w:ind w:left="720"/>
        <w:jc w:val="both"/>
        <w:rPr>
          <w:rFonts w:ascii="Arial" w:hAnsi="Arial" w:cs="Arial"/>
          <w:sz w:val="20"/>
          <w:szCs w:val="20"/>
        </w:rPr>
      </w:pPr>
    </w:p>
    <w:p w14:paraId="2E0B4564" w14:textId="77777777" w:rsidR="000352CF" w:rsidRPr="00E0387D" w:rsidRDefault="000352CF" w:rsidP="000352CF">
      <w:pPr>
        <w:pStyle w:val="Zarkazkladnhotextu"/>
        <w:ind w:left="708"/>
        <w:jc w:val="both"/>
      </w:pPr>
      <w:r w:rsidRPr="00B267D3">
        <w:rPr>
          <w:b/>
          <w:bCs/>
        </w:rPr>
        <w:t>Zábezpeka prepadne</w:t>
      </w:r>
      <w:r w:rsidRPr="00E0387D">
        <w:t xml:space="preserve"> v prospech vyhlasovateľa, ak uchádzač</w:t>
      </w:r>
      <w:r>
        <w:t xml:space="preserve"> </w:t>
      </w:r>
      <w:r w:rsidRPr="00E0387D">
        <w:t xml:space="preserve">odstúpi </w:t>
      </w:r>
      <w:r w:rsidRPr="00D167CB">
        <w:rPr>
          <w:bCs/>
        </w:rPr>
        <w:t xml:space="preserve">od svojho návrhu na uzatvorenie zmluvy po </w:t>
      </w:r>
      <w:r w:rsidRPr="00472660">
        <w:rPr>
          <w:bCs/>
        </w:rPr>
        <w:t>tom, čo jeho ponuka bola vyhodnotená ako víťazná</w:t>
      </w:r>
      <w:r>
        <w:t>.</w:t>
      </w:r>
    </w:p>
    <w:p w14:paraId="02443AD7" w14:textId="77777777" w:rsidR="00F957C7" w:rsidRDefault="00F957C7" w:rsidP="00F957C7">
      <w:pPr>
        <w:pStyle w:val="Nadpis3"/>
        <w:tabs>
          <w:tab w:val="clear" w:pos="540"/>
        </w:tabs>
        <w:ind w:left="709"/>
        <w:rPr>
          <w:b/>
        </w:rPr>
      </w:pPr>
    </w:p>
    <w:p w14:paraId="25AB4E7E" w14:textId="0CEB3AEC" w:rsidR="00F957C7" w:rsidRDefault="00F957C7" w:rsidP="00F957C7">
      <w:pPr>
        <w:pStyle w:val="Nadpis3"/>
        <w:numPr>
          <w:ilvl w:val="0"/>
          <w:numId w:val="10"/>
        </w:numPr>
        <w:ind w:left="709" w:hanging="709"/>
        <w:rPr>
          <w:b/>
        </w:rPr>
      </w:pPr>
      <w:bookmarkStart w:id="46" w:name="_Hlk156832506"/>
      <w:r w:rsidRPr="00C74D1C">
        <w:rPr>
          <w:b/>
        </w:rPr>
        <w:t xml:space="preserve">Lehota </w:t>
      </w:r>
      <w:r>
        <w:rPr>
          <w:b/>
        </w:rPr>
        <w:t>na predkladanie ponúk</w:t>
      </w:r>
      <w:bookmarkEnd w:id="46"/>
      <w:r>
        <w:rPr>
          <w:b/>
        </w:rPr>
        <w:t xml:space="preserve"> </w:t>
      </w:r>
    </w:p>
    <w:p w14:paraId="117EA34F" w14:textId="5F79D607" w:rsidR="00245D34" w:rsidRPr="00385882" w:rsidRDefault="00424A15" w:rsidP="0070029B">
      <w:pPr>
        <w:pStyle w:val="Odsekzoznamu"/>
        <w:jc w:val="both"/>
        <w:rPr>
          <w:rFonts w:ascii="Arial" w:hAnsi="Arial" w:cs="Arial"/>
          <w:sz w:val="20"/>
          <w:szCs w:val="20"/>
        </w:rPr>
      </w:pPr>
      <w:r w:rsidRPr="00424A15">
        <w:rPr>
          <w:rFonts w:ascii="Arial" w:hAnsi="Arial" w:cs="Arial"/>
          <w:sz w:val="20"/>
          <w:szCs w:val="20"/>
        </w:rPr>
        <w:t xml:space="preserve">Ponuku je potrebné predložiť </w:t>
      </w:r>
      <w:r w:rsidR="00D167CB">
        <w:rPr>
          <w:rFonts w:ascii="Arial" w:hAnsi="Arial" w:cs="Arial"/>
          <w:sz w:val="20"/>
          <w:szCs w:val="20"/>
        </w:rPr>
        <w:t xml:space="preserve">najneskôr do </w:t>
      </w:r>
      <w:r w:rsidR="0051233A">
        <w:rPr>
          <w:rFonts w:ascii="Arial" w:hAnsi="Arial" w:cs="Arial"/>
          <w:b/>
          <w:bCs/>
          <w:sz w:val="20"/>
          <w:szCs w:val="20"/>
        </w:rPr>
        <w:t>21</w:t>
      </w:r>
      <w:r w:rsidR="00862BE0">
        <w:rPr>
          <w:rFonts w:ascii="Arial" w:hAnsi="Arial" w:cs="Arial"/>
          <w:b/>
          <w:bCs/>
          <w:sz w:val="20"/>
          <w:szCs w:val="20"/>
        </w:rPr>
        <w:t>.</w:t>
      </w:r>
      <w:r w:rsidR="0051233A">
        <w:rPr>
          <w:rFonts w:ascii="Arial" w:hAnsi="Arial" w:cs="Arial"/>
          <w:b/>
          <w:bCs/>
          <w:sz w:val="20"/>
          <w:szCs w:val="20"/>
        </w:rPr>
        <w:t>08</w:t>
      </w:r>
      <w:r w:rsidR="00862BE0">
        <w:rPr>
          <w:rFonts w:ascii="Arial" w:hAnsi="Arial" w:cs="Arial"/>
          <w:b/>
          <w:bCs/>
          <w:sz w:val="20"/>
          <w:szCs w:val="20"/>
        </w:rPr>
        <w:t>.202</w:t>
      </w:r>
      <w:r w:rsidR="00156DB2">
        <w:rPr>
          <w:rFonts w:ascii="Arial" w:hAnsi="Arial" w:cs="Arial"/>
          <w:b/>
          <w:bCs/>
          <w:sz w:val="20"/>
          <w:szCs w:val="20"/>
        </w:rPr>
        <w:t>4</w:t>
      </w:r>
      <w:r w:rsidR="00245D34">
        <w:rPr>
          <w:rFonts w:ascii="Arial" w:hAnsi="Arial" w:cs="Arial"/>
          <w:sz w:val="20"/>
          <w:szCs w:val="20"/>
        </w:rPr>
        <w:t xml:space="preserve"> v termíne </w:t>
      </w:r>
      <w:r w:rsidR="00245D34" w:rsidRPr="0070029B">
        <w:rPr>
          <w:rFonts w:ascii="Arial" w:hAnsi="Arial" w:cs="Arial"/>
          <w:b/>
          <w:bCs/>
          <w:sz w:val="20"/>
          <w:szCs w:val="20"/>
        </w:rPr>
        <w:t>do 13:00 hod.</w:t>
      </w:r>
      <w:r w:rsidR="00385882">
        <w:rPr>
          <w:rFonts w:ascii="Arial" w:hAnsi="Arial" w:cs="Arial"/>
          <w:b/>
          <w:bCs/>
          <w:sz w:val="20"/>
          <w:szCs w:val="20"/>
        </w:rPr>
        <w:t xml:space="preserve"> </w:t>
      </w:r>
    </w:p>
    <w:p w14:paraId="26FCA351" w14:textId="6DF41BE4" w:rsidR="00424A15" w:rsidRDefault="00424A15" w:rsidP="00424A15">
      <w:pPr>
        <w:pStyle w:val="Odsekzoznamu"/>
        <w:ind w:left="360" w:firstLine="348"/>
        <w:jc w:val="both"/>
        <w:rPr>
          <w:rFonts w:ascii="Arial" w:hAnsi="Arial" w:cs="Arial"/>
          <w:sz w:val="20"/>
          <w:szCs w:val="20"/>
        </w:rPr>
      </w:pPr>
    </w:p>
    <w:p w14:paraId="5589E5D0" w14:textId="77777777" w:rsidR="00B82A3B" w:rsidRDefault="00B82A3B" w:rsidP="00B82A3B">
      <w:pPr>
        <w:pStyle w:val="Nadpis3"/>
        <w:numPr>
          <w:ilvl w:val="0"/>
          <w:numId w:val="10"/>
        </w:numPr>
        <w:ind w:left="709" w:hanging="709"/>
        <w:rPr>
          <w:b/>
        </w:rPr>
      </w:pPr>
      <w:r w:rsidRPr="00C74D1C">
        <w:rPr>
          <w:b/>
        </w:rPr>
        <w:t>Lehota viazanosti ponuky</w:t>
      </w:r>
    </w:p>
    <w:p w14:paraId="48F95AFC" w14:textId="591E3FD7" w:rsidR="004B63D5" w:rsidRPr="007A2245" w:rsidRDefault="004B63D5" w:rsidP="004B63D5">
      <w:pPr>
        <w:pStyle w:val="Odsekzoznamu"/>
        <w:jc w:val="both"/>
        <w:rPr>
          <w:rFonts w:ascii="Avenir" w:hAnsi="Avenir" w:cstheme="majorHAnsi"/>
          <w:sz w:val="20"/>
          <w:szCs w:val="20"/>
        </w:rPr>
      </w:pPr>
      <w:bookmarkStart w:id="47" w:name="_Toc465202166"/>
      <w:bookmarkStart w:id="48" w:name="_Toc474433179"/>
      <w:r w:rsidRPr="004B63D5">
        <w:rPr>
          <w:rFonts w:ascii="Arial" w:hAnsi="Arial" w:cs="Arial"/>
          <w:sz w:val="20"/>
          <w:szCs w:val="20"/>
        </w:rPr>
        <w:t>Lehota viazanosti ponúk je stanovená v mesiacoch, t.</w:t>
      </w:r>
      <w:r>
        <w:rPr>
          <w:rFonts w:ascii="Arial" w:hAnsi="Arial" w:cs="Arial"/>
          <w:sz w:val="20"/>
          <w:szCs w:val="20"/>
        </w:rPr>
        <w:t xml:space="preserve"> </w:t>
      </w:r>
      <w:r w:rsidRPr="004B63D5">
        <w:rPr>
          <w:rFonts w:ascii="Arial" w:hAnsi="Arial" w:cs="Arial"/>
          <w:sz w:val="20"/>
          <w:szCs w:val="20"/>
        </w:rPr>
        <w:t xml:space="preserve">j. </w:t>
      </w:r>
      <w:r>
        <w:rPr>
          <w:rFonts w:ascii="Arial" w:hAnsi="Arial" w:cs="Arial"/>
          <w:sz w:val="20"/>
          <w:szCs w:val="20"/>
        </w:rPr>
        <w:t>6</w:t>
      </w:r>
      <w:r w:rsidRPr="004B63D5">
        <w:rPr>
          <w:rFonts w:ascii="Arial" w:hAnsi="Arial" w:cs="Arial"/>
          <w:sz w:val="20"/>
          <w:szCs w:val="20"/>
        </w:rPr>
        <w:t xml:space="preserve"> mesiacov od uplynutia lehoty na predkladanie ponúk</w:t>
      </w:r>
      <w:r>
        <w:rPr>
          <w:rFonts w:ascii="Arial" w:hAnsi="Arial" w:cs="Arial"/>
          <w:sz w:val="20"/>
          <w:szCs w:val="20"/>
        </w:rPr>
        <w:t xml:space="preserve"> uvedenej v bode 14. týchto SP.</w:t>
      </w:r>
    </w:p>
    <w:p w14:paraId="2E413C5B" w14:textId="77777777" w:rsidR="00B82A3B" w:rsidRPr="00C74D1C" w:rsidRDefault="00B82A3B" w:rsidP="00B82A3B">
      <w:pPr>
        <w:jc w:val="both"/>
      </w:pPr>
    </w:p>
    <w:p w14:paraId="17B5362B" w14:textId="77777777" w:rsidR="00B82A3B" w:rsidRDefault="00B82A3B" w:rsidP="00B82A3B">
      <w:pPr>
        <w:pStyle w:val="Nadpis3"/>
        <w:numPr>
          <w:ilvl w:val="0"/>
          <w:numId w:val="10"/>
        </w:numPr>
        <w:ind w:left="709" w:hanging="709"/>
        <w:rPr>
          <w:b/>
        </w:rPr>
      </w:pPr>
      <w:bookmarkStart w:id="49" w:name="_Toc285805757"/>
      <w:bookmarkStart w:id="50" w:name="_Toc452380435"/>
      <w:bookmarkStart w:id="51" w:name="_Toc485116359"/>
      <w:r>
        <w:rPr>
          <w:b/>
        </w:rPr>
        <w:t>Kritériá na h</w:t>
      </w:r>
      <w:r w:rsidRPr="00C74D1C">
        <w:rPr>
          <w:b/>
        </w:rPr>
        <w:t>odnotenie ponúk</w:t>
      </w:r>
      <w:bookmarkEnd w:id="49"/>
      <w:bookmarkEnd w:id="50"/>
      <w:bookmarkEnd w:id="51"/>
    </w:p>
    <w:p w14:paraId="44BAF98D" w14:textId="771E6D24" w:rsidR="009B1FA5" w:rsidRPr="009B1FA5" w:rsidRDefault="009B1FA5" w:rsidP="009B1FA5">
      <w:pPr>
        <w:pStyle w:val="Odsekzoznamu"/>
        <w:widowControl w:val="0"/>
        <w:ind w:left="709"/>
        <w:jc w:val="both"/>
        <w:rPr>
          <w:rFonts w:ascii="Arial" w:hAnsi="Arial" w:cs="Arial"/>
          <w:sz w:val="20"/>
          <w:szCs w:val="20"/>
        </w:rPr>
      </w:pPr>
      <w:bookmarkStart w:id="52" w:name="kriteria_pravidlo1"/>
      <w:bookmarkEnd w:id="52"/>
      <w:r w:rsidRPr="009B1FA5">
        <w:rPr>
          <w:rFonts w:ascii="Arial" w:hAnsi="Arial" w:cs="Arial"/>
          <w:sz w:val="20"/>
          <w:szCs w:val="20"/>
        </w:rPr>
        <w:t xml:space="preserve">Jediným kritériom na vyhodnotenie cenových ponúk je </w:t>
      </w:r>
      <w:r w:rsidR="00411C4D" w:rsidRPr="00411C4D">
        <w:rPr>
          <w:rFonts w:ascii="Arial" w:hAnsi="Arial" w:cs="Arial"/>
          <w:b/>
          <w:sz w:val="20"/>
          <w:szCs w:val="20"/>
        </w:rPr>
        <w:t xml:space="preserve">najvyššia cena za predmet nájmu v eur bez DPH/m2/rok </w:t>
      </w:r>
      <w:r w:rsidRPr="009B1FA5">
        <w:rPr>
          <w:rFonts w:ascii="Arial" w:hAnsi="Arial" w:cs="Arial"/>
          <w:sz w:val="20"/>
          <w:szCs w:val="20"/>
        </w:rPr>
        <w:t>dosiahnutá licitovaním v elektronickej aukcii. Najvyššiu cenovú ponuku určí vyhlasovateľ OVS za víťaznú.</w:t>
      </w:r>
    </w:p>
    <w:p w14:paraId="2929F4DB" w14:textId="77777777" w:rsidR="00B82A3B" w:rsidRPr="00ED3187" w:rsidRDefault="00B82A3B" w:rsidP="00ED3187">
      <w:pPr>
        <w:jc w:val="both"/>
        <w:rPr>
          <w:rFonts w:ascii="Arial" w:hAnsi="Arial" w:cs="Arial"/>
          <w:sz w:val="20"/>
          <w:szCs w:val="20"/>
        </w:rPr>
      </w:pPr>
    </w:p>
    <w:p w14:paraId="166C6D49" w14:textId="7431CCD3" w:rsidR="00B82A3B" w:rsidRPr="004433DD" w:rsidRDefault="00ED6376" w:rsidP="00B82A3B">
      <w:pPr>
        <w:pStyle w:val="Nadpis3"/>
        <w:numPr>
          <w:ilvl w:val="0"/>
          <w:numId w:val="10"/>
        </w:numPr>
        <w:ind w:left="709" w:hanging="709"/>
        <w:rPr>
          <w:b/>
        </w:rPr>
      </w:pPr>
      <w:r>
        <w:rPr>
          <w:b/>
        </w:rPr>
        <w:t xml:space="preserve">Vyhodnotenie splnenia podmienok účasti </w:t>
      </w:r>
      <w:bookmarkEnd w:id="47"/>
      <w:bookmarkEnd w:id="48"/>
      <w:r w:rsidR="00E92205">
        <w:rPr>
          <w:b/>
        </w:rPr>
        <w:t xml:space="preserve">v </w:t>
      </w:r>
      <w:r w:rsidR="00C20402">
        <w:rPr>
          <w:b/>
        </w:rPr>
        <w:t>OV</w:t>
      </w:r>
      <w:r w:rsidR="008B2FA3">
        <w:rPr>
          <w:b/>
        </w:rPr>
        <w:t>S</w:t>
      </w:r>
    </w:p>
    <w:p w14:paraId="3422FEBC" w14:textId="77777777" w:rsidR="008236FF" w:rsidRPr="0072647D" w:rsidRDefault="008236FF" w:rsidP="008236FF">
      <w:pPr>
        <w:numPr>
          <w:ilvl w:val="0"/>
          <w:numId w:val="35"/>
        </w:numPr>
        <w:ind w:left="709" w:hanging="425"/>
        <w:jc w:val="both"/>
        <w:rPr>
          <w:rFonts w:ascii="Arial" w:hAnsi="Arial" w:cs="Arial"/>
          <w:sz w:val="20"/>
          <w:szCs w:val="20"/>
        </w:rPr>
      </w:pPr>
      <w:r w:rsidRPr="00874F31">
        <w:rPr>
          <w:rFonts w:ascii="Arial" w:hAnsi="Arial" w:cs="Arial"/>
          <w:sz w:val="20"/>
          <w:szCs w:val="20"/>
        </w:rPr>
        <w:t>Po uplynutí lehoty na predkladanie ponúk vyhodnotí komisia splnenie podmienok účasti v </w:t>
      </w:r>
      <w:r>
        <w:rPr>
          <w:rFonts w:ascii="Arial" w:hAnsi="Arial" w:cs="Arial"/>
          <w:sz w:val="20"/>
          <w:szCs w:val="20"/>
        </w:rPr>
        <w:t>OVS</w:t>
      </w:r>
      <w:r w:rsidRPr="00874F31">
        <w:rPr>
          <w:rFonts w:ascii="Arial" w:hAnsi="Arial" w:cs="Arial"/>
          <w:sz w:val="20"/>
          <w:szCs w:val="20"/>
        </w:rPr>
        <w:t xml:space="preserve"> v lehote štrnástich (14) dní. Uchádzačom, ktorí nesplnili niektorú z podmienok účasti, môže komisia určiť dodatočnú lehotu piatich (5) pracovných dní na splnenie podmienky. Dodatočnú lehotu nemožno určiť na predloženie ponuky. V tejto lehote nemožno už predloženú ponuku meniť. Komisia určí uchádzačov, ktorí splnili podmienky účasti v </w:t>
      </w:r>
      <w:r>
        <w:rPr>
          <w:rFonts w:ascii="Arial" w:hAnsi="Arial" w:cs="Arial"/>
          <w:sz w:val="20"/>
          <w:szCs w:val="20"/>
        </w:rPr>
        <w:t>OVS</w:t>
      </w:r>
      <w:r w:rsidRPr="00874F31">
        <w:rPr>
          <w:rFonts w:ascii="Arial" w:hAnsi="Arial" w:cs="Arial"/>
          <w:sz w:val="20"/>
          <w:szCs w:val="20"/>
        </w:rPr>
        <w:t>. Ponuky uchádzačov, ktorí nebudú spĺňať stanovené podmienky účasti v </w:t>
      </w:r>
      <w:r>
        <w:rPr>
          <w:rFonts w:ascii="Arial" w:hAnsi="Arial" w:cs="Arial"/>
          <w:sz w:val="20"/>
          <w:szCs w:val="20"/>
        </w:rPr>
        <w:t>OVS</w:t>
      </w:r>
      <w:r w:rsidRPr="00874F31">
        <w:rPr>
          <w:rFonts w:ascii="Arial" w:hAnsi="Arial" w:cs="Arial"/>
          <w:sz w:val="20"/>
          <w:szCs w:val="20"/>
        </w:rPr>
        <w:t xml:space="preserve">, budú z </w:t>
      </w:r>
      <w:r>
        <w:rPr>
          <w:rFonts w:ascii="Arial" w:hAnsi="Arial" w:cs="Arial"/>
          <w:sz w:val="20"/>
          <w:szCs w:val="20"/>
        </w:rPr>
        <w:t>OVS</w:t>
      </w:r>
      <w:r w:rsidRPr="00874F31">
        <w:rPr>
          <w:rFonts w:ascii="Arial" w:hAnsi="Arial" w:cs="Arial"/>
          <w:sz w:val="20"/>
          <w:szCs w:val="20"/>
        </w:rPr>
        <w:t xml:space="preserve"> vylúčené. Z </w:t>
      </w:r>
      <w:r>
        <w:rPr>
          <w:rFonts w:ascii="Arial" w:hAnsi="Arial" w:cs="Arial"/>
          <w:sz w:val="20"/>
          <w:szCs w:val="20"/>
        </w:rPr>
        <w:t>OVS</w:t>
      </w:r>
      <w:r w:rsidRPr="00874F31">
        <w:rPr>
          <w:rFonts w:ascii="Arial" w:hAnsi="Arial" w:cs="Arial"/>
          <w:sz w:val="20"/>
          <w:szCs w:val="20"/>
        </w:rPr>
        <w:t xml:space="preserve"> budú vylúčené aj ponuky, ktoré boli predložené po uplynutí lehoty na predkladanie ponúk. </w:t>
      </w:r>
      <w:r w:rsidRPr="0072647D">
        <w:rPr>
          <w:rFonts w:ascii="Arial" w:hAnsi="Arial" w:cs="Arial"/>
          <w:sz w:val="20"/>
          <w:szCs w:val="20"/>
        </w:rPr>
        <w:t>Ponuk</w:t>
      </w:r>
      <w:r>
        <w:rPr>
          <w:rFonts w:ascii="Arial" w:hAnsi="Arial" w:cs="Arial"/>
          <w:sz w:val="20"/>
          <w:szCs w:val="20"/>
        </w:rPr>
        <w:t>y</w:t>
      </w:r>
      <w:r w:rsidRPr="0072647D">
        <w:rPr>
          <w:rFonts w:ascii="Arial" w:hAnsi="Arial" w:cs="Arial"/>
          <w:sz w:val="20"/>
          <w:szCs w:val="20"/>
        </w:rPr>
        <w:t xml:space="preserve"> predložen</w:t>
      </w:r>
      <w:r>
        <w:rPr>
          <w:rFonts w:ascii="Arial" w:hAnsi="Arial" w:cs="Arial"/>
          <w:sz w:val="20"/>
          <w:szCs w:val="20"/>
        </w:rPr>
        <w:t>é</w:t>
      </w:r>
      <w:r w:rsidRPr="0072647D">
        <w:rPr>
          <w:rFonts w:ascii="Arial" w:hAnsi="Arial" w:cs="Arial"/>
          <w:sz w:val="20"/>
          <w:szCs w:val="20"/>
        </w:rPr>
        <w:t xml:space="preserve"> po uplynutí lehoty na predkladanie ponúk sa elektronicky neotvor</w:t>
      </w:r>
      <w:r>
        <w:rPr>
          <w:rFonts w:ascii="Arial" w:hAnsi="Arial" w:cs="Arial"/>
          <w:sz w:val="20"/>
          <w:szCs w:val="20"/>
        </w:rPr>
        <w:t>ia</w:t>
      </w:r>
      <w:r w:rsidRPr="0072647D">
        <w:rPr>
          <w:rFonts w:ascii="Arial" w:hAnsi="Arial" w:cs="Arial"/>
          <w:sz w:val="20"/>
          <w:szCs w:val="20"/>
        </w:rPr>
        <w:t xml:space="preserve">. </w:t>
      </w:r>
    </w:p>
    <w:p w14:paraId="3D935221"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Vyhlasovateľ si vyhradzuje právo na predĺženie lehoty na predkladanie ponúk, a to aj opakovane, ak pred uplynutím lehoty na predkladanie ponúk nebude predložená v systéme JOSEPHINE žiadna ponuka.</w:t>
      </w:r>
    </w:p>
    <w:p w14:paraId="57C2A20A" w14:textId="77777777" w:rsidR="008236FF" w:rsidRPr="0051272A" w:rsidRDefault="008236FF" w:rsidP="008236FF">
      <w:pPr>
        <w:pStyle w:val="Odsekzoznamu"/>
        <w:widowControl w:val="0"/>
        <w:numPr>
          <w:ilvl w:val="0"/>
          <w:numId w:val="26"/>
        </w:numPr>
        <w:ind w:hanging="436"/>
        <w:jc w:val="both"/>
        <w:rPr>
          <w:rFonts w:ascii="Arial" w:hAnsi="Arial" w:cs="Arial"/>
          <w:sz w:val="20"/>
          <w:szCs w:val="20"/>
        </w:rPr>
      </w:pPr>
      <w:r w:rsidRPr="0051272A">
        <w:rPr>
          <w:rFonts w:ascii="Arial" w:hAnsi="Arial" w:cs="Arial"/>
          <w:sz w:val="20"/>
          <w:szCs w:val="20"/>
        </w:rPr>
        <w:t>Ak nebude doručená ani jedna ponuka v lehote na predkladanie ponúk a lehota nebude vyhlasovateľom  predĺžená, bude OVS zrušená.</w:t>
      </w:r>
    </w:p>
    <w:p w14:paraId="60CF429B" w14:textId="77777777" w:rsidR="008236FF" w:rsidRDefault="008236FF" w:rsidP="008236FF">
      <w:pPr>
        <w:pStyle w:val="Odsekzoznamu"/>
        <w:widowControl w:val="0"/>
        <w:numPr>
          <w:ilvl w:val="0"/>
          <w:numId w:val="26"/>
        </w:numPr>
        <w:ind w:hanging="436"/>
        <w:jc w:val="both"/>
        <w:rPr>
          <w:rFonts w:ascii="Arial" w:hAnsi="Arial" w:cs="Arial"/>
          <w:sz w:val="20"/>
          <w:szCs w:val="20"/>
        </w:rPr>
      </w:pPr>
      <w:r w:rsidRPr="008416DD">
        <w:rPr>
          <w:rFonts w:ascii="Arial" w:hAnsi="Arial" w:cs="Arial"/>
          <w:sz w:val="20"/>
          <w:szCs w:val="20"/>
        </w:rPr>
        <w:t>V prípade, ak ani jeden uchádzač nesplní podmienky účasti</w:t>
      </w:r>
      <w:r>
        <w:rPr>
          <w:rFonts w:ascii="Arial" w:hAnsi="Arial" w:cs="Arial"/>
          <w:sz w:val="20"/>
          <w:szCs w:val="20"/>
        </w:rPr>
        <w:t xml:space="preserve"> v OVS</w:t>
      </w:r>
      <w:r w:rsidRPr="008416DD">
        <w:rPr>
          <w:rFonts w:ascii="Arial" w:hAnsi="Arial" w:cs="Arial"/>
          <w:sz w:val="20"/>
          <w:szCs w:val="20"/>
        </w:rPr>
        <w:t xml:space="preserve">, </w:t>
      </w:r>
      <w:r>
        <w:rPr>
          <w:rFonts w:ascii="Arial" w:hAnsi="Arial" w:cs="Arial"/>
          <w:sz w:val="20"/>
          <w:szCs w:val="20"/>
        </w:rPr>
        <w:t>bude</w:t>
      </w:r>
      <w:r w:rsidRPr="008416DD">
        <w:rPr>
          <w:rFonts w:ascii="Arial" w:hAnsi="Arial" w:cs="Arial"/>
          <w:sz w:val="20"/>
          <w:szCs w:val="20"/>
        </w:rPr>
        <w:t xml:space="preserve"> </w:t>
      </w:r>
      <w:r w:rsidRPr="00162C9C">
        <w:rPr>
          <w:rFonts w:ascii="Arial" w:hAnsi="Arial" w:cs="Arial"/>
          <w:sz w:val="20"/>
          <w:szCs w:val="20"/>
        </w:rPr>
        <w:t>OVS</w:t>
      </w:r>
      <w:r w:rsidRPr="008416DD">
        <w:rPr>
          <w:rFonts w:ascii="Arial" w:hAnsi="Arial" w:cs="Arial"/>
          <w:sz w:val="20"/>
          <w:szCs w:val="20"/>
        </w:rPr>
        <w:t xml:space="preserve"> </w:t>
      </w:r>
      <w:r>
        <w:rPr>
          <w:rFonts w:ascii="Arial" w:hAnsi="Arial" w:cs="Arial"/>
          <w:sz w:val="20"/>
          <w:szCs w:val="20"/>
        </w:rPr>
        <w:t>zrušená</w:t>
      </w:r>
      <w:r w:rsidRPr="008416DD">
        <w:rPr>
          <w:rFonts w:ascii="Arial" w:hAnsi="Arial" w:cs="Arial"/>
          <w:sz w:val="20"/>
          <w:szCs w:val="20"/>
        </w:rPr>
        <w:t>.</w:t>
      </w:r>
    </w:p>
    <w:p w14:paraId="1797AEA6" w14:textId="77777777" w:rsidR="00B82A3B" w:rsidRDefault="00B82A3B" w:rsidP="00B82A3B">
      <w:pPr>
        <w:jc w:val="both"/>
        <w:rPr>
          <w:highlight w:val="yellow"/>
        </w:rPr>
      </w:pPr>
    </w:p>
    <w:p w14:paraId="108BBCA3" w14:textId="1C4A09BB" w:rsidR="004A76D7" w:rsidRDefault="004A76D7" w:rsidP="004A76D7">
      <w:pPr>
        <w:pStyle w:val="Nadpis3"/>
        <w:numPr>
          <w:ilvl w:val="0"/>
          <w:numId w:val="10"/>
        </w:numPr>
        <w:ind w:left="709" w:hanging="709"/>
        <w:rPr>
          <w:b/>
        </w:rPr>
      </w:pPr>
      <w:r>
        <w:rPr>
          <w:b/>
        </w:rPr>
        <w:t>Elektronická aukcia</w:t>
      </w:r>
    </w:p>
    <w:p w14:paraId="28156BFD" w14:textId="64EAED93" w:rsidR="004A76D7" w:rsidRPr="00212E15" w:rsidRDefault="004A76D7" w:rsidP="00212E15">
      <w:pPr>
        <w:pStyle w:val="Odsekzoznamu"/>
        <w:numPr>
          <w:ilvl w:val="0"/>
          <w:numId w:val="26"/>
        </w:numPr>
        <w:ind w:hanging="436"/>
        <w:jc w:val="both"/>
        <w:rPr>
          <w:rFonts w:ascii="Arial" w:hAnsi="Arial" w:cs="Arial"/>
          <w:sz w:val="20"/>
          <w:szCs w:val="20"/>
        </w:rPr>
      </w:pPr>
      <w:r w:rsidRPr="004A76D7">
        <w:rPr>
          <w:rFonts w:ascii="Arial" w:hAnsi="Arial" w:cs="Arial"/>
          <w:sz w:val="20"/>
          <w:szCs w:val="20"/>
        </w:rPr>
        <w:t>Elektronická aukcia je proces, ktorý využíva elektronické zariadenia na predkladanie ponúk uchádzačov v súťaži. Výsledky elektronickej aukcie sú vyhodnocované automatizovaným spôsobom. Uchádzačom, ktorí predložili ponuky, a ktorí splnili podmienky účasti v </w:t>
      </w:r>
      <w:r w:rsidR="00DE7D0B">
        <w:rPr>
          <w:rFonts w:ascii="Arial" w:hAnsi="Arial" w:cs="Arial"/>
          <w:sz w:val="20"/>
          <w:szCs w:val="20"/>
        </w:rPr>
        <w:t>OVS</w:t>
      </w:r>
      <w:r w:rsidRPr="004A76D7">
        <w:rPr>
          <w:rFonts w:ascii="Arial" w:hAnsi="Arial" w:cs="Arial"/>
          <w:sz w:val="20"/>
          <w:szCs w:val="20"/>
        </w:rPr>
        <w:t xml:space="preserve">, zašle </w:t>
      </w:r>
      <w:r w:rsidR="007678CD">
        <w:rPr>
          <w:rFonts w:ascii="Arial" w:hAnsi="Arial" w:cs="Arial"/>
          <w:sz w:val="20"/>
          <w:szCs w:val="20"/>
        </w:rPr>
        <w:t>vyhlasovateľ</w:t>
      </w:r>
      <w:r w:rsidRPr="004A76D7">
        <w:rPr>
          <w:rFonts w:ascii="Arial" w:hAnsi="Arial" w:cs="Arial"/>
          <w:sz w:val="20"/>
          <w:szCs w:val="20"/>
        </w:rPr>
        <w:t xml:space="preserve"> výzvu na účasť v elektronickej aukcii do desiatich (10) pracovných dní od vyhodnotenia splnenia podmienok účasti v </w:t>
      </w:r>
      <w:r w:rsidR="00DE7D0B">
        <w:rPr>
          <w:rFonts w:ascii="Arial" w:hAnsi="Arial" w:cs="Arial"/>
          <w:sz w:val="20"/>
          <w:szCs w:val="20"/>
        </w:rPr>
        <w:t>OVS</w:t>
      </w:r>
      <w:r w:rsidRPr="004A76D7">
        <w:rPr>
          <w:rFonts w:ascii="Arial" w:hAnsi="Arial" w:cs="Arial"/>
          <w:sz w:val="20"/>
          <w:szCs w:val="20"/>
        </w:rPr>
        <w:t xml:space="preserve">. Výzva bude obsahovať podmienky, za ktorých uchádzači môžu predkladať ponuky, najmä východiskovú cenu a minimálne prihodenie, informácie týkajúce sa použitého elektronického zariadenia, ktoré vykonáva elektronickú aukciu, ako aj podmienky a špecifikácie technického pripojenia k nemu, dátum a čas začatia elektronickej aukcie, dátum a čas jej skončenia, aukčný čas a iné dôležité informácie. Elektronická aukcia sa skončí uplynutím času skončenia. V elektronickej aukcii môžu uchádzači predkladať cenové ponuky formou licitovania. </w:t>
      </w:r>
      <w:r w:rsidR="00953AC7">
        <w:rPr>
          <w:rFonts w:ascii="Arial" w:hAnsi="Arial" w:cs="Arial"/>
          <w:sz w:val="20"/>
          <w:szCs w:val="20"/>
        </w:rPr>
        <w:t>Východisková cena v elektronickej aukcii je stanovená pre každého uchádzača samostatne, a to vo výške ceny ním ponúknutej v rámc</w:t>
      </w:r>
      <w:r w:rsidR="00DE7D0B">
        <w:rPr>
          <w:rFonts w:ascii="Arial" w:hAnsi="Arial" w:cs="Arial"/>
          <w:sz w:val="20"/>
          <w:szCs w:val="20"/>
        </w:rPr>
        <w:t>i</w:t>
      </w:r>
      <w:r w:rsidR="00953AC7">
        <w:rPr>
          <w:rFonts w:ascii="Arial" w:hAnsi="Arial" w:cs="Arial"/>
          <w:sz w:val="20"/>
          <w:szCs w:val="20"/>
        </w:rPr>
        <w:t xml:space="preserve"> ponuky, do uplynutia lehoty na predkladanie ponúk. </w:t>
      </w:r>
      <w:r w:rsidRPr="00EE0CAA">
        <w:rPr>
          <w:rFonts w:ascii="Arial" w:hAnsi="Arial" w:cs="Arial"/>
          <w:sz w:val="20"/>
          <w:szCs w:val="20"/>
        </w:rPr>
        <w:lastRenderedPageBreak/>
        <w:t xml:space="preserve">Vyhlasovateľ vyberie spomedzi predložených ponúk tú, ktorá je najvýhodnejšia. Za najvýhodnejšiu bude vyhlasovateľ považovať ponuku uchádzača, ktorý v okamihu skončenia elektronickej aukcie </w:t>
      </w:r>
      <w:r w:rsidR="00314B04">
        <w:rPr>
          <w:rFonts w:ascii="Arial" w:hAnsi="Arial" w:cs="Arial"/>
          <w:sz w:val="20"/>
          <w:szCs w:val="20"/>
        </w:rPr>
        <w:t xml:space="preserve">ponúkol </w:t>
      </w:r>
      <w:r w:rsidR="00411C4D" w:rsidRPr="00EE0CAA">
        <w:rPr>
          <w:rFonts w:ascii="Arial" w:hAnsi="Arial" w:cs="Arial"/>
          <w:b/>
          <w:sz w:val="20"/>
          <w:szCs w:val="20"/>
        </w:rPr>
        <w:t>najvyšši</w:t>
      </w:r>
      <w:r w:rsidR="00411C4D">
        <w:rPr>
          <w:rFonts w:ascii="Arial" w:hAnsi="Arial" w:cs="Arial"/>
          <w:b/>
          <w:sz w:val="20"/>
          <w:szCs w:val="20"/>
        </w:rPr>
        <w:t>e</w:t>
      </w:r>
      <w:r w:rsidR="00411C4D" w:rsidRPr="00EE0CAA">
        <w:rPr>
          <w:rFonts w:ascii="Arial" w:hAnsi="Arial" w:cs="Arial"/>
          <w:b/>
          <w:sz w:val="20"/>
          <w:szCs w:val="20"/>
        </w:rPr>
        <w:t xml:space="preserve"> </w:t>
      </w:r>
      <w:r w:rsidR="00411C4D">
        <w:rPr>
          <w:rFonts w:ascii="Arial" w:hAnsi="Arial" w:cs="Arial"/>
          <w:b/>
          <w:sz w:val="20"/>
          <w:szCs w:val="20"/>
        </w:rPr>
        <w:t>nájomné</w:t>
      </w:r>
      <w:r w:rsidR="00411C4D" w:rsidRPr="00EE0CAA">
        <w:rPr>
          <w:rFonts w:ascii="Arial" w:hAnsi="Arial" w:cs="Arial"/>
          <w:b/>
          <w:sz w:val="20"/>
          <w:szCs w:val="20"/>
        </w:rPr>
        <w:t xml:space="preserve"> za predmet nájmu v </w:t>
      </w:r>
      <w:r w:rsidR="00411C4D">
        <w:rPr>
          <w:rFonts w:ascii="Arial" w:hAnsi="Arial" w:cs="Arial"/>
          <w:b/>
          <w:sz w:val="20"/>
          <w:szCs w:val="20"/>
        </w:rPr>
        <w:t>eur</w:t>
      </w:r>
      <w:r w:rsidR="00411C4D" w:rsidRPr="00EE0CAA">
        <w:rPr>
          <w:rFonts w:ascii="Arial" w:hAnsi="Arial" w:cs="Arial"/>
          <w:b/>
          <w:sz w:val="20"/>
          <w:szCs w:val="20"/>
        </w:rPr>
        <w:t xml:space="preserve"> bez DPH/m</w:t>
      </w:r>
      <w:r w:rsidR="00411C4D" w:rsidRPr="00EE0CAA">
        <w:rPr>
          <w:rFonts w:ascii="Arial" w:hAnsi="Arial" w:cs="Arial"/>
          <w:b/>
          <w:sz w:val="20"/>
          <w:szCs w:val="20"/>
          <w:vertAlign w:val="superscript"/>
        </w:rPr>
        <w:t>2</w:t>
      </w:r>
      <w:r w:rsidR="00411C4D" w:rsidRPr="00EE0CAA">
        <w:rPr>
          <w:rFonts w:ascii="Arial" w:hAnsi="Arial" w:cs="Arial"/>
          <w:b/>
          <w:sz w:val="20"/>
          <w:szCs w:val="20"/>
        </w:rPr>
        <w:t>/</w:t>
      </w:r>
      <w:r w:rsidR="00411C4D">
        <w:rPr>
          <w:rFonts w:ascii="Arial" w:hAnsi="Arial" w:cs="Arial"/>
          <w:b/>
          <w:sz w:val="20"/>
          <w:szCs w:val="20"/>
        </w:rPr>
        <w:t>rok</w:t>
      </w:r>
      <w:r w:rsidR="00212E15">
        <w:rPr>
          <w:rFonts w:ascii="Arial" w:hAnsi="Arial" w:cs="Arial"/>
          <w:b/>
          <w:sz w:val="20"/>
          <w:szCs w:val="20"/>
        </w:rPr>
        <w:t>.</w:t>
      </w:r>
      <w:r w:rsidR="00212E15" w:rsidRPr="00EE0CAA">
        <w:rPr>
          <w:rFonts w:ascii="Arial" w:hAnsi="Arial" w:cs="Arial"/>
          <w:sz w:val="20"/>
          <w:szCs w:val="20"/>
        </w:rPr>
        <w:t xml:space="preserve"> </w:t>
      </w:r>
    </w:p>
    <w:p w14:paraId="41A12B42" w14:textId="150CE197" w:rsidR="004A76D7" w:rsidRPr="004A76D7" w:rsidRDefault="00314B04" w:rsidP="00ED65B8">
      <w:pPr>
        <w:pStyle w:val="Odsekzoznamu"/>
        <w:numPr>
          <w:ilvl w:val="0"/>
          <w:numId w:val="26"/>
        </w:numPr>
        <w:jc w:val="both"/>
        <w:rPr>
          <w:rFonts w:ascii="Arial" w:hAnsi="Arial" w:cs="Arial"/>
          <w:sz w:val="20"/>
          <w:szCs w:val="20"/>
        </w:rPr>
      </w:pPr>
      <w:r>
        <w:rPr>
          <w:rFonts w:ascii="Arial" w:hAnsi="Arial" w:cs="Arial"/>
          <w:sz w:val="20"/>
          <w:szCs w:val="20"/>
        </w:rPr>
        <w:t>Na účasť v elektronickej aukcii budú vyhlasovateľom vyzvaní</w:t>
      </w:r>
      <w:r w:rsidR="004A76D7" w:rsidRPr="004A76D7">
        <w:rPr>
          <w:rFonts w:ascii="Arial" w:hAnsi="Arial" w:cs="Arial"/>
          <w:sz w:val="20"/>
          <w:szCs w:val="20"/>
        </w:rPr>
        <w:t xml:space="preserve"> len tí </w:t>
      </w:r>
      <w:r w:rsidR="004A76D7">
        <w:rPr>
          <w:rFonts w:ascii="Arial" w:hAnsi="Arial" w:cs="Arial"/>
          <w:sz w:val="20"/>
          <w:szCs w:val="20"/>
        </w:rPr>
        <w:t>uchádzači</w:t>
      </w:r>
      <w:r w:rsidR="004A76D7" w:rsidRPr="004A76D7">
        <w:rPr>
          <w:rFonts w:ascii="Arial" w:hAnsi="Arial" w:cs="Arial"/>
          <w:sz w:val="20"/>
          <w:szCs w:val="20"/>
        </w:rPr>
        <w:t>, ktorí predložili ponuk</w:t>
      </w:r>
      <w:r w:rsidR="00CF46EE">
        <w:rPr>
          <w:rFonts w:ascii="Arial" w:hAnsi="Arial" w:cs="Arial"/>
          <w:sz w:val="20"/>
          <w:szCs w:val="20"/>
        </w:rPr>
        <w:t>y</w:t>
      </w:r>
      <w:r w:rsidR="004A76D7" w:rsidRPr="004A76D7">
        <w:rPr>
          <w:rFonts w:ascii="Arial" w:hAnsi="Arial" w:cs="Arial"/>
          <w:sz w:val="20"/>
          <w:szCs w:val="20"/>
        </w:rPr>
        <w:t xml:space="preserve"> a splnili podmienky </w:t>
      </w:r>
      <w:r w:rsidR="00CF46EE">
        <w:rPr>
          <w:rFonts w:ascii="Arial" w:hAnsi="Arial" w:cs="Arial"/>
          <w:sz w:val="20"/>
          <w:szCs w:val="20"/>
        </w:rPr>
        <w:t>účasti v OVS.</w:t>
      </w:r>
      <w:r w:rsidR="004A76D7" w:rsidRPr="004A76D7">
        <w:rPr>
          <w:rFonts w:ascii="Arial" w:hAnsi="Arial" w:cs="Arial"/>
          <w:sz w:val="20"/>
          <w:szCs w:val="20"/>
        </w:rPr>
        <w:t xml:space="preserve"> </w:t>
      </w:r>
      <w:r w:rsidR="00CF46EE">
        <w:rPr>
          <w:rFonts w:ascii="Arial" w:hAnsi="Arial" w:cs="Arial"/>
          <w:sz w:val="20"/>
          <w:szCs w:val="20"/>
        </w:rPr>
        <w:t>V</w:t>
      </w:r>
      <w:r w:rsidR="004A76D7" w:rsidRPr="004A76D7">
        <w:rPr>
          <w:rFonts w:ascii="Arial" w:hAnsi="Arial" w:cs="Arial"/>
          <w:sz w:val="20"/>
          <w:szCs w:val="20"/>
        </w:rPr>
        <w:t> elektronickej aukcii</w:t>
      </w:r>
      <w:r w:rsidR="00CF46EE">
        <w:rPr>
          <w:rFonts w:ascii="Arial" w:hAnsi="Arial" w:cs="Arial"/>
          <w:sz w:val="20"/>
          <w:szCs w:val="20"/>
        </w:rPr>
        <w:t xml:space="preserve"> môžu uchádzači</w:t>
      </w:r>
      <w:r w:rsidR="004A76D7" w:rsidRPr="004A76D7">
        <w:rPr>
          <w:rFonts w:ascii="Arial" w:hAnsi="Arial" w:cs="Arial"/>
          <w:sz w:val="20"/>
          <w:szCs w:val="20"/>
        </w:rPr>
        <w:t xml:space="preserve"> upravovať svoje </w:t>
      </w:r>
      <w:r w:rsidR="00CF46EE">
        <w:rPr>
          <w:rFonts w:ascii="Arial" w:hAnsi="Arial" w:cs="Arial"/>
          <w:sz w:val="20"/>
          <w:szCs w:val="20"/>
        </w:rPr>
        <w:t>cenové ponuky</w:t>
      </w:r>
      <w:r w:rsidR="004041D1">
        <w:rPr>
          <w:rFonts w:ascii="Arial" w:hAnsi="Arial" w:cs="Arial"/>
          <w:sz w:val="20"/>
          <w:szCs w:val="20"/>
        </w:rPr>
        <w:t xml:space="preserve"> len</w:t>
      </w:r>
      <w:r w:rsidR="004A76D7" w:rsidRPr="004A76D7">
        <w:rPr>
          <w:rFonts w:ascii="Arial" w:hAnsi="Arial" w:cs="Arial"/>
          <w:sz w:val="20"/>
          <w:szCs w:val="20"/>
        </w:rPr>
        <w:t xml:space="preserve"> smerom nahor - podrobnejšie informácie o procese elektronickej aukcie budú uvedené v</w:t>
      </w:r>
      <w:r w:rsidR="004041D1">
        <w:rPr>
          <w:rFonts w:ascii="Arial" w:hAnsi="Arial" w:cs="Arial"/>
          <w:sz w:val="20"/>
          <w:szCs w:val="20"/>
        </w:rPr>
        <w:t>o výzve.</w:t>
      </w:r>
    </w:p>
    <w:p w14:paraId="5F056DAC" w14:textId="02FC0CEF" w:rsidR="004A76D7" w:rsidRPr="004A76D7" w:rsidRDefault="004A76D7" w:rsidP="004A76D7">
      <w:pPr>
        <w:pStyle w:val="Odsekzoznamu"/>
        <w:numPr>
          <w:ilvl w:val="0"/>
          <w:numId w:val="26"/>
        </w:numPr>
        <w:jc w:val="both"/>
        <w:rPr>
          <w:rFonts w:ascii="Arial" w:hAnsi="Arial" w:cs="Arial"/>
          <w:sz w:val="20"/>
          <w:szCs w:val="20"/>
        </w:rPr>
      </w:pPr>
      <w:r w:rsidRPr="004A76D7">
        <w:rPr>
          <w:rFonts w:ascii="Arial" w:hAnsi="Arial" w:cs="Arial"/>
          <w:sz w:val="20"/>
          <w:szCs w:val="20"/>
        </w:rPr>
        <w:t xml:space="preserve">Po vyplnení Prihlášky, v ktorej si zvolí </w:t>
      </w:r>
      <w:r w:rsidR="007678CD">
        <w:rPr>
          <w:rFonts w:ascii="Arial" w:hAnsi="Arial" w:cs="Arial"/>
          <w:sz w:val="20"/>
          <w:szCs w:val="20"/>
        </w:rPr>
        <w:t>uchádzač</w:t>
      </w:r>
      <w:r w:rsidRPr="004A76D7">
        <w:rPr>
          <w:rFonts w:ascii="Arial" w:hAnsi="Arial" w:cs="Arial"/>
          <w:sz w:val="20"/>
          <w:szCs w:val="20"/>
        </w:rPr>
        <w:t xml:space="preserve"> svoje prístupové  meno a heslo, bude mu  zaslaný  desaťmiestny  prístupový kľúč a až s týmito prístupovými údajmi môže súťažiť v elektronickej aukcii. </w:t>
      </w:r>
    </w:p>
    <w:p w14:paraId="6E4D527F" w14:textId="060DFF27"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oznámi </w:t>
      </w:r>
      <w:r w:rsidRPr="004A76D7">
        <w:rPr>
          <w:rFonts w:ascii="Arial" w:hAnsi="Arial" w:cs="Arial"/>
          <w:color w:val="FF0000"/>
          <w:sz w:val="20"/>
          <w:szCs w:val="20"/>
        </w:rPr>
        <w:t xml:space="preserve"> </w:t>
      </w:r>
      <w:r>
        <w:rPr>
          <w:rFonts w:ascii="Arial" w:hAnsi="Arial" w:cs="Arial"/>
          <w:sz w:val="20"/>
          <w:szCs w:val="20"/>
        </w:rPr>
        <w:t>uchádzačovi</w:t>
      </w:r>
      <w:r w:rsidR="00822884">
        <w:rPr>
          <w:rFonts w:ascii="Arial" w:hAnsi="Arial" w:cs="Arial"/>
          <w:sz w:val="20"/>
          <w:szCs w:val="20"/>
        </w:rPr>
        <w:t xml:space="preserve">, že </w:t>
      </w:r>
      <w:r w:rsidR="00437443">
        <w:rPr>
          <w:rFonts w:ascii="Arial" w:hAnsi="Arial" w:cs="Arial"/>
          <w:sz w:val="20"/>
          <w:szCs w:val="20"/>
        </w:rPr>
        <w:t>jeho ponuka bola</w:t>
      </w:r>
      <w:r w:rsidR="00822884">
        <w:rPr>
          <w:rFonts w:ascii="Arial" w:hAnsi="Arial" w:cs="Arial"/>
          <w:sz w:val="20"/>
          <w:szCs w:val="20"/>
        </w:rPr>
        <w:t xml:space="preserve"> v OVS </w:t>
      </w:r>
      <w:r w:rsidR="00CD602A">
        <w:rPr>
          <w:rFonts w:ascii="Arial" w:hAnsi="Arial" w:cs="Arial"/>
          <w:sz w:val="20"/>
          <w:szCs w:val="20"/>
        </w:rPr>
        <w:t xml:space="preserve">určená </w:t>
      </w:r>
      <w:r w:rsidR="00A9308C">
        <w:rPr>
          <w:rFonts w:ascii="Arial" w:hAnsi="Arial" w:cs="Arial"/>
          <w:sz w:val="20"/>
          <w:szCs w:val="20"/>
        </w:rPr>
        <w:t>za</w:t>
      </w:r>
      <w:r w:rsidR="00CD602A">
        <w:rPr>
          <w:rFonts w:ascii="Arial" w:hAnsi="Arial" w:cs="Arial"/>
          <w:sz w:val="20"/>
          <w:szCs w:val="20"/>
        </w:rPr>
        <w:t xml:space="preserve"> víťazn</w:t>
      </w:r>
      <w:r w:rsidR="00A9308C">
        <w:rPr>
          <w:rFonts w:ascii="Arial" w:hAnsi="Arial" w:cs="Arial"/>
          <w:sz w:val="20"/>
          <w:szCs w:val="20"/>
        </w:rPr>
        <w:t>ú,</w:t>
      </w:r>
      <w:r w:rsidR="00822884">
        <w:rPr>
          <w:rFonts w:ascii="Arial" w:hAnsi="Arial" w:cs="Arial"/>
          <w:sz w:val="20"/>
          <w:szCs w:val="20"/>
        </w:rPr>
        <w:t xml:space="preserve"> </w:t>
      </w:r>
      <w:r w:rsidRPr="004A76D7">
        <w:rPr>
          <w:rFonts w:ascii="Arial" w:hAnsi="Arial" w:cs="Arial"/>
          <w:sz w:val="20"/>
          <w:szCs w:val="20"/>
        </w:rPr>
        <w:t xml:space="preserve"> po ukončení elektronickej aukcie. Za deň doručenia oznámenia sa na tento účel rozumie deň, v ktorom bola informácia o </w:t>
      </w:r>
      <w:r w:rsidR="00AC0F84">
        <w:rPr>
          <w:rFonts w:ascii="Arial" w:hAnsi="Arial" w:cs="Arial"/>
          <w:sz w:val="20"/>
          <w:szCs w:val="20"/>
        </w:rPr>
        <w:t>víťaznej ponuke</w:t>
      </w:r>
      <w:r w:rsidRPr="004A76D7">
        <w:rPr>
          <w:rFonts w:ascii="Arial" w:hAnsi="Arial" w:cs="Arial"/>
          <w:sz w:val="20"/>
          <w:szCs w:val="20"/>
        </w:rPr>
        <w:t xml:space="preserve"> odoslaná cez komunikačné rozhranie JOSEPHINE. </w:t>
      </w:r>
    </w:p>
    <w:p w14:paraId="2762CB5F" w14:textId="234844BC" w:rsidR="004A76D7" w:rsidRPr="004A76D7" w:rsidRDefault="004A76D7" w:rsidP="004A76D7">
      <w:pPr>
        <w:numPr>
          <w:ilvl w:val="0"/>
          <w:numId w:val="26"/>
        </w:numPr>
        <w:jc w:val="both"/>
        <w:rPr>
          <w:rFonts w:ascii="Arial" w:hAnsi="Arial" w:cs="Arial"/>
          <w:sz w:val="20"/>
          <w:szCs w:val="20"/>
        </w:rPr>
      </w:pPr>
      <w:r w:rsidRPr="004A76D7">
        <w:rPr>
          <w:rFonts w:ascii="Arial" w:hAnsi="Arial" w:cs="Arial"/>
          <w:sz w:val="20"/>
          <w:szCs w:val="20"/>
        </w:rPr>
        <w:t xml:space="preserve">Vyhlasovateľ bez zbytočného odkladu </w:t>
      </w:r>
      <w:r w:rsidR="00822884">
        <w:rPr>
          <w:rFonts w:ascii="Arial" w:hAnsi="Arial" w:cs="Arial"/>
          <w:sz w:val="20"/>
          <w:szCs w:val="20"/>
        </w:rPr>
        <w:t>oznámi</w:t>
      </w:r>
      <w:r w:rsidRPr="004A76D7">
        <w:rPr>
          <w:rFonts w:ascii="Arial" w:hAnsi="Arial" w:cs="Arial"/>
          <w:sz w:val="20"/>
          <w:szCs w:val="20"/>
        </w:rPr>
        <w:t xml:space="preserve"> </w:t>
      </w:r>
      <w:r w:rsidR="00822884">
        <w:rPr>
          <w:rFonts w:ascii="Arial" w:hAnsi="Arial" w:cs="Arial"/>
          <w:sz w:val="20"/>
          <w:szCs w:val="20"/>
        </w:rPr>
        <w:t xml:space="preserve">neúspešným </w:t>
      </w:r>
      <w:r w:rsidR="00E5720E">
        <w:rPr>
          <w:rFonts w:ascii="Arial" w:hAnsi="Arial" w:cs="Arial"/>
          <w:sz w:val="20"/>
          <w:szCs w:val="20"/>
        </w:rPr>
        <w:t>uchádzačo</w:t>
      </w:r>
      <w:r w:rsidR="00822884">
        <w:rPr>
          <w:rFonts w:ascii="Arial" w:hAnsi="Arial" w:cs="Arial"/>
          <w:sz w:val="20"/>
          <w:szCs w:val="20"/>
        </w:rPr>
        <w:t>m</w:t>
      </w:r>
      <w:r w:rsidRPr="004A76D7">
        <w:rPr>
          <w:rFonts w:ascii="Arial" w:hAnsi="Arial" w:cs="Arial"/>
          <w:sz w:val="20"/>
          <w:szCs w:val="20"/>
        </w:rPr>
        <w:t xml:space="preserve"> </w:t>
      </w:r>
      <w:r w:rsidR="00822884">
        <w:rPr>
          <w:rFonts w:ascii="Arial" w:hAnsi="Arial" w:cs="Arial"/>
          <w:sz w:val="20"/>
          <w:szCs w:val="20"/>
        </w:rPr>
        <w:t>v OVS</w:t>
      </w:r>
      <w:r w:rsidRPr="004A76D7">
        <w:rPr>
          <w:rFonts w:ascii="Arial" w:hAnsi="Arial" w:cs="Arial"/>
          <w:sz w:val="20"/>
          <w:szCs w:val="20"/>
        </w:rPr>
        <w:t xml:space="preserve">, že ich návrhy </w:t>
      </w:r>
      <w:r w:rsidR="00822884">
        <w:rPr>
          <w:rFonts w:ascii="Arial" w:hAnsi="Arial" w:cs="Arial"/>
          <w:sz w:val="20"/>
          <w:szCs w:val="20"/>
        </w:rPr>
        <w:t>na uzavretie zmluvy vyhlasovateľ odmietol</w:t>
      </w:r>
      <w:r w:rsidRPr="004A76D7">
        <w:rPr>
          <w:rFonts w:ascii="Arial" w:hAnsi="Arial" w:cs="Arial"/>
          <w:sz w:val="20"/>
          <w:szCs w:val="20"/>
        </w:rPr>
        <w:t>.</w:t>
      </w:r>
    </w:p>
    <w:p w14:paraId="5BD06B7E" w14:textId="77777777" w:rsidR="004A76D7" w:rsidRPr="00C57B28" w:rsidRDefault="004A76D7" w:rsidP="004A76D7">
      <w:pPr>
        <w:ind w:left="709" w:hanging="709"/>
        <w:jc w:val="both"/>
      </w:pPr>
    </w:p>
    <w:p w14:paraId="2098789D" w14:textId="335F6954" w:rsidR="00953AC7" w:rsidRDefault="00953AC7" w:rsidP="00B82A3B">
      <w:pPr>
        <w:pStyle w:val="Nadpis3"/>
        <w:numPr>
          <w:ilvl w:val="0"/>
          <w:numId w:val="10"/>
        </w:numPr>
        <w:ind w:left="709" w:hanging="709"/>
        <w:rPr>
          <w:b/>
        </w:rPr>
      </w:pPr>
      <w:bookmarkStart w:id="53" w:name="_Toc139092104"/>
      <w:bookmarkStart w:id="54" w:name="_Toc139092263"/>
      <w:bookmarkStart w:id="55" w:name="_Toc139092532"/>
      <w:bookmarkStart w:id="56" w:name="_Toc285805760"/>
      <w:bookmarkStart w:id="57" w:name="_Toc452380439"/>
      <w:bookmarkStart w:id="58" w:name="_Toc485116361"/>
      <w:r>
        <w:rPr>
          <w:b/>
        </w:rPr>
        <w:t>Jediná ponuka</w:t>
      </w:r>
    </w:p>
    <w:p w14:paraId="4AD6DFE8" w14:textId="4D99B68D" w:rsidR="00953AC7" w:rsidRPr="006D00E7" w:rsidRDefault="006D00E7" w:rsidP="006D00E7">
      <w:pPr>
        <w:pStyle w:val="Odsekzoznamu"/>
        <w:ind w:left="720"/>
        <w:jc w:val="both"/>
        <w:rPr>
          <w:rFonts w:ascii="Arial" w:hAnsi="Arial" w:cs="Arial"/>
          <w:sz w:val="20"/>
          <w:szCs w:val="20"/>
        </w:rPr>
      </w:pPr>
      <w:r w:rsidRPr="006D00E7">
        <w:rPr>
          <w:rFonts w:ascii="Arial" w:hAnsi="Arial" w:cs="Arial"/>
          <w:sz w:val="20"/>
          <w:szCs w:val="20"/>
        </w:rPr>
        <w:t xml:space="preserve">Ak bude vyhlasovateľovi do uplynutia lehoty na predkladanie ponúk doručená jediná ponuka, ktorá spĺňa podmienky účasti v OVS, určí komisia túto ponuku za víťaznú bez vyhlásenia elektronickej aukcie. </w:t>
      </w:r>
    </w:p>
    <w:p w14:paraId="7B912B34" w14:textId="77777777" w:rsidR="006D00E7" w:rsidRPr="006D00E7" w:rsidRDefault="006D00E7" w:rsidP="006D00E7">
      <w:pPr>
        <w:ind w:left="709"/>
      </w:pPr>
    </w:p>
    <w:p w14:paraId="49157584" w14:textId="7AAA57FB" w:rsidR="00B82A3B" w:rsidRPr="00F3761E" w:rsidRDefault="00B82A3B" w:rsidP="00B82A3B">
      <w:pPr>
        <w:pStyle w:val="Nadpis3"/>
        <w:numPr>
          <w:ilvl w:val="0"/>
          <w:numId w:val="10"/>
        </w:numPr>
        <w:ind w:left="709" w:hanging="709"/>
        <w:rPr>
          <w:b/>
        </w:rPr>
      </w:pPr>
      <w:r w:rsidRPr="00F3761E">
        <w:rPr>
          <w:b/>
        </w:rPr>
        <w:t>Uzavretie</w:t>
      </w:r>
      <w:r w:rsidR="00346027" w:rsidRPr="00F3761E">
        <w:rPr>
          <w:b/>
        </w:rPr>
        <w:t xml:space="preserve"> </w:t>
      </w:r>
      <w:bookmarkEnd w:id="53"/>
      <w:bookmarkEnd w:id="54"/>
      <w:bookmarkEnd w:id="55"/>
      <w:bookmarkEnd w:id="56"/>
      <w:bookmarkEnd w:id="57"/>
      <w:bookmarkEnd w:id="58"/>
      <w:r w:rsidR="009B1FA5">
        <w:rPr>
          <w:b/>
        </w:rPr>
        <w:t>nájomnej zmluvy</w:t>
      </w:r>
      <w:r w:rsidR="00F3761E" w:rsidRPr="00F3761E">
        <w:rPr>
          <w:b/>
        </w:rPr>
        <w:t xml:space="preserve"> </w:t>
      </w:r>
    </w:p>
    <w:p w14:paraId="73353F2C"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sz w:val="20"/>
          <w:szCs w:val="20"/>
        </w:rPr>
        <w:t>Vyhlasovateľ oznámi uchádzačovi, ktorý predložil víťaznú ponuku prijatie jeho návrhu na uzatvorenie nájomnej zmluvy. Ak víťazný uchádzač odstúpi od svojho návrhu na uzatvorenie nájomnej zmluvy, uplatní si vyhlasovateľ voči nemu práva zo zábezpeky a oznámi prijatie návrhu na uzatvorenie nájomnej zmluvy uchádzačovi, ktorý predložil druhú najvyššiu cenovú ponuku. Ak aj v poradí druhý uchádzač odstúpi od svojho návrhu na uzatvorenie nájomnej zmluvy, uplatní si vyhlasovateľ voči nemu práva zo zábezpeky. V takom prípade bude OVS zrušená.</w:t>
      </w:r>
    </w:p>
    <w:p w14:paraId="5CC57CFC" w14:textId="77777777" w:rsidR="009B1FA5" w:rsidRPr="009B1FA5" w:rsidRDefault="009B1FA5" w:rsidP="009B1FA5">
      <w:pPr>
        <w:pStyle w:val="Odsekzoznamu"/>
        <w:widowControl w:val="0"/>
        <w:ind w:left="502"/>
        <w:jc w:val="both"/>
        <w:rPr>
          <w:rFonts w:ascii="Arial" w:hAnsi="Arial" w:cs="Arial"/>
          <w:sz w:val="20"/>
          <w:szCs w:val="20"/>
        </w:rPr>
      </w:pPr>
    </w:p>
    <w:p w14:paraId="1F58AF15" w14:textId="77777777" w:rsidR="009B1FA5" w:rsidRPr="009B1FA5" w:rsidRDefault="009B1FA5" w:rsidP="009B1FA5">
      <w:pPr>
        <w:pStyle w:val="Odsekzoznamu"/>
        <w:widowControl w:val="0"/>
        <w:jc w:val="both"/>
        <w:rPr>
          <w:rFonts w:ascii="Arial" w:hAnsi="Arial" w:cs="Arial"/>
          <w:sz w:val="20"/>
          <w:szCs w:val="20"/>
        </w:rPr>
      </w:pPr>
      <w:r w:rsidRPr="009B1FA5">
        <w:rPr>
          <w:rFonts w:ascii="Arial" w:hAnsi="Arial" w:cs="Arial"/>
          <w:b/>
          <w:bCs/>
          <w:sz w:val="20"/>
          <w:szCs w:val="20"/>
        </w:rPr>
        <w:t xml:space="preserve">Lehota na oznámenie vybraného návrhu: </w:t>
      </w:r>
      <w:r w:rsidRPr="009B1FA5">
        <w:rPr>
          <w:rFonts w:ascii="Arial" w:hAnsi="Arial" w:cs="Arial"/>
          <w:sz w:val="20"/>
          <w:szCs w:val="20"/>
        </w:rPr>
        <w:t xml:space="preserve">bezodkladne po vydaní kladného stanoviska Ministerstva dopravy a výstavby Slovenskej republiky. </w:t>
      </w:r>
    </w:p>
    <w:p w14:paraId="75A6F647" w14:textId="77777777" w:rsidR="0090217D" w:rsidRDefault="0090217D" w:rsidP="00ED3187">
      <w:pPr>
        <w:widowControl w:val="0"/>
        <w:ind w:left="709"/>
        <w:jc w:val="both"/>
        <w:rPr>
          <w:rFonts w:ascii="Arial" w:hAnsi="Arial" w:cs="Arial"/>
          <w:sz w:val="20"/>
          <w:szCs w:val="20"/>
        </w:rPr>
      </w:pPr>
    </w:p>
    <w:p w14:paraId="3614C9A8" w14:textId="56890D11" w:rsidR="00E5720E" w:rsidRDefault="00E5720E" w:rsidP="000213BF">
      <w:pPr>
        <w:widowControl w:val="0"/>
        <w:ind w:left="709"/>
        <w:jc w:val="both"/>
        <w:rPr>
          <w:rFonts w:ascii="Arial" w:hAnsi="Arial" w:cs="Arial"/>
          <w:sz w:val="20"/>
          <w:szCs w:val="20"/>
        </w:rPr>
      </w:pPr>
      <w:bookmarkStart w:id="59" w:name="_Toc139092094"/>
      <w:bookmarkStart w:id="60" w:name="_Toc139092253"/>
      <w:bookmarkStart w:id="61" w:name="_Toc139092522"/>
      <w:bookmarkStart w:id="62" w:name="_Toc139092091"/>
      <w:bookmarkStart w:id="63" w:name="_Toc139092250"/>
      <w:bookmarkStart w:id="64" w:name="_Toc139092519"/>
      <w:bookmarkStart w:id="65" w:name="_Toc285805755"/>
      <w:bookmarkStart w:id="66" w:name="_Toc452380431"/>
      <w:bookmarkEnd w:id="35"/>
      <w:bookmarkEnd w:id="36"/>
      <w:bookmarkEnd w:id="37"/>
    </w:p>
    <w:p w14:paraId="62C7399D" w14:textId="5D5CC3F6" w:rsidR="00E5720E" w:rsidRPr="00E5720E" w:rsidRDefault="00E5720E" w:rsidP="00E5720E">
      <w:pPr>
        <w:pStyle w:val="Nadpis3"/>
        <w:numPr>
          <w:ilvl w:val="0"/>
          <w:numId w:val="10"/>
        </w:numPr>
        <w:ind w:left="709" w:hanging="709"/>
        <w:rPr>
          <w:b/>
        </w:rPr>
      </w:pPr>
      <w:r w:rsidRPr="00E5720E">
        <w:rPr>
          <w:b/>
        </w:rPr>
        <w:t>Ostatné ustanovenia</w:t>
      </w:r>
    </w:p>
    <w:p w14:paraId="3655CACC" w14:textId="09213C46" w:rsidR="00E5720E" w:rsidRDefault="00E5720E" w:rsidP="00E5720E">
      <w:pPr>
        <w:widowControl w:val="0"/>
        <w:ind w:left="709"/>
        <w:jc w:val="both"/>
        <w:rPr>
          <w:rFonts w:ascii="Arial" w:hAnsi="Arial" w:cs="Arial"/>
          <w:b/>
          <w:bCs/>
          <w:sz w:val="20"/>
          <w:szCs w:val="20"/>
        </w:rPr>
      </w:pPr>
      <w:r w:rsidRPr="0090217D">
        <w:rPr>
          <w:rFonts w:ascii="Arial" w:hAnsi="Arial" w:cs="Arial"/>
          <w:b/>
          <w:bCs/>
          <w:sz w:val="20"/>
          <w:szCs w:val="20"/>
        </w:rPr>
        <w:t xml:space="preserve">Vyhlasovateľ OVS si vyhradzuje právo </w:t>
      </w:r>
      <w:r w:rsidR="00DC1884">
        <w:rPr>
          <w:rFonts w:ascii="Arial" w:hAnsi="Arial" w:cs="Arial"/>
          <w:b/>
          <w:bCs/>
          <w:sz w:val="20"/>
          <w:szCs w:val="20"/>
        </w:rPr>
        <w:t>neprijať návrh víťazného uchádzača na uzatvorenie</w:t>
      </w:r>
      <w:r w:rsidR="009936AB">
        <w:rPr>
          <w:rFonts w:ascii="Arial" w:hAnsi="Arial" w:cs="Arial"/>
          <w:b/>
          <w:bCs/>
          <w:sz w:val="20"/>
          <w:szCs w:val="20"/>
        </w:rPr>
        <w:t xml:space="preserve"> </w:t>
      </w:r>
      <w:r w:rsidR="009B1FA5">
        <w:rPr>
          <w:rFonts w:ascii="Arial" w:hAnsi="Arial" w:cs="Arial"/>
          <w:b/>
          <w:bCs/>
          <w:sz w:val="20"/>
          <w:szCs w:val="20"/>
        </w:rPr>
        <w:t>nájomnej zmluvy.</w:t>
      </w:r>
      <w:r w:rsidRPr="0090217D">
        <w:rPr>
          <w:rFonts w:ascii="Arial" w:hAnsi="Arial" w:cs="Arial"/>
          <w:b/>
          <w:bCs/>
          <w:sz w:val="20"/>
          <w:szCs w:val="20"/>
        </w:rPr>
        <w:t xml:space="preserve"> </w:t>
      </w:r>
    </w:p>
    <w:p w14:paraId="1451B24E" w14:textId="77777777" w:rsidR="00E5720E" w:rsidRDefault="00E5720E" w:rsidP="00E5720E">
      <w:pPr>
        <w:widowControl w:val="0"/>
        <w:ind w:left="709"/>
        <w:jc w:val="both"/>
        <w:rPr>
          <w:rFonts w:ascii="Arial" w:hAnsi="Arial" w:cs="Arial"/>
          <w:b/>
          <w:bCs/>
          <w:sz w:val="20"/>
          <w:szCs w:val="20"/>
        </w:rPr>
      </w:pPr>
    </w:p>
    <w:p w14:paraId="1D3204AC" w14:textId="63A8B10B" w:rsidR="00E5720E" w:rsidRDefault="00E5720E" w:rsidP="00E5720E">
      <w:pPr>
        <w:widowControl w:val="0"/>
        <w:ind w:left="709"/>
        <w:jc w:val="both"/>
        <w:rPr>
          <w:rFonts w:ascii="Arial" w:hAnsi="Arial" w:cs="Arial"/>
          <w:b/>
          <w:bCs/>
          <w:sz w:val="20"/>
          <w:szCs w:val="20"/>
        </w:rPr>
      </w:pPr>
      <w:r w:rsidRPr="00E5720E">
        <w:rPr>
          <w:rFonts w:ascii="Arial" w:hAnsi="Arial" w:cs="Arial"/>
          <w:b/>
          <w:bCs/>
          <w:sz w:val="20"/>
          <w:szCs w:val="20"/>
        </w:rPr>
        <w:t xml:space="preserve">Vyhlasovateľ </w:t>
      </w:r>
      <w:r w:rsidR="00DC1884">
        <w:rPr>
          <w:rFonts w:ascii="Arial" w:hAnsi="Arial" w:cs="Arial"/>
          <w:b/>
          <w:bCs/>
          <w:sz w:val="20"/>
          <w:szCs w:val="20"/>
        </w:rPr>
        <w:t xml:space="preserve">OVS </w:t>
      </w:r>
      <w:r w:rsidRPr="00E5720E">
        <w:rPr>
          <w:rFonts w:ascii="Arial" w:hAnsi="Arial" w:cs="Arial"/>
          <w:b/>
          <w:bCs/>
          <w:sz w:val="20"/>
          <w:szCs w:val="20"/>
        </w:rPr>
        <w:t xml:space="preserve">si vyhradzuje právo zmeniť uverejnené </w:t>
      </w:r>
      <w:r w:rsidR="0000791C">
        <w:rPr>
          <w:rFonts w:ascii="Arial" w:hAnsi="Arial" w:cs="Arial"/>
          <w:b/>
          <w:bCs/>
          <w:sz w:val="20"/>
          <w:szCs w:val="20"/>
        </w:rPr>
        <w:t>Súťažné podmienky</w:t>
      </w:r>
      <w:r w:rsidRPr="00E5720E">
        <w:rPr>
          <w:rFonts w:ascii="Arial" w:hAnsi="Arial" w:cs="Arial"/>
          <w:b/>
          <w:bCs/>
          <w:sz w:val="20"/>
          <w:szCs w:val="20"/>
        </w:rPr>
        <w:t xml:space="preserve"> alebo </w:t>
      </w:r>
      <w:r w:rsidR="00DC1884">
        <w:rPr>
          <w:rFonts w:ascii="Arial" w:hAnsi="Arial" w:cs="Arial"/>
          <w:b/>
          <w:bCs/>
          <w:sz w:val="20"/>
          <w:szCs w:val="20"/>
        </w:rPr>
        <w:t>OVS</w:t>
      </w:r>
      <w:r w:rsidRPr="00E5720E">
        <w:rPr>
          <w:rFonts w:ascii="Arial" w:hAnsi="Arial" w:cs="Arial"/>
          <w:b/>
          <w:bCs/>
          <w:sz w:val="20"/>
          <w:szCs w:val="20"/>
        </w:rPr>
        <w:t xml:space="preserve"> zrušiť</w:t>
      </w:r>
      <w:r w:rsidR="00DC1884">
        <w:rPr>
          <w:rFonts w:ascii="Arial" w:hAnsi="Arial" w:cs="Arial"/>
          <w:b/>
          <w:bCs/>
          <w:sz w:val="20"/>
          <w:szCs w:val="20"/>
        </w:rPr>
        <w:t>,</w:t>
      </w:r>
      <w:r w:rsidRPr="00E5720E">
        <w:rPr>
          <w:rFonts w:ascii="Arial" w:hAnsi="Arial" w:cs="Arial"/>
          <w:b/>
          <w:bCs/>
          <w:sz w:val="20"/>
          <w:szCs w:val="20"/>
        </w:rPr>
        <w:t xml:space="preserve"> a to za podmienky, že zmenu </w:t>
      </w:r>
      <w:r w:rsidR="00DC1884">
        <w:rPr>
          <w:rFonts w:ascii="Arial" w:hAnsi="Arial" w:cs="Arial"/>
          <w:b/>
          <w:bCs/>
          <w:sz w:val="20"/>
          <w:szCs w:val="20"/>
        </w:rPr>
        <w:t xml:space="preserve">Súťažných podmienok </w:t>
      </w:r>
      <w:r w:rsidRPr="00E5720E">
        <w:rPr>
          <w:rFonts w:ascii="Arial" w:hAnsi="Arial" w:cs="Arial"/>
          <w:b/>
          <w:bCs/>
          <w:sz w:val="20"/>
          <w:szCs w:val="20"/>
        </w:rPr>
        <w:t xml:space="preserve">alebo zrušenie </w:t>
      </w:r>
      <w:r w:rsidR="00DC1884">
        <w:rPr>
          <w:rFonts w:ascii="Arial" w:hAnsi="Arial" w:cs="Arial"/>
          <w:b/>
          <w:bCs/>
          <w:sz w:val="20"/>
          <w:szCs w:val="20"/>
        </w:rPr>
        <w:t xml:space="preserve">OVS </w:t>
      </w:r>
      <w:r w:rsidRPr="00E5720E">
        <w:rPr>
          <w:rFonts w:ascii="Arial" w:hAnsi="Arial" w:cs="Arial"/>
          <w:b/>
          <w:bCs/>
          <w:sz w:val="20"/>
          <w:szCs w:val="20"/>
        </w:rPr>
        <w:t xml:space="preserve">uverejní rovnakým spôsobom ktorým vyhlásil </w:t>
      </w:r>
      <w:r w:rsidR="00DC1884">
        <w:rPr>
          <w:rFonts w:ascii="Arial" w:hAnsi="Arial" w:cs="Arial"/>
          <w:b/>
          <w:bCs/>
          <w:sz w:val="20"/>
          <w:szCs w:val="20"/>
        </w:rPr>
        <w:t>OVS</w:t>
      </w:r>
      <w:r w:rsidRPr="00E5720E">
        <w:rPr>
          <w:rFonts w:ascii="Arial" w:hAnsi="Arial" w:cs="Arial"/>
          <w:b/>
          <w:bCs/>
          <w:sz w:val="20"/>
          <w:szCs w:val="20"/>
        </w:rPr>
        <w:t>.</w:t>
      </w:r>
    </w:p>
    <w:p w14:paraId="599CD992" w14:textId="7153A96D" w:rsidR="005C5955" w:rsidRDefault="005C5955" w:rsidP="00E5720E">
      <w:pPr>
        <w:widowControl w:val="0"/>
        <w:ind w:left="709"/>
        <w:jc w:val="both"/>
        <w:rPr>
          <w:rFonts w:ascii="Arial" w:hAnsi="Arial" w:cs="Arial"/>
          <w:b/>
          <w:bCs/>
          <w:sz w:val="20"/>
          <w:szCs w:val="20"/>
        </w:rPr>
      </w:pPr>
    </w:p>
    <w:p w14:paraId="3197B050" w14:textId="057EB546" w:rsidR="005C5955" w:rsidRPr="00E5720E" w:rsidRDefault="005C5955" w:rsidP="00E5720E">
      <w:pPr>
        <w:widowControl w:val="0"/>
        <w:ind w:left="709"/>
        <w:jc w:val="both"/>
        <w:rPr>
          <w:rFonts w:ascii="Arial" w:hAnsi="Arial" w:cs="Arial"/>
          <w:b/>
          <w:bCs/>
          <w:sz w:val="20"/>
          <w:szCs w:val="20"/>
        </w:rPr>
      </w:pPr>
      <w:r w:rsidRPr="005C5955">
        <w:rPr>
          <w:rFonts w:ascii="Arial" w:hAnsi="Arial" w:cs="Arial"/>
          <w:b/>
          <w:bCs/>
          <w:sz w:val="20"/>
          <w:szCs w:val="20"/>
        </w:rPr>
        <w:t xml:space="preserve">Vyhlasovateľ si vyhradzuje právo vylúčiť zo súťaže </w:t>
      </w:r>
      <w:r>
        <w:rPr>
          <w:rFonts w:ascii="Arial" w:hAnsi="Arial" w:cs="Arial"/>
          <w:b/>
          <w:bCs/>
          <w:sz w:val="20"/>
          <w:szCs w:val="20"/>
        </w:rPr>
        <w:t>uchádzača</w:t>
      </w:r>
      <w:r w:rsidRPr="005C5955">
        <w:rPr>
          <w:rFonts w:ascii="Arial" w:hAnsi="Arial" w:cs="Arial"/>
          <w:b/>
          <w:bCs/>
          <w:sz w:val="20"/>
          <w:szCs w:val="20"/>
        </w:rPr>
        <w:t>, ktorý sa v predchádzajúcom zmluvnom vzťahu s vyhlasovateľom dopustil porušenia zmluvných povinností.</w:t>
      </w:r>
    </w:p>
    <w:bookmarkEnd w:id="0"/>
    <w:bookmarkEnd w:id="1"/>
    <w:bookmarkEnd w:id="2"/>
    <w:bookmarkEnd w:id="3"/>
    <w:bookmarkEnd w:id="59"/>
    <w:bookmarkEnd w:id="60"/>
    <w:bookmarkEnd w:id="61"/>
    <w:bookmarkEnd w:id="62"/>
    <w:bookmarkEnd w:id="63"/>
    <w:bookmarkEnd w:id="64"/>
    <w:bookmarkEnd w:id="65"/>
    <w:bookmarkEnd w:id="66"/>
    <w:p w14:paraId="218F553B" w14:textId="61C7868C" w:rsidR="00383275" w:rsidRDefault="00383275" w:rsidP="00383275"/>
    <w:sectPr w:rsidR="00383275" w:rsidSect="00CA51B2">
      <w:footerReference w:type="even" r:id="rId13"/>
      <w:footerReference w:type="default" r:id="rId14"/>
      <w:headerReference w:type="first" r:id="rId15"/>
      <w:footnotePr>
        <w:numRestart w:val="eachPage"/>
      </w:footnotePr>
      <w:type w:val="continuous"/>
      <w:pgSz w:w="11906" w:h="16838" w:code="9"/>
      <w:pgMar w:top="1077" w:right="707" w:bottom="993" w:left="851" w:header="709" w:footer="567" w:gutter="170"/>
      <w:pgNumType w:start="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F4A4FA" w14:textId="77777777" w:rsidR="009B3032" w:rsidRDefault="009B3032">
      <w:r>
        <w:separator/>
      </w:r>
    </w:p>
  </w:endnote>
  <w:endnote w:type="continuationSeparator" w:id="0">
    <w:p w14:paraId="5B63B4C8" w14:textId="77777777" w:rsidR="009B3032" w:rsidRDefault="009B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venir Roman">
    <w:altName w:val="Calibri"/>
    <w:charset w:val="00"/>
    <w:family w:val="swiss"/>
    <w:pitch w:val="variable"/>
    <w:sig w:usb0="800000AF" w:usb1="5000204A" w:usb2="00000000" w:usb3="00000000" w:csb0="0000009B"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ele-GroteskEERegular">
    <w:altName w:val="Times New Roman"/>
    <w:charset w:val="EE"/>
    <w:family w:val="auto"/>
    <w:pitch w:val="variable"/>
    <w:sig w:usb0="800000AF" w:usb1="0000204B" w:usb2="00000000" w:usb3="00000000" w:csb0="00000093"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venir">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55EC1" w14:textId="12C1A71B" w:rsidR="003B4203" w:rsidRDefault="003B4203">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B07B1">
      <w:rPr>
        <w:rStyle w:val="slostrany"/>
        <w:noProof/>
      </w:rPr>
      <w:t>1</w:t>
    </w:r>
    <w:r>
      <w:rPr>
        <w:rStyle w:val="slostrany"/>
      </w:rPr>
      <w:fldChar w:fldCharType="end"/>
    </w:r>
  </w:p>
  <w:p w14:paraId="08B0EE21" w14:textId="77777777" w:rsidR="003B4203" w:rsidRDefault="003B4203">
    <w:pPr>
      <w:pStyle w:val="Pta"/>
      <w:ind w:right="360"/>
    </w:pPr>
  </w:p>
  <w:p w14:paraId="06AC1D91" w14:textId="77777777" w:rsidR="003B4203" w:rsidRDefault="003B420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98D40" w14:textId="77777777" w:rsidR="003B4203" w:rsidRDefault="003B4203">
    <w:pPr>
      <w:pStyle w:val="Pta"/>
      <w:jc w:val="center"/>
      <w:rPr>
        <w:b/>
        <w:sz w:val="20"/>
        <w:szCs w:val="20"/>
      </w:rPr>
    </w:pPr>
  </w:p>
  <w:p w14:paraId="006C829B" w14:textId="77777777" w:rsidR="003B4203" w:rsidRPr="001519E2" w:rsidRDefault="003B4203">
    <w:pPr>
      <w:pStyle w:val="Pta"/>
      <w:jc w:val="center"/>
      <w:rPr>
        <w:rFonts w:ascii="Arial" w:hAnsi="Arial" w:cs="Arial"/>
        <w:color w:val="999999"/>
        <w:sz w:val="18"/>
        <w:szCs w:val="18"/>
      </w:rPr>
    </w:pPr>
    <w:r w:rsidRPr="001519E2">
      <w:rPr>
        <w:rFonts w:ascii="Arial" w:hAnsi="Arial" w:cs="Arial"/>
        <w:b/>
        <w:color w:val="999999"/>
        <w:sz w:val="18"/>
        <w:szCs w:val="18"/>
      </w:rPr>
      <w:fldChar w:fldCharType="begin"/>
    </w:r>
    <w:r w:rsidRPr="001519E2">
      <w:rPr>
        <w:rFonts w:ascii="Arial" w:hAnsi="Arial" w:cs="Arial"/>
        <w:b/>
        <w:color w:val="999999"/>
        <w:sz w:val="18"/>
        <w:szCs w:val="18"/>
      </w:rPr>
      <w:instrText>PAGE</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r w:rsidRPr="001519E2">
      <w:rPr>
        <w:rFonts w:ascii="Arial" w:hAnsi="Arial" w:cs="Arial"/>
        <w:color w:val="999999"/>
        <w:sz w:val="18"/>
        <w:szCs w:val="18"/>
      </w:rPr>
      <w:t xml:space="preserve"> / </w:t>
    </w:r>
    <w:r w:rsidRPr="001519E2">
      <w:rPr>
        <w:rFonts w:ascii="Arial" w:hAnsi="Arial" w:cs="Arial"/>
        <w:b/>
        <w:color w:val="999999"/>
        <w:sz w:val="18"/>
        <w:szCs w:val="18"/>
      </w:rPr>
      <w:fldChar w:fldCharType="begin"/>
    </w:r>
    <w:r w:rsidRPr="001519E2">
      <w:rPr>
        <w:rFonts w:ascii="Arial" w:hAnsi="Arial" w:cs="Arial"/>
        <w:b/>
        <w:color w:val="999999"/>
        <w:sz w:val="18"/>
        <w:szCs w:val="18"/>
      </w:rPr>
      <w:instrText>NUMPAGES</w:instrText>
    </w:r>
    <w:r w:rsidRPr="001519E2">
      <w:rPr>
        <w:rFonts w:ascii="Arial" w:hAnsi="Arial" w:cs="Arial"/>
        <w:b/>
        <w:color w:val="999999"/>
        <w:sz w:val="18"/>
        <w:szCs w:val="18"/>
      </w:rPr>
      <w:fldChar w:fldCharType="separate"/>
    </w:r>
    <w:r>
      <w:rPr>
        <w:rFonts w:ascii="Arial" w:hAnsi="Arial" w:cs="Arial"/>
        <w:b/>
        <w:noProof/>
        <w:color w:val="999999"/>
        <w:sz w:val="18"/>
        <w:szCs w:val="18"/>
      </w:rPr>
      <w:t>14</w:t>
    </w:r>
    <w:r w:rsidRPr="001519E2">
      <w:rPr>
        <w:rFonts w:ascii="Arial" w:hAnsi="Arial" w:cs="Arial"/>
        <w:b/>
        <w:color w:val="999999"/>
        <w:sz w:val="18"/>
        <w:szCs w:val="18"/>
      </w:rPr>
      <w:fldChar w:fldCharType="end"/>
    </w:r>
  </w:p>
  <w:p w14:paraId="5DDB2A2E" w14:textId="77777777" w:rsidR="003B4203" w:rsidRDefault="003B42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BB1928" w14:textId="77777777" w:rsidR="009B3032" w:rsidRDefault="009B3032">
      <w:r>
        <w:separator/>
      </w:r>
    </w:p>
  </w:footnote>
  <w:footnote w:type="continuationSeparator" w:id="0">
    <w:p w14:paraId="5AA1C6BD" w14:textId="77777777" w:rsidR="009B3032" w:rsidRDefault="009B30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A76A8" w14:textId="776D59ED" w:rsidR="003B4203" w:rsidRPr="0000618C" w:rsidRDefault="003B4203" w:rsidP="00C062A1">
    <w:pPr>
      <w:rPr>
        <w:rFonts w:ascii="Arial" w:hAnsi="Arial" w:cs="Arial"/>
        <w:color w:val="999999"/>
        <w:sz w:val="28"/>
        <w:szCs w:val="28"/>
      </w:rPr>
    </w:pPr>
    <w:r>
      <w:rPr>
        <w:rFonts w:ascii="Arial" w:hAnsi="Arial" w:cs="Arial"/>
        <w:noProof/>
        <w:color w:val="000000"/>
        <w:sz w:val="22"/>
        <w:szCs w:val="22"/>
      </w:rPr>
      <w:drawing>
        <wp:inline distT="0" distB="0" distL="0" distR="0" wp14:anchorId="46FB0245" wp14:editId="2692DE8B">
          <wp:extent cx="1562735" cy="520700"/>
          <wp:effectExtent l="19050" t="0" r="0" b="0"/>
          <wp:docPr id="5" name="Obrázok 5" descr="F_Ky1q1DCUcjy9Ue5bs28m2gzTdfMDo_dfuCCTFVaW7NBsSyr2beAExggrfTvvGUu48ovC1Wm5AolcASqb1OerCojHrUwxx968oqLsfEEU0wPliir28IKyxOyfuSizeZzbI=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_Ky1q1DCUcjy9Ue5bs28m2gzTdfMDo_dfuCCTFVaW7NBsSyr2beAExggrfTvvGUu48ovC1Wm5AolcASqb1OerCojHrUwxx968oqLsfEEU0wPliir28IKyxOyfuSizeZzbI=s1600"/>
                  <pic:cNvPicPr>
                    <a:picLocks noChangeAspect="1" noChangeArrowheads="1"/>
                  </pic:cNvPicPr>
                </pic:nvPicPr>
                <pic:blipFill>
                  <a:blip r:embed="rId1"/>
                  <a:srcRect/>
                  <a:stretch>
                    <a:fillRect/>
                  </a:stretch>
                </pic:blipFill>
                <pic:spPr bwMode="auto">
                  <a:xfrm>
                    <a:off x="0" y="0"/>
                    <a:ext cx="1562735" cy="520700"/>
                  </a:xfrm>
                  <a:prstGeom prst="rect">
                    <a:avLst/>
                  </a:prstGeom>
                  <a:noFill/>
                  <a:ln w="9525">
                    <a:noFill/>
                    <a:miter lim="800000"/>
                    <a:headEnd/>
                    <a:tailEnd/>
                  </a:ln>
                </pic:spPr>
              </pic:pic>
            </a:graphicData>
          </a:graphic>
        </wp:inline>
      </w:drawing>
    </w:r>
    <w:r>
      <w:rPr>
        <w:rFonts w:ascii="Arial" w:hAnsi="Arial" w:cs="Arial"/>
        <w:color w:val="999999"/>
        <w:sz w:val="28"/>
        <w:szCs w:val="28"/>
      </w:rPr>
      <w:t xml:space="preserve"> </w:t>
    </w:r>
    <w:bookmarkStart w:id="67" w:name="_Hlk35864410"/>
    <w:r>
      <w:rPr>
        <w:rFonts w:ascii="Arial" w:hAnsi="Arial" w:cs="Arial"/>
        <w:color w:val="999999"/>
        <w:sz w:val="28"/>
        <w:szCs w:val="28"/>
      </w:rPr>
      <w:t xml:space="preserve">                </w:t>
    </w:r>
    <w:r w:rsidRPr="00763ABE">
      <w:rPr>
        <w:rFonts w:ascii="Arial" w:hAnsi="Arial" w:cs="Arial"/>
        <w:b/>
      </w:rPr>
      <w:t>Verejné prístavy, a. s., Prístavná 10, 821 09 Bratislava</w:t>
    </w:r>
    <w:bookmarkEnd w:id="67"/>
  </w:p>
  <w:p w14:paraId="0476DD3B" w14:textId="29E56B09" w:rsidR="003B4203" w:rsidRPr="007E3B67" w:rsidRDefault="003B4203" w:rsidP="00887590">
    <w:pPr>
      <w:pStyle w:val="Hlavika"/>
      <w:tabs>
        <w:tab w:val="clear" w:pos="4536"/>
        <w:tab w:val="clear" w:pos="9072"/>
        <w:tab w:val="right" w:pos="9781"/>
      </w:tabs>
      <w:ind w:right="-2"/>
      <w:rPr>
        <w:rFonts w:ascii="Arial" w:hAnsi="Arial" w:cs="Arial"/>
        <w:color w:val="999999"/>
        <w:sz w:val="18"/>
        <w:szCs w:val="18"/>
      </w:rPr>
    </w:pPr>
    <w:r>
      <w:rPr>
        <w:rFonts w:ascii="Arial" w:hAnsi="Arial" w:cs="Arial"/>
        <w:noProof/>
        <w:color w:val="999999"/>
        <w:sz w:val="18"/>
        <w:szCs w:val="18"/>
      </w:rPr>
      <mc:AlternateContent>
        <mc:Choice Requires="wps">
          <w:drawing>
            <wp:anchor distT="4294967292" distB="4294967292" distL="114300" distR="114300" simplePos="0" relativeHeight="251657728" behindDoc="0" locked="0" layoutInCell="0" allowOverlap="1" wp14:anchorId="6B704D4A" wp14:editId="32E22D02">
              <wp:simplePos x="0" y="0"/>
              <wp:positionH relativeFrom="column">
                <wp:posOffset>0</wp:posOffset>
              </wp:positionH>
              <wp:positionV relativeFrom="paragraph">
                <wp:posOffset>110489</wp:posOffset>
              </wp:positionV>
              <wp:extent cx="6286500" cy="0"/>
              <wp:effectExtent l="0" t="1905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2857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87E8" id="Line 1"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8.7pt" to="4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" o:allowincell="f" strokecolor="silver" strokeweight="2.25pt"/>
          </w:pict>
        </mc:Fallback>
      </mc:AlternateContent>
    </w:r>
  </w:p>
  <w:p w14:paraId="5F11DDE0" w14:textId="77777777" w:rsidR="003B4203" w:rsidRPr="00656DA0" w:rsidRDefault="003B4203" w:rsidP="0088759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5A0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 w15:restartNumberingAfterBreak="0">
    <w:nsid w:val="06EB1DE2"/>
    <w:multiLevelType w:val="hybridMultilevel"/>
    <w:tmpl w:val="99DAB06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 w15:restartNumberingAfterBreak="0">
    <w:nsid w:val="0719677A"/>
    <w:multiLevelType w:val="hybridMultilevel"/>
    <w:tmpl w:val="2FD8FC2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8C77055"/>
    <w:multiLevelType w:val="hybridMultilevel"/>
    <w:tmpl w:val="647C580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E72543D"/>
    <w:multiLevelType w:val="hybridMultilevel"/>
    <w:tmpl w:val="EA6A6E7C"/>
    <w:lvl w:ilvl="0" w:tplc="F236BBF2">
      <w:start w:val="1"/>
      <w:numFmt w:val="decimal"/>
      <w:lvlText w:val="%1."/>
      <w:lvlJc w:val="left"/>
      <w:pPr>
        <w:ind w:left="720" w:hanging="360"/>
      </w:pPr>
      <w:rPr>
        <w:rFonts w:cs="Times New Roman"/>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15:restartNumberingAfterBreak="0">
    <w:nsid w:val="11B926EB"/>
    <w:multiLevelType w:val="hybridMultilevel"/>
    <w:tmpl w:val="84F0952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1F80259"/>
    <w:multiLevelType w:val="hybridMultilevel"/>
    <w:tmpl w:val="593EF2A8"/>
    <w:lvl w:ilvl="0" w:tplc="01C4392E">
      <w:numFmt w:val="bullet"/>
      <w:lvlText w:val="-"/>
      <w:lvlJc w:val="left"/>
      <w:pPr>
        <w:ind w:left="1287" w:hanging="360"/>
      </w:pPr>
      <w:rPr>
        <w:rFonts w:ascii="Times New Roman" w:hAnsi="Times New Roman" w:hint="default"/>
      </w:rPr>
    </w:lvl>
    <w:lvl w:ilvl="1" w:tplc="F3EC2D00" w:tentative="1">
      <w:start w:val="1"/>
      <w:numFmt w:val="bullet"/>
      <w:lvlText w:val="o"/>
      <w:lvlJc w:val="left"/>
      <w:pPr>
        <w:ind w:left="2007" w:hanging="360"/>
      </w:pPr>
      <w:rPr>
        <w:rFonts w:ascii="Courier New" w:hAnsi="Courier New" w:hint="default"/>
      </w:rPr>
    </w:lvl>
    <w:lvl w:ilvl="2" w:tplc="AC90A406" w:tentative="1">
      <w:start w:val="1"/>
      <w:numFmt w:val="bullet"/>
      <w:lvlText w:val=""/>
      <w:lvlJc w:val="left"/>
      <w:pPr>
        <w:ind w:left="2727" w:hanging="360"/>
      </w:pPr>
      <w:rPr>
        <w:rFonts w:ascii="Wingdings" w:hAnsi="Wingdings" w:hint="default"/>
      </w:rPr>
    </w:lvl>
    <w:lvl w:ilvl="3" w:tplc="FF309774" w:tentative="1">
      <w:start w:val="1"/>
      <w:numFmt w:val="bullet"/>
      <w:lvlText w:val=""/>
      <w:lvlJc w:val="left"/>
      <w:pPr>
        <w:ind w:left="3447" w:hanging="360"/>
      </w:pPr>
      <w:rPr>
        <w:rFonts w:ascii="Symbol" w:hAnsi="Symbol" w:hint="default"/>
      </w:rPr>
    </w:lvl>
    <w:lvl w:ilvl="4" w:tplc="B7885972" w:tentative="1">
      <w:start w:val="1"/>
      <w:numFmt w:val="bullet"/>
      <w:lvlText w:val="o"/>
      <w:lvlJc w:val="left"/>
      <w:pPr>
        <w:ind w:left="4167" w:hanging="360"/>
      </w:pPr>
      <w:rPr>
        <w:rFonts w:ascii="Courier New" w:hAnsi="Courier New" w:hint="default"/>
      </w:rPr>
    </w:lvl>
    <w:lvl w:ilvl="5" w:tplc="CDEC8DA0" w:tentative="1">
      <w:start w:val="1"/>
      <w:numFmt w:val="bullet"/>
      <w:lvlText w:val=""/>
      <w:lvlJc w:val="left"/>
      <w:pPr>
        <w:ind w:left="4887" w:hanging="360"/>
      </w:pPr>
      <w:rPr>
        <w:rFonts w:ascii="Wingdings" w:hAnsi="Wingdings" w:hint="default"/>
      </w:rPr>
    </w:lvl>
    <w:lvl w:ilvl="6" w:tplc="DAD4721E" w:tentative="1">
      <w:start w:val="1"/>
      <w:numFmt w:val="bullet"/>
      <w:lvlText w:val=""/>
      <w:lvlJc w:val="left"/>
      <w:pPr>
        <w:ind w:left="5607" w:hanging="360"/>
      </w:pPr>
      <w:rPr>
        <w:rFonts w:ascii="Symbol" w:hAnsi="Symbol" w:hint="default"/>
      </w:rPr>
    </w:lvl>
    <w:lvl w:ilvl="7" w:tplc="878A33FA" w:tentative="1">
      <w:start w:val="1"/>
      <w:numFmt w:val="bullet"/>
      <w:lvlText w:val="o"/>
      <w:lvlJc w:val="left"/>
      <w:pPr>
        <w:ind w:left="6327" w:hanging="360"/>
      </w:pPr>
      <w:rPr>
        <w:rFonts w:ascii="Courier New" w:hAnsi="Courier New" w:hint="default"/>
      </w:rPr>
    </w:lvl>
    <w:lvl w:ilvl="8" w:tplc="82684DF4" w:tentative="1">
      <w:start w:val="1"/>
      <w:numFmt w:val="bullet"/>
      <w:lvlText w:val=""/>
      <w:lvlJc w:val="left"/>
      <w:pPr>
        <w:ind w:left="7047" w:hanging="360"/>
      </w:pPr>
      <w:rPr>
        <w:rFonts w:ascii="Wingdings" w:hAnsi="Wingdings" w:hint="default"/>
      </w:rPr>
    </w:lvl>
  </w:abstractNum>
  <w:abstractNum w:abstractNumId="7" w15:restartNumberingAfterBreak="0">
    <w:nsid w:val="16377F80"/>
    <w:multiLevelType w:val="hybridMultilevel"/>
    <w:tmpl w:val="6EB476E2"/>
    <w:lvl w:ilvl="0" w:tplc="4EFA3726">
      <w:start w:val="1"/>
      <w:numFmt w:val="upperRoman"/>
      <w:pStyle w:val="tlrob1Vavo0cm"/>
      <w:lvlText w:val="%1."/>
      <w:lvlJc w:val="left"/>
      <w:pPr>
        <w:tabs>
          <w:tab w:val="num" w:pos="900"/>
        </w:tabs>
        <w:ind w:left="900" w:hanging="360"/>
      </w:pPr>
      <w:rPr>
        <w:rFonts w:hint="default"/>
      </w:rPr>
    </w:lvl>
    <w:lvl w:ilvl="1" w:tplc="041B0019" w:tentative="1">
      <w:start w:val="1"/>
      <w:numFmt w:val="lowerLetter"/>
      <w:lvlText w:val="%2."/>
      <w:lvlJc w:val="left"/>
      <w:pPr>
        <w:tabs>
          <w:tab w:val="num" w:pos="900"/>
        </w:tabs>
        <w:ind w:left="900" w:hanging="360"/>
      </w:pPr>
    </w:lvl>
    <w:lvl w:ilvl="2" w:tplc="041B001B" w:tentative="1">
      <w:start w:val="1"/>
      <w:numFmt w:val="lowerRoman"/>
      <w:lvlText w:val="%3."/>
      <w:lvlJc w:val="right"/>
      <w:pPr>
        <w:tabs>
          <w:tab w:val="num" w:pos="1620"/>
        </w:tabs>
        <w:ind w:left="1620" w:hanging="180"/>
      </w:pPr>
    </w:lvl>
    <w:lvl w:ilvl="3" w:tplc="041B000F" w:tentative="1">
      <w:start w:val="1"/>
      <w:numFmt w:val="decimal"/>
      <w:lvlText w:val="%4."/>
      <w:lvlJc w:val="left"/>
      <w:pPr>
        <w:tabs>
          <w:tab w:val="num" w:pos="2340"/>
        </w:tabs>
        <w:ind w:left="2340" w:hanging="360"/>
      </w:pPr>
    </w:lvl>
    <w:lvl w:ilvl="4" w:tplc="041B0019" w:tentative="1">
      <w:start w:val="1"/>
      <w:numFmt w:val="lowerLetter"/>
      <w:lvlText w:val="%5."/>
      <w:lvlJc w:val="left"/>
      <w:pPr>
        <w:tabs>
          <w:tab w:val="num" w:pos="3060"/>
        </w:tabs>
        <w:ind w:left="3060" w:hanging="360"/>
      </w:pPr>
    </w:lvl>
    <w:lvl w:ilvl="5" w:tplc="041B001B" w:tentative="1">
      <w:start w:val="1"/>
      <w:numFmt w:val="lowerRoman"/>
      <w:lvlText w:val="%6."/>
      <w:lvlJc w:val="right"/>
      <w:pPr>
        <w:tabs>
          <w:tab w:val="num" w:pos="3780"/>
        </w:tabs>
        <w:ind w:left="3780" w:hanging="180"/>
      </w:pPr>
    </w:lvl>
    <w:lvl w:ilvl="6" w:tplc="041B000F" w:tentative="1">
      <w:start w:val="1"/>
      <w:numFmt w:val="decimal"/>
      <w:lvlText w:val="%7."/>
      <w:lvlJc w:val="left"/>
      <w:pPr>
        <w:tabs>
          <w:tab w:val="num" w:pos="4500"/>
        </w:tabs>
        <w:ind w:left="4500" w:hanging="360"/>
      </w:pPr>
    </w:lvl>
    <w:lvl w:ilvl="7" w:tplc="041B0019" w:tentative="1">
      <w:start w:val="1"/>
      <w:numFmt w:val="lowerLetter"/>
      <w:lvlText w:val="%8."/>
      <w:lvlJc w:val="left"/>
      <w:pPr>
        <w:tabs>
          <w:tab w:val="num" w:pos="5220"/>
        </w:tabs>
        <w:ind w:left="5220" w:hanging="360"/>
      </w:pPr>
    </w:lvl>
    <w:lvl w:ilvl="8" w:tplc="041B001B" w:tentative="1">
      <w:start w:val="1"/>
      <w:numFmt w:val="lowerRoman"/>
      <w:lvlText w:val="%9."/>
      <w:lvlJc w:val="right"/>
      <w:pPr>
        <w:tabs>
          <w:tab w:val="num" w:pos="5940"/>
        </w:tabs>
        <w:ind w:left="5940" w:hanging="180"/>
      </w:pPr>
    </w:lvl>
  </w:abstractNum>
  <w:abstractNum w:abstractNumId="8" w15:restartNumberingAfterBreak="0">
    <w:nsid w:val="17001096"/>
    <w:multiLevelType w:val="hybridMultilevel"/>
    <w:tmpl w:val="08C6DDAC"/>
    <w:lvl w:ilvl="0" w:tplc="041B000F">
      <w:start w:val="1"/>
      <w:numFmt w:val="decimal"/>
      <w:lvlText w:val="%1."/>
      <w:lvlJc w:val="left"/>
      <w:pPr>
        <w:ind w:left="720"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15:restartNumberingAfterBreak="0">
    <w:nsid w:val="18F22FC1"/>
    <w:multiLevelType w:val="hybridMultilevel"/>
    <w:tmpl w:val="8B06E7B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0" w15:restartNumberingAfterBreak="0">
    <w:nsid w:val="1A6D7954"/>
    <w:multiLevelType w:val="hybridMultilevel"/>
    <w:tmpl w:val="0B04F75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C755FC3"/>
    <w:multiLevelType w:val="hybridMultilevel"/>
    <w:tmpl w:val="26027E5C"/>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2" w15:restartNumberingAfterBreak="0">
    <w:nsid w:val="1CA46B52"/>
    <w:multiLevelType w:val="hybridMultilevel"/>
    <w:tmpl w:val="69C63264"/>
    <w:lvl w:ilvl="0" w:tplc="4A54ECFE">
      <w:start w:val="1"/>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D6B4DBC"/>
    <w:multiLevelType w:val="hybridMultilevel"/>
    <w:tmpl w:val="F3CA0DF4"/>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14" w15:restartNumberingAfterBreak="0">
    <w:nsid w:val="1E5F59B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6A0004"/>
    <w:multiLevelType w:val="hybridMultilevel"/>
    <w:tmpl w:val="C1403546"/>
    <w:lvl w:ilvl="0" w:tplc="939E8AC2">
      <w:start w:val="1"/>
      <w:numFmt w:val="lowerLetter"/>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6" w15:restartNumberingAfterBreak="0">
    <w:nsid w:val="1F275A90"/>
    <w:multiLevelType w:val="hybridMultilevel"/>
    <w:tmpl w:val="093ED528"/>
    <w:lvl w:ilvl="0" w:tplc="FFFFFFFF">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hint="default"/>
      </w:rPr>
    </w:lvl>
    <w:lvl w:ilvl="2" w:tplc="452C3A7E">
      <w:start w:val="1"/>
      <w:numFmt w:val="bullet"/>
      <w:lvlText w:val="•"/>
      <w:lvlJc w:val="left"/>
      <w:pPr>
        <w:ind w:left="1352" w:hanging="360"/>
      </w:pPr>
      <w:rPr>
        <w:rFonts w:ascii="Calibri Light" w:eastAsia="Times New Roman" w:hAnsi="Calibri Light" w:cs="Calibri Light"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7" w15:restartNumberingAfterBreak="0">
    <w:nsid w:val="1F2C12F8"/>
    <w:multiLevelType w:val="hybridMultilevel"/>
    <w:tmpl w:val="637E74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277E4044"/>
    <w:multiLevelType w:val="hybridMultilevel"/>
    <w:tmpl w:val="3304ABE2"/>
    <w:lvl w:ilvl="0" w:tplc="041B0017">
      <w:start w:val="1"/>
      <w:numFmt w:val="lowerLetter"/>
      <w:lvlText w:val="%1)"/>
      <w:lvlJc w:val="left"/>
      <w:pPr>
        <w:tabs>
          <w:tab w:val="num" w:pos="644"/>
        </w:tabs>
        <w:ind w:left="64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15:restartNumberingAfterBreak="0">
    <w:nsid w:val="2B0D5787"/>
    <w:multiLevelType w:val="hybridMultilevel"/>
    <w:tmpl w:val="6EF4E06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DF00960"/>
    <w:multiLevelType w:val="hybridMultilevel"/>
    <w:tmpl w:val="BF9A041C"/>
    <w:lvl w:ilvl="0" w:tplc="041B000F">
      <w:start w:val="1"/>
      <w:numFmt w:val="decimal"/>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2FB616DC"/>
    <w:multiLevelType w:val="hybridMultilevel"/>
    <w:tmpl w:val="F4B440D2"/>
    <w:lvl w:ilvl="0" w:tplc="2182C242">
      <w:start w:val="5"/>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36B50CAF"/>
    <w:multiLevelType w:val="multilevel"/>
    <w:tmpl w:val="8676BFA6"/>
    <w:lvl w:ilvl="0">
      <w:start w:val="2"/>
      <w:numFmt w:val="decimal"/>
      <w:lvlText w:val="%1"/>
      <w:lvlJc w:val="left"/>
      <w:pPr>
        <w:tabs>
          <w:tab w:val="num" w:pos="360"/>
        </w:tabs>
        <w:ind w:left="360" w:hanging="360"/>
      </w:pPr>
      <w:rPr>
        <w:rFonts w:hint="default"/>
      </w:rPr>
    </w:lvl>
    <w:lvl w:ilvl="1">
      <w:start w:val="1"/>
      <w:numFmt w:val="decimal"/>
      <w:pStyle w:val="rob5"/>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38F54D57"/>
    <w:multiLevelType w:val="multilevel"/>
    <w:tmpl w:val="4C6404FC"/>
    <w:lvl w:ilvl="0">
      <w:start w:val="17"/>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68"/>
        </w:tabs>
        <w:ind w:left="1068" w:hanging="360"/>
      </w:pPr>
      <w:rPr>
        <w:rFonts w:cs="Times New Roman" w:hint="default"/>
      </w:rPr>
    </w:lvl>
    <w:lvl w:ilvl="2">
      <w:start w:val="1"/>
      <w:numFmt w:val="lowerLetter"/>
      <w:lvlText w:val="%3)"/>
      <w:lvlJc w:val="left"/>
      <w:pPr>
        <w:tabs>
          <w:tab w:val="num" w:pos="2136"/>
        </w:tabs>
        <w:ind w:left="2136" w:hanging="720"/>
      </w:pPr>
      <w:rPr>
        <w:rFonts w:cs="Times New Roman" w:hint="default"/>
      </w:rPr>
    </w:lvl>
    <w:lvl w:ilvl="3">
      <w:start w:val="1"/>
      <w:numFmt w:val="decimal"/>
      <w:lvlText w:val="%1.%2.%3.%4."/>
      <w:lvlJc w:val="left"/>
      <w:pPr>
        <w:tabs>
          <w:tab w:val="num" w:pos="2844"/>
        </w:tabs>
        <w:ind w:left="2844" w:hanging="72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620"/>
        </w:tabs>
        <w:ind w:left="4620" w:hanging="1080"/>
      </w:pPr>
      <w:rPr>
        <w:rFonts w:cs="Times New Roman" w:hint="default"/>
      </w:rPr>
    </w:lvl>
    <w:lvl w:ilvl="6">
      <w:start w:val="1"/>
      <w:numFmt w:val="decimal"/>
      <w:lvlText w:val="%1.%2.%3.%4.%5.%6.%7."/>
      <w:lvlJc w:val="left"/>
      <w:pPr>
        <w:tabs>
          <w:tab w:val="num" w:pos="5688"/>
        </w:tabs>
        <w:ind w:left="5688" w:hanging="1440"/>
      </w:pPr>
      <w:rPr>
        <w:rFonts w:cs="Times New Roman" w:hint="default"/>
      </w:rPr>
    </w:lvl>
    <w:lvl w:ilvl="7">
      <w:start w:val="1"/>
      <w:numFmt w:val="decimal"/>
      <w:lvlText w:val="%1.%2.%3.%4.%5.%6.%7.%8."/>
      <w:lvlJc w:val="left"/>
      <w:pPr>
        <w:tabs>
          <w:tab w:val="num" w:pos="6396"/>
        </w:tabs>
        <w:ind w:left="6396" w:hanging="1440"/>
      </w:pPr>
      <w:rPr>
        <w:rFonts w:cs="Times New Roman" w:hint="default"/>
      </w:rPr>
    </w:lvl>
    <w:lvl w:ilvl="8">
      <w:start w:val="1"/>
      <w:numFmt w:val="decimal"/>
      <w:lvlText w:val="%1.%2.%3.%4.%5.%6.%7.%8.%9."/>
      <w:lvlJc w:val="left"/>
      <w:pPr>
        <w:tabs>
          <w:tab w:val="num" w:pos="7464"/>
        </w:tabs>
        <w:ind w:left="7464" w:hanging="1800"/>
      </w:pPr>
      <w:rPr>
        <w:rFonts w:cs="Times New Roman" w:hint="default"/>
      </w:rPr>
    </w:lvl>
  </w:abstractNum>
  <w:abstractNum w:abstractNumId="24" w15:restartNumberingAfterBreak="0">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5" w15:restartNumberingAfterBreak="0">
    <w:nsid w:val="3B377B2F"/>
    <w:multiLevelType w:val="hybridMultilevel"/>
    <w:tmpl w:val="83920A10"/>
    <w:lvl w:ilvl="0" w:tplc="497C78D4">
      <w:start w:val="1"/>
      <w:numFmt w:val="decimal"/>
      <w:lvlText w:val="%1."/>
      <w:lvlJc w:val="left"/>
      <w:pPr>
        <w:ind w:left="2064" w:hanging="360"/>
      </w:pPr>
      <w:rPr>
        <w:rFonts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6" w15:restartNumberingAfterBreak="0">
    <w:nsid w:val="425F775F"/>
    <w:multiLevelType w:val="hybridMultilevel"/>
    <w:tmpl w:val="611CC56A"/>
    <w:lvl w:ilvl="0" w:tplc="041B0001">
      <w:start w:val="1"/>
      <w:numFmt w:val="bullet"/>
      <w:lvlText w:val=""/>
      <w:lvlJc w:val="left"/>
      <w:pPr>
        <w:ind w:left="1998" w:hanging="360"/>
      </w:pPr>
      <w:rPr>
        <w:rFonts w:ascii="Symbol" w:hAnsi="Symbol" w:hint="default"/>
      </w:rPr>
    </w:lvl>
    <w:lvl w:ilvl="1" w:tplc="041B0019">
      <w:start w:val="1"/>
      <w:numFmt w:val="decimal"/>
      <w:lvlText w:val="%2."/>
      <w:lvlJc w:val="left"/>
      <w:pPr>
        <w:tabs>
          <w:tab w:val="num" w:pos="2718"/>
        </w:tabs>
        <w:ind w:left="2718" w:hanging="360"/>
      </w:pPr>
    </w:lvl>
    <w:lvl w:ilvl="2" w:tplc="041B001B">
      <w:start w:val="1"/>
      <w:numFmt w:val="decimal"/>
      <w:lvlText w:val="%3."/>
      <w:lvlJc w:val="left"/>
      <w:pPr>
        <w:tabs>
          <w:tab w:val="num" w:pos="3438"/>
        </w:tabs>
        <w:ind w:left="3438" w:hanging="360"/>
      </w:pPr>
    </w:lvl>
    <w:lvl w:ilvl="3" w:tplc="041B000F">
      <w:start w:val="1"/>
      <w:numFmt w:val="decimal"/>
      <w:lvlText w:val="%4."/>
      <w:lvlJc w:val="left"/>
      <w:pPr>
        <w:tabs>
          <w:tab w:val="num" w:pos="4158"/>
        </w:tabs>
        <w:ind w:left="4158" w:hanging="360"/>
      </w:pPr>
    </w:lvl>
    <w:lvl w:ilvl="4" w:tplc="041B0019">
      <w:start w:val="1"/>
      <w:numFmt w:val="decimal"/>
      <w:lvlText w:val="%5."/>
      <w:lvlJc w:val="left"/>
      <w:pPr>
        <w:tabs>
          <w:tab w:val="num" w:pos="4878"/>
        </w:tabs>
        <w:ind w:left="4878" w:hanging="360"/>
      </w:pPr>
    </w:lvl>
    <w:lvl w:ilvl="5" w:tplc="041B001B">
      <w:start w:val="1"/>
      <w:numFmt w:val="decimal"/>
      <w:lvlText w:val="%6."/>
      <w:lvlJc w:val="left"/>
      <w:pPr>
        <w:tabs>
          <w:tab w:val="num" w:pos="5598"/>
        </w:tabs>
        <w:ind w:left="5598" w:hanging="360"/>
      </w:pPr>
    </w:lvl>
    <w:lvl w:ilvl="6" w:tplc="041B000F">
      <w:start w:val="1"/>
      <w:numFmt w:val="decimal"/>
      <w:lvlText w:val="%7."/>
      <w:lvlJc w:val="left"/>
      <w:pPr>
        <w:tabs>
          <w:tab w:val="num" w:pos="6318"/>
        </w:tabs>
        <w:ind w:left="6318" w:hanging="360"/>
      </w:pPr>
    </w:lvl>
    <w:lvl w:ilvl="7" w:tplc="041B0019">
      <w:start w:val="1"/>
      <w:numFmt w:val="decimal"/>
      <w:lvlText w:val="%8."/>
      <w:lvlJc w:val="left"/>
      <w:pPr>
        <w:tabs>
          <w:tab w:val="num" w:pos="7038"/>
        </w:tabs>
        <w:ind w:left="7038" w:hanging="360"/>
      </w:pPr>
    </w:lvl>
    <w:lvl w:ilvl="8" w:tplc="041B001B">
      <w:start w:val="1"/>
      <w:numFmt w:val="decimal"/>
      <w:lvlText w:val="%9."/>
      <w:lvlJc w:val="left"/>
      <w:pPr>
        <w:tabs>
          <w:tab w:val="num" w:pos="7758"/>
        </w:tabs>
        <w:ind w:left="7758" w:hanging="360"/>
      </w:pPr>
    </w:lvl>
  </w:abstractNum>
  <w:abstractNum w:abstractNumId="27"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4B76341A"/>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951A5"/>
    <w:multiLevelType w:val="hybridMultilevel"/>
    <w:tmpl w:val="BFACB30C"/>
    <w:lvl w:ilvl="0" w:tplc="041B0001">
      <w:start w:val="1"/>
      <w:numFmt w:val="bullet"/>
      <w:lvlText w:val=""/>
      <w:lvlJc w:val="left"/>
      <w:pPr>
        <w:ind w:left="1429" w:hanging="360"/>
      </w:pPr>
      <w:rPr>
        <w:rFonts w:ascii="Symbol" w:hAnsi="Symbol" w:hint="default"/>
      </w:rPr>
    </w:lvl>
    <w:lvl w:ilvl="1" w:tplc="041B0003">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0" w15:restartNumberingAfterBreak="0">
    <w:nsid w:val="4FEF4C9A"/>
    <w:multiLevelType w:val="hybridMultilevel"/>
    <w:tmpl w:val="EFEE3FCA"/>
    <w:lvl w:ilvl="0" w:tplc="FDB00638">
      <w:start w:val="4"/>
      <w:numFmt w:val="lowerRoman"/>
      <w:lvlText w:val="(%1)"/>
      <w:lvlJc w:val="left"/>
      <w:pPr>
        <w:ind w:left="1080" w:hanging="72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1A20603"/>
    <w:multiLevelType w:val="hybridMultilevel"/>
    <w:tmpl w:val="84F6389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567227F3"/>
    <w:multiLevelType w:val="multilevel"/>
    <w:tmpl w:val="DF5ED76A"/>
    <w:lvl w:ilvl="0">
      <w:start w:val="1"/>
      <w:numFmt w:val="decimal"/>
      <w:lvlText w:val="%1."/>
      <w:lvlJc w:val="left"/>
      <w:pPr>
        <w:ind w:left="360" w:hanging="360"/>
      </w:pPr>
      <w:rPr>
        <w:b/>
        <w:color w:val="000000"/>
        <w:sz w:val="20"/>
        <w:szCs w:val="22"/>
        <w:u w:val="none"/>
      </w:rPr>
    </w:lvl>
    <w:lvl w:ilvl="1">
      <w:start w:val="1"/>
      <w:numFmt w:val="decimal"/>
      <w:lvlText w:val="%1.%2."/>
      <w:lvlJc w:val="left"/>
      <w:pPr>
        <w:ind w:left="792" w:hanging="432"/>
      </w:pPr>
      <w:rPr>
        <w:b w:val="0"/>
        <w:sz w:val="20"/>
        <w:szCs w:val="20"/>
        <w:u w:val="none"/>
      </w:rPr>
    </w:lvl>
    <w:lvl w:ilvl="2">
      <w:start w:val="1"/>
      <w:numFmt w:val="decimal"/>
      <w:lvlText w:val="%1.%2.%3."/>
      <w:lvlJc w:val="left"/>
      <w:pPr>
        <w:ind w:left="1224" w:hanging="504"/>
      </w:pPr>
      <w:rPr>
        <w:u w:val="none"/>
      </w:rPr>
    </w:lvl>
    <w:lvl w:ilvl="3">
      <w:start w:val="1"/>
      <w:numFmt w:val="decimal"/>
      <w:lvlText w:val="%1.%2.%3.%4."/>
      <w:lvlJc w:val="left"/>
      <w:pPr>
        <w:ind w:left="1728" w:hanging="648"/>
      </w:pPr>
      <w:rPr>
        <w:u w:val="none"/>
      </w:rPr>
    </w:lvl>
    <w:lvl w:ilvl="4">
      <w:start w:val="1"/>
      <w:numFmt w:val="decimal"/>
      <w:lvlText w:val="%1.%2.%3.%4.%5."/>
      <w:lvlJc w:val="left"/>
      <w:pPr>
        <w:ind w:left="2232" w:hanging="792"/>
      </w:pPr>
      <w:rPr>
        <w:u w:val="none"/>
      </w:rPr>
    </w:lvl>
    <w:lvl w:ilvl="5">
      <w:start w:val="1"/>
      <w:numFmt w:val="decimal"/>
      <w:lvlText w:val="%1.%2.%3.%4.%5.%6."/>
      <w:lvlJc w:val="left"/>
      <w:pPr>
        <w:ind w:left="2736" w:hanging="936"/>
      </w:pPr>
      <w:rPr>
        <w:u w:val="none"/>
      </w:rPr>
    </w:lvl>
    <w:lvl w:ilvl="6">
      <w:start w:val="1"/>
      <w:numFmt w:val="decimal"/>
      <w:lvlText w:val="%1.%2.%3.%4.%5.%6.%7."/>
      <w:lvlJc w:val="left"/>
      <w:pPr>
        <w:ind w:left="3240" w:hanging="1080"/>
      </w:pPr>
      <w:rPr>
        <w:u w:val="none"/>
      </w:rPr>
    </w:lvl>
    <w:lvl w:ilvl="7">
      <w:start w:val="1"/>
      <w:numFmt w:val="decimal"/>
      <w:lvlText w:val="%1.%2.%3.%4.%5.%6.%7.%8."/>
      <w:lvlJc w:val="left"/>
      <w:pPr>
        <w:ind w:left="3744" w:hanging="1224"/>
      </w:pPr>
      <w:rPr>
        <w:u w:val="none"/>
      </w:rPr>
    </w:lvl>
    <w:lvl w:ilvl="8">
      <w:start w:val="1"/>
      <w:numFmt w:val="decimal"/>
      <w:lvlText w:val="%1.%2.%3.%4.%5.%6.%7.%8.%9."/>
      <w:lvlJc w:val="left"/>
      <w:pPr>
        <w:ind w:left="4320" w:hanging="1440"/>
      </w:pPr>
      <w:rPr>
        <w:u w:val="none"/>
      </w:rPr>
    </w:lvl>
  </w:abstractNum>
  <w:abstractNum w:abstractNumId="33" w15:restartNumberingAfterBreak="0">
    <w:nsid w:val="56ED1AA0"/>
    <w:multiLevelType w:val="hybridMultilevel"/>
    <w:tmpl w:val="354ABAE6"/>
    <w:lvl w:ilvl="0" w:tplc="9FDE6F12">
      <w:start w:val="1"/>
      <w:numFmt w:val="bullet"/>
      <w:lvlText w:val=""/>
      <w:lvlJc w:val="left"/>
      <w:pPr>
        <w:tabs>
          <w:tab w:val="num" w:pos="2340"/>
        </w:tabs>
        <w:ind w:left="2340" w:hanging="360"/>
      </w:pPr>
      <w:rPr>
        <w:rFonts w:ascii="Symbol" w:hAnsi="Symbol" w:hint="default"/>
      </w:rPr>
    </w:lvl>
    <w:lvl w:ilvl="1" w:tplc="7E446CA8">
      <w:start w:val="1"/>
      <w:numFmt w:val="bullet"/>
      <w:pStyle w:val="Zoznamsodrkami"/>
      <w:lvlText w:val="o"/>
      <w:lvlJc w:val="left"/>
      <w:pPr>
        <w:tabs>
          <w:tab w:val="num" w:pos="2340"/>
        </w:tabs>
        <w:ind w:left="2340" w:hanging="360"/>
      </w:pPr>
      <w:rPr>
        <w:rFonts w:ascii="Courier New" w:hAnsi="Courier New" w:hint="default"/>
      </w:rPr>
    </w:lvl>
    <w:lvl w:ilvl="2" w:tplc="041B0005">
      <w:start w:val="1"/>
      <w:numFmt w:val="bullet"/>
      <w:lvlText w:val=""/>
      <w:lvlJc w:val="left"/>
      <w:pPr>
        <w:tabs>
          <w:tab w:val="num" w:pos="3060"/>
        </w:tabs>
        <w:ind w:left="3060" w:hanging="360"/>
      </w:pPr>
      <w:rPr>
        <w:rFonts w:ascii="Wingdings" w:hAnsi="Wingdings" w:hint="default"/>
      </w:rPr>
    </w:lvl>
    <w:lvl w:ilvl="3" w:tplc="041B0001" w:tentative="1">
      <w:start w:val="1"/>
      <w:numFmt w:val="bullet"/>
      <w:lvlText w:val=""/>
      <w:lvlJc w:val="left"/>
      <w:pPr>
        <w:tabs>
          <w:tab w:val="num" w:pos="3780"/>
        </w:tabs>
        <w:ind w:left="3780" w:hanging="360"/>
      </w:pPr>
      <w:rPr>
        <w:rFonts w:ascii="Symbol" w:hAnsi="Symbol" w:hint="default"/>
      </w:rPr>
    </w:lvl>
    <w:lvl w:ilvl="4" w:tplc="041B0003" w:tentative="1">
      <w:start w:val="1"/>
      <w:numFmt w:val="bullet"/>
      <w:lvlText w:val="o"/>
      <w:lvlJc w:val="left"/>
      <w:pPr>
        <w:tabs>
          <w:tab w:val="num" w:pos="4500"/>
        </w:tabs>
        <w:ind w:left="4500" w:hanging="360"/>
      </w:pPr>
      <w:rPr>
        <w:rFonts w:ascii="Courier New" w:hAnsi="Courier New" w:hint="default"/>
      </w:rPr>
    </w:lvl>
    <w:lvl w:ilvl="5" w:tplc="041B0005" w:tentative="1">
      <w:start w:val="1"/>
      <w:numFmt w:val="bullet"/>
      <w:lvlText w:val=""/>
      <w:lvlJc w:val="left"/>
      <w:pPr>
        <w:tabs>
          <w:tab w:val="num" w:pos="5220"/>
        </w:tabs>
        <w:ind w:left="5220" w:hanging="360"/>
      </w:pPr>
      <w:rPr>
        <w:rFonts w:ascii="Wingdings" w:hAnsi="Wingdings" w:hint="default"/>
      </w:rPr>
    </w:lvl>
    <w:lvl w:ilvl="6" w:tplc="041B0001" w:tentative="1">
      <w:start w:val="1"/>
      <w:numFmt w:val="bullet"/>
      <w:lvlText w:val=""/>
      <w:lvlJc w:val="left"/>
      <w:pPr>
        <w:tabs>
          <w:tab w:val="num" w:pos="5940"/>
        </w:tabs>
        <w:ind w:left="5940" w:hanging="360"/>
      </w:pPr>
      <w:rPr>
        <w:rFonts w:ascii="Symbol" w:hAnsi="Symbol" w:hint="default"/>
      </w:rPr>
    </w:lvl>
    <w:lvl w:ilvl="7" w:tplc="041B0003" w:tentative="1">
      <w:start w:val="1"/>
      <w:numFmt w:val="bullet"/>
      <w:lvlText w:val="o"/>
      <w:lvlJc w:val="left"/>
      <w:pPr>
        <w:tabs>
          <w:tab w:val="num" w:pos="6660"/>
        </w:tabs>
        <w:ind w:left="6660" w:hanging="360"/>
      </w:pPr>
      <w:rPr>
        <w:rFonts w:ascii="Courier New" w:hAnsi="Courier New" w:hint="default"/>
      </w:rPr>
    </w:lvl>
    <w:lvl w:ilvl="8" w:tplc="041B0005" w:tentative="1">
      <w:start w:val="1"/>
      <w:numFmt w:val="bullet"/>
      <w:lvlText w:val=""/>
      <w:lvlJc w:val="left"/>
      <w:pPr>
        <w:tabs>
          <w:tab w:val="num" w:pos="7380"/>
        </w:tabs>
        <w:ind w:left="7380" w:hanging="360"/>
      </w:pPr>
      <w:rPr>
        <w:rFonts w:ascii="Wingdings" w:hAnsi="Wingdings" w:hint="default"/>
      </w:rPr>
    </w:lvl>
  </w:abstractNum>
  <w:abstractNum w:abstractNumId="34" w15:restartNumberingAfterBreak="0">
    <w:nsid w:val="5A8B5FEC"/>
    <w:multiLevelType w:val="multilevel"/>
    <w:tmpl w:val="46967DAA"/>
    <w:lvl w:ilvl="0">
      <w:start w:val="1"/>
      <w:numFmt w:val="upperRoman"/>
      <w:pStyle w:val="MAX2"/>
      <w:lvlText w:val="%1"/>
      <w:lvlJc w:val="left"/>
      <w:pPr>
        <w:tabs>
          <w:tab w:val="num" w:pos="720"/>
        </w:tabs>
        <w:ind w:left="360" w:hanging="360"/>
      </w:pPr>
      <w:rPr>
        <w:rFonts w:ascii="Arial" w:hAnsi="Arial" w:hint="default"/>
        <w:b/>
        <w:i w:val="0"/>
        <w:caps/>
        <w:strike w:val="0"/>
        <w:dstrike w:val="0"/>
        <w:vanish w:val="0"/>
        <w:color w:val="000000"/>
        <w:sz w:val="24"/>
        <w:szCs w:val="24"/>
        <w:vertAlign w:val="baseline"/>
      </w:rPr>
    </w:lvl>
    <w:lvl w:ilvl="1">
      <w:start w:val="1"/>
      <w:numFmt w:val="decimal"/>
      <w:lvlText w:val="%2"/>
      <w:lvlJc w:val="left"/>
      <w:pPr>
        <w:tabs>
          <w:tab w:val="num" w:pos="1440"/>
        </w:tabs>
        <w:ind w:left="792" w:hanging="432"/>
      </w:pPr>
      <w:rPr>
        <w:rFonts w:ascii="Arial" w:hAnsi="Arial" w:hint="default"/>
        <w:b/>
        <w:i w:val="0"/>
        <w:caps/>
        <w:strike w:val="0"/>
        <w:dstrike w:val="0"/>
        <w:vanish w:val="0"/>
        <w:color w:val="000000"/>
        <w:sz w:val="20"/>
        <w:szCs w:val="20"/>
        <w:vertAlign w:val="baseline"/>
      </w:rPr>
    </w:lvl>
    <w:lvl w:ilvl="2">
      <w:start w:val="1"/>
      <w:numFmt w:val="decimal"/>
      <w:lvlText w:val="%2.%3"/>
      <w:lvlJc w:val="left"/>
      <w:pPr>
        <w:tabs>
          <w:tab w:val="num" w:pos="2160"/>
        </w:tabs>
        <w:ind w:left="1224" w:hanging="504"/>
      </w:pPr>
      <w:rPr>
        <w:rFonts w:ascii="Arial" w:hAnsi="Arial" w:hint="default"/>
        <w:b w:val="0"/>
        <w:i w:val="0"/>
        <w:caps w:val="0"/>
        <w:strike w:val="0"/>
        <w:dstrike w:val="0"/>
        <w:vanish w:val="0"/>
        <w:sz w:val="20"/>
        <w:szCs w:val="20"/>
        <w:vertAlign w:val="baseline"/>
      </w:rPr>
    </w:lvl>
    <w:lvl w:ilvl="3">
      <w:start w:val="1"/>
      <w:numFmt w:val="decimal"/>
      <w:lvlText w:val="%2.%3.%4"/>
      <w:lvlJc w:val="left"/>
      <w:pPr>
        <w:tabs>
          <w:tab w:val="num" w:pos="2880"/>
        </w:tabs>
        <w:ind w:left="1728" w:hanging="648"/>
      </w:pPr>
      <w:rPr>
        <w:rFonts w:hint="default"/>
        <w:caps w:val="0"/>
        <w:strike w:val="0"/>
        <w:dstrike w:val="0"/>
        <w:vanish w:val="0"/>
        <w:vertAlign w:val="baseline"/>
      </w:rPr>
    </w:lvl>
    <w:lvl w:ilvl="4">
      <w:start w:val="1"/>
      <w:numFmt w:val="decimal"/>
      <w:lvlText w:val="%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D4852E6"/>
    <w:multiLevelType w:val="multilevel"/>
    <w:tmpl w:val="4EDCE0EE"/>
    <w:lvl w:ilvl="0">
      <w:start w:val="1"/>
      <w:numFmt w:val="decimal"/>
      <w:lvlText w:val="%1."/>
      <w:lvlJc w:val="left"/>
      <w:pPr>
        <w:ind w:left="502" w:hanging="360"/>
      </w:pPr>
      <w:rPr>
        <w:b/>
      </w:rPr>
    </w:lvl>
    <w:lvl w:ilvl="1">
      <w:start w:val="1"/>
      <w:numFmt w:val="bullet"/>
      <w:lvlText w:val=""/>
      <w:lvlJc w:val="left"/>
      <w:pPr>
        <w:ind w:left="502" w:hanging="360"/>
      </w:pPr>
      <w:rPr>
        <w:rFonts w:ascii="Symbol" w:hAnsi="Symbol" w:hint="default"/>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60A4FD3"/>
    <w:multiLevelType w:val="multilevel"/>
    <w:tmpl w:val="9BCE99CA"/>
    <w:lvl w:ilvl="0">
      <w:start w:val="1"/>
      <w:numFmt w:val="decimal"/>
      <w:lvlText w:val="%1."/>
      <w:lvlJc w:val="left"/>
      <w:pPr>
        <w:ind w:left="502" w:hanging="360"/>
      </w:pPr>
      <w:rPr>
        <w:b/>
      </w:rPr>
    </w:lvl>
    <w:lvl w:ilvl="1">
      <w:start w:val="1"/>
      <w:numFmt w:val="decimal"/>
      <w:lvlText w:val="%1.%2."/>
      <w:lvlJc w:val="left"/>
      <w:pPr>
        <w:ind w:left="574" w:hanging="432"/>
      </w:pPr>
      <w:rPr>
        <w:rFonts w:ascii="Arial" w:hAnsi="Arial" w:cs="Arial" w:hint="default"/>
        <w:b w:val="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62C6D2A"/>
    <w:multiLevelType w:val="multilevel"/>
    <w:tmpl w:val="0FD010F0"/>
    <w:lvl w:ilvl="0">
      <w:start w:val="1"/>
      <w:numFmt w:val="decimal"/>
      <w:lvlText w:val="%1."/>
      <w:lvlJc w:val="left"/>
      <w:pPr>
        <w:tabs>
          <w:tab w:val="num" w:pos="360"/>
        </w:tabs>
        <w:ind w:left="360" w:hanging="360"/>
      </w:pPr>
      <w:rPr>
        <w:rFonts w:hint="default"/>
        <w:b/>
        <w:sz w:val="22"/>
      </w:rPr>
    </w:lvl>
    <w:lvl w:ilvl="1">
      <w:start w:val="1"/>
      <w:numFmt w:val="decimal"/>
      <w:lvlText w:val="%1.%2"/>
      <w:lvlJc w:val="left"/>
      <w:pPr>
        <w:tabs>
          <w:tab w:val="num" w:pos="576"/>
        </w:tabs>
        <w:ind w:left="576" w:hanging="576"/>
      </w:pPr>
      <w:rPr>
        <w:rFonts w:ascii="Avenir Roman" w:hAnsi="Avenir Roman" w:cstheme="majorHAnsi" w:hint="default"/>
        <w:b w:val="0"/>
        <w:color w:val="auto"/>
        <w:sz w:val="20"/>
      </w:rPr>
    </w:lvl>
    <w:lvl w:ilvl="2">
      <w:start w:val="1"/>
      <w:numFmt w:val="decimal"/>
      <w:lvlText w:val="%1.%2.%3"/>
      <w:lvlJc w:val="left"/>
      <w:pPr>
        <w:tabs>
          <w:tab w:val="num" w:pos="720"/>
        </w:tabs>
        <w:ind w:left="720" w:hanging="720"/>
      </w:pPr>
      <w:rPr>
        <w:sz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8"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67E4330"/>
    <w:multiLevelType w:val="hybridMultilevel"/>
    <w:tmpl w:val="EA0A134C"/>
    <w:lvl w:ilvl="0" w:tplc="9CF84A82">
      <w:start w:val="1"/>
      <w:numFmt w:val="lowerLetter"/>
      <w:lvlText w:val="%1)"/>
      <w:lvlJc w:val="left"/>
      <w:pPr>
        <w:ind w:left="1070" w:hanging="360"/>
      </w:pPr>
      <w:rPr>
        <w:rFonts w:cs="Times New Roman"/>
        <w:b w:val="0"/>
      </w:rPr>
    </w:lvl>
    <w:lvl w:ilvl="1" w:tplc="C6FE9E62">
      <w:start w:val="1"/>
      <w:numFmt w:val="lowerLetter"/>
      <w:lvlText w:val="%2."/>
      <w:lvlJc w:val="left"/>
      <w:pPr>
        <w:ind w:left="1790" w:hanging="360"/>
      </w:pPr>
      <w:rPr>
        <w:rFonts w:cs="Times New Roman"/>
      </w:rPr>
    </w:lvl>
    <w:lvl w:ilvl="2" w:tplc="95CA12B0" w:tentative="1">
      <w:start w:val="1"/>
      <w:numFmt w:val="lowerRoman"/>
      <w:lvlText w:val="%3."/>
      <w:lvlJc w:val="right"/>
      <w:pPr>
        <w:ind w:left="2510" w:hanging="180"/>
      </w:pPr>
      <w:rPr>
        <w:rFonts w:cs="Times New Roman"/>
      </w:rPr>
    </w:lvl>
    <w:lvl w:ilvl="3" w:tplc="26F60996" w:tentative="1">
      <w:start w:val="1"/>
      <w:numFmt w:val="decimal"/>
      <w:lvlText w:val="%4."/>
      <w:lvlJc w:val="left"/>
      <w:pPr>
        <w:ind w:left="3230" w:hanging="360"/>
      </w:pPr>
      <w:rPr>
        <w:rFonts w:cs="Times New Roman"/>
      </w:rPr>
    </w:lvl>
    <w:lvl w:ilvl="4" w:tplc="40A8F4B2" w:tentative="1">
      <w:start w:val="1"/>
      <w:numFmt w:val="lowerLetter"/>
      <w:lvlText w:val="%5."/>
      <w:lvlJc w:val="left"/>
      <w:pPr>
        <w:ind w:left="3950" w:hanging="360"/>
      </w:pPr>
      <w:rPr>
        <w:rFonts w:cs="Times New Roman"/>
      </w:rPr>
    </w:lvl>
    <w:lvl w:ilvl="5" w:tplc="0680A3BA" w:tentative="1">
      <w:start w:val="1"/>
      <w:numFmt w:val="lowerRoman"/>
      <w:lvlText w:val="%6."/>
      <w:lvlJc w:val="right"/>
      <w:pPr>
        <w:ind w:left="4670" w:hanging="180"/>
      </w:pPr>
      <w:rPr>
        <w:rFonts w:cs="Times New Roman"/>
      </w:rPr>
    </w:lvl>
    <w:lvl w:ilvl="6" w:tplc="A9107FB2" w:tentative="1">
      <w:start w:val="1"/>
      <w:numFmt w:val="decimal"/>
      <w:lvlText w:val="%7."/>
      <w:lvlJc w:val="left"/>
      <w:pPr>
        <w:ind w:left="5390" w:hanging="360"/>
      </w:pPr>
      <w:rPr>
        <w:rFonts w:cs="Times New Roman"/>
      </w:rPr>
    </w:lvl>
    <w:lvl w:ilvl="7" w:tplc="6DB89770" w:tentative="1">
      <w:start w:val="1"/>
      <w:numFmt w:val="lowerLetter"/>
      <w:lvlText w:val="%8."/>
      <w:lvlJc w:val="left"/>
      <w:pPr>
        <w:ind w:left="6110" w:hanging="360"/>
      </w:pPr>
      <w:rPr>
        <w:rFonts w:cs="Times New Roman"/>
      </w:rPr>
    </w:lvl>
    <w:lvl w:ilvl="8" w:tplc="3EBAEE4E" w:tentative="1">
      <w:start w:val="1"/>
      <w:numFmt w:val="lowerRoman"/>
      <w:lvlText w:val="%9."/>
      <w:lvlJc w:val="right"/>
      <w:pPr>
        <w:ind w:left="6830" w:hanging="180"/>
      </w:pPr>
      <w:rPr>
        <w:rFonts w:cs="Times New Roman"/>
      </w:rPr>
    </w:lvl>
  </w:abstractNum>
  <w:abstractNum w:abstractNumId="40" w15:restartNumberingAfterBreak="0">
    <w:nsid w:val="68EB5963"/>
    <w:multiLevelType w:val="hybridMultilevel"/>
    <w:tmpl w:val="FB1037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15:restartNumberingAfterBreak="0">
    <w:nsid w:val="6A72778B"/>
    <w:multiLevelType w:val="hybridMultilevel"/>
    <w:tmpl w:val="B3C2A34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706A5E93"/>
    <w:multiLevelType w:val="multilevel"/>
    <w:tmpl w:val="AF74962C"/>
    <w:lvl w:ilvl="0">
      <w:start w:val="5"/>
      <w:numFmt w:val="decimal"/>
      <w:lvlText w:val="%1"/>
      <w:lvlJc w:val="left"/>
      <w:pPr>
        <w:tabs>
          <w:tab w:val="num" w:pos="360"/>
        </w:tabs>
        <w:ind w:left="360" w:hanging="360"/>
      </w:pPr>
      <w:rPr>
        <w:rFonts w:hint="default"/>
      </w:rPr>
    </w:lvl>
    <w:lvl w:ilvl="1">
      <w:start w:val="1"/>
      <w:numFmt w:val="decimal"/>
      <w:pStyle w:val="tltlNadpis2Arial14ptNiejeTunVetkypsmenvek"/>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70E72139"/>
    <w:multiLevelType w:val="hybridMultilevel"/>
    <w:tmpl w:val="BBA06580"/>
    <w:lvl w:ilvl="0" w:tplc="FFFFFFFF">
      <w:start w:val="1"/>
      <w:numFmt w:val="bullet"/>
      <w:pStyle w:val="GreenBullet"/>
      <w:lvlText w:val=""/>
      <w:lvlJc w:val="left"/>
      <w:pPr>
        <w:tabs>
          <w:tab w:val="num" w:pos="288"/>
        </w:tabs>
        <w:ind w:left="648" w:hanging="288"/>
      </w:pPr>
      <w:rPr>
        <w:rFonts w:ascii="Wingdings" w:hAnsi="Wingdings" w:hint="default"/>
        <w:color w:val="008080"/>
        <w:sz w:val="24"/>
        <w:szCs w:val="24"/>
      </w:rPr>
    </w:lvl>
    <w:lvl w:ilvl="1" w:tplc="FFFFFFFF">
      <w:start w:val="1"/>
      <w:numFmt w:val="bullet"/>
      <w:lvlText w:val=""/>
      <w:lvlJc w:val="left"/>
      <w:pPr>
        <w:tabs>
          <w:tab w:val="num" w:pos="1364"/>
        </w:tabs>
        <w:ind w:left="1364" w:hanging="284"/>
      </w:pPr>
      <w:rPr>
        <w:rFonts w:ascii="Wingdings" w:hAnsi="Wingdings" w:hint="default"/>
        <w:color w:val="008080"/>
        <w:sz w:val="24"/>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03" w:hanging="283"/>
      </w:pPr>
      <w:rPr>
        <w:rFonts w:ascii="Wingdings" w:hAnsi="Wingdings" w:hint="default"/>
        <w:color w:val="008080"/>
        <w:sz w:val="16"/>
        <w:szCs w:val="16"/>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9B736D2"/>
    <w:multiLevelType w:val="multilevel"/>
    <w:tmpl w:val="06BC92E8"/>
    <w:lvl w:ilvl="0">
      <w:start w:val="2"/>
      <w:numFmt w:val="decimal"/>
      <w:lvlText w:val="%1."/>
      <w:lvlJc w:val="left"/>
      <w:pPr>
        <w:tabs>
          <w:tab w:val="num" w:pos="360"/>
        </w:tabs>
        <w:ind w:left="360" w:hanging="360"/>
      </w:pPr>
      <w:rPr>
        <w:rFonts w:hint="default"/>
      </w:rPr>
    </w:lvl>
    <w:lvl w:ilvl="1">
      <w:start w:val="1"/>
      <w:numFmt w:val="decimal"/>
      <w:pStyle w:val="Styl1"/>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1847667933">
    <w:abstractNumId w:val="7"/>
  </w:num>
  <w:num w:numId="2" w16cid:durableId="1408265195">
    <w:abstractNumId w:val="42"/>
  </w:num>
  <w:num w:numId="3" w16cid:durableId="271594025">
    <w:abstractNumId w:val="44"/>
  </w:num>
  <w:num w:numId="4" w16cid:durableId="436369517">
    <w:abstractNumId w:val="33"/>
  </w:num>
  <w:num w:numId="5" w16cid:durableId="157768229">
    <w:abstractNumId w:val="34"/>
  </w:num>
  <w:num w:numId="6" w16cid:durableId="1437795695">
    <w:abstractNumId w:val="22"/>
  </w:num>
  <w:num w:numId="7" w16cid:durableId="159660874">
    <w:abstractNumId w:val="43"/>
  </w:num>
  <w:num w:numId="8" w16cid:durableId="93407699">
    <w:abstractNumId w:val="27"/>
  </w:num>
  <w:num w:numId="9" w16cid:durableId="441657632">
    <w:abstractNumId w:val="38"/>
  </w:num>
  <w:num w:numId="10" w16cid:durableId="1389035895">
    <w:abstractNumId w:val="36"/>
  </w:num>
  <w:num w:numId="11" w16cid:durableId="1636444773">
    <w:abstractNumId w:val="24"/>
  </w:num>
  <w:num w:numId="12" w16cid:durableId="135952290">
    <w:abstractNumId w:val="6"/>
  </w:num>
  <w:num w:numId="13" w16cid:durableId="181431428">
    <w:abstractNumId w:val="39"/>
  </w:num>
  <w:num w:numId="14" w16cid:durableId="496385035">
    <w:abstractNumId w:val="32"/>
  </w:num>
  <w:num w:numId="15" w16cid:durableId="131405108">
    <w:abstractNumId w:val="20"/>
  </w:num>
  <w:num w:numId="16" w16cid:durableId="1761757219">
    <w:abstractNumId w:val="0"/>
  </w:num>
  <w:num w:numId="17" w16cid:durableId="1884517233">
    <w:abstractNumId w:val="1"/>
  </w:num>
  <w:num w:numId="18" w16cid:durableId="24454995">
    <w:abstractNumId w:val="14"/>
  </w:num>
  <w:num w:numId="19" w16cid:durableId="425735765">
    <w:abstractNumId w:val="13"/>
  </w:num>
  <w:num w:numId="20" w16cid:durableId="640304752">
    <w:abstractNumId w:val="15"/>
  </w:num>
  <w:num w:numId="21" w16cid:durableId="1817838123">
    <w:abstractNumId w:val="21"/>
  </w:num>
  <w:num w:numId="22" w16cid:durableId="1206675587">
    <w:abstractNumId w:val="31"/>
  </w:num>
  <w:num w:numId="23" w16cid:durableId="1262254642">
    <w:abstractNumId w:val="3"/>
  </w:num>
  <w:num w:numId="24" w16cid:durableId="1660112394">
    <w:abstractNumId w:val="9"/>
  </w:num>
  <w:num w:numId="25" w16cid:durableId="686566947">
    <w:abstractNumId w:val="41"/>
  </w:num>
  <w:num w:numId="26" w16cid:durableId="1853103746">
    <w:abstractNumId w:val="17"/>
  </w:num>
  <w:num w:numId="27" w16cid:durableId="1387339583">
    <w:abstractNumId w:val="40"/>
  </w:num>
  <w:num w:numId="28" w16cid:durableId="451825272">
    <w:abstractNumId w:val="37"/>
  </w:num>
  <w:num w:numId="29" w16cid:durableId="1689286604">
    <w:abstractNumId w:val="23"/>
  </w:num>
  <w:num w:numId="30" w16cid:durableId="669597687">
    <w:abstractNumId w:val="2"/>
  </w:num>
  <w:num w:numId="31" w16cid:durableId="915089661">
    <w:abstractNumId w:val="25"/>
  </w:num>
  <w:num w:numId="32" w16cid:durableId="251083994">
    <w:abstractNumId w:val="11"/>
  </w:num>
  <w:num w:numId="33" w16cid:durableId="1289168799">
    <w:abstractNumId w:val="5"/>
  </w:num>
  <w:num w:numId="34" w16cid:durableId="1307658957">
    <w:abstractNumId w:val="19"/>
  </w:num>
  <w:num w:numId="35" w16cid:durableId="466629846">
    <w:abstractNumId w:val="26"/>
  </w:num>
  <w:num w:numId="36" w16cid:durableId="14663160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91102526">
    <w:abstractNumId w:val="10"/>
  </w:num>
  <w:num w:numId="38" w16cid:durableId="21051490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89273966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17262420">
    <w:abstractNumId w:val="16"/>
  </w:num>
  <w:num w:numId="41" w16cid:durableId="2057006457">
    <w:abstractNumId w:val="12"/>
  </w:num>
  <w:num w:numId="42" w16cid:durableId="774328468">
    <w:abstractNumId w:val="30"/>
  </w:num>
  <w:num w:numId="43" w16cid:durableId="1977178278">
    <w:abstractNumId w:val="28"/>
  </w:num>
  <w:num w:numId="44" w16cid:durableId="1310331266">
    <w:abstractNumId w:val="35"/>
  </w:num>
  <w:num w:numId="45" w16cid:durableId="1606694173">
    <w:abstractNumId w:val="2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590"/>
    <w:rsid w:val="000001F6"/>
    <w:rsid w:val="00001399"/>
    <w:rsid w:val="000014BB"/>
    <w:rsid w:val="000019D5"/>
    <w:rsid w:val="000020FB"/>
    <w:rsid w:val="0000405A"/>
    <w:rsid w:val="00005618"/>
    <w:rsid w:val="0000618C"/>
    <w:rsid w:val="0000791C"/>
    <w:rsid w:val="0001225D"/>
    <w:rsid w:val="00014D97"/>
    <w:rsid w:val="0001570A"/>
    <w:rsid w:val="00015AF7"/>
    <w:rsid w:val="00017CC4"/>
    <w:rsid w:val="000207C5"/>
    <w:rsid w:val="000213BF"/>
    <w:rsid w:val="00022545"/>
    <w:rsid w:val="00023D49"/>
    <w:rsid w:val="00024657"/>
    <w:rsid w:val="000266CA"/>
    <w:rsid w:val="00026CA5"/>
    <w:rsid w:val="000270E6"/>
    <w:rsid w:val="000274E3"/>
    <w:rsid w:val="000325C2"/>
    <w:rsid w:val="00033038"/>
    <w:rsid w:val="00033A78"/>
    <w:rsid w:val="0003450B"/>
    <w:rsid w:val="000352CF"/>
    <w:rsid w:val="000364D9"/>
    <w:rsid w:val="00036EF2"/>
    <w:rsid w:val="00040C7C"/>
    <w:rsid w:val="0004105F"/>
    <w:rsid w:val="000416B6"/>
    <w:rsid w:val="00041A3F"/>
    <w:rsid w:val="00042306"/>
    <w:rsid w:val="00042B6D"/>
    <w:rsid w:val="00043A5F"/>
    <w:rsid w:val="00043C41"/>
    <w:rsid w:val="00045065"/>
    <w:rsid w:val="0004643D"/>
    <w:rsid w:val="00047DDC"/>
    <w:rsid w:val="000508DC"/>
    <w:rsid w:val="00053002"/>
    <w:rsid w:val="00054F99"/>
    <w:rsid w:val="0005515D"/>
    <w:rsid w:val="000555AC"/>
    <w:rsid w:val="00055839"/>
    <w:rsid w:val="000559B6"/>
    <w:rsid w:val="00055C57"/>
    <w:rsid w:val="00056DE8"/>
    <w:rsid w:val="0006257B"/>
    <w:rsid w:val="00062D78"/>
    <w:rsid w:val="00063467"/>
    <w:rsid w:val="00067A08"/>
    <w:rsid w:val="000754E7"/>
    <w:rsid w:val="00075A1A"/>
    <w:rsid w:val="000767D6"/>
    <w:rsid w:val="00077178"/>
    <w:rsid w:val="0007725B"/>
    <w:rsid w:val="00077398"/>
    <w:rsid w:val="00080F17"/>
    <w:rsid w:val="000829C0"/>
    <w:rsid w:val="000829E6"/>
    <w:rsid w:val="0008304C"/>
    <w:rsid w:val="000837F7"/>
    <w:rsid w:val="00083D72"/>
    <w:rsid w:val="00085461"/>
    <w:rsid w:val="000854B2"/>
    <w:rsid w:val="00085FCD"/>
    <w:rsid w:val="00086719"/>
    <w:rsid w:val="00090318"/>
    <w:rsid w:val="00090E98"/>
    <w:rsid w:val="0009100A"/>
    <w:rsid w:val="000915A3"/>
    <w:rsid w:val="00092CAE"/>
    <w:rsid w:val="00092D9F"/>
    <w:rsid w:val="00094147"/>
    <w:rsid w:val="00094C42"/>
    <w:rsid w:val="00095636"/>
    <w:rsid w:val="00095805"/>
    <w:rsid w:val="00096510"/>
    <w:rsid w:val="0009749E"/>
    <w:rsid w:val="000A0B9B"/>
    <w:rsid w:val="000A71CA"/>
    <w:rsid w:val="000B0D52"/>
    <w:rsid w:val="000B2F8D"/>
    <w:rsid w:val="000B36A0"/>
    <w:rsid w:val="000B41AB"/>
    <w:rsid w:val="000B488E"/>
    <w:rsid w:val="000B5BCC"/>
    <w:rsid w:val="000B7261"/>
    <w:rsid w:val="000B75A3"/>
    <w:rsid w:val="000C0A0B"/>
    <w:rsid w:val="000C0C1B"/>
    <w:rsid w:val="000C1260"/>
    <w:rsid w:val="000C1FFE"/>
    <w:rsid w:val="000C39C3"/>
    <w:rsid w:val="000C3EFB"/>
    <w:rsid w:val="000C5164"/>
    <w:rsid w:val="000C5AC1"/>
    <w:rsid w:val="000D24A4"/>
    <w:rsid w:val="000D2EFE"/>
    <w:rsid w:val="000D326A"/>
    <w:rsid w:val="000D3B37"/>
    <w:rsid w:val="000D4006"/>
    <w:rsid w:val="000D4F61"/>
    <w:rsid w:val="000D500E"/>
    <w:rsid w:val="000D562A"/>
    <w:rsid w:val="000D5BE3"/>
    <w:rsid w:val="000D6C6D"/>
    <w:rsid w:val="000E1E03"/>
    <w:rsid w:val="000E2FDE"/>
    <w:rsid w:val="000E40B1"/>
    <w:rsid w:val="000E79B5"/>
    <w:rsid w:val="000E7BD0"/>
    <w:rsid w:val="000E7EA0"/>
    <w:rsid w:val="000F0956"/>
    <w:rsid w:val="000F283F"/>
    <w:rsid w:val="000F2F94"/>
    <w:rsid w:val="000F3208"/>
    <w:rsid w:val="000F4353"/>
    <w:rsid w:val="000F4A94"/>
    <w:rsid w:val="000F5FB6"/>
    <w:rsid w:val="000F6F5C"/>
    <w:rsid w:val="00100505"/>
    <w:rsid w:val="001014ED"/>
    <w:rsid w:val="00101A62"/>
    <w:rsid w:val="00101FAF"/>
    <w:rsid w:val="00102CFE"/>
    <w:rsid w:val="0010419F"/>
    <w:rsid w:val="00104CA2"/>
    <w:rsid w:val="00105D0D"/>
    <w:rsid w:val="0010644B"/>
    <w:rsid w:val="00106450"/>
    <w:rsid w:val="0010679F"/>
    <w:rsid w:val="00107595"/>
    <w:rsid w:val="00107C62"/>
    <w:rsid w:val="00107E1A"/>
    <w:rsid w:val="001101AB"/>
    <w:rsid w:val="00110CEB"/>
    <w:rsid w:val="00110F75"/>
    <w:rsid w:val="00112A88"/>
    <w:rsid w:val="00114320"/>
    <w:rsid w:val="00114E4C"/>
    <w:rsid w:val="001158E0"/>
    <w:rsid w:val="00116523"/>
    <w:rsid w:val="00116F7F"/>
    <w:rsid w:val="00120162"/>
    <w:rsid w:val="00120CFD"/>
    <w:rsid w:val="00124C8D"/>
    <w:rsid w:val="001255F8"/>
    <w:rsid w:val="00126165"/>
    <w:rsid w:val="00126D24"/>
    <w:rsid w:val="001307BB"/>
    <w:rsid w:val="00131193"/>
    <w:rsid w:val="0013168B"/>
    <w:rsid w:val="00134A67"/>
    <w:rsid w:val="00134B39"/>
    <w:rsid w:val="0013578C"/>
    <w:rsid w:val="00135947"/>
    <w:rsid w:val="001400A0"/>
    <w:rsid w:val="001420E5"/>
    <w:rsid w:val="00142F29"/>
    <w:rsid w:val="001437A1"/>
    <w:rsid w:val="00145634"/>
    <w:rsid w:val="00146A88"/>
    <w:rsid w:val="00146CB8"/>
    <w:rsid w:val="001473C2"/>
    <w:rsid w:val="00150EFC"/>
    <w:rsid w:val="001519E2"/>
    <w:rsid w:val="00152053"/>
    <w:rsid w:val="00152174"/>
    <w:rsid w:val="00152FFE"/>
    <w:rsid w:val="001537DF"/>
    <w:rsid w:val="00153C38"/>
    <w:rsid w:val="00153FCF"/>
    <w:rsid w:val="0015415D"/>
    <w:rsid w:val="00156303"/>
    <w:rsid w:val="0015685B"/>
    <w:rsid w:val="00156ABB"/>
    <w:rsid w:val="00156BC3"/>
    <w:rsid w:val="00156DB2"/>
    <w:rsid w:val="00157AF3"/>
    <w:rsid w:val="0016054C"/>
    <w:rsid w:val="00161587"/>
    <w:rsid w:val="00161B84"/>
    <w:rsid w:val="00162C9C"/>
    <w:rsid w:val="00162EB8"/>
    <w:rsid w:val="00163615"/>
    <w:rsid w:val="00166C75"/>
    <w:rsid w:val="001725EA"/>
    <w:rsid w:val="00172B5A"/>
    <w:rsid w:val="00172D6D"/>
    <w:rsid w:val="00172EEE"/>
    <w:rsid w:val="001766AD"/>
    <w:rsid w:val="00176C34"/>
    <w:rsid w:val="00177AE0"/>
    <w:rsid w:val="00177E0A"/>
    <w:rsid w:val="00181E9E"/>
    <w:rsid w:val="00181EAD"/>
    <w:rsid w:val="00182715"/>
    <w:rsid w:val="00182929"/>
    <w:rsid w:val="00182D0E"/>
    <w:rsid w:val="00182ECD"/>
    <w:rsid w:val="0018423B"/>
    <w:rsid w:val="001847A4"/>
    <w:rsid w:val="001847A5"/>
    <w:rsid w:val="00185DC7"/>
    <w:rsid w:val="00186821"/>
    <w:rsid w:val="00187B31"/>
    <w:rsid w:val="00187DB0"/>
    <w:rsid w:val="00190C3C"/>
    <w:rsid w:val="00191261"/>
    <w:rsid w:val="00191FA1"/>
    <w:rsid w:val="00194FB4"/>
    <w:rsid w:val="00195048"/>
    <w:rsid w:val="00196060"/>
    <w:rsid w:val="001A070F"/>
    <w:rsid w:val="001A1438"/>
    <w:rsid w:val="001A1888"/>
    <w:rsid w:val="001A20B8"/>
    <w:rsid w:val="001A467E"/>
    <w:rsid w:val="001A4B23"/>
    <w:rsid w:val="001A6351"/>
    <w:rsid w:val="001A6D37"/>
    <w:rsid w:val="001A7931"/>
    <w:rsid w:val="001A7A6F"/>
    <w:rsid w:val="001A7CA9"/>
    <w:rsid w:val="001B28EB"/>
    <w:rsid w:val="001B42BF"/>
    <w:rsid w:val="001B4A38"/>
    <w:rsid w:val="001B6184"/>
    <w:rsid w:val="001C0469"/>
    <w:rsid w:val="001C1572"/>
    <w:rsid w:val="001C1C05"/>
    <w:rsid w:val="001C1CF8"/>
    <w:rsid w:val="001C2116"/>
    <w:rsid w:val="001C2413"/>
    <w:rsid w:val="001C2BB7"/>
    <w:rsid w:val="001C49E9"/>
    <w:rsid w:val="001C5B5C"/>
    <w:rsid w:val="001C5D44"/>
    <w:rsid w:val="001C6748"/>
    <w:rsid w:val="001C74CC"/>
    <w:rsid w:val="001D00B8"/>
    <w:rsid w:val="001D0436"/>
    <w:rsid w:val="001D0F2D"/>
    <w:rsid w:val="001D1246"/>
    <w:rsid w:val="001D2F78"/>
    <w:rsid w:val="001D32DA"/>
    <w:rsid w:val="001D3A86"/>
    <w:rsid w:val="001D49E5"/>
    <w:rsid w:val="001D6359"/>
    <w:rsid w:val="001D6653"/>
    <w:rsid w:val="001E00F2"/>
    <w:rsid w:val="001E0D5C"/>
    <w:rsid w:val="001E14F3"/>
    <w:rsid w:val="001E3909"/>
    <w:rsid w:val="001E42DA"/>
    <w:rsid w:val="001E4483"/>
    <w:rsid w:val="001E4D8D"/>
    <w:rsid w:val="001F092E"/>
    <w:rsid w:val="001F0A72"/>
    <w:rsid w:val="001F0B19"/>
    <w:rsid w:val="001F256E"/>
    <w:rsid w:val="001F289A"/>
    <w:rsid w:val="001F2AE4"/>
    <w:rsid w:val="001F2C80"/>
    <w:rsid w:val="001F4E3A"/>
    <w:rsid w:val="001F508F"/>
    <w:rsid w:val="001F5562"/>
    <w:rsid w:val="001F695F"/>
    <w:rsid w:val="002007AD"/>
    <w:rsid w:val="002028C6"/>
    <w:rsid w:val="00203D4A"/>
    <w:rsid w:val="002041FF"/>
    <w:rsid w:val="00205211"/>
    <w:rsid w:val="002055F2"/>
    <w:rsid w:val="00205A51"/>
    <w:rsid w:val="00205B50"/>
    <w:rsid w:val="00206B8C"/>
    <w:rsid w:val="0021043F"/>
    <w:rsid w:val="002121A0"/>
    <w:rsid w:val="00212D5B"/>
    <w:rsid w:val="00212E15"/>
    <w:rsid w:val="0021567E"/>
    <w:rsid w:val="00216D2B"/>
    <w:rsid w:val="00216F27"/>
    <w:rsid w:val="00216FE0"/>
    <w:rsid w:val="0021747D"/>
    <w:rsid w:val="00217DEB"/>
    <w:rsid w:val="00220606"/>
    <w:rsid w:val="00220C6A"/>
    <w:rsid w:val="00221679"/>
    <w:rsid w:val="00222A5A"/>
    <w:rsid w:val="00222E2A"/>
    <w:rsid w:val="00225E64"/>
    <w:rsid w:val="00226BB9"/>
    <w:rsid w:val="002275B3"/>
    <w:rsid w:val="00227720"/>
    <w:rsid w:val="00231160"/>
    <w:rsid w:val="00233ED3"/>
    <w:rsid w:val="00234533"/>
    <w:rsid w:val="00234686"/>
    <w:rsid w:val="00234E4A"/>
    <w:rsid w:val="0023504D"/>
    <w:rsid w:val="0023584B"/>
    <w:rsid w:val="00236CB1"/>
    <w:rsid w:val="00240FFB"/>
    <w:rsid w:val="0024119C"/>
    <w:rsid w:val="00241A8D"/>
    <w:rsid w:val="00244C4E"/>
    <w:rsid w:val="00245B86"/>
    <w:rsid w:val="00245D34"/>
    <w:rsid w:val="002466BA"/>
    <w:rsid w:val="00246F09"/>
    <w:rsid w:val="00247435"/>
    <w:rsid w:val="00247C53"/>
    <w:rsid w:val="00247DCA"/>
    <w:rsid w:val="002505BE"/>
    <w:rsid w:val="00251A40"/>
    <w:rsid w:val="00252196"/>
    <w:rsid w:val="0025346F"/>
    <w:rsid w:val="00253C81"/>
    <w:rsid w:val="00254DA6"/>
    <w:rsid w:val="00257108"/>
    <w:rsid w:val="002572FB"/>
    <w:rsid w:val="00257F3C"/>
    <w:rsid w:val="00262A5D"/>
    <w:rsid w:val="002644BE"/>
    <w:rsid w:val="00264607"/>
    <w:rsid w:val="00264B83"/>
    <w:rsid w:val="00264D71"/>
    <w:rsid w:val="00271634"/>
    <w:rsid w:val="002719F8"/>
    <w:rsid w:val="00271B1F"/>
    <w:rsid w:val="002730F3"/>
    <w:rsid w:val="00273A4A"/>
    <w:rsid w:val="00274611"/>
    <w:rsid w:val="00275112"/>
    <w:rsid w:val="00275399"/>
    <w:rsid w:val="00277291"/>
    <w:rsid w:val="002773E4"/>
    <w:rsid w:val="00277421"/>
    <w:rsid w:val="00277643"/>
    <w:rsid w:val="002800E9"/>
    <w:rsid w:val="002802DB"/>
    <w:rsid w:val="002803D2"/>
    <w:rsid w:val="00281F69"/>
    <w:rsid w:val="00282ED9"/>
    <w:rsid w:val="00282EE3"/>
    <w:rsid w:val="0028340E"/>
    <w:rsid w:val="0028654B"/>
    <w:rsid w:val="002872AD"/>
    <w:rsid w:val="00287C83"/>
    <w:rsid w:val="00287F02"/>
    <w:rsid w:val="002902AF"/>
    <w:rsid w:val="0029151B"/>
    <w:rsid w:val="00291C17"/>
    <w:rsid w:val="00291CCF"/>
    <w:rsid w:val="00291DBC"/>
    <w:rsid w:val="00292242"/>
    <w:rsid w:val="0029320F"/>
    <w:rsid w:val="0029337F"/>
    <w:rsid w:val="00293705"/>
    <w:rsid w:val="00293EBA"/>
    <w:rsid w:val="00293F40"/>
    <w:rsid w:val="0029412E"/>
    <w:rsid w:val="0029446D"/>
    <w:rsid w:val="00297929"/>
    <w:rsid w:val="002A0121"/>
    <w:rsid w:val="002A10FB"/>
    <w:rsid w:val="002A3D7C"/>
    <w:rsid w:val="002A4985"/>
    <w:rsid w:val="002A4A8B"/>
    <w:rsid w:val="002A4B5C"/>
    <w:rsid w:val="002A50CA"/>
    <w:rsid w:val="002A6D3A"/>
    <w:rsid w:val="002A71CB"/>
    <w:rsid w:val="002A7C5D"/>
    <w:rsid w:val="002B1D0B"/>
    <w:rsid w:val="002B230C"/>
    <w:rsid w:val="002B231C"/>
    <w:rsid w:val="002B2BB9"/>
    <w:rsid w:val="002B2EC2"/>
    <w:rsid w:val="002B307B"/>
    <w:rsid w:val="002B3241"/>
    <w:rsid w:val="002B459A"/>
    <w:rsid w:val="002B4858"/>
    <w:rsid w:val="002B6ACA"/>
    <w:rsid w:val="002C3493"/>
    <w:rsid w:val="002C3B33"/>
    <w:rsid w:val="002C3EFC"/>
    <w:rsid w:val="002C502E"/>
    <w:rsid w:val="002C6B8F"/>
    <w:rsid w:val="002C6E59"/>
    <w:rsid w:val="002C7975"/>
    <w:rsid w:val="002C7C99"/>
    <w:rsid w:val="002D0571"/>
    <w:rsid w:val="002D2B39"/>
    <w:rsid w:val="002D3374"/>
    <w:rsid w:val="002D46D5"/>
    <w:rsid w:val="002D57AE"/>
    <w:rsid w:val="002D6EEA"/>
    <w:rsid w:val="002E289E"/>
    <w:rsid w:val="002E4922"/>
    <w:rsid w:val="002E6350"/>
    <w:rsid w:val="002E67B4"/>
    <w:rsid w:val="002E6925"/>
    <w:rsid w:val="002E6E36"/>
    <w:rsid w:val="002E7A33"/>
    <w:rsid w:val="002F02E2"/>
    <w:rsid w:val="002F1337"/>
    <w:rsid w:val="002F170C"/>
    <w:rsid w:val="002F5915"/>
    <w:rsid w:val="002F76A3"/>
    <w:rsid w:val="002F7C0C"/>
    <w:rsid w:val="003003D0"/>
    <w:rsid w:val="00301D2B"/>
    <w:rsid w:val="003020EB"/>
    <w:rsid w:val="00302926"/>
    <w:rsid w:val="003039FB"/>
    <w:rsid w:val="00303D3A"/>
    <w:rsid w:val="0030440E"/>
    <w:rsid w:val="00305AF0"/>
    <w:rsid w:val="003066E1"/>
    <w:rsid w:val="00311068"/>
    <w:rsid w:val="003117F0"/>
    <w:rsid w:val="003119AE"/>
    <w:rsid w:val="003128ED"/>
    <w:rsid w:val="00313260"/>
    <w:rsid w:val="0031456A"/>
    <w:rsid w:val="0031465A"/>
    <w:rsid w:val="00314A62"/>
    <w:rsid w:val="00314B04"/>
    <w:rsid w:val="00314ED9"/>
    <w:rsid w:val="00315D6D"/>
    <w:rsid w:val="003170EA"/>
    <w:rsid w:val="00317C93"/>
    <w:rsid w:val="003212F8"/>
    <w:rsid w:val="00321530"/>
    <w:rsid w:val="003222D1"/>
    <w:rsid w:val="00323B2B"/>
    <w:rsid w:val="00324E64"/>
    <w:rsid w:val="00326002"/>
    <w:rsid w:val="00332D0E"/>
    <w:rsid w:val="00333F2A"/>
    <w:rsid w:val="0033496A"/>
    <w:rsid w:val="00334D9B"/>
    <w:rsid w:val="00335F4A"/>
    <w:rsid w:val="003365BF"/>
    <w:rsid w:val="00336F9F"/>
    <w:rsid w:val="00341921"/>
    <w:rsid w:val="0034237F"/>
    <w:rsid w:val="00343B47"/>
    <w:rsid w:val="003449DB"/>
    <w:rsid w:val="00344B8F"/>
    <w:rsid w:val="00346027"/>
    <w:rsid w:val="003461F5"/>
    <w:rsid w:val="00346957"/>
    <w:rsid w:val="00346CB0"/>
    <w:rsid w:val="00347341"/>
    <w:rsid w:val="003474DF"/>
    <w:rsid w:val="00347610"/>
    <w:rsid w:val="003501E4"/>
    <w:rsid w:val="00350616"/>
    <w:rsid w:val="00351B15"/>
    <w:rsid w:val="00352D3C"/>
    <w:rsid w:val="00353CB1"/>
    <w:rsid w:val="00354010"/>
    <w:rsid w:val="003575C2"/>
    <w:rsid w:val="003575F2"/>
    <w:rsid w:val="00360ABE"/>
    <w:rsid w:val="00360BB3"/>
    <w:rsid w:val="00360D61"/>
    <w:rsid w:val="00360EBF"/>
    <w:rsid w:val="00361190"/>
    <w:rsid w:val="00361E13"/>
    <w:rsid w:val="0036474B"/>
    <w:rsid w:val="0036522E"/>
    <w:rsid w:val="00366738"/>
    <w:rsid w:val="00370470"/>
    <w:rsid w:val="00370DA0"/>
    <w:rsid w:val="003716DC"/>
    <w:rsid w:val="00371817"/>
    <w:rsid w:val="00371FE0"/>
    <w:rsid w:val="0037274E"/>
    <w:rsid w:val="003732ED"/>
    <w:rsid w:val="003737E6"/>
    <w:rsid w:val="003739CA"/>
    <w:rsid w:val="00373B3A"/>
    <w:rsid w:val="003763F2"/>
    <w:rsid w:val="00377946"/>
    <w:rsid w:val="00380E74"/>
    <w:rsid w:val="00381C2A"/>
    <w:rsid w:val="00381FD9"/>
    <w:rsid w:val="00382D2F"/>
    <w:rsid w:val="00383275"/>
    <w:rsid w:val="00383DA5"/>
    <w:rsid w:val="0038502F"/>
    <w:rsid w:val="00385882"/>
    <w:rsid w:val="00385D10"/>
    <w:rsid w:val="003875D7"/>
    <w:rsid w:val="0038768C"/>
    <w:rsid w:val="00387853"/>
    <w:rsid w:val="003901A0"/>
    <w:rsid w:val="003908D6"/>
    <w:rsid w:val="00393C04"/>
    <w:rsid w:val="00396445"/>
    <w:rsid w:val="00396AF8"/>
    <w:rsid w:val="003A0861"/>
    <w:rsid w:val="003A0CB5"/>
    <w:rsid w:val="003A0DC0"/>
    <w:rsid w:val="003A1934"/>
    <w:rsid w:val="003A34E5"/>
    <w:rsid w:val="003A3FE2"/>
    <w:rsid w:val="003A5652"/>
    <w:rsid w:val="003A7113"/>
    <w:rsid w:val="003A7799"/>
    <w:rsid w:val="003A7B30"/>
    <w:rsid w:val="003A7B62"/>
    <w:rsid w:val="003B017C"/>
    <w:rsid w:val="003B2616"/>
    <w:rsid w:val="003B4203"/>
    <w:rsid w:val="003B4AEB"/>
    <w:rsid w:val="003B5872"/>
    <w:rsid w:val="003B5A5F"/>
    <w:rsid w:val="003B6282"/>
    <w:rsid w:val="003B6A06"/>
    <w:rsid w:val="003C0DD2"/>
    <w:rsid w:val="003C32C9"/>
    <w:rsid w:val="003C39F4"/>
    <w:rsid w:val="003C4933"/>
    <w:rsid w:val="003C5C21"/>
    <w:rsid w:val="003C6F7F"/>
    <w:rsid w:val="003D037B"/>
    <w:rsid w:val="003D1EA7"/>
    <w:rsid w:val="003D2201"/>
    <w:rsid w:val="003D4D88"/>
    <w:rsid w:val="003D4DDE"/>
    <w:rsid w:val="003D5131"/>
    <w:rsid w:val="003D5FC6"/>
    <w:rsid w:val="003D7D6D"/>
    <w:rsid w:val="003D7EF8"/>
    <w:rsid w:val="003E04F3"/>
    <w:rsid w:val="003E2DF8"/>
    <w:rsid w:val="003E3372"/>
    <w:rsid w:val="003E4F41"/>
    <w:rsid w:val="003E67E7"/>
    <w:rsid w:val="003E6865"/>
    <w:rsid w:val="003E7DD7"/>
    <w:rsid w:val="003F187E"/>
    <w:rsid w:val="003F18DF"/>
    <w:rsid w:val="003F3B68"/>
    <w:rsid w:val="003F546D"/>
    <w:rsid w:val="003F54D6"/>
    <w:rsid w:val="00400453"/>
    <w:rsid w:val="00400726"/>
    <w:rsid w:val="00400D82"/>
    <w:rsid w:val="00401629"/>
    <w:rsid w:val="00401AF5"/>
    <w:rsid w:val="00401E07"/>
    <w:rsid w:val="0040200B"/>
    <w:rsid w:val="00402010"/>
    <w:rsid w:val="00402A2F"/>
    <w:rsid w:val="0040398B"/>
    <w:rsid w:val="004041D1"/>
    <w:rsid w:val="00406496"/>
    <w:rsid w:val="00406B0D"/>
    <w:rsid w:val="00407DF9"/>
    <w:rsid w:val="00411C4D"/>
    <w:rsid w:val="004130CC"/>
    <w:rsid w:val="00415753"/>
    <w:rsid w:val="0041672B"/>
    <w:rsid w:val="00417EB6"/>
    <w:rsid w:val="00420CA0"/>
    <w:rsid w:val="004218AB"/>
    <w:rsid w:val="00421CB2"/>
    <w:rsid w:val="00423113"/>
    <w:rsid w:val="00424A15"/>
    <w:rsid w:val="00425285"/>
    <w:rsid w:val="004256B7"/>
    <w:rsid w:val="004260FB"/>
    <w:rsid w:val="00427112"/>
    <w:rsid w:val="004273A4"/>
    <w:rsid w:val="00427DFC"/>
    <w:rsid w:val="0043014E"/>
    <w:rsid w:val="0043088E"/>
    <w:rsid w:val="00430910"/>
    <w:rsid w:val="00431789"/>
    <w:rsid w:val="004326CD"/>
    <w:rsid w:val="00434567"/>
    <w:rsid w:val="00434889"/>
    <w:rsid w:val="00437443"/>
    <w:rsid w:val="004412D1"/>
    <w:rsid w:val="004428A4"/>
    <w:rsid w:val="004433DD"/>
    <w:rsid w:val="00444FB6"/>
    <w:rsid w:val="0044556B"/>
    <w:rsid w:val="00446325"/>
    <w:rsid w:val="004471CF"/>
    <w:rsid w:val="004474DF"/>
    <w:rsid w:val="00450705"/>
    <w:rsid w:val="0045244C"/>
    <w:rsid w:val="00453337"/>
    <w:rsid w:val="00454315"/>
    <w:rsid w:val="004550B0"/>
    <w:rsid w:val="0045538B"/>
    <w:rsid w:val="00456401"/>
    <w:rsid w:val="00457011"/>
    <w:rsid w:val="004571DA"/>
    <w:rsid w:val="00457EDB"/>
    <w:rsid w:val="00460775"/>
    <w:rsid w:val="00461165"/>
    <w:rsid w:val="00461B53"/>
    <w:rsid w:val="0046460D"/>
    <w:rsid w:val="00465E72"/>
    <w:rsid w:val="00465FCC"/>
    <w:rsid w:val="00466A88"/>
    <w:rsid w:val="004672FC"/>
    <w:rsid w:val="00467405"/>
    <w:rsid w:val="004674ED"/>
    <w:rsid w:val="00467C0E"/>
    <w:rsid w:val="00467FA5"/>
    <w:rsid w:val="00471569"/>
    <w:rsid w:val="00472660"/>
    <w:rsid w:val="00472913"/>
    <w:rsid w:val="00473612"/>
    <w:rsid w:val="0047393C"/>
    <w:rsid w:val="004748E7"/>
    <w:rsid w:val="00475469"/>
    <w:rsid w:val="00475BE6"/>
    <w:rsid w:val="00475C2A"/>
    <w:rsid w:val="00480586"/>
    <w:rsid w:val="00481DF1"/>
    <w:rsid w:val="004826D7"/>
    <w:rsid w:val="00482D32"/>
    <w:rsid w:val="00482DBF"/>
    <w:rsid w:val="00482F41"/>
    <w:rsid w:val="0048398D"/>
    <w:rsid w:val="00483D9B"/>
    <w:rsid w:val="00486871"/>
    <w:rsid w:val="00486F5D"/>
    <w:rsid w:val="00487F50"/>
    <w:rsid w:val="00494E48"/>
    <w:rsid w:val="004950CB"/>
    <w:rsid w:val="004968CA"/>
    <w:rsid w:val="004A2205"/>
    <w:rsid w:val="004A3474"/>
    <w:rsid w:val="004A3645"/>
    <w:rsid w:val="004A43A8"/>
    <w:rsid w:val="004A448A"/>
    <w:rsid w:val="004A5E48"/>
    <w:rsid w:val="004A5F97"/>
    <w:rsid w:val="004A6741"/>
    <w:rsid w:val="004A6BFF"/>
    <w:rsid w:val="004A76D7"/>
    <w:rsid w:val="004B17B1"/>
    <w:rsid w:val="004B209B"/>
    <w:rsid w:val="004B2263"/>
    <w:rsid w:val="004B5D46"/>
    <w:rsid w:val="004B6167"/>
    <w:rsid w:val="004B6328"/>
    <w:rsid w:val="004B63D5"/>
    <w:rsid w:val="004B64BF"/>
    <w:rsid w:val="004B781C"/>
    <w:rsid w:val="004C0AAF"/>
    <w:rsid w:val="004C0EA2"/>
    <w:rsid w:val="004C1BFA"/>
    <w:rsid w:val="004C2064"/>
    <w:rsid w:val="004C37A0"/>
    <w:rsid w:val="004C3966"/>
    <w:rsid w:val="004C5764"/>
    <w:rsid w:val="004C5A50"/>
    <w:rsid w:val="004C60F9"/>
    <w:rsid w:val="004C6434"/>
    <w:rsid w:val="004C6E1B"/>
    <w:rsid w:val="004D0640"/>
    <w:rsid w:val="004D0BC5"/>
    <w:rsid w:val="004D1FE8"/>
    <w:rsid w:val="004D2BBC"/>
    <w:rsid w:val="004D4A9E"/>
    <w:rsid w:val="004D6793"/>
    <w:rsid w:val="004D6AFA"/>
    <w:rsid w:val="004D7095"/>
    <w:rsid w:val="004D7208"/>
    <w:rsid w:val="004D78FE"/>
    <w:rsid w:val="004E0496"/>
    <w:rsid w:val="004E0D49"/>
    <w:rsid w:val="004E12E2"/>
    <w:rsid w:val="004E1920"/>
    <w:rsid w:val="004E2089"/>
    <w:rsid w:val="004E2FE7"/>
    <w:rsid w:val="004E3FCD"/>
    <w:rsid w:val="004E6CC5"/>
    <w:rsid w:val="004E76BB"/>
    <w:rsid w:val="004E7A70"/>
    <w:rsid w:val="004E7B49"/>
    <w:rsid w:val="004F0AD5"/>
    <w:rsid w:val="004F34B8"/>
    <w:rsid w:val="004F4F83"/>
    <w:rsid w:val="004F5637"/>
    <w:rsid w:val="004F6C46"/>
    <w:rsid w:val="004F6CFB"/>
    <w:rsid w:val="00500542"/>
    <w:rsid w:val="005012FB"/>
    <w:rsid w:val="005015CD"/>
    <w:rsid w:val="005024EA"/>
    <w:rsid w:val="0050387C"/>
    <w:rsid w:val="005045AA"/>
    <w:rsid w:val="00504B70"/>
    <w:rsid w:val="00504CB5"/>
    <w:rsid w:val="00505DE8"/>
    <w:rsid w:val="005072DD"/>
    <w:rsid w:val="0051005E"/>
    <w:rsid w:val="00510285"/>
    <w:rsid w:val="00510693"/>
    <w:rsid w:val="00511798"/>
    <w:rsid w:val="00511C39"/>
    <w:rsid w:val="00511F00"/>
    <w:rsid w:val="0051233A"/>
    <w:rsid w:val="0051276A"/>
    <w:rsid w:val="00512E75"/>
    <w:rsid w:val="0051317C"/>
    <w:rsid w:val="00514E07"/>
    <w:rsid w:val="00515AA3"/>
    <w:rsid w:val="005171E0"/>
    <w:rsid w:val="00520EE9"/>
    <w:rsid w:val="0052139A"/>
    <w:rsid w:val="005258B2"/>
    <w:rsid w:val="00526638"/>
    <w:rsid w:val="00527082"/>
    <w:rsid w:val="00527E5E"/>
    <w:rsid w:val="005319C9"/>
    <w:rsid w:val="0053244C"/>
    <w:rsid w:val="005340FB"/>
    <w:rsid w:val="00536E09"/>
    <w:rsid w:val="005373F8"/>
    <w:rsid w:val="00537495"/>
    <w:rsid w:val="0054077D"/>
    <w:rsid w:val="0054451A"/>
    <w:rsid w:val="005445AC"/>
    <w:rsid w:val="00545E53"/>
    <w:rsid w:val="00545F2B"/>
    <w:rsid w:val="005462D8"/>
    <w:rsid w:val="00546717"/>
    <w:rsid w:val="00550A0C"/>
    <w:rsid w:val="005511DB"/>
    <w:rsid w:val="00551BF2"/>
    <w:rsid w:val="005547F8"/>
    <w:rsid w:val="0055566D"/>
    <w:rsid w:val="00555FFC"/>
    <w:rsid w:val="00556378"/>
    <w:rsid w:val="00560516"/>
    <w:rsid w:val="005625A6"/>
    <w:rsid w:val="0056321F"/>
    <w:rsid w:val="00564808"/>
    <w:rsid w:val="00564EA6"/>
    <w:rsid w:val="005674EC"/>
    <w:rsid w:val="00567760"/>
    <w:rsid w:val="00567D50"/>
    <w:rsid w:val="0057128D"/>
    <w:rsid w:val="00572CAE"/>
    <w:rsid w:val="00574C8E"/>
    <w:rsid w:val="00575D83"/>
    <w:rsid w:val="00576B88"/>
    <w:rsid w:val="005819EF"/>
    <w:rsid w:val="005851D8"/>
    <w:rsid w:val="0058567B"/>
    <w:rsid w:val="005863A3"/>
    <w:rsid w:val="00586D10"/>
    <w:rsid w:val="0058718E"/>
    <w:rsid w:val="00587EEE"/>
    <w:rsid w:val="00587F1F"/>
    <w:rsid w:val="00590024"/>
    <w:rsid w:val="005948CA"/>
    <w:rsid w:val="00595A59"/>
    <w:rsid w:val="00595A85"/>
    <w:rsid w:val="00595F9B"/>
    <w:rsid w:val="00597FE3"/>
    <w:rsid w:val="005A1134"/>
    <w:rsid w:val="005A1344"/>
    <w:rsid w:val="005A28E9"/>
    <w:rsid w:val="005A2A3A"/>
    <w:rsid w:val="005A3059"/>
    <w:rsid w:val="005A331F"/>
    <w:rsid w:val="005A349A"/>
    <w:rsid w:val="005B0FFA"/>
    <w:rsid w:val="005B13A8"/>
    <w:rsid w:val="005B17AD"/>
    <w:rsid w:val="005B1FC4"/>
    <w:rsid w:val="005B2C63"/>
    <w:rsid w:val="005B3027"/>
    <w:rsid w:val="005B391F"/>
    <w:rsid w:val="005B3CE2"/>
    <w:rsid w:val="005B44E2"/>
    <w:rsid w:val="005B50AF"/>
    <w:rsid w:val="005B5371"/>
    <w:rsid w:val="005B568D"/>
    <w:rsid w:val="005B5A50"/>
    <w:rsid w:val="005C0DE8"/>
    <w:rsid w:val="005C13A5"/>
    <w:rsid w:val="005C1C9B"/>
    <w:rsid w:val="005C264A"/>
    <w:rsid w:val="005C2FCA"/>
    <w:rsid w:val="005C43A3"/>
    <w:rsid w:val="005C5042"/>
    <w:rsid w:val="005C5929"/>
    <w:rsid w:val="005C5955"/>
    <w:rsid w:val="005C5BE7"/>
    <w:rsid w:val="005C6127"/>
    <w:rsid w:val="005C65C4"/>
    <w:rsid w:val="005C6A1C"/>
    <w:rsid w:val="005D0A22"/>
    <w:rsid w:val="005D0C19"/>
    <w:rsid w:val="005D0F98"/>
    <w:rsid w:val="005D1884"/>
    <w:rsid w:val="005D32EE"/>
    <w:rsid w:val="005D3964"/>
    <w:rsid w:val="005D42AE"/>
    <w:rsid w:val="005D452E"/>
    <w:rsid w:val="005D5C52"/>
    <w:rsid w:val="005D5D2C"/>
    <w:rsid w:val="005D6612"/>
    <w:rsid w:val="005D72AE"/>
    <w:rsid w:val="005D7642"/>
    <w:rsid w:val="005E0E82"/>
    <w:rsid w:val="005E10F5"/>
    <w:rsid w:val="005E431F"/>
    <w:rsid w:val="005E4477"/>
    <w:rsid w:val="005E5288"/>
    <w:rsid w:val="005E593E"/>
    <w:rsid w:val="005E5F6F"/>
    <w:rsid w:val="005E62A5"/>
    <w:rsid w:val="005E649D"/>
    <w:rsid w:val="005F0045"/>
    <w:rsid w:val="005F0128"/>
    <w:rsid w:val="005F2C03"/>
    <w:rsid w:val="005F44E4"/>
    <w:rsid w:val="005F650C"/>
    <w:rsid w:val="005F722D"/>
    <w:rsid w:val="005F72D7"/>
    <w:rsid w:val="005F78E0"/>
    <w:rsid w:val="006005A2"/>
    <w:rsid w:val="00600C6B"/>
    <w:rsid w:val="00602E4E"/>
    <w:rsid w:val="00603EB5"/>
    <w:rsid w:val="00604634"/>
    <w:rsid w:val="00604BCA"/>
    <w:rsid w:val="00605FC1"/>
    <w:rsid w:val="00611222"/>
    <w:rsid w:val="0061473E"/>
    <w:rsid w:val="00614A17"/>
    <w:rsid w:val="00617BF2"/>
    <w:rsid w:val="00617EA2"/>
    <w:rsid w:val="00620F9F"/>
    <w:rsid w:val="0062274E"/>
    <w:rsid w:val="0062344B"/>
    <w:rsid w:val="00623849"/>
    <w:rsid w:val="00623876"/>
    <w:rsid w:val="006240F2"/>
    <w:rsid w:val="006257AA"/>
    <w:rsid w:val="00626995"/>
    <w:rsid w:val="00627B55"/>
    <w:rsid w:val="00630AAE"/>
    <w:rsid w:val="00631920"/>
    <w:rsid w:val="00631980"/>
    <w:rsid w:val="00634B10"/>
    <w:rsid w:val="00634F11"/>
    <w:rsid w:val="0063543A"/>
    <w:rsid w:val="0063561A"/>
    <w:rsid w:val="00635D11"/>
    <w:rsid w:val="006362F2"/>
    <w:rsid w:val="0063767B"/>
    <w:rsid w:val="0064020F"/>
    <w:rsid w:val="00640F22"/>
    <w:rsid w:val="00640FDF"/>
    <w:rsid w:val="006443E3"/>
    <w:rsid w:val="00644F58"/>
    <w:rsid w:val="00645E85"/>
    <w:rsid w:val="00647227"/>
    <w:rsid w:val="006505F4"/>
    <w:rsid w:val="00650BC2"/>
    <w:rsid w:val="0065260A"/>
    <w:rsid w:val="006531ED"/>
    <w:rsid w:val="00655033"/>
    <w:rsid w:val="00657199"/>
    <w:rsid w:val="0066195D"/>
    <w:rsid w:val="006629A6"/>
    <w:rsid w:val="00662C11"/>
    <w:rsid w:val="00663311"/>
    <w:rsid w:val="00664439"/>
    <w:rsid w:val="00664696"/>
    <w:rsid w:val="00664893"/>
    <w:rsid w:val="00665D01"/>
    <w:rsid w:val="006700AE"/>
    <w:rsid w:val="00670985"/>
    <w:rsid w:val="0067328A"/>
    <w:rsid w:val="00674D11"/>
    <w:rsid w:val="00674DBA"/>
    <w:rsid w:val="00675CA9"/>
    <w:rsid w:val="00677811"/>
    <w:rsid w:val="00683D39"/>
    <w:rsid w:val="006846E0"/>
    <w:rsid w:val="00685D91"/>
    <w:rsid w:val="00686159"/>
    <w:rsid w:val="00686CDD"/>
    <w:rsid w:val="00687DE7"/>
    <w:rsid w:val="00690AE7"/>
    <w:rsid w:val="006913F5"/>
    <w:rsid w:val="00692D5C"/>
    <w:rsid w:val="006938F1"/>
    <w:rsid w:val="006939B2"/>
    <w:rsid w:val="00694059"/>
    <w:rsid w:val="0069411D"/>
    <w:rsid w:val="00694487"/>
    <w:rsid w:val="006946E9"/>
    <w:rsid w:val="00695375"/>
    <w:rsid w:val="006965F4"/>
    <w:rsid w:val="00697C42"/>
    <w:rsid w:val="006A1784"/>
    <w:rsid w:val="006A1EFC"/>
    <w:rsid w:val="006A308A"/>
    <w:rsid w:val="006A32A4"/>
    <w:rsid w:val="006A3C65"/>
    <w:rsid w:val="006A4A0F"/>
    <w:rsid w:val="006A56CE"/>
    <w:rsid w:val="006A79DB"/>
    <w:rsid w:val="006B218E"/>
    <w:rsid w:val="006B294E"/>
    <w:rsid w:val="006B3AED"/>
    <w:rsid w:val="006B3F55"/>
    <w:rsid w:val="006B4852"/>
    <w:rsid w:val="006B502B"/>
    <w:rsid w:val="006B505D"/>
    <w:rsid w:val="006B5CA2"/>
    <w:rsid w:val="006B61B2"/>
    <w:rsid w:val="006B688A"/>
    <w:rsid w:val="006B6FD0"/>
    <w:rsid w:val="006B7799"/>
    <w:rsid w:val="006B77C1"/>
    <w:rsid w:val="006B7B56"/>
    <w:rsid w:val="006C0479"/>
    <w:rsid w:val="006C1766"/>
    <w:rsid w:val="006C2A93"/>
    <w:rsid w:val="006C4F09"/>
    <w:rsid w:val="006C735F"/>
    <w:rsid w:val="006C76B0"/>
    <w:rsid w:val="006C776B"/>
    <w:rsid w:val="006C7E14"/>
    <w:rsid w:val="006C7F21"/>
    <w:rsid w:val="006D00E7"/>
    <w:rsid w:val="006D0DC6"/>
    <w:rsid w:val="006D1032"/>
    <w:rsid w:val="006D5280"/>
    <w:rsid w:val="006D61CD"/>
    <w:rsid w:val="006E1F59"/>
    <w:rsid w:val="006E3003"/>
    <w:rsid w:val="006E38C9"/>
    <w:rsid w:val="006E7E1C"/>
    <w:rsid w:val="006F096E"/>
    <w:rsid w:val="006F0F15"/>
    <w:rsid w:val="006F40BA"/>
    <w:rsid w:val="006F467B"/>
    <w:rsid w:val="006F5423"/>
    <w:rsid w:val="006F5B57"/>
    <w:rsid w:val="0070029B"/>
    <w:rsid w:val="00703E89"/>
    <w:rsid w:val="00705DC5"/>
    <w:rsid w:val="007075A9"/>
    <w:rsid w:val="007077CB"/>
    <w:rsid w:val="00710BD6"/>
    <w:rsid w:val="0071111C"/>
    <w:rsid w:val="0071170C"/>
    <w:rsid w:val="00711D87"/>
    <w:rsid w:val="0071453F"/>
    <w:rsid w:val="00715677"/>
    <w:rsid w:val="007159FC"/>
    <w:rsid w:val="00716681"/>
    <w:rsid w:val="00716687"/>
    <w:rsid w:val="00717587"/>
    <w:rsid w:val="00717681"/>
    <w:rsid w:val="00720902"/>
    <w:rsid w:val="00720AB6"/>
    <w:rsid w:val="0072438B"/>
    <w:rsid w:val="0072459A"/>
    <w:rsid w:val="00724927"/>
    <w:rsid w:val="00725956"/>
    <w:rsid w:val="0072647D"/>
    <w:rsid w:val="00730101"/>
    <w:rsid w:val="00732539"/>
    <w:rsid w:val="00732B5F"/>
    <w:rsid w:val="0073389B"/>
    <w:rsid w:val="00733A27"/>
    <w:rsid w:val="00734351"/>
    <w:rsid w:val="0073441F"/>
    <w:rsid w:val="007347C1"/>
    <w:rsid w:val="007357C4"/>
    <w:rsid w:val="00737904"/>
    <w:rsid w:val="00740C55"/>
    <w:rsid w:val="0074120F"/>
    <w:rsid w:val="00743F01"/>
    <w:rsid w:val="007449AB"/>
    <w:rsid w:val="007453DA"/>
    <w:rsid w:val="007462A4"/>
    <w:rsid w:val="007468DB"/>
    <w:rsid w:val="00746925"/>
    <w:rsid w:val="007470FE"/>
    <w:rsid w:val="00747A05"/>
    <w:rsid w:val="00750890"/>
    <w:rsid w:val="00750F0D"/>
    <w:rsid w:val="007517E8"/>
    <w:rsid w:val="00751978"/>
    <w:rsid w:val="00751BF3"/>
    <w:rsid w:val="00752552"/>
    <w:rsid w:val="0075300F"/>
    <w:rsid w:val="0075341E"/>
    <w:rsid w:val="0075347F"/>
    <w:rsid w:val="00755719"/>
    <w:rsid w:val="00760473"/>
    <w:rsid w:val="0076187A"/>
    <w:rsid w:val="00762A79"/>
    <w:rsid w:val="007631E4"/>
    <w:rsid w:val="00763ABE"/>
    <w:rsid w:val="00764393"/>
    <w:rsid w:val="007660E6"/>
    <w:rsid w:val="007678CD"/>
    <w:rsid w:val="00767962"/>
    <w:rsid w:val="00767C63"/>
    <w:rsid w:val="00770405"/>
    <w:rsid w:val="00772B30"/>
    <w:rsid w:val="0077313C"/>
    <w:rsid w:val="007744C9"/>
    <w:rsid w:val="00777141"/>
    <w:rsid w:val="0077755A"/>
    <w:rsid w:val="00777B44"/>
    <w:rsid w:val="00777F98"/>
    <w:rsid w:val="00782F1F"/>
    <w:rsid w:val="00783413"/>
    <w:rsid w:val="00784141"/>
    <w:rsid w:val="007844E0"/>
    <w:rsid w:val="00784AEC"/>
    <w:rsid w:val="007853D1"/>
    <w:rsid w:val="007858D5"/>
    <w:rsid w:val="00786C64"/>
    <w:rsid w:val="00786E77"/>
    <w:rsid w:val="00787FCD"/>
    <w:rsid w:val="00791470"/>
    <w:rsid w:val="00791CC4"/>
    <w:rsid w:val="00792BB6"/>
    <w:rsid w:val="00793269"/>
    <w:rsid w:val="0079440F"/>
    <w:rsid w:val="00795284"/>
    <w:rsid w:val="007954C4"/>
    <w:rsid w:val="00796003"/>
    <w:rsid w:val="00797E26"/>
    <w:rsid w:val="007A0AB3"/>
    <w:rsid w:val="007A185F"/>
    <w:rsid w:val="007A18D2"/>
    <w:rsid w:val="007A68F0"/>
    <w:rsid w:val="007A69E9"/>
    <w:rsid w:val="007A78E9"/>
    <w:rsid w:val="007A7C7A"/>
    <w:rsid w:val="007A7DAC"/>
    <w:rsid w:val="007B02B3"/>
    <w:rsid w:val="007B05ED"/>
    <w:rsid w:val="007B1735"/>
    <w:rsid w:val="007B2EB3"/>
    <w:rsid w:val="007B3A22"/>
    <w:rsid w:val="007B418D"/>
    <w:rsid w:val="007B4524"/>
    <w:rsid w:val="007B5404"/>
    <w:rsid w:val="007B56C0"/>
    <w:rsid w:val="007B5756"/>
    <w:rsid w:val="007B6733"/>
    <w:rsid w:val="007B69FD"/>
    <w:rsid w:val="007C05D7"/>
    <w:rsid w:val="007C29FE"/>
    <w:rsid w:val="007C2EE7"/>
    <w:rsid w:val="007C4A11"/>
    <w:rsid w:val="007C500B"/>
    <w:rsid w:val="007D0075"/>
    <w:rsid w:val="007D0B21"/>
    <w:rsid w:val="007D18A9"/>
    <w:rsid w:val="007D19CE"/>
    <w:rsid w:val="007D304D"/>
    <w:rsid w:val="007D4153"/>
    <w:rsid w:val="007D43D5"/>
    <w:rsid w:val="007D44D8"/>
    <w:rsid w:val="007D4C04"/>
    <w:rsid w:val="007D59FB"/>
    <w:rsid w:val="007D6188"/>
    <w:rsid w:val="007D6722"/>
    <w:rsid w:val="007D718C"/>
    <w:rsid w:val="007E01EC"/>
    <w:rsid w:val="007E176B"/>
    <w:rsid w:val="007E3B67"/>
    <w:rsid w:val="007E4E95"/>
    <w:rsid w:val="007E5242"/>
    <w:rsid w:val="007E7DAD"/>
    <w:rsid w:val="007F01C7"/>
    <w:rsid w:val="007F023B"/>
    <w:rsid w:val="007F1C3B"/>
    <w:rsid w:val="007F1CB7"/>
    <w:rsid w:val="007F409D"/>
    <w:rsid w:val="007F4CC1"/>
    <w:rsid w:val="007F5D7F"/>
    <w:rsid w:val="007F5DC7"/>
    <w:rsid w:val="007F5F0F"/>
    <w:rsid w:val="007F737D"/>
    <w:rsid w:val="007F7A6B"/>
    <w:rsid w:val="008015CC"/>
    <w:rsid w:val="00812EE7"/>
    <w:rsid w:val="00812FE8"/>
    <w:rsid w:val="00813F1F"/>
    <w:rsid w:val="0081468E"/>
    <w:rsid w:val="00817A35"/>
    <w:rsid w:val="0082112E"/>
    <w:rsid w:val="00821B27"/>
    <w:rsid w:val="008221AA"/>
    <w:rsid w:val="00822884"/>
    <w:rsid w:val="008236FF"/>
    <w:rsid w:val="0082408B"/>
    <w:rsid w:val="008241BB"/>
    <w:rsid w:val="00824E9B"/>
    <w:rsid w:val="008259EE"/>
    <w:rsid w:val="0082635D"/>
    <w:rsid w:val="00826AD9"/>
    <w:rsid w:val="00826E82"/>
    <w:rsid w:val="00827B82"/>
    <w:rsid w:val="008304F2"/>
    <w:rsid w:val="00830A46"/>
    <w:rsid w:val="00830F31"/>
    <w:rsid w:val="00831435"/>
    <w:rsid w:val="00831633"/>
    <w:rsid w:val="00832069"/>
    <w:rsid w:val="00833D40"/>
    <w:rsid w:val="00837E58"/>
    <w:rsid w:val="00841333"/>
    <w:rsid w:val="008416DD"/>
    <w:rsid w:val="008416FC"/>
    <w:rsid w:val="0084379D"/>
    <w:rsid w:val="00845928"/>
    <w:rsid w:val="00845E07"/>
    <w:rsid w:val="00846F9B"/>
    <w:rsid w:val="00847D2C"/>
    <w:rsid w:val="008520D9"/>
    <w:rsid w:val="00852533"/>
    <w:rsid w:val="008551CF"/>
    <w:rsid w:val="00857CC8"/>
    <w:rsid w:val="008604C8"/>
    <w:rsid w:val="008609FB"/>
    <w:rsid w:val="00860CFE"/>
    <w:rsid w:val="008611D7"/>
    <w:rsid w:val="00862BE0"/>
    <w:rsid w:val="00862C14"/>
    <w:rsid w:val="00862D20"/>
    <w:rsid w:val="008635FB"/>
    <w:rsid w:val="00863A81"/>
    <w:rsid w:val="008644C8"/>
    <w:rsid w:val="00865341"/>
    <w:rsid w:val="008661E4"/>
    <w:rsid w:val="00870147"/>
    <w:rsid w:val="008706CF"/>
    <w:rsid w:val="008707B1"/>
    <w:rsid w:val="00870F55"/>
    <w:rsid w:val="00871B89"/>
    <w:rsid w:val="00871E69"/>
    <w:rsid w:val="0087359D"/>
    <w:rsid w:val="00874902"/>
    <w:rsid w:val="00874F31"/>
    <w:rsid w:val="008750F7"/>
    <w:rsid w:val="008752B7"/>
    <w:rsid w:val="0087584E"/>
    <w:rsid w:val="008816E5"/>
    <w:rsid w:val="008823C1"/>
    <w:rsid w:val="00884560"/>
    <w:rsid w:val="00884E18"/>
    <w:rsid w:val="00885026"/>
    <w:rsid w:val="008851C5"/>
    <w:rsid w:val="00886CA4"/>
    <w:rsid w:val="00887590"/>
    <w:rsid w:val="00887B2B"/>
    <w:rsid w:val="00890830"/>
    <w:rsid w:val="00890DA9"/>
    <w:rsid w:val="0089272F"/>
    <w:rsid w:val="008962AA"/>
    <w:rsid w:val="008969B2"/>
    <w:rsid w:val="00897915"/>
    <w:rsid w:val="008A1E04"/>
    <w:rsid w:val="008A3CDA"/>
    <w:rsid w:val="008A5B36"/>
    <w:rsid w:val="008A5DA8"/>
    <w:rsid w:val="008A64F9"/>
    <w:rsid w:val="008A68EE"/>
    <w:rsid w:val="008B06BD"/>
    <w:rsid w:val="008B17C3"/>
    <w:rsid w:val="008B2D98"/>
    <w:rsid w:val="008B2FA3"/>
    <w:rsid w:val="008B3550"/>
    <w:rsid w:val="008B5F72"/>
    <w:rsid w:val="008C062A"/>
    <w:rsid w:val="008C0909"/>
    <w:rsid w:val="008C0A2C"/>
    <w:rsid w:val="008C1449"/>
    <w:rsid w:val="008C2866"/>
    <w:rsid w:val="008C495F"/>
    <w:rsid w:val="008C5052"/>
    <w:rsid w:val="008C51E9"/>
    <w:rsid w:val="008C7026"/>
    <w:rsid w:val="008C70E7"/>
    <w:rsid w:val="008C78F5"/>
    <w:rsid w:val="008D1C7D"/>
    <w:rsid w:val="008D1D3A"/>
    <w:rsid w:val="008D3384"/>
    <w:rsid w:val="008D3C89"/>
    <w:rsid w:val="008D45C0"/>
    <w:rsid w:val="008D4D32"/>
    <w:rsid w:val="008E0ABB"/>
    <w:rsid w:val="008E27CD"/>
    <w:rsid w:val="008E286B"/>
    <w:rsid w:val="008E304F"/>
    <w:rsid w:val="008E51DF"/>
    <w:rsid w:val="008E6196"/>
    <w:rsid w:val="008E65F9"/>
    <w:rsid w:val="008E75C6"/>
    <w:rsid w:val="008E7CD5"/>
    <w:rsid w:val="008F094F"/>
    <w:rsid w:val="008F1739"/>
    <w:rsid w:val="008F1994"/>
    <w:rsid w:val="008F2CB4"/>
    <w:rsid w:val="008F34E3"/>
    <w:rsid w:val="008F3A74"/>
    <w:rsid w:val="008F530D"/>
    <w:rsid w:val="009002C4"/>
    <w:rsid w:val="00900820"/>
    <w:rsid w:val="00900980"/>
    <w:rsid w:val="00900F67"/>
    <w:rsid w:val="00901490"/>
    <w:rsid w:val="00901A60"/>
    <w:rsid w:val="00901C52"/>
    <w:rsid w:val="0090217D"/>
    <w:rsid w:val="009047AD"/>
    <w:rsid w:val="0091079F"/>
    <w:rsid w:val="00911299"/>
    <w:rsid w:val="00913C28"/>
    <w:rsid w:val="00917465"/>
    <w:rsid w:val="00917D08"/>
    <w:rsid w:val="00920BAE"/>
    <w:rsid w:val="00921AF7"/>
    <w:rsid w:val="009235D1"/>
    <w:rsid w:val="00923CD6"/>
    <w:rsid w:val="00924D9F"/>
    <w:rsid w:val="00924EC1"/>
    <w:rsid w:val="00925440"/>
    <w:rsid w:val="00930157"/>
    <w:rsid w:val="00930FE3"/>
    <w:rsid w:val="0093145D"/>
    <w:rsid w:val="009332D3"/>
    <w:rsid w:val="00933562"/>
    <w:rsid w:val="009338D1"/>
    <w:rsid w:val="00933CCA"/>
    <w:rsid w:val="00934EAA"/>
    <w:rsid w:val="00936191"/>
    <w:rsid w:val="009363E6"/>
    <w:rsid w:val="009378EE"/>
    <w:rsid w:val="00940182"/>
    <w:rsid w:val="009412B0"/>
    <w:rsid w:val="00943F78"/>
    <w:rsid w:val="009442E3"/>
    <w:rsid w:val="009459E2"/>
    <w:rsid w:val="009474E6"/>
    <w:rsid w:val="00947C27"/>
    <w:rsid w:val="009508A7"/>
    <w:rsid w:val="00952DF9"/>
    <w:rsid w:val="00953AC7"/>
    <w:rsid w:val="00956F6E"/>
    <w:rsid w:val="00957626"/>
    <w:rsid w:val="009612D3"/>
    <w:rsid w:val="0096208F"/>
    <w:rsid w:val="009629AE"/>
    <w:rsid w:val="00962B4E"/>
    <w:rsid w:val="00962D5E"/>
    <w:rsid w:val="009647A5"/>
    <w:rsid w:val="00964900"/>
    <w:rsid w:val="00970C58"/>
    <w:rsid w:val="00971036"/>
    <w:rsid w:val="00972477"/>
    <w:rsid w:val="00972F7C"/>
    <w:rsid w:val="00973341"/>
    <w:rsid w:val="009740A2"/>
    <w:rsid w:val="0097479D"/>
    <w:rsid w:val="009765A0"/>
    <w:rsid w:val="00977D38"/>
    <w:rsid w:val="00980443"/>
    <w:rsid w:val="009808D0"/>
    <w:rsid w:val="00983224"/>
    <w:rsid w:val="00984A48"/>
    <w:rsid w:val="0098574D"/>
    <w:rsid w:val="00986772"/>
    <w:rsid w:val="00990388"/>
    <w:rsid w:val="00990AC5"/>
    <w:rsid w:val="00991798"/>
    <w:rsid w:val="00991BE7"/>
    <w:rsid w:val="00993474"/>
    <w:rsid w:val="009936AB"/>
    <w:rsid w:val="00994844"/>
    <w:rsid w:val="00994F0B"/>
    <w:rsid w:val="00994F6B"/>
    <w:rsid w:val="00995A85"/>
    <w:rsid w:val="00995F13"/>
    <w:rsid w:val="00996A67"/>
    <w:rsid w:val="00997325"/>
    <w:rsid w:val="009978FE"/>
    <w:rsid w:val="009A000F"/>
    <w:rsid w:val="009A2209"/>
    <w:rsid w:val="009A348C"/>
    <w:rsid w:val="009A4FF8"/>
    <w:rsid w:val="009A522B"/>
    <w:rsid w:val="009A7589"/>
    <w:rsid w:val="009A76D4"/>
    <w:rsid w:val="009B0145"/>
    <w:rsid w:val="009B1FA5"/>
    <w:rsid w:val="009B3032"/>
    <w:rsid w:val="009B3637"/>
    <w:rsid w:val="009B36D5"/>
    <w:rsid w:val="009B3D8F"/>
    <w:rsid w:val="009B406E"/>
    <w:rsid w:val="009B5CFD"/>
    <w:rsid w:val="009B60ED"/>
    <w:rsid w:val="009C10C4"/>
    <w:rsid w:val="009C18CC"/>
    <w:rsid w:val="009C22FA"/>
    <w:rsid w:val="009C2ED0"/>
    <w:rsid w:val="009C3007"/>
    <w:rsid w:val="009C312D"/>
    <w:rsid w:val="009C3288"/>
    <w:rsid w:val="009C42DE"/>
    <w:rsid w:val="009C4A4D"/>
    <w:rsid w:val="009C569E"/>
    <w:rsid w:val="009C574B"/>
    <w:rsid w:val="009D05E2"/>
    <w:rsid w:val="009D0E11"/>
    <w:rsid w:val="009D2139"/>
    <w:rsid w:val="009D2251"/>
    <w:rsid w:val="009D3141"/>
    <w:rsid w:val="009D3D14"/>
    <w:rsid w:val="009D418C"/>
    <w:rsid w:val="009E01E2"/>
    <w:rsid w:val="009E2440"/>
    <w:rsid w:val="009E252D"/>
    <w:rsid w:val="009E2E79"/>
    <w:rsid w:val="009E3B2B"/>
    <w:rsid w:val="009E6113"/>
    <w:rsid w:val="009E6835"/>
    <w:rsid w:val="009E7A3B"/>
    <w:rsid w:val="009F075B"/>
    <w:rsid w:val="009F1599"/>
    <w:rsid w:val="009F2E28"/>
    <w:rsid w:val="009F31E5"/>
    <w:rsid w:val="009F377B"/>
    <w:rsid w:val="009F38DF"/>
    <w:rsid w:val="009F432E"/>
    <w:rsid w:val="009F4F25"/>
    <w:rsid w:val="009F4F58"/>
    <w:rsid w:val="009F4FC8"/>
    <w:rsid w:val="009F69A9"/>
    <w:rsid w:val="009F6AEE"/>
    <w:rsid w:val="00A00BBB"/>
    <w:rsid w:val="00A01F50"/>
    <w:rsid w:val="00A035A5"/>
    <w:rsid w:val="00A05546"/>
    <w:rsid w:val="00A069BF"/>
    <w:rsid w:val="00A07793"/>
    <w:rsid w:val="00A10088"/>
    <w:rsid w:val="00A10113"/>
    <w:rsid w:val="00A101A1"/>
    <w:rsid w:val="00A11486"/>
    <w:rsid w:val="00A116EB"/>
    <w:rsid w:val="00A1203E"/>
    <w:rsid w:val="00A13F2C"/>
    <w:rsid w:val="00A15156"/>
    <w:rsid w:val="00A151FA"/>
    <w:rsid w:val="00A16D55"/>
    <w:rsid w:val="00A16F04"/>
    <w:rsid w:val="00A17D51"/>
    <w:rsid w:val="00A20290"/>
    <w:rsid w:val="00A21129"/>
    <w:rsid w:val="00A22102"/>
    <w:rsid w:val="00A2248C"/>
    <w:rsid w:val="00A22D27"/>
    <w:rsid w:val="00A230CC"/>
    <w:rsid w:val="00A23379"/>
    <w:rsid w:val="00A24409"/>
    <w:rsid w:val="00A256CF"/>
    <w:rsid w:val="00A25A6B"/>
    <w:rsid w:val="00A25AAB"/>
    <w:rsid w:val="00A26C93"/>
    <w:rsid w:val="00A271D0"/>
    <w:rsid w:val="00A30280"/>
    <w:rsid w:val="00A30B6F"/>
    <w:rsid w:val="00A3450E"/>
    <w:rsid w:val="00A3485E"/>
    <w:rsid w:val="00A35B7E"/>
    <w:rsid w:val="00A36DFB"/>
    <w:rsid w:val="00A370D5"/>
    <w:rsid w:val="00A40268"/>
    <w:rsid w:val="00A402C9"/>
    <w:rsid w:val="00A41057"/>
    <w:rsid w:val="00A41332"/>
    <w:rsid w:val="00A416C3"/>
    <w:rsid w:val="00A4243A"/>
    <w:rsid w:val="00A42CCB"/>
    <w:rsid w:val="00A44823"/>
    <w:rsid w:val="00A45294"/>
    <w:rsid w:val="00A45F67"/>
    <w:rsid w:val="00A466C1"/>
    <w:rsid w:val="00A472D0"/>
    <w:rsid w:val="00A504AB"/>
    <w:rsid w:val="00A50F42"/>
    <w:rsid w:val="00A54269"/>
    <w:rsid w:val="00A54907"/>
    <w:rsid w:val="00A54A03"/>
    <w:rsid w:val="00A55568"/>
    <w:rsid w:val="00A55735"/>
    <w:rsid w:val="00A558E6"/>
    <w:rsid w:val="00A56925"/>
    <w:rsid w:val="00A56B7C"/>
    <w:rsid w:val="00A57F8B"/>
    <w:rsid w:val="00A61DFA"/>
    <w:rsid w:val="00A63982"/>
    <w:rsid w:val="00A647A8"/>
    <w:rsid w:val="00A64A32"/>
    <w:rsid w:val="00A66734"/>
    <w:rsid w:val="00A66BB2"/>
    <w:rsid w:val="00A66F50"/>
    <w:rsid w:val="00A67040"/>
    <w:rsid w:val="00A67D6A"/>
    <w:rsid w:val="00A7022D"/>
    <w:rsid w:val="00A72C08"/>
    <w:rsid w:val="00A72D04"/>
    <w:rsid w:val="00A744BD"/>
    <w:rsid w:val="00A7473B"/>
    <w:rsid w:val="00A7477B"/>
    <w:rsid w:val="00A74C46"/>
    <w:rsid w:val="00A75F37"/>
    <w:rsid w:val="00A779B7"/>
    <w:rsid w:val="00A77C4F"/>
    <w:rsid w:val="00A806FE"/>
    <w:rsid w:val="00A807D9"/>
    <w:rsid w:val="00A81224"/>
    <w:rsid w:val="00A8151D"/>
    <w:rsid w:val="00A81E3D"/>
    <w:rsid w:val="00A82392"/>
    <w:rsid w:val="00A82927"/>
    <w:rsid w:val="00A837D5"/>
    <w:rsid w:val="00A85602"/>
    <w:rsid w:val="00A90265"/>
    <w:rsid w:val="00A90FA7"/>
    <w:rsid w:val="00A924BF"/>
    <w:rsid w:val="00A924CA"/>
    <w:rsid w:val="00A92C13"/>
    <w:rsid w:val="00A9308C"/>
    <w:rsid w:val="00A94150"/>
    <w:rsid w:val="00A94E38"/>
    <w:rsid w:val="00A96D4A"/>
    <w:rsid w:val="00A97C81"/>
    <w:rsid w:val="00AA16C1"/>
    <w:rsid w:val="00AA1A8F"/>
    <w:rsid w:val="00AA2186"/>
    <w:rsid w:val="00AA2D67"/>
    <w:rsid w:val="00AA35EC"/>
    <w:rsid w:val="00AA6C38"/>
    <w:rsid w:val="00AA7AC7"/>
    <w:rsid w:val="00AA7D9A"/>
    <w:rsid w:val="00AB0239"/>
    <w:rsid w:val="00AB1B20"/>
    <w:rsid w:val="00AB4C04"/>
    <w:rsid w:val="00AB56D9"/>
    <w:rsid w:val="00AB5825"/>
    <w:rsid w:val="00AB6A3F"/>
    <w:rsid w:val="00AB6A5C"/>
    <w:rsid w:val="00AC0F84"/>
    <w:rsid w:val="00AC1DCE"/>
    <w:rsid w:val="00AC24AA"/>
    <w:rsid w:val="00AC3A89"/>
    <w:rsid w:val="00AC4276"/>
    <w:rsid w:val="00AC49D7"/>
    <w:rsid w:val="00AC629D"/>
    <w:rsid w:val="00AC62A7"/>
    <w:rsid w:val="00AC6CCC"/>
    <w:rsid w:val="00AC6D4E"/>
    <w:rsid w:val="00AC710E"/>
    <w:rsid w:val="00AD05A3"/>
    <w:rsid w:val="00AD0FEB"/>
    <w:rsid w:val="00AD310E"/>
    <w:rsid w:val="00AD3FB0"/>
    <w:rsid w:val="00AD4895"/>
    <w:rsid w:val="00AD4E6C"/>
    <w:rsid w:val="00AD5035"/>
    <w:rsid w:val="00AD543C"/>
    <w:rsid w:val="00AD6644"/>
    <w:rsid w:val="00AD6B1D"/>
    <w:rsid w:val="00AD707B"/>
    <w:rsid w:val="00AD7111"/>
    <w:rsid w:val="00AE0E72"/>
    <w:rsid w:val="00AE32B7"/>
    <w:rsid w:val="00AE52B8"/>
    <w:rsid w:val="00AE5DF0"/>
    <w:rsid w:val="00AE6410"/>
    <w:rsid w:val="00AE6590"/>
    <w:rsid w:val="00AE6A3B"/>
    <w:rsid w:val="00AE6EF1"/>
    <w:rsid w:val="00AF2A6A"/>
    <w:rsid w:val="00AF3958"/>
    <w:rsid w:val="00AF61DC"/>
    <w:rsid w:val="00B00421"/>
    <w:rsid w:val="00B0134C"/>
    <w:rsid w:val="00B01B22"/>
    <w:rsid w:val="00B01D9F"/>
    <w:rsid w:val="00B0379A"/>
    <w:rsid w:val="00B0395C"/>
    <w:rsid w:val="00B03E52"/>
    <w:rsid w:val="00B03EDF"/>
    <w:rsid w:val="00B065C5"/>
    <w:rsid w:val="00B06816"/>
    <w:rsid w:val="00B07167"/>
    <w:rsid w:val="00B1032E"/>
    <w:rsid w:val="00B10BF7"/>
    <w:rsid w:val="00B1107B"/>
    <w:rsid w:val="00B11FD1"/>
    <w:rsid w:val="00B12818"/>
    <w:rsid w:val="00B12EB5"/>
    <w:rsid w:val="00B13BAC"/>
    <w:rsid w:val="00B142D5"/>
    <w:rsid w:val="00B1567C"/>
    <w:rsid w:val="00B15B8F"/>
    <w:rsid w:val="00B17E97"/>
    <w:rsid w:val="00B20DAC"/>
    <w:rsid w:val="00B21470"/>
    <w:rsid w:val="00B21E2F"/>
    <w:rsid w:val="00B24DEF"/>
    <w:rsid w:val="00B25714"/>
    <w:rsid w:val="00B267D3"/>
    <w:rsid w:val="00B2682D"/>
    <w:rsid w:val="00B2730D"/>
    <w:rsid w:val="00B318E4"/>
    <w:rsid w:val="00B32085"/>
    <w:rsid w:val="00B32EA6"/>
    <w:rsid w:val="00B33BDE"/>
    <w:rsid w:val="00B33E4B"/>
    <w:rsid w:val="00B341EB"/>
    <w:rsid w:val="00B34FE8"/>
    <w:rsid w:val="00B35A23"/>
    <w:rsid w:val="00B404FB"/>
    <w:rsid w:val="00B417D7"/>
    <w:rsid w:val="00B43C10"/>
    <w:rsid w:val="00B44FFF"/>
    <w:rsid w:val="00B46A76"/>
    <w:rsid w:val="00B46E73"/>
    <w:rsid w:val="00B50B7B"/>
    <w:rsid w:val="00B50D6C"/>
    <w:rsid w:val="00B51B86"/>
    <w:rsid w:val="00B51F45"/>
    <w:rsid w:val="00B51F70"/>
    <w:rsid w:val="00B53E07"/>
    <w:rsid w:val="00B551BA"/>
    <w:rsid w:val="00B557E6"/>
    <w:rsid w:val="00B64952"/>
    <w:rsid w:val="00B65E22"/>
    <w:rsid w:val="00B66FE3"/>
    <w:rsid w:val="00B6774C"/>
    <w:rsid w:val="00B704C3"/>
    <w:rsid w:val="00B70EC4"/>
    <w:rsid w:val="00B72A04"/>
    <w:rsid w:val="00B749D4"/>
    <w:rsid w:val="00B74F3D"/>
    <w:rsid w:val="00B74F9D"/>
    <w:rsid w:val="00B7561D"/>
    <w:rsid w:val="00B77C35"/>
    <w:rsid w:val="00B8031A"/>
    <w:rsid w:val="00B824DF"/>
    <w:rsid w:val="00B82A3B"/>
    <w:rsid w:val="00B82E9C"/>
    <w:rsid w:val="00B8341F"/>
    <w:rsid w:val="00B834E8"/>
    <w:rsid w:val="00B836CE"/>
    <w:rsid w:val="00B8374F"/>
    <w:rsid w:val="00B83BB1"/>
    <w:rsid w:val="00B83D09"/>
    <w:rsid w:val="00B84FEA"/>
    <w:rsid w:val="00B859E8"/>
    <w:rsid w:val="00B86435"/>
    <w:rsid w:val="00B876E1"/>
    <w:rsid w:val="00B87BC5"/>
    <w:rsid w:val="00B87D66"/>
    <w:rsid w:val="00B91CE6"/>
    <w:rsid w:val="00B920D1"/>
    <w:rsid w:val="00B9253E"/>
    <w:rsid w:val="00B92617"/>
    <w:rsid w:val="00B97128"/>
    <w:rsid w:val="00B977D7"/>
    <w:rsid w:val="00B9790C"/>
    <w:rsid w:val="00BA189C"/>
    <w:rsid w:val="00BA2197"/>
    <w:rsid w:val="00BA2C0F"/>
    <w:rsid w:val="00BA2F5B"/>
    <w:rsid w:val="00BA3334"/>
    <w:rsid w:val="00BA466B"/>
    <w:rsid w:val="00BA4FA9"/>
    <w:rsid w:val="00BA50E9"/>
    <w:rsid w:val="00BA52E9"/>
    <w:rsid w:val="00BA5E61"/>
    <w:rsid w:val="00BA606A"/>
    <w:rsid w:val="00BA6582"/>
    <w:rsid w:val="00BA6710"/>
    <w:rsid w:val="00BB00F0"/>
    <w:rsid w:val="00BB07B1"/>
    <w:rsid w:val="00BB3C34"/>
    <w:rsid w:val="00BB47AA"/>
    <w:rsid w:val="00BB47FE"/>
    <w:rsid w:val="00BB4D73"/>
    <w:rsid w:val="00BB5D91"/>
    <w:rsid w:val="00BB5EB8"/>
    <w:rsid w:val="00BB681B"/>
    <w:rsid w:val="00BB6EB9"/>
    <w:rsid w:val="00BB7393"/>
    <w:rsid w:val="00BB7E2D"/>
    <w:rsid w:val="00BC005E"/>
    <w:rsid w:val="00BC096C"/>
    <w:rsid w:val="00BC22B6"/>
    <w:rsid w:val="00BC313F"/>
    <w:rsid w:val="00BC52EC"/>
    <w:rsid w:val="00BC530B"/>
    <w:rsid w:val="00BC5AB7"/>
    <w:rsid w:val="00BC60BD"/>
    <w:rsid w:val="00BD1C92"/>
    <w:rsid w:val="00BD1CC9"/>
    <w:rsid w:val="00BD2158"/>
    <w:rsid w:val="00BD228C"/>
    <w:rsid w:val="00BD33AE"/>
    <w:rsid w:val="00BD4065"/>
    <w:rsid w:val="00BD5037"/>
    <w:rsid w:val="00BD73E3"/>
    <w:rsid w:val="00BD770B"/>
    <w:rsid w:val="00BD7782"/>
    <w:rsid w:val="00BE0AFC"/>
    <w:rsid w:val="00BE137B"/>
    <w:rsid w:val="00BE16C5"/>
    <w:rsid w:val="00BE36C4"/>
    <w:rsid w:val="00BE3AB1"/>
    <w:rsid w:val="00BE5498"/>
    <w:rsid w:val="00BE56BE"/>
    <w:rsid w:val="00BE583C"/>
    <w:rsid w:val="00BE6B5F"/>
    <w:rsid w:val="00BF0288"/>
    <w:rsid w:val="00BF03DB"/>
    <w:rsid w:val="00BF09AF"/>
    <w:rsid w:val="00BF1001"/>
    <w:rsid w:val="00BF1DC2"/>
    <w:rsid w:val="00BF534C"/>
    <w:rsid w:val="00C01977"/>
    <w:rsid w:val="00C0202F"/>
    <w:rsid w:val="00C029CF"/>
    <w:rsid w:val="00C062A1"/>
    <w:rsid w:val="00C11C84"/>
    <w:rsid w:val="00C11DB8"/>
    <w:rsid w:val="00C121A9"/>
    <w:rsid w:val="00C1481E"/>
    <w:rsid w:val="00C14E39"/>
    <w:rsid w:val="00C1519F"/>
    <w:rsid w:val="00C156B3"/>
    <w:rsid w:val="00C16CD3"/>
    <w:rsid w:val="00C17567"/>
    <w:rsid w:val="00C20402"/>
    <w:rsid w:val="00C204CD"/>
    <w:rsid w:val="00C21D03"/>
    <w:rsid w:val="00C23B7A"/>
    <w:rsid w:val="00C248FE"/>
    <w:rsid w:val="00C30B1F"/>
    <w:rsid w:val="00C310C0"/>
    <w:rsid w:val="00C31481"/>
    <w:rsid w:val="00C32625"/>
    <w:rsid w:val="00C3343D"/>
    <w:rsid w:val="00C334C4"/>
    <w:rsid w:val="00C335C2"/>
    <w:rsid w:val="00C3409D"/>
    <w:rsid w:val="00C345F5"/>
    <w:rsid w:val="00C352C6"/>
    <w:rsid w:val="00C352C7"/>
    <w:rsid w:val="00C352EC"/>
    <w:rsid w:val="00C35771"/>
    <w:rsid w:val="00C35A94"/>
    <w:rsid w:val="00C3792C"/>
    <w:rsid w:val="00C40058"/>
    <w:rsid w:val="00C41F50"/>
    <w:rsid w:val="00C42571"/>
    <w:rsid w:val="00C434E6"/>
    <w:rsid w:val="00C43892"/>
    <w:rsid w:val="00C44140"/>
    <w:rsid w:val="00C44826"/>
    <w:rsid w:val="00C44F04"/>
    <w:rsid w:val="00C47BA6"/>
    <w:rsid w:val="00C509D3"/>
    <w:rsid w:val="00C526CA"/>
    <w:rsid w:val="00C5765D"/>
    <w:rsid w:val="00C57B28"/>
    <w:rsid w:val="00C63807"/>
    <w:rsid w:val="00C64002"/>
    <w:rsid w:val="00C6407F"/>
    <w:rsid w:val="00C64F08"/>
    <w:rsid w:val="00C669D8"/>
    <w:rsid w:val="00C71649"/>
    <w:rsid w:val="00C71E3F"/>
    <w:rsid w:val="00C7331C"/>
    <w:rsid w:val="00C7338E"/>
    <w:rsid w:val="00C73CC6"/>
    <w:rsid w:val="00C741EE"/>
    <w:rsid w:val="00C74D1C"/>
    <w:rsid w:val="00C75373"/>
    <w:rsid w:val="00C75B8F"/>
    <w:rsid w:val="00C76C83"/>
    <w:rsid w:val="00C770C1"/>
    <w:rsid w:val="00C8077F"/>
    <w:rsid w:val="00C80E76"/>
    <w:rsid w:val="00C81E98"/>
    <w:rsid w:val="00C82980"/>
    <w:rsid w:val="00C82B83"/>
    <w:rsid w:val="00C83FA8"/>
    <w:rsid w:val="00C87EA1"/>
    <w:rsid w:val="00C902D7"/>
    <w:rsid w:val="00C90A7B"/>
    <w:rsid w:val="00C916A5"/>
    <w:rsid w:val="00C95DC1"/>
    <w:rsid w:val="00C975F4"/>
    <w:rsid w:val="00CA038F"/>
    <w:rsid w:val="00CA1A4C"/>
    <w:rsid w:val="00CA1C86"/>
    <w:rsid w:val="00CA20A8"/>
    <w:rsid w:val="00CA49E8"/>
    <w:rsid w:val="00CA51B2"/>
    <w:rsid w:val="00CA5CBE"/>
    <w:rsid w:val="00CA6548"/>
    <w:rsid w:val="00CA679B"/>
    <w:rsid w:val="00CB0793"/>
    <w:rsid w:val="00CB0C0F"/>
    <w:rsid w:val="00CB19C7"/>
    <w:rsid w:val="00CB1B2C"/>
    <w:rsid w:val="00CB2632"/>
    <w:rsid w:val="00CB3C59"/>
    <w:rsid w:val="00CB4406"/>
    <w:rsid w:val="00CB479B"/>
    <w:rsid w:val="00CB4F41"/>
    <w:rsid w:val="00CB5C77"/>
    <w:rsid w:val="00CB61B5"/>
    <w:rsid w:val="00CB72D8"/>
    <w:rsid w:val="00CB7369"/>
    <w:rsid w:val="00CB754D"/>
    <w:rsid w:val="00CC230A"/>
    <w:rsid w:val="00CC28B6"/>
    <w:rsid w:val="00CC566E"/>
    <w:rsid w:val="00CC5BD0"/>
    <w:rsid w:val="00CD03BC"/>
    <w:rsid w:val="00CD2A6C"/>
    <w:rsid w:val="00CD2E6A"/>
    <w:rsid w:val="00CD4613"/>
    <w:rsid w:val="00CD602A"/>
    <w:rsid w:val="00CD6087"/>
    <w:rsid w:val="00CD6DAB"/>
    <w:rsid w:val="00CE14C1"/>
    <w:rsid w:val="00CE1C3C"/>
    <w:rsid w:val="00CE22FF"/>
    <w:rsid w:val="00CE2C9A"/>
    <w:rsid w:val="00CE3896"/>
    <w:rsid w:val="00CE4AA5"/>
    <w:rsid w:val="00CE632C"/>
    <w:rsid w:val="00CE7D1A"/>
    <w:rsid w:val="00CF05DB"/>
    <w:rsid w:val="00CF3C1C"/>
    <w:rsid w:val="00CF46EE"/>
    <w:rsid w:val="00CF4F0C"/>
    <w:rsid w:val="00CF4FCE"/>
    <w:rsid w:val="00CF5352"/>
    <w:rsid w:val="00CF59A4"/>
    <w:rsid w:val="00CF5CED"/>
    <w:rsid w:val="00CF61AF"/>
    <w:rsid w:val="00CF63F9"/>
    <w:rsid w:val="00D005B6"/>
    <w:rsid w:val="00D01760"/>
    <w:rsid w:val="00D02E92"/>
    <w:rsid w:val="00D04344"/>
    <w:rsid w:val="00D04DD4"/>
    <w:rsid w:val="00D0513A"/>
    <w:rsid w:val="00D05982"/>
    <w:rsid w:val="00D05D0C"/>
    <w:rsid w:val="00D061AA"/>
    <w:rsid w:val="00D06D5B"/>
    <w:rsid w:val="00D07ECF"/>
    <w:rsid w:val="00D10477"/>
    <w:rsid w:val="00D10913"/>
    <w:rsid w:val="00D1133E"/>
    <w:rsid w:val="00D11B5B"/>
    <w:rsid w:val="00D133A7"/>
    <w:rsid w:val="00D1481C"/>
    <w:rsid w:val="00D15073"/>
    <w:rsid w:val="00D15167"/>
    <w:rsid w:val="00D154E6"/>
    <w:rsid w:val="00D158E1"/>
    <w:rsid w:val="00D161D5"/>
    <w:rsid w:val="00D167CB"/>
    <w:rsid w:val="00D16B08"/>
    <w:rsid w:val="00D176C2"/>
    <w:rsid w:val="00D2134B"/>
    <w:rsid w:val="00D25419"/>
    <w:rsid w:val="00D25EE9"/>
    <w:rsid w:val="00D26DD5"/>
    <w:rsid w:val="00D277EC"/>
    <w:rsid w:val="00D31ADC"/>
    <w:rsid w:val="00D32406"/>
    <w:rsid w:val="00D33DC7"/>
    <w:rsid w:val="00D345DF"/>
    <w:rsid w:val="00D34AD7"/>
    <w:rsid w:val="00D34F61"/>
    <w:rsid w:val="00D36325"/>
    <w:rsid w:val="00D4062E"/>
    <w:rsid w:val="00D410F4"/>
    <w:rsid w:val="00D420D1"/>
    <w:rsid w:val="00D430C5"/>
    <w:rsid w:val="00D43262"/>
    <w:rsid w:val="00D43F9C"/>
    <w:rsid w:val="00D4467F"/>
    <w:rsid w:val="00D459F0"/>
    <w:rsid w:val="00D45AA3"/>
    <w:rsid w:val="00D46B9A"/>
    <w:rsid w:val="00D47481"/>
    <w:rsid w:val="00D478AA"/>
    <w:rsid w:val="00D478BB"/>
    <w:rsid w:val="00D5015B"/>
    <w:rsid w:val="00D505BF"/>
    <w:rsid w:val="00D50ECA"/>
    <w:rsid w:val="00D5186F"/>
    <w:rsid w:val="00D51AC3"/>
    <w:rsid w:val="00D54384"/>
    <w:rsid w:val="00D55C85"/>
    <w:rsid w:val="00D560B1"/>
    <w:rsid w:val="00D565FF"/>
    <w:rsid w:val="00D57F31"/>
    <w:rsid w:val="00D60169"/>
    <w:rsid w:val="00D61A9A"/>
    <w:rsid w:val="00D61F0F"/>
    <w:rsid w:val="00D63102"/>
    <w:rsid w:val="00D637E0"/>
    <w:rsid w:val="00D63B18"/>
    <w:rsid w:val="00D64849"/>
    <w:rsid w:val="00D65815"/>
    <w:rsid w:val="00D66390"/>
    <w:rsid w:val="00D7055F"/>
    <w:rsid w:val="00D71323"/>
    <w:rsid w:val="00D71486"/>
    <w:rsid w:val="00D719EF"/>
    <w:rsid w:val="00D71E43"/>
    <w:rsid w:val="00D72F87"/>
    <w:rsid w:val="00D7313A"/>
    <w:rsid w:val="00D73565"/>
    <w:rsid w:val="00D804D5"/>
    <w:rsid w:val="00D8155E"/>
    <w:rsid w:val="00D82121"/>
    <w:rsid w:val="00D82348"/>
    <w:rsid w:val="00D834EF"/>
    <w:rsid w:val="00D8536A"/>
    <w:rsid w:val="00D907C6"/>
    <w:rsid w:val="00D91DB8"/>
    <w:rsid w:val="00D92EDC"/>
    <w:rsid w:val="00D9317D"/>
    <w:rsid w:val="00D937FB"/>
    <w:rsid w:val="00D941EE"/>
    <w:rsid w:val="00D94A3B"/>
    <w:rsid w:val="00D96737"/>
    <w:rsid w:val="00DA13DD"/>
    <w:rsid w:val="00DA30F9"/>
    <w:rsid w:val="00DA5ADE"/>
    <w:rsid w:val="00DA5F38"/>
    <w:rsid w:val="00DA7AB2"/>
    <w:rsid w:val="00DB0D37"/>
    <w:rsid w:val="00DB0D3E"/>
    <w:rsid w:val="00DB19DF"/>
    <w:rsid w:val="00DB4B2E"/>
    <w:rsid w:val="00DB6242"/>
    <w:rsid w:val="00DB6F3D"/>
    <w:rsid w:val="00DB7E02"/>
    <w:rsid w:val="00DC1621"/>
    <w:rsid w:val="00DC1884"/>
    <w:rsid w:val="00DC208E"/>
    <w:rsid w:val="00DC3354"/>
    <w:rsid w:val="00DC3614"/>
    <w:rsid w:val="00DC364B"/>
    <w:rsid w:val="00DC5C3A"/>
    <w:rsid w:val="00DC66A3"/>
    <w:rsid w:val="00DC7C8D"/>
    <w:rsid w:val="00DD0D4C"/>
    <w:rsid w:val="00DD1368"/>
    <w:rsid w:val="00DD2E28"/>
    <w:rsid w:val="00DD4AF0"/>
    <w:rsid w:val="00DD593D"/>
    <w:rsid w:val="00DD5AF1"/>
    <w:rsid w:val="00DD628D"/>
    <w:rsid w:val="00DD6830"/>
    <w:rsid w:val="00DD74DF"/>
    <w:rsid w:val="00DE0E55"/>
    <w:rsid w:val="00DE2E13"/>
    <w:rsid w:val="00DE354D"/>
    <w:rsid w:val="00DE583C"/>
    <w:rsid w:val="00DE6AB6"/>
    <w:rsid w:val="00DE7D0B"/>
    <w:rsid w:val="00DF0D3F"/>
    <w:rsid w:val="00DF1A7A"/>
    <w:rsid w:val="00DF279D"/>
    <w:rsid w:val="00DF293E"/>
    <w:rsid w:val="00DF3802"/>
    <w:rsid w:val="00DF3B00"/>
    <w:rsid w:val="00DF3D6A"/>
    <w:rsid w:val="00DF3FBA"/>
    <w:rsid w:val="00DF48F8"/>
    <w:rsid w:val="00DF5141"/>
    <w:rsid w:val="00DF5200"/>
    <w:rsid w:val="00DF792C"/>
    <w:rsid w:val="00DF79CA"/>
    <w:rsid w:val="00DF7C4A"/>
    <w:rsid w:val="00E00B1C"/>
    <w:rsid w:val="00E016E3"/>
    <w:rsid w:val="00E033CE"/>
    <w:rsid w:val="00E03808"/>
    <w:rsid w:val="00E0387D"/>
    <w:rsid w:val="00E04C2F"/>
    <w:rsid w:val="00E05657"/>
    <w:rsid w:val="00E05F77"/>
    <w:rsid w:val="00E07466"/>
    <w:rsid w:val="00E10CD2"/>
    <w:rsid w:val="00E10FE0"/>
    <w:rsid w:val="00E118AE"/>
    <w:rsid w:val="00E11B6B"/>
    <w:rsid w:val="00E12395"/>
    <w:rsid w:val="00E1246F"/>
    <w:rsid w:val="00E13888"/>
    <w:rsid w:val="00E13D22"/>
    <w:rsid w:val="00E14771"/>
    <w:rsid w:val="00E147B3"/>
    <w:rsid w:val="00E15810"/>
    <w:rsid w:val="00E16606"/>
    <w:rsid w:val="00E209F9"/>
    <w:rsid w:val="00E212FC"/>
    <w:rsid w:val="00E21BFA"/>
    <w:rsid w:val="00E22F02"/>
    <w:rsid w:val="00E2348C"/>
    <w:rsid w:val="00E246C6"/>
    <w:rsid w:val="00E24708"/>
    <w:rsid w:val="00E24BBA"/>
    <w:rsid w:val="00E26065"/>
    <w:rsid w:val="00E30E29"/>
    <w:rsid w:val="00E3106D"/>
    <w:rsid w:val="00E31263"/>
    <w:rsid w:val="00E331F6"/>
    <w:rsid w:val="00E33517"/>
    <w:rsid w:val="00E34AA2"/>
    <w:rsid w:val="00E350AD"/>
    <w:rsid w:val="00E354D9"/>
    <w:rsid w:val="00E361FE"/>
    <w:rsid w:val="00E37041"/>
    <w:rsid w:val="00E40308"/>
    <w:rsid w:val="00E40FE6"/>
    <w:rsid w:val="00E42154"/>
    <w:rsid w:val="00E43592"/>
    <w:rsid w:val="00E43CC5"/>
    <w:rsid w:val="00E44318"/>
    <w:rsid w:val="00E447E9"/>
    <w:rsid w:val="00E46C0D"/>
    <w:rsid w:val="00E477FE"/>
    <w:rsid w:val="00E5173B"/>
    <w:rsid w:val="00E532A8"/>
    <w:rsid w:val="00E5332B"/>
    <w:rsid w:val="00E53E54"/>
    <w:rsid w:val="00E53FF7"/>
    <w:rsid w:val="00E559DE"/>
    <w:rsid w:val="00E56197"/>
    <w:rsid w:val="00E5720E"/>
    <w:rsid w:val="00E57BBD"/>
    <w:rsid w:val="00E6022D"/>
    <w:rsid w:val="00E60A07"/>
    <w:rsid w:val="00E615B4"/>
    <w:rsid w:val="00E62DE7"/>
    <w:rsid w:val="00E63005"/>
    <w:rsid w:val="00E631E4"/>
    <w:rsid w:val="00E64837"/>
    <w:rsid w:val="00E65669"/>
    <w:rsid w:val="00E65ABF"/>
    <w:rsid w:val="00E66086"/>
    <w:rsid w:val="00E66443"/>
    <w:rsid w:val="00E66AC5"/>
    <w:rsid w:val="00E66C80"/>
    <w:rsid w:val="00E6790A"/>
    <w:rsid w:val="00E67947"/>
    <w:rsid w:val="00E703C9"/>
    <w:rsid w:val="00E7170F"/>
    <w:rsid w:val="00E71ABD"/>
    <w:rsid w:val="00E72427"/>
    <w:rsid w:val="00E72B2D"/>
    <w:rsid w:val="00E7343F"/>
    <w:rsid w:val="00E74414"/>
    <w:rsid w:val="00E7616D"/>
    <w:rsid w:val="00E814E5"/>
    <w:rsid w:val="00E830B1"/>
    <w:rsid w:val="00E85325"/>
    <w:rsid w:val="00E85BB9"/>
    <w:rsid w:val="00E91501"/>
    <w:rsid w:val="00E91516"/>
    <w:rsid w:val="00E92205"/>
    <w:rsid w:val="00E92592"/>
    <w:rsid w:val="00E933BF"/>
    <w:rsid w:val="00E94ABD"/>
    <w:rsid w:val="00E96228"/>
    <w:rsid w:val="00E97012"/>
    <w:rsid w:val="00E97B13"/>
    <w:rsid w:val="00EA0109"/>
    <w:rsid w:val="00EA485D"/>
    <w:rsid w:val="00EA4B7E"/>
    <w:rsid w:val="00EA6790"/>
    <w:rsid w:val="00EA7529"/>
    <w:rsid w:val="00EA75D9"/>
    <w:rsid w:val="00EB0118"/>
    <w:rsid w:val="00EB05C4"/>
    <w:rsid w:val="00EB101D"/>
    <w:rsid w:val="00EB16B1"/>
    <w:rsid w:val="00EB1760"/>
    <w:rsid w:val="00EB22F6"/>
    <w:rsid w:val="00EB5726"/>
    <w:rsid w:val="00EB57F5"/>
    <w:rsid w:val="00EB7101"/>
    <w:rsid w:val="00EB778C"/>
    <w:rsid w:val="00EC020D"/>
    <w:rsid w:val="00EC0230"/>
    <w:rsid w:val="00EC0C1D"/>
    <w:rsid w:val="00EC21C7"/>
    <w:rsid w:val="00EC39B0"/>
    <w:rsid w:val="00EC3AE1"/>
    <w:rsid w:val="00EC41BA"/>
    <w:rsid w:val="00EC4A1B"/>
    <w:rsid w:val="00EC5327"/>
    <w:rsid w:val="00EC6302"/>
    <w:rsid w:val="00EC710C"/>
    <w:rsid w:val="00EC74B9"/>
    <w:rsid w:val="00ED0D75"/>
    <w:rsid w:val="00ED14D0"/>
    <w:rsid w:val="00ED1C61"/>
    <w:rsid w:val="00ED3187"/>
    <w:rsid w:val="00ED3EB5"/>
    <w:rsid w:val="00ED51DC"/>
    <w:rsid w:val="00ED5DB0"/>
    <w:rsid w:val="00ED5DCD"/>
    <w:rsid w:val="00ED61B9"/>
    <w:rsid w:val="00ED6376"/>
    <w:rsid w:val="00ED65B8"/>
    <w:rsid w:val="00ED72C7"/>
    <w:rsid w:val="00ED72DA"/>
    <w:rsid w:val="00EE0CAA"/>
    <w:rsid w:val="00EE1DD4"/>
    <w:rsid w:val="00EE20F0"/>
    <w:rsid w:val="00EE27B6"/>
    <w:rsid w:val="00EE3ACD"/>
    <w:rsid w:val="00EE6043"/>
    <w:rsid w:val="00EE7531"/>
    <w:rsid w:val="00EF07B1"/>
    <w:rsid w:val="00EF07C7"/>
    <w:rsid w:val="00EF226C"/>
    <w:rsid w:val="00EF2AA7"/>
    <w:rsid w:val="00EF3A1A"/>
    <w:rsid w:val="00EF4C0C"/>
    <w:rsid w:val="00EF4E7B"/>
    <w:rsid w:val="00EF595F"/>
    <w:rsid w:val="00EF59A6"/>
    <w:rsid w:val="00EF7AF3"/>
    <w:rsid w:val="00F017D9"/>
    <w:rsid w:val="00F01C81"/>
    <w:rsid w:val="00F05D19"/>
    <w:rsid w:val="00F0791C"/>
    <w:rsid w:val="00F1014F"/>
    <w:rsid w:val="00F122B7"/>
    <w:rsid w:val="00F130F5"/>
    <w:rsid w:val="00F13332"/>
    <w:rsid w:val="00F13435"/>
    <w:rsid w:val="00F14673"/>
    <w:rsid w:val="00F15CF2"/>
    <w:rsid w:val="00F16694"/>
    <w:rsid w:val="00F168C1"/>
    <w:rsid w:val="00F16C66"/>
    <w:rsid w:val="00F21AAA"/>
    <w:rsid w:val="00F23EC2"/>
    <w:rsid w:val="00F2479F"/>
    <w:rsid w:val="00F258A1"/>
    <w:rsid w:val="00F26353"/>
    <w:rsid w:val="00F267BC"/>
    <w:rsid w:val="00F31650"/>
    <w:rsid w:val="00F32EAE"/>
    <w:rsid w:val="00F3301B"/>
    <w:rsid w:val="00F33BAD"/>
    <w:rsid w:val="00F34A8D"/>
    <w:rsid w:val="00F34B76"/>
    <w:rsid w:val="00F3652B"/>
    <w:rsid w:val="00F3761E"/>
    <w:rsid w:val="00F40F81"/>
    <w:rsid w:val="00F41BE7"/>
    <w:rsid w:val="00F42ED3"/>
    <w:rsid w:val="00F430F3"/>
    <w:rsid w:val="00F44156"/>
    <w:rsid w:val="00F44926"/>
    <w:rsid w:val="00F45559"/>
    <w:rsid w:val="00F45F13"/>
    <w:rsid w:val="00F502F3"/>
    <w:rsid w:val="00F519BF"/>
    <w:rsid w:val="00F5243D"/>
    <w:rsid w:val="00F52B05"/>
    <w:rsid w:val="00F52C7F"/>
    <w:rsid w:val="00F5443E"/>
    <w:rsid w:val="00F54A40"/>
    <w:rsid w:val="00F55178"/>
    <w:rsid w:val="00F56D08"/>
    <w:rsid w:val="00F6169F"/>
    <w:rsid w:val="00F617DD"/>
    <w:rsid w:val="00F61A19"/>
    <w:rsid w:val="00F61C4D"/>
    <w:rsid w:val="00F62BD5"/>
    <w:rsid w:val="00F6324C"/>
    <w:rsid w:val="00F63688"/>
    <w:rsid w:val="00F638E7"/>
    <w:rsid w:val="00F64D21"/>
    <w:rsid w:val="00F651B9"/>
    <w:rsid w:val="00F66422"/>
    <w:rsid w:val="00F67789"/>
    <w:rsid w:val="00F67F23"/>
    <w:rsid w:val="00F7065C"/>
    <w:rsid w:val="00F708B0"/>
    <w:rsid w:val="00F71CA2"/>
    <w:rsid w:val="00F72F04"/>
    <w:rsid w:val="00F75444"/>
    <w:rsid w:val="00F757C3"/>
    <w:rsid w:val="00F8024A"/>
    <w:rsid w:val="00F83A46"/>
    <w:rsid w:val="00F845AB"/>
    <w:rsid w:val="00F85AE0"/>
    <w:rsid w:val="00F8654F"/>
    <w:rsid w:val="00F86A39"/>
    <w:rsid w:val="00F87951"/>
    <w:rsid w:val="00F904C3"/>
    <w:rsid w:val="00F907EB"/>
    <w:rsid w:val="00F914B2"/>
    <w:rsid w:val="00F9197A"/>
    <w:rsid w:val="00F92697"/>
    <w:rsid w:val="00F928B8"/>
    <w:rsid w:val="00F94966"/>
    <w:rsid w:val="00F94B6E"/>
    <w:rsid w:val="00F9551A"/>
    <w:rsid w:val="00F957C7"/>
    <w:rsid w:val="00F95D90"/>
    <w:rsid w:val="00FA3331"/>
    <w:rsid w:val="00FA3ECD"/>
    <w:rsid w:val="00FA4196"/>
    <w:rsid w:val="00FA50EE"/>
    <w:rsid w:val="00FA6E5C"/>
    <w:rsid w:val="00FB050B"/>
    <w:rsid w:val="00FB05F1"/>
    <w:rsid w:val="00FB072D"/>
    <w:rsid w:val="00FB15E6"/>
    <w:rsid w:val="00FB1611"/>
    <w:rsid w:val="00FB1AE2"/>
    <w:rsid w:val="00FB40D3"/>
    <w:rsid w:val="00FB479F"/>
    <w:rsid w:val="00FB48E9"/>
    <w:rsid w:val="00FB6565"/>
    <w:rsid w:val="00FB68A2"/>
    <w:rsid w:val="00FB772B"/>
    <w:rsid w:val="00FC06A0"/>
    <w:rsid w:val="00FC07F2"/>
    <w:rsid w:val="00FC0A7A"/>
    <w:rsid w:val="00FC0DA0"/>
    <w:rsid w:val="00FC2092"/>
    <w:rsid w:val="00FC2861"/>
    <w:rsid w:val="00FC2FE8"/>
    <w:rsid w:val="00FC4ADE"/>
    <w:rsid w:val="00FC52EE"/>
    <w:rsid w:val="00FC5944"/>
    <w:rsid w:val="00FC67C5"/>
    <w:rsid w:val="00FC6E0D"/>
    <w:rsid w:val="00FC7327"/>
    <w:rsid w:val="00FC74B6"/>
    <w:rsid w:val="00FC77E6"/>
    <w:rsid w:val="00FC7CC6"/>
    <w:rsid w:val="00FD0222"/>
    <w:rsid w:val="00FD256B"/>
    <w:rsid w:val="00FD4CCD"/>
    <w:rsid w:val="00FD78A6"/>
    <w:rsid w:val="00FD7A1F"/>
    <w:rsid w:val="00FD7C06"/>
    <w:rsid w:val="00FE08C8"/>
    <w:rsid w:val="00FE1790"/>
    <w:rsid w:val="00FE1A2E"/>
    <w:rsid w:val="00FE4EE9"/>
    <w:rsid w:val="00FE5C63"/>
    <w:rsid w:val="00FE768C"/>
    <w:rsid w:val="00FE785B"/>
    <w:rsid w:val="00FF1C73"/>
    <w:rsid w:val="00FF1FC6"/>
    <w:rsid w:val="00FF2648"/>
    <w:rsid w:val="00FF3B0B"/>
    <w:rsid w:val="00FF5233"/>
    <w:rsid w:val="00FF65A6"/>
    <w:rsid w:val="00FF7952"/>
    <w:rsid w:val="00FF7A2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D66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67328A"/>
    <w:rPr>
      <w:sz w:val="24"/>
      <w:szCs w:val="24"/>
    </w:rPr>
  </w:style>
  <w:style w:type="paragraph" w:styleId="Nadpis1">
    <w:name w:val="heading 1"/>
    <w:aliases w:val="Nadpis 1 templ."/>
    <w:basedOn w:val="Normlny"/>
    <w:next w:val="Normlny"/>
    <w:link w:val="Nadpis1Char"/>
    <w:qFormat/>
    <w:rsid w:val="00C21D03"/>
    <w:pPr>
      <w:keepNext/>
      <w:tabs>
        <w:tab w:val="num" w:pos="540"/>
      </w:tabs>
      <w:jc w:val="right"/>
      <w:outlineLvl w:val="0"/>
    </w:pPr>
    <w:rPr>
      <w:rFonts w:ascii="Arial" w:hAnsi="Arial"/>
      <w:b/>
      <w:color w:val="808080"/>
      <w:sz w:val="22"/>
      <w:szCs w:val="40"/>
    </w:rPr>
  </w:style>
  <w:style w:type="paragraph" w:styleId="Nadpis2">
    <w:name w:val="heading 2"/>
    <w:aliases w:val="Nadpis 2 temp."/>
    <w:basedOn w:val="Normlny"/>
    <w:next w:val="Normlny"/>
    <w:link w:val="Nadpis2Char"/>
    <w:qFormat/>
    <w:rsid w:val="00C21D03"/>
    <w:pPr>
      <w:keepNext/>
      <w:tabs>
        <w:tab w:val="num" w:pos="540"/>
      </w:tabs>
      <w:spacing w:line="360" w:lineRule="auto"/>
      <w:outlineLvl w:val="1"/>
    </w:pPr>
    <w:rPr>
      <w:rFonts w:ascii="Arial" w:hAnsi="Arial"/>
      <w:b/>
      <w:bCs/>
      <w:sz w:val="22"/>
      <w:szCs w:val="30"/>
    </w:rPr>
  </w:style>
  <w:style w:type="paragraph" w:styleId="Nadpis3">
    <w:name w:val="heading 3"/>
    <w:basedOn w:val="Normlny"/>
    <w:next w:val="Normlny"/>
    <w:link w:val="Nadpis3Char"/>
    <w:qFormat/>
    <w:rsid w:val="00C21D03"/>
    <w:pPr>
      <w:keepNext/>
      <w:tabs>
        <w:tab w:val="num" w:pos="540"/>
      </w:tabs>
      <w:jc w:val="both"/>
      <w:outlineLvl w:val="2"/>
    </w:pPr>
    <w:rPr>
      <w:rFonts w:ascii="Arial" w:hAnsi="Arial"/>
      <w:sz w:val="20"/>
      <w:szCs w:val="40"/>
    </w:rPr>
  </w:style>
  <w:style w:type="paragraph" w:styleId="Nadpis4">
    <w:name w:val="heading 4"/>
    <w:basedOn w:val="Normlny"/>
    <w:next w:val="Normlny"/>
    <w:link w:val="Nadpis4Char"/>
    <w:qFormat/>
    <w:rsid w:val="00F1014F"/>
    <w:pPr>
      <w:keepNext/>
      <w:tabs>
        <w:tab w:val="num" w:pos="576"/>
      </w:tabs>
      <w:jc w:val="both"/>
      <w:outlineLvl w:val="3"/>
    </w:pPr>
    <w:rPr>
      <w:rFonts w:ascii="Arial" w:hAnsi="Arial"/>
      <w:bCs/>
      <w:sz w:val="20"/>
    </w:rPr>
  </w:style>
  <w:style w:type="paragraph" w:styleId="Nadpis5">
    <w:name w:val="heading 5"/>
    <w:basedOn w:val="Normlny"/>
    <w:next w:val="Normlny"/>
    <w:link w:val="Nadpis5Char"/>
    <w:qFormat/>
    <w:rsid w:val="00887590"/>
    <w:pPr>
      <w:keepNext/>
      <w:jc w:val="center"/>
      <w:outlineLvl w:val="4"/>
    </w:pPr>
    <w:rPr>
      <w:b/>
      <w:bCs/>
      <w:sz w:val="28"/>
      <w:szCs w:val="28"/>
    </w:rPr>
  </w:style>
  <w:style w:type="paragraph" w:styleId="Nadpis6">
    <w:name w:val="heading 6"/>
    <w:basedOn w:val="Normlny"/>
    <w:next w:val="Normlny"/>
    <w:link w:val="Nadpis6Char"/>
    <w:qFormat/>
    <w:rsid w:val="00887590"/>
    <w:pPr>
      <w:keepNext/>
      <w:jc w:val="both"/>
      <w:outlineLvl w:val="5"/>
    </w:pPr>
    <w:rPr>
      <w:b/>
      <w:bCs/>
    </w:rPr>
  </w:style>
  <w:style w:type="paragraph" w:styleId="Nadpis7">
    <w:name w:val="heading 7"/>
    <w:basedOn w:val="Normlny"/>
    <w:next w:val="Normlny"/>
    <w:link w:val="Nadpis7Char"/>
    <w:qFormat/>
    <w:rsid w:val="00887590"/>
    <w:pPr>
      <w:keepNext/>
      <w:spacing w:line="360" w:lineRule="auto"/>
      <w:jc w:val="both"/>
      <w:outlineLvl w:val="6"/>
    </w:pPr>
    <w:rPr>
      <w:b/>
      <w:bCs/>
      <w:u w:val="single"/>
    </w:rPr>
  </w:style>
  <w:style w:type="paragraph" w:styleId="Nadpis8">
    <w:name w:val="heading 8"/>
    <w:basedOn w:val="Normlny"/>
    <w:next w:val="Normlny"/>
    <w:link w:val="Nadpis8Char"/>
    <w:qFormat/>
    <w:rsid w:val="00887590"/>
    <w:pPr>
      <w:keepNext/>
      <w:ind w:firstLine="708"/>
      <w:jc w:val="both"/>
      <w:outlineLvl w:val="7"/>
    </w:pPr>
    <w:rPr>
      <w:u w:val="single"/>
    </w:rPr>
  </w:style>
  <w:style w:type="paragraph" w:styleId="Nadpis9">
    <w:name w:val="heading 9"/>
    <w:basedOn w:val="Normlny"/>
    <w:next w:val="Normlny"/>
    <w:link w:val="Nadpis9Char"/>
    <w:qFormat/>
    <w:rsid w:val="00887590"/>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templ. Char"/>
    <w:link w:val="Nadpis1"/>
    <w:rsid w:val="00C21D03"/>
    <w:rPr>
      <w:rFonts w:ascii="Arial" w:hAnsi="Arial"/>
      <w:b/>
      <w:color w:val="808080"/>
      <w:sz w:val="22"/>
      <w:szCs w:val="40"/>
    </w:rPr>
  </w:style>
  <w:style w:type="character" w:customStyle="1" w:styleId="Nadpis2Char">
    <w:name w:val="Nadpis 2 Char"/>
    <w:aliases w:val="Nadpis 2 temp. Char"/>
    <w:link w:val="Nadpis2"/>
    <w:rsid w:val="00C21D03"/>
    <w:rPr>
      <w:rFonts w:ascii="Arial" w:hAnsi="Arial"/>
      <w:b/>
      <w:bCs/>
      <w:sz w:val="22"/>
      <w:szCs w:val="30"/>
    </w:rPr>
  </w:style>
  <w:style w:type="character" w:customStyle="1" w:styleId="Nadpis3Char">
    <w:name w:val="Nadpis 3 Char"/>
    <w:link w:val="Nadpis3"/>
    <w:rsid w:val="00C21D03"/>
    <w:rPr>
      <w:rFonts w:ascii="Arial" w:hAnsi="Arial"/>
      <w:szCs w:val="40"/>
    </w:rPr>
  </w:style>
  <w:style w:type="character" w:customStyle="1" w:styleId="Nadpis4Char">
    <w:name w:val="Nadpis 4 Char"/>
    <w:link w:val="Nadpis4"/>
    <w:uiPriority w:val="9"/>
    <w:rsid w:val="00F1014F"/>
    <w:rPr>
      <w:rFonts w:ascii="Arial" w:hAnsi="Arial"/>
      <w:bCs/>
      <w:szCs w:val="24"/>
    </w:rPr>
  </w:style>
  <w:style w:type="character" w:customStyle="1" w:styleId="Nadpis5Char">
    <w:name w:val="Nadpis 5 Char"/>
    <w:link w:val="Nadpis5"/>
    <w:rsid w:val="00887590"/>
    <w:rPr>
      <w:b/>
      <w:bCs/>
      <w:sz w:val="28"/>
      <w:szCs w:val="28"/>
      <w:lang w:val="sk-SK" w:eastAsia="sk-SK" w:bidi="ar-SA"/>
    </w:rPr>
  </w:style>
  <w:style w:type="character" w:customStyle="1" w:styleId="Nadpis6Char">
    <w:name w:val="Nadpis 6 Char"/>
    <w:link w:val="Nadpis6"/>
    <w:rsid w:val="00887590"/>
    <w:rPr>
      <w:b/>
      <w:bCs/>
      <w:sz w:val="24"/>
      <w:szCs w:val="24"/>
      <w:lang w:val="sk-SK" w:eastAsia="sk-SK" w:bidi="ar-SA"/>
    </w:rPr>
  </w:style>
  <w:style w:type="character" w:customStyle="1" w:styleId="Nadpis7Char">
    <w:name w:val="Nadpis 7 Char"/>
    <w:link w:val="Nadpis7"/>
    <w:rsid w:val="00887590"/>
    <w:rPr>
      <w:b/>
      <w:bCs/>
      <w:sz w:val="24"/>
      <w:szCs w:val="24"/>
      <w:u w:val="single"/>
      <w:lang w:val="sk-SK" w:eastAsia="sk-SK" w:bidi="ar-SA"/>
    </w:rPr>
  </w:style>
  <w:style w:type="character" w:customStyle="1" w:styleId="Nadpis8Char">
    <w:name w:val="Nadpis 8 Char"/>
    <w:link w:val="Nadpis8"/>
    <w:rsid w:val="00887590"/>
    <w:rPr>
      <w:sz w:val="24"/>
      <w:szCs w:val="24"/>
      <w:u w:val="single"/>
      <w:lang w:val="sk-SK" w:eastAsia="sk-SK" w:bidi="ar-SA"/>
    </w:rPr>
  </w:style>
  <w:style w:type="character" w:customStyle="1" w:styleId="Nadpis9Char">
    <w:name w:val="Nadpis 9 Char"/>
    <w:link w:val="Nadpis9"/>
    <w:rsid w:val="00887590"/>
    <w:rPr>
      <w:b/>
      <w:bCs/>
      <w:sz w:val="24"/>
      <w:szCs w:val="24"/>
      <w:u w:val="single"/>
      <w:lang w:val="sk-SK" w:eastAsia="sk-SK" w:bidi="ar-SA"/>
    </w:rPr>
  </w:style>
  <w:style w:type="paragraph" w:styleId="Zarkazkladnhotextu2">
    <w:name w:val="Body Text Indent 2"/>
    <w:basedOn w:val="Normlny"/>
    <w:link w:val="Zarkazkladnhotextu2Char"/>
    <w:rsid w:val="00887590"/>
    <w:pPr>
      <w:ind w:left="360"/>
      <w:jc w:val="both"/>
    </w:pPr>
  </w:style>
  <w:style w:type="character" w:customStyle="1" w:styleId="Zarkazkladnhotextu2Char">
    <w:name w:val="Zarážka základného textu 2 Char"/>
    <w:link w:val="Zarkazkladnhotextu2"/>
    <w:rsid w:val="00887590"/>
    <w:rPr>
      <w:sz w:val="24"/>
      <w:szCs w:val="24"/>
      <w:lang w:val="sk-SK" w:eastAsia="sk-SK" w:bidi="ar-SA"/>
    </w:rPr>
  </w:style>
  <w:style w:type="paragraph" w:styleId="Hlavika">
    <w:name w:val="header"/>
    <w:basedOn w:val="Normlny"/>
    <w:link w:val="HlavikaChar"/>
    <w:rsid w:val="00887590"/>
    <w:pPr>
      <w:tabs>
        <w:tab w:val="center" w:pos="4536"/>
        <w:tab w:val="right" w:pos="9072"/>
      </w:tabs>
    </w:pPr>
  </w:style>
  <w:style w:type="character" w:customStyle="1" w:styleId="HlavikaChar">
    <w:name w:val="Hlavička Char"/>
    <w:link w:val="Hlavika"/>
    <w:rsid w:val="00887590"/>
    <w:rPr>
      <w:sz w:val="24"/>
      <w:szCs w:val="24"/>
      <w:lang w:val="sk-SK" w:eastAsia="sk-SK" w:bidi="ar-SA"/>
    </w:rPr>
  </w:style>
  <w:style w:type="paragraph" w:styleId="Pta">
    <w:name w:val="footer"/>
    <w:basedOn w:val="Normlny"/>
    <w:link w:val="PtaChar"/>
    <w:uiPriority w:val="99"/>
    <w:rsid w:val="00887590"/>
    <w:pPr>
      <w:tabs>
        <w:tab w:val="center" w:pos="4536"/>
        <w:tab w:val="right" w:pos="9072"/>
      </w:tabs>
    </w:pPr>
  </w:style>
  <w:style w:type="character" w:customStyle="1" w:styleId="PtaChar">
    <w:name w:val="Päta Char"/>
    <w:link w:val="Pta"/>
    <w:uiPriority w:val="99"/>
    <w:rsid w:val="00887590"/>
    <w:rPr>
      <w:sz w:val="24"/>
      <w:szCs w:val="24"/>
      <w:lang w:val="sk-SK" w:eastAsia="sk-SK" w:bidi="ar-SA"/>
    </w:rPr>
  </w:style>
  <w:style w:type="character" w:styleId="slostrany">
    <w:name w:val="page number"/>
    <w:basedOn w:val="Predvolenpsmoodseku"/>
    <w:rsid w:val="00887590"/>
  </w:style>
  <w:style w:type="paragraph" w:styleId="Zkladntext3">
    <w:name w:val="Body Text 3"/>
    <w:basedOn w:val="Normlny"/>
    <w:link w:val="Zkladntext3Char"/>
    <w:rsid w:val="00887590"/>
    <w:pPr>
      <w:jc w:val="center"/>
    </w:pPr>
    <w:rPr>
      <w:color w:val="FF0000"/>
      <w:sz w:val="20"/>
      <w:szCs w:val="20"/>
    </w:rPr>
  </w:style>
  <w:style w:type="character" w:customStyle="1" w:styleId="Zkladntext3Char">
    <w:name w:val="Základný text 3 Char"/>
    <w:link w:val="Zkladntext3"/>
    <w:rsid w:val="00887590"/>
    <w:rPr>
      <w:color w:val="FF0000"/>
      <w:lang w:val="sk-SK" w:eastAsia="sk-SK" w:bidi="ar-SA"/>
    </w:rPr>
  </w:style>
  <w:style w:type="paragraph" w:styleId="Zarkazkladnhotextu">
    <w:name w:val="Body Text Indent"/>
    <w:basedOn w:val="Normlny"/>
    <w:link w:val="ZarkazkladnhotextuChar"/>
    <w:rsid w:val="00887590"/>
    <w:rPr>
      <w:rFonts w:ascii="Arial" w:hAnsi="Arial" w:cs="Arial"/>
      <w:sz w:val="20"/>
      <w:szCs w:val="20"/>
    </w:rPr>
  </w:style>
  <w:style w:type="character" w:customStyle="1" w:styleId="ZarkazkladnhotextuChar">
    <w:name w:val="Zarážka základného textu Char"/>
    <w:link w:val="Zarkazkladnhotextu"/>
    <w:rsid w:val="00887590"/>
    <w:rPr>
      <w:rFonts w:ascii="Arial" w:hAnsi="Arial" w:cs="Arial"/>
      <w:lang w:val="sk-SK" w:eastAsia="sk-SK" w:bidi="ar-SA"/>
    </w:rPr>
  </w:style>
  <w:style w:type="paragraph" w:styleId="Zarkazkladnhotextu3">
    <w:name w:val="Body Text Indent 3"/>
    <w:basedOn w:val="Normlny"/>
    <w:link w:val="Zarkazkladnhotextu3Char"/>
    <w:rsid w:val="00887590"/>
    <w:pPr>
      <w:ind w:left="4860"/>
    </w:pPr>
    <w:rPr>
      <w:sz w:val="30"/>
      <w:szCs w:val="30"/>
    </w:rPr>
  </w:style>
  <w:style w:type="character" w:customStyle="1" w:styleId="Zarkazkladnhotextu3Char">
    <w:name w:val="Zarážka základného textu 3 Char"/>
    <w:link w:val="Zarkazkladnhotextu3"/>
    <w:rsid w:val="00887590"/>
    <w:rPr>
      <w:sz w:val="30"/>
      <w:szCs w:val="30"/>
      <w:lang w:val="sk-SK" w:eastAsia="sk-SK" w:bidi="ar-SA"/>
    </w:rPr>
  </w:style>
  <w:style w:type="paragraph" w:styleId="Zkladntext">
    <w:name w:val="Body Text"/>
    <w:basedOn w:val="Normlny"/>
    <w:link w:val="ZkladntextChar"/>
    <w:rsid w:val="00887590"/>
    <w:pPr>
      <w:jc w:val="both"/>
    </w:pPr>
  </w:style>
  <w:style w:type="character" w:customStyle="1" w:styleId="ZkladntextChar">
    <w:name w:val="Základný text Char"/>
    <w:link w:val="Zkladntext"/>
    <w:rsid w:val="00887590"/>
    <w:rPr>
      <w:sz w:val="24"/>
      <w:szCs w:val="24"/>
      <w:lang w:val="sk-SK" w:eastAsia="sk-SK" w:bidi="ar-SA"/>
    </w:rPr>
  </w:style>
  <w:style w:type="character" w:styleId="PsacstrojHTML">
    <w:name w:val="HTML Typewriter"/>
    <w:rsid w:val="00887590"/>
    <w:rPr>
      <w:rFonts w:ascii="Courier New" w:eastAsia="Times New Roman" w:hAnsi="Courier New"/>
      <w:sz w:val="20"/>
      <w:szCs w:val="20"/>
    </w:rPr>
  </w:style>
  <w:style w:type="paragraph" w:styleId="Zkladntext2">
    <w:name w:val="Body Text 2"/>
    <w:basedOn w:val="Normlny"/>
    <w:link w:val="Zkladntext2Char"/>
    <w:rsid w:val="00887590"/>
    <w:pPr>
      <w:spacing w:before="200"/>
      <w:jc w:val="both"/>
    </w:pPr>
    <w:rPr>
      <w:rFonts w:ascii="Arial" w:hAnsi="Arial" w:cs="Arial"/>
      <w:sz w:val="20"/>
      <w:szCs w:val="22"/>
    </w:rPr>
  </w:style>
  <w:style w:type="character" w:customStyle="1" w:styleId="Zkladntext2Char">
    <w:name w:val="Základný text 2 Char"/>
    <w:link w:val="Zkladntext2"/>
    <w:rsid w:val="00887590"/>
    <w:rPr>
      <w:rFonts w:ascii="Arial" w:hAnsi="Arial" w:cs="Arial"/>
      <w:szCs w:val="22"/>
      <w:lang w:val="sk-SK" w:eastAsia="sk-SK" w:bidi="ar-SA"/>
    </w:rPr>
  </w:style>
  <w:style w:type="paragraph" w:styleId="Popis">
    <w:name w:val="caption"/>
    <w:basedOn w:val="Normlny"/>
    <w:next w:val="Normlny"/>
    <w:qFormat/>
    <w:rsid w:val="00887590"/>
    <w:pPr>
      <w:tabs>
        <w:tab w:val="right" w:leader="dot" w:pos="10080"/>
      </w:tabs>
      <w:jc w:val="center"/>
    </w:pPr>
    <w:rPr>
      <w:rFonts w:ascii="Arial" w:hAnsi="Arial" w:cs="Arial"/>
      <w:b/>
      <w:bCs/>
      <w:i/>
      <w:iCs/>
      <w:sz w:val="20"/>
      <w:szCs w:val="20"/>
    </w:rPr>
  </w:style>
  <w:style w:type="paragraph" w:styleId="Textpoznmkypodiarou">
    <w:name w:val="footnote text"/>
    <w:aliases w:val="Text poznámky pod čiarou 007,_Poznámka pod čiarou"/>
    <w:basedOn w:val="Normlny"/>
    <w:link w:val="TextpoznmkypodiarouChar"/>
    <w:uiPriority w:val="99"/>
    <w:rsid w:val="00887590"/>
    <w:rPr>
      <w:sz w:val="20"/>
      <w:szCs w:val="20"/>
      <w:lang w:eastAsia="cs-CZ"/>
    </w:rPr>
  </w:style>
  <w:style w:type="character" w:customStyle="1" w:styleId="TextpoznmkypodiarouChar">
    <w:name w:val="Text poznámky pod čiarou Char"/>
    <w:aliases w:val="Text poznámky pod čiarou 007 Char,_Poznámka pod čiarou Char"/>
    <w:link w:val="Textpoznmkypodiarou"/>
    <w:uiPriority w:val="99"/>
    <w:rsid w:val="00887590"/>
    <w:rPr>
      <w:lang w:val="sk-SK" w:eastAsia="cs-CZ" w:bidi="ar-SA"/>
    </w:rPr>
  </w:style>
  <w:style w:type="character" w:styleId="Odkaznapoznmkupodiarou">
    <w:name w:val="footnote reference"/>
    <w:uiPriority w:val="99"/>
    <w:rsid w:val="00887590"/>
    <w:rPr>
      <w:vertAlign w:val="superscript"/>
    </w:rPr>
  </w:style>
  <w:style w:type="character" w:customStyle="1" w:styleId="WW8Num12z0">
    <w:name w:val="WW8Num12z0"/>
    <w:rsid w:val="00887590"/>
    <w:rPr>
      <w:rFonts w:ascii="Symbol" w:hAnsi="Symbol"/>
    </w:rPr>
  </w:style>
  <w:style w:type="paragraph" w:styleId="Obsah1">
    <w:name w:val="toc 1"/>
    <w:basedOn w:val="Normlny"/>
    <w:next w:val="Normlny"/>
    <w:autoRedefine/>
    <w:uiPriority w:val="39"/>
    <w:qFormat/>
    <w:rsid w:val="00887590"/>
    <w:pPr>
      <w:tabs>
        <w:tab w:val="right" w:leader="dot" w:pos="10024"/>
      </w:tabs>
      <w:spacing w:before="240" w:after="120"/>
    </w:pPr>
    <w:rPr>
      <w:rFonts w:ascii="Arial" w:hAnsi="Arial"/>
      <w:b/>
      <w:bCs/>
      <w:noProof/>
      <w:color w:val="808080"/>
      <w:sz w:val="22"/>
      <w:szCs w:val="20"/>
    </w:rPr>
  </w:style>
  <w:style w:type="paragraph" w:styleId="Obsah8">
    <w:name w:val="toc 8"/>
    <w:basedOn w:val="Normlny"/>
    <w:next w:val="Normlny"/>
    <w:autoRedefine/>
    <w:uiPriority w:val="39"/>
    <w:rsid w:val="00887590"/>
    <w:pPr>
      <w:ind w:left="1680"/>
    </w:pPr>
    <w:rPr>
      <w:sz w:val="20"/>
      <w:szCs w:val="20"/>
    </w:rPr>
  </w:style>
  <w:style w:type="paragraph" w:styleId="Obsah2">
    <w:name w:val="toc 2"/>
    <w:basedOn w:val="Normlny"/>
    <w:next w:val="Normlny"/>
    <w:autoRedefine/>
    <w:uiPriority w:val="39"/>
    <w:qFormat/>
    <w:rsid w:val="00CF63F9"/>
    <w:pPr>
      <w:tabs>
        <w:tab w:val="right" w:leader="dot" w:pos="10024"/>
      </w:tabs>
      <w:spacing w:before="120"/>
    </w:pPr>
    <w:rPr>
      <w:rFonts w:ascii="Arial" w:hAnsi="Arial"/>
      <w:b/>
      <w:iCs/>
      <w:sz w:val="22"/>
      <w:szCs w:val="20"/>
    </w:rPr>
  </w:style>
  <w:style w:type="character" w:styleId="Hypertextovprepojenie">
    <w:name w:val="Hyperlink"/>
    <w:uiPriority w:val="99"/>
    <w:rsid w:val="00887590"/>
    <w:rPr>
      <w:color w:val="0000FF"/>
      <w:u w:val="single"/>
    </w:rPr>
  </w:style>
  <w:style w:type="paragraph" w:styleId="Obsah4">
    <w:name w:val="toc 4"/>
    <w:basedOn w:val="Normlny"/>
    <w:next w:val="Normlny"/>
    <w:autoRedefine/>
    <w:uiPriority w:val="39"/>
    <w:rsid w:val="00887590"/>
    <w:pPr>
      <w:tabs>
        <w:tab w:val="left" w:pos="1260"/>
        <w:tab w:val="right" w:leader="dot" w:pos="10024"/>
      </w:tabs>
      <w:ind w:left="720"/>
    </w:pPr>
    <w:rPr>
      <w:rFonts w:ascii="Arial" w:hAnsi="Arial"/>
      <w:sz w:val="18"/>
      <w:szCs w:val="20"/>
    </w:rPr>
  </w:style>
  <w:style w:type="paragraph" w:styleId="Obsah3">
    <w:name w:val="toc 3"/>
    <w:basedOn w:val="Normlny"/>
    <w:next w:val="Normlny"/>
    <w:autoRedefine/>
    <w:uiPriority w:val="39"/>
    <w:qFormat/>
    <w:rsid w:val="00887590"/>
    <w:pPr>
      <w:tabs>
        <w:tab w:val="left" w:pos="900"/>
        <w:tab w:val="right" w:leader="dot" w:pos="10024"/>
      </w:tabs>
      <w:ind w:left="480"/>
    </w:pPr>
    <w:rPr>
      <w:rFonts w:ascii="Arial" w:hAnsi="Arial"/>
      <w:noProof/>
      <w:sz w:val="20"/>
      <w:szCs w:val="20"/>
    </w:rPr>
  </w:style>
  <w:style w:type="paragraph" w:styleId="Obsah5">
    <w:name w:val="toc 5"/>
    <w:basedOn w:val="Normlny"/>
    <w:next w:val="Normlny"/>
    <w:autoRedefine/>
    <w:uiPriority w:val="39"/>
    <w:rsid w:val="00887590"/>
    <w:pPr>
      <w:ind w:left="960"/>
    </w:pPr>
    <w:rPr>
      <w:sz w:val="20"/>
      <w:szCs w:val="20"/>
    </w:rPr>
  </w:style>
  <w:style w:type="paragraph" w:styleId="Obsah6">
    <w:name w:val="toc 6"/>
    <w:basedOn w:val="Normlny"/>
    <w:next w:val="Normlny"/>
    <w:autoRedefine/>
    <w:uiPriority w:val="39"/>
    <w:rsid w:val="00887590"/>
    <w:pPr>
      <w:ind w:left="1200"/>
    </w:pPr>
    <w:rPr>
      <w:sz w:val="20"/>
      <w:szCs w:val="20"/>
    </w:rPr>
  </w:style>
  <w:style w:type="paragraph" w:styleId="Obsah7">
    <w:name w:val="toc 7"/>
    <w:basedOn w:val="Normlny"/>
    <w:next w:val="Normlny"/>
    <w:autoRedefine/>
    <w:uiPriority w:val="39"/>
    <w:rsid w:val="00887590"/>
    <w:pPr>
      <w:ind w:left="1440"/>
    </w:pPr>
    <w:rPr>
      <w:sz w:val="20"/>
      <w:szCs w:val="20"/>
    </w:rPr>
  </w:style>
  <w:style w:type="paragraph" w:styleId="Obsah9">
    <w:name w:val="toc 9"/>
    <w:basedOn w:val="Normlny"/>
    <w:next w:val="Normlny"/>
    <w:autoRedefine/>
    <w:uiPriority w:val="39"/>
    <w:rsid w:val="00887590"/>
    <w:pPr>
      <w:ind w:left="1920"/>
    </w:pPr>
    <w:rPr>
      <w:sz w:val="20"/>
      <w:szCs w:val="20"/>
    </w:rPr>
  </w:style>
  <w:style w:type="paragraph" w:customStyle="1" w:styleId="Styl1">
    <w:name w:val="Styl1"/>
    <w:basedOn w:val="rob5"/>
    <w:rsid w:val="00887590"/>
    <w:pPr>
      <w:numPr>
        <w:numId w:val="3"/>
      </w:numPr>
    </w:pPr>
    <w:rPr>
      <w:rFonts w:cs="Arial"/>
      <w:b/>
      <w:smallCaps w:val="0"/>
      <w:szCs w:val="20"/>
      <w:u w:val="none"/>
    </w:rPr>
  </w:style>
  <w:style w:type="paragraph" w:customStyle="1" w:styleId="Stylrob310bnenTunBezpodtrennenkapitlky">
    <w:name w:val="Styl rob3 + 10 b. není Tučné Bez podtržení není kapitálky"/>
    <w:basedOn w:val="rob5"/>
    <w:rsid w:val="00887590"/>
    <w:pPr>
      <w:ind w:left="0" w:firstLine="0"/>
    </w:pPr>
    <w:rPr>
      <w:bCs w:val="0"/>
      <w:smallCaps w:val="0"/>
      <w:u w:val="none"/>
    </w:rPr>
  </w:style>
  <w:style w:type="paragraph" w:customStyle="1" w:styleId="StylStylrob310bnenTunBezpodtrennenkapitlkyT">
    <w:name w:val="Styl Styl rob3 + 10 b. není Tučné Bez podtržení není kapitálky + T..."/>
    <w:basedOn w:val="Stylrob310bnenTunBezpodtrennenkapitlky"/>
    <w:rsid w:val="00887590"/>
    <w:pPr>
      <w:ind w:left="360" w:hanging="360"/>
    </w:pPr>
    <w:rPr>
      <w:bCs/>
    </w:rPr>
  </w:style>
  <w:style w:type="paragraph" w:customStyle="1" w:styleId="tl1">
    <w:name w:val="Štýl1"/>
    <w:basedOn w:val="Nadpis5"/>
    <w:next w:val="Nadpis5"/>
    <w:rsid w:val="00887590"/>
    <w:pPr>
      <w:spacing w:before="240"/>
      <w:ind w:left="720"/>
    </w:pPr>
    <w:rPr>
      <w:rFonts w:ascii="Arial" w:hAnsi="Arial" w:cs="Arial"/>
      <w:sz w:val="26"/>
      <w:szCs w:val="22"/>
    </w:rPr>
  </w:style>
  <w:style w:type="paragraph" w:customStyle="1" w:styleId="tl2">
    <w:name w:val="Štýl2"/>
    <w:basedOn w:val="Nadpis5"/>
    <w:next w:val="Nadpis9"/>
    <w:rsid w:val="00887590"/>
    <w:pPr>
      <w:spacing w:after="100"/>
    </w:pPr>
    <w:rPr>
      <w:rFonts w:ascii="Arial" w:hAnsi="Arial" w:cs="Arial"/>
      <w:sz w:val="26"/>
      <w:szCs w:val="26"/>
    </w:rPr>
  </w:style>
  <w:style w:type="paragraph" w:customStyle="1" w:styleId="rob3">
    <w:name w:val="rob3"/>
    <w:basedOn w:val="Nadpis9"/>
    <w:rsid w:val="00887590"/>
    <w:pPr>
      <w:spacing w:before="240" w:after="120"/>
    </w:pPr>
    <w:rPr>
      <w:rFonts w:ascii="Arial" w:hAnsi="Arial"/>
      <w:smallCaps/>
      <w:sz w:val="22"/>
    </w:rPr>
  </w:style>
  <w:style w:type="paragraph" w:customStyle="1" w:styleId="rob2">
    <w:name w:val="rob2"/>
    <w:basedOn w:val="Nadpis5"/>
    <w:next w:val="Nadpis9"/>
    <w:rsid w:val="00887590"/>
    <w:pPr>
      <w:spacing w:before="240"/>
      <w:jc w:val="left"/>
    </w:pPr>
    <w:rPr>
      <w:rFonts w:ascii="Arial" w:hAnsi="Arial" w:cs="Arial"/>
      <w:sz w:val="26"/>
      <w:szCs w:val="26"/>
    </w:rPr>
  </w:style>
  <w:style w:type="paragraph" w:customStyle="1" w:styleId="rob1">
    <w:name w:val="rob1"/>
    <w:basedOn w:val="Nadpis5"/>
    <w:next w:val="Nadpis5"/>
    <w:rsid w:val="00887590"/>
    <w:pPr>
      <w:spacing w:before="240"/>
      <w:ind w:left="720"/>
    </w:pPr>
    <w:rPr>
      <w:rFonts w:ascii="Arial" w:hAnsi="Arial" w:cs="Arial"/>
      <w:sz w:val="26"/>
      <w:szCs w:val="22"/>
    </w:rPr>
  </w:style>
  <w:style w:type="paragraph" w:customStyle="1" w:styleId="rob4">
    <w:name w:val="rob4"/>
    <w:basedOn w:val="Nadpis5"/>
    <w:rsid w:val="00887590"/>
    <w:pPr>
      <w:spacing w:after="600"/>
      <w:jc w:val="right"/>
    </w:pPr>
    <w:rPr>
      <w:rFonts w:ascii="Arial" w:hAnsi="Arial"/>
      <w:color w:val="808080"/>
      <w:sz w:val="26"/>
    </w:rPr>
  </w:style>
  <w:style w:type="character" w:customStyle="1" w:styleId="Char">
    <w:name w:val="Char"/>
    <w:rsid w:val="00887590"/>
    <w:rPr>
      <w:b/>
      <w:bCs/>
      <w:sz w:val="28"/>
      <w:szCs w:val="28"/>
      <w:lang w:val="sk-SK" w:eastAsia="sk-SK" w:bidi="ar-SA"/>
    </w:rPr>
  </w:style>
  <w:style w:type="character" w:customStyle="1" w:styleId="rob4Char">
    <w:name w:val="rob4 Char"/>
    <w:rsid w:val="00887590"/>
    <w:rPr>
      <w:rFonts w:ascii="Arial" w:hAnsi="Arial"/>
      <w:b/>
      <w:bCs/>
      <w:color w:val="808080"/>
      <w:sz w:val="26"/>
      <w:szCs w:val="28"/>
      <w:lang w:val="sk-SK" w:eastAsia="sk-SK" w:bidi="ar-SA"/>
    </w:rPr>
  </w:style>
  <w:style w:type="paragraph" w:customStyle="1" w:styleId="rob5">
    <w:name w:val="rob5"/>
    <w:basedOn w:val="rob3"/>
    <w:rsid w:val="00887590"/>
    <w:pPr>
      <w:numPr>
        <w:ilvl w:val="1"/>
        <w:numId w:val="6"/>
      </w:numPr>
      <w:tabs>
        <w:tab w:val="right" w:leader="dot" w:pos="10080"/>
      </w:tabs>
    </w:pPr>
    <w:rPr>
      <w:b w:val="0"/>
      <w:sz w:val="20"/>
    </w:rPr>
  </w:style>
  <w:style w:type="paragraph" w:customStyle="1" w:styleId="tl3">
    <w:name w:val="Štýl3"/>
    <w:basedOn w:val="rob1"/>
    <w:rsid w:val="00887590"/>
    <w:pPr>
      <w:ind w:left="0"/>
    </w:pPr>
  </w:style>
  <w:style w:type="character" w:customStyle="1" w:styleId="rob3Char">
    <w:name w:val="rob3 Char"/>
    <w:rsid w:val="00887590"/>
    <w:rPr>
      <w:rFonts w:ascii="Arial" w:hAnsi="Arial"/>
      <w:b/>
      <w:bCs/>
      <w:smallCaps/>
      <w:sz w:val="22"/>
      <w:szCs w:val="24"/>
      <w:u w:val="single"/>
      <w:lang w:val="sk-SK" w:eastAsia="sk-SK" w:bidi="ar-SA"/>
    </w:rPr>
  </w:style>
  <w:style w:type="paragraph" w:customStyle="1" w:styleId="tlrob1Vavo0cm">
    <w:name w:val="Štýl rob1 + Vľavo:  0 cm"/>
    <w:basedOn w:val="rob1"/>
    <w:rsid w:val="00887590"/>
    <w:pPr>
      <w:numPr>
        <w:numId w:val="1"/>
      </w:numPr>
      <w:ind w:left="360"/>
      <w:jc w:val="left"/>
    </w:pPr>
    <w:rPr>
      <w:rFonts w:cs="Times New Roman"/>
      <w:szCs w:val="20"/>
    </w:rPr>
  </w:style>
  <w:style w:type="paragraph" w:styleId="Normlnywebov">
    <w:name w:val="Normal (Web)"/>
    <w:basedOn w:val="Normlny"/>
    <w:uiPriority w:val="99"/>
    <w:rsid w:val="00887590"/>
    <w:pPr>
      <w:spacing w:before="100" w:beforeAutospacing="1" w:after="100" w:afterAutospacing="1"/>
    </w:pPr>
    <w:rPr>
      <w:rFonts w:ascii="Arial Unicode MS" w:eastAsia="Arial Unicode MS" w:hAnsi="Arial Unicode MS"/>
      <w:color w:val="000000"/>
    </w:rPr>
  </w:style>
  <w:style w:type="paragraph" w:customStyle="1" w:styleId="NadpisPr3">
    <w:name w:val="NadpisPr3"/>
    <w:basedOn w:val="Nadpis3"/>
    <w:next w:val="Normlny"/>
    <w:rsid w:val="00887590"/>
    <w:pPr>
      <w:tabs>
        <w:tab w:val="clear" w:pos="540"/>
      </w:tabs>
      <w:overflowPunct w:val="0"/>
      <w:autoSpaceDE w:val="0"/>
      <w:autoSpaceDN w:val="0"/>
      <w:adjustRightInd w:val="0"/>
      <w:spacing w:before="60" w:after="60"/>
      <w:ind w:left="2127" w:hanging="709"/>
      <w:jc w:val="left"/>
      <w:textAlignment w:val="baseline"/>
      <w:outlineLvl w:val="9"/>
    </w:pPr>
    <w:rPr>
      <w:caps/>
      <w:sz w:val="24"/>
      <w:szCs w:val="20"/>
    </w:rPr>
  </w:style>
  <w:style w:type="paragraph" w:styleId="Podtitul">
    <w:name w:val="Subtitle"/>
    <w:basedOn w:val="Normlny"/>
    <w:link w:val="PodtitulChar"/>
    <w:qFormat/>
    <w:rsid w:val="00887590"/>
    <w:pPr>
      <w:jc w:val="center"/>
    </w:pPr>
    <w:rPr>
      <w:b/>
      <w:bCs/>
      <w:sz w:val="28"/>
      <w:szCs w:val="28"/>
    </w:rPr>
  </w:style>
  <w:style w:type="character" w:customStyle="1" w:styleId="PodtitulChar">
    <w:name w:val="Podtitul Char"/>
    <w:link w:val="Podtitul"/>
    <w:rsid w:val="00887590"/>
    <w:rPr>
      <w:b/>
      <w:bCs/>
      <w:sz w:val="28"/>
      <w:szCs w:val="28"/>
      <w:lang w:val="sk-SK" w:eastAsia="sk-SK" w:bidi="ar-SA"/>
    </w:rPr>
  </w:style>
  <w:style w:type="character" w:customStyle="1" w:styleId="ra">
    <w:name w:val="ra"/>
    <w:basedOn w:val="Predvolenpsmoodseku"/>
    <w:rsid w:val="00887590"/>
  </w:style>
  <w:style w:type="character" w:styleId="Vrazn">
    <w:name w:val="Strong"/>
    <w:qFormat/>
    <w:rsid w:val="00887590"/>
    <w:rPr>
      <w:b/>
      <w:bCs/>
    </w:rPr>
  </w:style>
  <w:style w:type="paragraph" w:customStyle="1" w:styleId="tltlNadpis2Arial14ptNiejeTunVetkypsmenvek">
    <w:name w:val="Štýl Štýl Nadpis 2 + Arial 14 pt Nie je Tučné Všetky písmená veľké..."/>
    <w:basedOn w:val="Normlny"/>
    <w:rsid w:val="00887590"/>
    <w:pPr>
      <w:keepNext/>
      <w:numPr>
        <w:ilvl w:val="1"/>
        <w:numId w:val="2"/>
      </w:numPr>
      <w:spacing w:before="120" w:after="120"/>
      <w:outlineLvl w:val="1"/>
    </w:pPr>
    <w:rPr>
      <w:rFonts w:ascii="Arial" w:hAnsi="Arial"/>
      <w:b/>
      <w:caps/>
      <w:sz w:val="22"/>
      <w:szCs w:val="20"/>
    </w:rPr>
  </w:style>
  <w:style w:type="paragraph" w:styleId="Zoznamsodrkami">
    <w:name w:val="List Bullet"/>
    <w:basedOn w:val="Normlny"/>
    <w:autoRedefine/>
    <w:rsid w:val="00887590"/>
    <w:pPr>
      <w:numPr>
        <w:ilvl w:val="1"/>
        <w:numId w:val="4"/>
      </w:numPr>
      <w:spacing w:before="120"/>
      <w:jc w:val="both"/>
    </w:pPr>
    <w:rPr>
      <w:rFonts w:ascii="Arial" w:hAnsi="Arial" w:cs="Arial"/>
      <w:color w:val="FF0000"/>
      <w:sz w:val="20"/>
      <w:szCs w:val="20"/>
      <w:lang w:eastAsia="en-GB"/>
    </w:rPr>
  </w:style>
  <w:style w:type="paragraph" w:styleId="Spiatonadresanaoblke">
    <w:name w:val="envelope return"/>
    <w:basedOn w:val="Normlny"/>
    <w:rsid w:val="00887590"/>
    <w:rPr>
      <w:rFonts w:ascii="Tahoma" w:hAnsi="Tahoma" w:cs="Arial"/>
      <w:sz w:val="20"/>
      <w:szCs w:val="20"/>
    </w:rPr>
  </w:style>
  <w:style w:type="character" w:styleId="PouitHypertextovPrepojenie">
    <w:name w:val="FollowedHyperlink"/>
    <w:rsid w:val="00887590"/>
    <w:rPr>
      <w:color w:val="800080"/>
      <w:u w:val="single"/>
    </w:rPr>
  </w:style>
  <w:style w:type="paragraph" w:customStyle="1" w:styleId="PS1">
    <w:name w:val="PS 1"/>
    <w:basedOn w:val="Normlny"/>
    <w:rsid w:val="00887590"/>
  </w:style>
  <w:style w:type="paragraph" w:customStyle="1" w:styleId="MAX2">
    <w:name w:val="MAX2"/>
    <w:basedOn w:val="PS1"/>
    <w:rsid w:val="00887590"/>
    <w:pPr>
      <w:numPr>
        <w:numId w:val="5"/>
      </w:numPr>
      <w:tabs>
        <w:tab w:val="clear" w:pos="720"/>
        <w:tab w:val="num" w:pos="432"/>
      </w:tabs>
      <w:spacing w:before="120"/>
      <w:ind w:left="432" w:hanging="432"/>
    </w:pPr>
    <w:rPr>
      <w:rFonts w:ascii="Arial" w:hAnsi="Arial"/>
      <w:b/>
      <w:bCs/>
      <w:caps/>
      <w:sz w:val="20"/>
    </w:rPr>
  </w:style>
  <w:style w:type="character" w:customStyle="1" w:styleId="PS1Char">
    <w:name w:val="PS 1 Char"/>
    <w:rsid w:val="00887590"/>
    <w:rPr>
      <w:sz w:val="24"/>
      <w:szCs w:val="24"/>
      <w:lang w:val="sk-SK" w:eastAsia="sk-SK" w:bidi="ar-SA"/>
    </w:rPr>
  </w:style>
  <w:style w:type="paragraph" w:styleId="Oznaitext">
    <w:name w:val="Block Text"/>
    <w:basedOn w:val="Normlny"/>
    <w:rsid w:val="00887590"/>
    <w:pPr>
      <w:ind w:left="4320" w:right="3"/>
    </w:pPr>
    <w:rPr>
      <w:rFonts w:ascii="Tele-GroteskEERegular" w:hAnsi="Tele-GroteskEERegular"/>
      <w:sz w:val="22"/>
      <w:lang w:eastAsia="en-US"/>
    </w:rPr>
  </w:style>
  <w:style w:type="character" w:styleId="Odkaznakomentr">
    <w:name w:val="annotation reference"/>
    <w:uiPriority w:val="99"/>
    <w:rsid w:val="00887590"/>
    <w:rPr>
      <w:sz w:val="16"/>
      <w:szCs w:val="16"/>
    </w:rPr>
  </w:style>
  <w:style w:type="paragraph" w:styleId="Textkomentra">
    <w:name w:val="annotation text"/>
    <w:basedOn w:val="Normlny"/>
    <w:link w:val="TextkomentraChar"/>
    <w:uiPriority w:val="99"/>
    <w:rsid w:val="00887590"/>
    <w:rPr>
      <w:sz w:val="20"/>
      <w:szCs w:val="20"/>
    </w:rPr>
  </w:style>
  <w:style w:type="character" w:customStyle="1" w:styleId="TextkomentraChar">
    <w:name w:val="Text komentára Char"/>
    <w:link w:val="Textkomentra"/>
    <w:uiPriority w:val="99"/>
    <w:rsid w:val="00887590"/>
    <w:rPr>
      <w:lang w:val="sk-SK" w:eastAsia="sk-SK" w:bidi="ar-SA"/>
    </w:rPr>
  </w:style>
  <w:style w:type="paragraph" w:styleId="Predmetkomentra">
    <w:name w:val="annotation subject"/>
    <w:basedOn w:val="Textkomentra"/>
    <w:next w:val="Textkomentra"/>
    <w:link w:val="PredmetkomentraChar"/>
    <w:rsid w:val="00887590"/>
    <w:rPr>
      <w:b/>
      <w:bCs/>
    </w:rPr>
  </w:style>
  <w:style w:type="character" w:customStyle="1" w:styleId="PredmetkomentraChar">
    <w:name w:val="Predmet komentára Char"/>
    <w:link w:val="Predmetkomentra"/>
    <w:rsid w:val="00887590"/>
    <w:rPr>
      <w:b/>
      <w:bCs/>
      <w:lang w:val="sk-SK" w:eastAsia="sk-SK" w:bidi="ar-SA"/>
    </w:rPr>
  </w:style>
  <w:style w:type="paragraph" w:styleId="Textbubliny">
    <w:name w:val="Balloon Text"/>
    <w:basedOn w:val="Normlny"/>
    <w:link w:val="TextbublinyChar"/>
    <w:rsid w:val="00887590"/>
    <w:rPr>
      <w:rFonts w:ascii="Tahoma" w:hAnsi="Tahoma" w:cs="Tahoma"/>
      <w:sz w:val="16"/>
      <w:szCs w:val="16"/>
    </w:rPr>
  </w:style>
  <w:style w:type="character" w:customStyle="1" w:styleId="TextbublinyChar">
    <w:name w:val="Text bubliny Char"/>
    <w:link w:val="Textbubliny"/>
    <w:rsid w:val="00887590"/>
    <w:rPr>
      <w:rFonts w:ascii="Tahoma" w:hAnsi="Tahoma" w:cs="Tahoma"/>
      <w:sz w:val="16"/>
      <w:szCs w:val="16"/>
      <w:lang w:val="sk-SK" w:eastAsia="sk-SK" w:bidi="ar-SA"/>
    </w:rPr>
  </w:style>
  <w:style w:type="paragraph" w:customStyle="1" w:styleId="Normal2">
    <w:name w:val="Normal 2"/>
    <w:basedOn w:val="Normlny"/>
    <w:rsid w:val="00887590"/>
    <w:pPr>
      <w:widowControl w:val="0"/>
      <w:tabs>
        <w:tab w:val="left" w:pos="709"/>
      </w:tabs>
      <w:autoSpaceDE w:val="0"/>
      <w:autoSpaceDN w:val="0"/>
      <w:adjustRightInd w:val="0"/>
      <w:spacing w:before="60" w:after="120" w:line="360" w:lineRule="atLeast"/>
      <w:ind w:left="1418"/>
      <w:jc w:val="both"/>
      <w:textAlignment w:val="baseline"/>
    </w:pPr>
    <w:rPr>
      <w:sz w:val="22"/>
      <w:szCs w:val="22"/>
      <w:lang w:val="cs-CZ" w:eastAsia="en-US"/>
    </w:rPr>
  </w:style>
  <w:style w:type="paragraph" w:customStyle="1" w:styleId="Nadpis">
    <w:name w:val="Nadpis"/>
    <w:basedOn w:val="Normlny"/>
    <w:next w:val="Normlny"/>
    <w:rsid w:val="00887590"/>
    <w:pPr>
      <w:keepNext/>
      <w:keepLines/>
      <w:spacing w:after="360"/>
      <w:jc w:val="both"/>
    </w:pPr>
    <w:rPr>
      <w:rFonts w:ascii="Arial" w:hAnsi="Arial"/>
      <w:b/>
      <w:caps/>
    </w:rPr>
  </w:style>
  <w:style w:type="table" w:styleId="Mriekatabuky">
    <w:name w:val="Table Grid"/>
    <w:basedOn w:val="Normlnatabuka"/>
    <w:uiPriority w:val="59"/>
    <w:rsid w:val="00887590"/>
    <w:pPr>
      <w:keepNext/>
      <w:keepLine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zia1">
    <w:name w:val="Revízia1"/>
    <w:hidden/>
    <w:semiHidden/>
    <w:rsid w:val="00887590"/>
    <w:rPr>
      <w:sz w:val="24"/>
      <w:szCs w:val="24"/>
    </w:rPr>
  </w:style>
  <w:style w:type="paragraph" w:customStyle="1" w:styleId="Level1">
    <w:name w:val="Level 1"/>
    <w:basedOn w:val="Normlny"/>
    <w:next w:val="Body1"/>
    <w:rsid w:val="00887590"/>
    <w:pPr>
      <w:keepNext/>
      <w:tabs>
        <w:tab w:val="num" w:pos="2520"/>
      </w:tabs>
      <w:spacing w:before="280" w:after="140" w:line="290" w:lineRule="auto"/>
      <w:ind w:left="2520" w:hanging="360"/>
      <w:jc w:val="both"/>
      <w:outlineLvl w:val="0"/>
    </w:pPr>
    <w:rPr>
      <w:rFonts w:ascii="Arial" w:hAnsi="Arial"/>
      <w:b/>
      <w:kern w:val="20"/>
      <w:sz w:val="22"/>
      <w:lang w:val="en-GB" w:eastAsia="en-US"/>
    </w:rPr>
  </w:style>
  <w:style w:type="paragraph" w:customStyle="1" w:styleId="Body1">
    <w:name w:val="Body 1"/>
    <w:basedOn w:val="Normlny"/>
    <w:rsid w:val="00887590"/>
    <w:pPr>
      <w:spacing w:after="140" w:line="290" w:lineRule="auto"/>
      <w:ind w:left="567"/>
      <w:jc w:val="both"/>
    </w:pPr>
    <w:rPr>
      <w:rFonts w:ascii="Arial" w:hAnsi="Arial"/>
      <w:kern w:val="20"/>
      <w:sz w:val="20"/>
      <w:lang w:val="en-GB" w:eastAsia="en-US"/>
    </w:rPr>
  </w:style>
  <w:style w:type="paragraph" w:styleId="Nzov">
    <w:name w:val="Title"/>
    <w:basedOn w:val="Normlny"/>
    <w:next w:val="Body"/>
    <w:link w:val="NzovChar"/>
    <w:qFormat/>
    <w:rsid w:val="00887590"/>
    <w:pPr>
      <w:keepNext/>
      <w:spacing w:after="240" w:line="290" w:lineRule="auto"/>
      <w:jc w:val="both"/>
    </w:pPr>
    <w:rPr>
      <w:rFonts w:ascii="Arial" w:hAnsi="Arial" w:cs="Arial"/>
      <w:b/>
      <w:bCs/>
      <w:kern w:val="28"/>
      <w:sz w:val="25"/>
      <w:szCs w:val="32"/>
      <w:lang w:val="en-GB" w:eastAsia="en-US"/>
    </w:rPr>
  </w:style>
  <w:style w:type="character" w:customStyle="1" w:styleId="NzovChar">
    <w:name w:val="Názov Char"/>
    <w:link w:val="Nzov"/>
    <w:rsid w:val="00887590"/>
    <w:rPr>
      <w:rFonts w:ascii="Arial" w:hAnsi="Arial" w:cs="Arial"/>
      <w:b/>
      <w:bCs/>
      <w:kern w:val="28"/>
      <w:sz w:val="25"/>
      <w:szCs w:val="32"/>
      <w:lang w:val="en-GB" w:eastAsia="en-US" w:bidi="ar-SA"/>
    </w:rPr>
  </w:style>
  <w:style w:type="paragraph" w:customStyle="1" w:styleId="Body">
    <w:name w:val="Body"/>
    <w:basedOn w:val="Normlny"/>
    <w:rsid w:val="00887590"/>
    <w:pPr>
      <w:spacing w:after="140" w:line="290" w:lineRule="auto"/>
      <w:jc w:val="both"/>
    </w:pPr>
    <w:rPr>
      <w:rFonts w:ascii="Arial" w:hAnsi="Arial"/>
      <w:kern w:val="20"/>
      <w:sz w:val="20"/>
      <w:lang w:val="en-GB" w:eastAsia="en-US"/>
    </w:rPr>
  </w:style>
  <w:style w:type="paragraph" w:customStyle="1" w:styleId="Head">
    <w:name w:val="Head"/>
    <w:basedOn w:val="Normlny"/>
    <w:next w:val="Body"/>
    <w:rsid w:val="00887590"/>
    <w:pPr>
      <w:keepNext/>
      <w:spacing w:before="280" w:after="140" w:line="290" w:lineRule="auto"/>
      <w:jc w:val="both"/>
    </w:pPr>
    <w:rPr>
      <w:rFonts w:ascii="Arial" w:hAnsi="Arial"/>
      <w:b/>
      <w:kern w:val="23"/>
      <w:sz w:val="23"/>
      <w:lang w:val="en-GB" w:eastAsia="en-US"/>
    </w:rPr>
  </w:style>
  <w:style w:type="paragraph" w:customStyle="1" w:styleId="Odsekzoznamu1">
    <w:name w:val="Odsek zoznamu1"/>
    <w:basedOn w:val="Normlny"/>
    <w:qFormat/>
    <w:rsid w:val="00887590"/>
    <w:pPr>
      <w:spacing w:line="276" w:lineRule="auto"/>
      <w:ind w:left="720"/>
      <w:contextualSpacing/>
    </w:pPr>
    <w:rPr>
      <w:rFonts w:ascii="Calibri" w:eastAsia="Calibri" w:hAnsi="Calibri"/>
      <w:sz w:val="22"/>
      <w:szCs w:val="22"/>
      <w:lang w:eastAsia="en-US"/>
    </w:rPr>
  </w:style>
  <w:style w:type="paragraph" w:customStyle="1" w:styleId="ciernatext">
    <w:name w:val="cierna text"/>
    <w:basedOn w:val="Normlny"/>
    <w:rsid w:val="00887590"/>
    <w:pPr>
      <w:numPr>
        <w:ilvl w:val="1"/>
      </w:numPr>
      <w:tabs>
        <w:tab w:val="num" w:pos="540"/>
      </w:tabs>
      <w:autoSpaceDE w:val="0"/>
      <w:autoSpaceDN w:val="0"/>
      <w:adjustRightInd w:val="0"/>
      <w:ind w:left="540" w:hanging="540"/>
      <w:jc w:val="both"/>
    </w:pPr>
    <w:rPr>
      <w:rFonts w:cs="Arial"/>
    </w:rPr>
  </w:style>
  <w:style w:type="paragraph" w:customStyle="1" w:styleId="GreenBullet">
    <w:name w:val="Green Bullet"/>
    <w:basedOn w:val="Normlny"/>
    <w:next w:val="Normlny"/>
    <w:autoRedefine/>
    <w:rsid w:val="00887590"/>
    <w:pPr>
      <w:numPr>
        <w:numId w:val="7"/>
      </w:numPr>
    </w:pPr>
    <w:rPr>
      <w:rFonts w:ascii="Garamond" w:hAnsi="Garamond"/>
      <w:lang w:val="en-US" w:eastAsia="en-US"/>
    </w:rPr>
  </w:style>
  <w:style w:type="paragraph" w:customStyle="1" w:styleId="SPnadpis3">
    <w:name w:val="SP_nadpis3"/>
    <w:basedOn w:val="Normlny"/>
    <w:rsid w:val="00887590"/>
    <w:pPr>
      <w:numPr>
        <w:numId w:val="8"/>
      </w:numPr>
      <w:autoSpaceDE w:val="0"/>
      <w:autoSpaceDN w:val="0"/>
      <w:spacing w:before="240"/>
      <w:jc w:val="both"/>
    </w:pPr>
    <w:rPr>
      <w:rFonts w:ascii="Arial" w:hAnsi="Arial" w:cs="Arial"/>
      <w:b/>
      <w:bCs/>
      <w:smallCaps/>
      <w:sz w:val="20"/>
      <w:lang w:eastAsia="cs-CZ"/>
    </w:rPr>
  </w:style>
  <w:style w:type="paragraph" w:customStyle="1" w:styleId="NADP">
    <w:name w:val="NADP."/>
    <w:basedOn w:val="Normlny"/>
    <w:rsid w:val="00887590"/>
    <w:pPr>
      <w:widowControl w:val="0"/>
      <w:numPr>
        <w:numId w:val="9"/>
      </w:numPr>
      <w:autoSpaceDE w:val="0"/>
      <w:autoSpaceDN w:val="0"/>
      <w:adjustRightInd w:val="0"/>
      <w:spacing w:line="360" w:lineRule="auto"/>
      <w:jc w:val="both"/>
      <w:textAlignment w:val="baseline"/>
    </w:pPr>
    <w:rPr>
      <w:rFonts w:ascii="Arial" w:hAnsi="Arial" w:cs="Arial"/>
      <w:b/>
      <w:bCs/>
      <w:u w:val="single"/>
    </w:rPr>
  </w:style>
  <w:style w:type="paragraph" w:customStyle="1" w:styleId="ODS">
    <w:name w:val="ODS."/>
    <w:basedOn w:val="Nadpis2"/>
    <w:rsid w:val="00887590"/>
    <w:pPr>
      <w:widowControl w:val="0"/>
      <w:numPr>
        <w:ilvl w:val="1"/>
        <w:numId w:val="9"/>
      </w:numPr>
      <w:autoSpaceDE w:val="0"/>
      <w:autoSpaceDN w:val="0"/>
      <w:adjustRightInd w:val="0"/>
      <w:jc w:val="both"/>
      <w:textAlignment w:val="baseline"/>
    </w:pPr>
    <w:rPr>
      <w:rFonts w:cs="Arial"/>
      <w:b w:val="0"/>
      <w:bCs w:val="0"/>
      <w:szCs w:val="22"/>
    </w:rPr>
  </w:style>
  <w:style w:type="paragraph" w:customStyle="1" w:styleId="PODODS">
    <w:name w:val="PODODS."/>
    <w:basedOn w:val="Normlny"/>
    <w:rsid w:val="00887590"/>
    <w:pPr>
      <w:widowControl w:val="0"/>
      <w:numPr>
        <w:ilvl w:val="2"/>
        <w:numId w:val="9"/>
      </w:numPr>
      <w:autoSpaceDE w:val="0"/>
      <w:autoSpaceDN w:val="0"/>
      <w:adjustRightInd w:val="0"/>
      <w:spacing w:line="360" w:lineRule="auto"/>
      <w:jc w:val="both"/>
      <w:textAlignment w:val="baseline"/>
    </w:pPr>
    <w:rPr>
      <w:rFonts w:ascii="Arial" w:hAnsi="Arial" w:cs="Arial"/>
      <w:sz w:val="22"/>
      <w:szCs w:val="22"/>
    </w:rPr>
  </w:style>
  <w:style w:type="paragraph" w:customStyle="1" w:styleId="CharCharCharChar">
    <w:name w:val="Char Char Char Char"/>
    <w:basedOn w:val="Normlny"/>
    <w:rsid w:val="00CE1C3C"/>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Obyajntext">
    <w:name w:val="Plain Text"/>
    <w:basedOn w:val="Normlny"/>
    <w:link w:val="ObyajntextChar"/>
    <w:uiPriority w:val="99"/>
    <w:unhideWhenUsed/>
    <w:rsid w:val="00B86435"/>
    <w:rPr>
      <w:rFonts w:ascii="Consolas" w:eastAsia="Calibri" w:hAnsi="Consolas"/>
      <w:sz w:val="21"/>
      <w:szCs w:val="21"/>
      <w:lang w:eastAsia="en-US"/>
    </w:rPr>
  </w:style>
  <w:style w:type="character" w:customStyle="1" w:styleId="ObyajntextChar">
    <w:name w:val="Obyčajný text Char"/>
    <w:link w:val="Obyajntext"/>
    <w:uiPriority w:val="99"/>
    <w:rsid w:val="00B86435"/>
    <w:rPr>
      <w:rFonts w:ascii="Consolas" w:eastAsia="Calibri" w:hAnsi="Consolas" w:cs="Times New Roman"/>
      <w:sz w:val="21"/>
      <w:szCs w:val="21"/>
      <w:lang w:eastAsia="en-US"/>
    </w:rPr>
  </w:style>
  <w:style w:type="paragraph" w:customStyle="1" w:styleId="Default">
    <w:name w:val="Default"/>
    <w:rsid w:val="003E2DF8"/>
    <w:pPr>
      <w:autoSpaceDE w:val="0"/>
      <w:autoSpaceDN w:val="0"/>
      <w:adjustRightInd w:val="0"/>
    </w:pPr>
    <w:rPr>
      <w:color w:val="000000"/>
      <w:sz w:val="24"/>
      <w:szCs w:val="24"/>
    </w:rPr>
  </w:style>
  <w:style w:type="paragraph" w:styleId="Odsekzoznamu">
    <w:name w:val="List Paragraph"/>
    <w:aliases w:val="body"/>
    <w:basedOn w:val="Normlny"/>
    <w:link w:val="OdsekzoznamuChar"/>
    <w:uiPriority w:val="34"/>
    <w:qFormat/>
    <w:rsid w:val="00F13435"/>
    <w:pPr>
      <w:ind w:left="708"/>
    </w:pPr>
  </w:style>
  <w:style w:type="paragraph" w:styleId="truktradokumentu">
    <w:name w:val="Document Map"/>
    <w:basedOn w:val="Normlny"/>
    <w:link w:val="truktradokumentuChar"/>
    <w:rsid w:val="003875D7"/>
    <w:rPr>
      <w:rFonts w:ascii="Tahoma" w:hAnsi="Tahoma" w:cs="Tahoma"/>
      <w:sz w:val="16"/>
      <w:szCs w:val="16"/>
    </w:rPr>
  </w:style>
  <w:style w:type="character" w:customStyle="1" w:styleId="truktradokumentuChar">
    <w:name w:val="Štruktúra dokumentu Char"/>
    <w:basedOn w:val="Predvolenpsmoodseku"/>
    <w:link w:val="truktradokumentu"/>
    <w:rsid w:val="003875D7"/>
    <w:rPr>
      <w:rFonts w:ascii="Tahoma" w:hAnsi="Tahoma" w:cs="Tahoma"/>
      <w:sz w:val="16"/>
      <w:szCs w:val="16"/>
    </w:rPr>
  </w:style>
  <w:style w:type="paragraph" w:styleId="Hlavikaobsahu">
    <w:name w:val="TOC Heading"/>
    <w:basedOn w:val="Nadpis1"/>
    <w:next w:val="Normlny"/>
    <w:uiPriority w:val="39"/>
    <w:semiHidden/>
    <w:unhideWhenUsed/>
    <w:qFormat/>
    <w:rsid w:val="003875D7"/>
    <w:pPr>
      <w:keepLines/>
      <w:tabs>
        <w:tab w:val="clear" w:pos="540"/>
      </w:tabs>
      <w:spacing w:before="480" w:line="276" w:lineRule="auto"/>
      <w:jc w:val="left"/>
      <w:outlineLvl w:val="9"/>
    </w:pPr>
    <w:rPr>
      <w:rFonts w:ascii="Cambria" w:hAnsi="Cambria"/>
      <w:bCs/>
      <w:color w:val="365F91"/>
      <w:sz w:val="28"/>
      <w:szCs w:val="28"/>
      <w:lang w:eastAsia="en-US"/>
    </w:rPr>
  </w:style>
  <w:style w:type="paragraph" w:styleId="Revzia">
    <w:name w:val="Revision"/>
    <w:hidden/>
    <w:uiPriority w:val="99"/>
    <w:semiHidden/>
    <w:rsid w:val="00253C81"/>
    <w:rPr>
      <w:sz w:val="24"/>
      <w:szCs w:val="24"/>
    </w:rPr>
  </w:style>
  <w:style w:type="table" w:customStyle="1" w:styleId="Mriekatabukysvetl1">
    <w:name w:val="Mriežka tabuľky – svetlá1"/>
    <w:basedOn w:val="Normlnatabuka"/>
    <w:uiPriority w:val="40"/>
    <w:rsid w:val="00D92E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Pnadpis2">
    <w:name w:val="SP_nadpis2"/>
    <w:basedOn w:val="Normlny"/>
    <w:rsid w:val="00FC0DA0"/>
    <w:pPr>
      <w:autoSpaceDE w:val="0"/>
      <w:autoSpaceDN w:val="0"/>
      <w:spacing w:before="60"/>
      <w:jc w:val="center"/>
    </w:pPr>
    <w:rPr>
      <w:rFonts w:ascii="Arial" w:hAnsi="Arial" w:cs="Arial"/>
      <w:b/>
      <w:bCs/>
      <w:lang w:eastAsia="cs-CZ"/>
    </w:rPr>
  </w:style>
  <w:style w:type="paragraph" w:customStyle="1" w:styleId="SPnadpis0">
    <w:name w:val="SP_nadpis0"/>
    <w:basedOn w:val="Normlny"/>
    <w:rsid w:val="00600C6B"/>
    <w:pPr>
      <w:autoSpaceDE w:val="0"/>
      <w:autoSpaceDN w:val="0"/>
      <w:spacing w:before="240"/>
      <w:jc w:val="right"/>
    </w:pPr>
    <w:rPr>
      <w:rFonts w:ascii="Arial" w:hAnsi="Arial" w:cs="Arial"/>
      <w:b/>
      <w:bCs/>
      <w:caps/>
      <w:color w:val="808080"/>
      <w:lang w:eastAsia="cs-CZ"/>
    </w:rPr>
  </w:style>
  <w:style w:type="paragraph" w:customStyle="1" w:styleId="wazza03">
    <w:name w:val="wazza_03"/>
    <w:basedOn w:val="Normlny"/>
    <w:qFormat/>
    <w:rsid w:val="007B02B3"/>
    <w:pPr>
      <w:spacing w:before="120"/>
      <w:jc w:val="center"/>
    </w:pPr>
    <w:rPr>
      <w:rFonts w:ascii="Arial" w:hAnsi="Arial" w:cs="Arial"/>
      <w:b/>
      <w:bCs/>
      <w:caps/>
      <w:color w:val="808080"/>
      <w:sz w:val="22"/>
      <w:szCs w:val="22"/>
      <w:lang w:eastAsia="cs-CZ"/>
    </w:rPr>
  </w:style>
  <w:style w:type="paragraph" w:customStyle="1" w:styleId="wazzatext">
    <w:name w:val="wazza_text"/>
    <w:basedOn w:val="Normlny"/>
    <w:qFormat/>
    <w:rsid w:val="00587F1F"/>
    <w:pPr>
      <w:numPr>
        <w:numId w:val="11"/>
      </w:numPr>
      <w:spacing w:before="120"/>
      <w:jc w:val="both"/>
    </w:pPr>
    <w:rPr>
      <w:rFonts w:ascii="Arial" w:hAnsi="Arial" w:cs="Arial"/>
      <w:sz w:val="20"/>
      <w:szCs w:val="20"/>
    </w:rPr>
  </w:style>
  <w:style w:type="paragraph" w:customStyle="1" w:styleId="Normlny1">
    <w:name w:val="Normálny1"/>
    <w:rsid w:val="00994F6B"/>
    <w:pPr>
      <w:spacing w:line="360" w:lineRule="auto"/>
    </w:pPr>
    <w:rPr>
      <w:color w:val="000000"/>
      <w:sz w:val="22"/>
      <w:szCs w:val="22"/>
    </w:rPr>
  </w:style>
  <w:style w:type="character" w:customStyle="1" w:styleId="OdsekzoznamuChar">
    <w:name w:val="Odsek zoznamu Char"/>
    <w:aliases w:val="body Char"/>
    <w:link w:val="Odsekzoznamu"/>
    <w:uiPriority w:val="34"/>
    <w:locked/>
    <w:rsid w:val="00D34F61"/>
    <w:rPr>
      <w:sz w:val="24"/>
      <w:szCs w:val="24"/>
    </w:rPr>
  </w:style>
  <w:style w:type="paragraph" w:customStyle="1" w:styleId="Farebnzoznamzvraznenie11">
    <w:name w:val="Farebný zoznam – zvýraznenie 11"/>
    <w:basedOn w:val="Normlny"/>
    <w:uiPriority w:val="34"/>
    <w:qFormat/>
    <w:rsid w:val="00C73CC6"/>
    <w:pPr>
      <w:autoSpaceDE w:val="0"/>
      <w:autoSpaceDN w:val="0"/>
      <w:ind w:left="720"/>
      <w:contextualSpacing/>
    </w:pPr>
    <w:rPr>
      <w:sz w:val="20"/>
      <w:szCs w:val="20"/>
      <w:lang w:eastAsia="cs-CZ"/>
    </w:rPr>
  </w:style>
  <w:style w:type="character" w:styleId="PremennHTML">
    <w:name w:val="HTML Variable"/>
    <w:basedOn w:val="Predvolenpsmoodseku"/>
    <w:uiPriority w:val="99"/>
    <w:semiHidden/>
    <w:unhideWhenUsed/>
    <w:rsid w:val="002A4A8B"/>
    <w:rPr>
      <w:i/>
      <w:iCs/>
    </w:rPr>
  </w:style>
  <w:style w:type="character" w:styleId="Nevyrieenzmienka">
    <w:name w:val="Unresolved Mention"/>
    <w:basedOn w:val="Predvolenpsmoodseku"/>
    <w:uiPriority w:val="99"/>
    <w:semiHidden/>
    <w:unhideWhenUsed/>
    <w:rsid w:val="001C5D44"/>
    <w:rPr>
      <w:color w:val="808080"/>
      <w:shd w:val="clear" w:color="auto" w:fill="E6E6E6"/>
    </w:rPr>
  </w:style>
  <w:style w:type="character" w:customStyle="1" w:styleId="Zkladntext20">
    <w:name w:val="Základný text (2)_"/>
    <w:basedOn w:val="Predvolenpsmoodseku"/>
    <w:link w:val="Zkladntext21"/>
    <w:rsid w:val="00B82A3B"/>
    <w:rPr>
      <w:shd w:val="clear" w:color="auto" w:fill="FFFFFF"/>
    </w:rPr>
  </w:style>
  <w:style w:type="paragraph" w:customStyle="1" w:styleId="Zkladntext21">
    <w:name w:val="Základný text (2)"/>
    <w:basedOn w:val="Normlny"/>
    <w:link w:val="Zkladntext20"/>
    <w:rsid w:val="00B82A3B"/>
    <w:pPr>
      <w:widowControl w:val="0"/>
      <w:shd w:val="clear" w:color="auto" w:fill="FFFFFF"/>
      <w:spacing w:line="317" w:lineRule="exact"/>
      <w:ind w:hanging="620"/>
      <w:jc w:val="both"/>
    </w:pPr>
    <w:rPr>
      <w:sz w:val="20"/>
      <w:szCs w:val="20"/>
    </w:rPr>
  </w:style>
  <w:style w:type="character" w:customStyle="1" w:styleId="Zkladntext0">
    <w:name w:val="Základný text_"/>
    <w:basedOn w:val="Predvolenpsmoodseku"/>
    <w:link w:val="Zkladntext1"/>
    <w:rsid w:val="00B82A3B"/>
    <w:rPr>
      <w:shd w:val="clear" w:color="auto" w:fill="FFFFFF"/>
    </w:rPr>
  </w:style>
  <w:style w:type="character" w:customStyle="1" w:styleId="Hlavikaalebopta2">
    <w:name w:val="Hlavička alebo päta (2)_"/>
    <w:basedOn w:val="Predvolenpsmoodseku"/>
    <w:link w:val="Hlavikaalebopta20"/>
    <w:rsid w:val="00B82A3B"/>
    <w:rPr>
      <w:shd w:val="clear" w:color="auto" w:fill="FFFFFF"/>
    </w:rPr>
  </w:style>
  <w:style w:type="paragraph" w:customStyle="1" w:styleId="Zkladntext1">
    <w:name w:val="Základný text1"/>
    <w:basedOn w:val="Normlny"/>
    <w:link w:val="Zkladntext0"/>
    <w:rsid w:val="00B82A3B"/>
    <w:pPr>
      <w:widowControl w:val="0"/>
      <w:shd w:val="clear" w:color="auto" w:fill="FFFFFF"/>
      <w:spacing w:after="120" w:line="360" w:lineRule="auto"/>
    </w:pPr>
    <w:rPr>
      <w:sz w:val="20"/>
      <w:szCs w:val="20"/>
    </w:rPr>
  </w:style>
  <w:style w:type="paragraph" w:customStyle="1" w:styleId="Hlavikaalebopta20">
    <w:name w:val="Hlavička alebo päta (2)"/>
    <w:basedOn w:val="Normlny"/>
    <w:link w:val="Hlavikaalebopta2"/>
    <w:rsid w:val="00B82A3B"/>
    <w:pPr>
      <w:widowControl w:val="0"/>
      <w:shd w:val="clear" w:color="auto" w:fill="FFFFFF"/>
    </w:pPr>
    <w:rPr>
      <w:sz w:val="20"/>
      <w:szCs w:val="20"/>
    </w:rPr>
  </w:style>
  <w:style w:type="paragraph" w:customStyle="1" w:styleId="nadpisb">
    <w:name w:val="nadpis_b"/>
    <w:basedOn w:val="Normlny"/>
    <w:rsid w:val="0021567E"/>
    <w:pPr>
      <w:spacing w:before="100" w:beforeAutospacing="1" w:after="100" w:afterAutospacing="1"/>
    </w:pPr>
  </w:style>
  <w:style w:type="character" w:customStyle="1" w:styleId="Zhlavie1">
    <w:name w:val="Záhlavie #1_"/>
    <w:basedOn w:val="Predvolenpsmoodseku"/>
    <w:link w:val="Zhlavie10"/>
    <w:rsid w:val="00590024"/>
    <w:rPr>
      <w:rFonts w:ascii="Calibri" w:eastAsia="Calibri" w:hAnsi="Calibri" w:cs="Calibri"/>
      <w:sz w:val="22"/>
      <w:szCs w:val="22"/>
      <w:shd w:val="clear" w:color="auto" w:fill="FFFFFF"/>
    </w:rPr>
  </w:style>
  <w:style w:type="character" w:customStyle="1" w:styleId="In">
    <w:name w:val="Iné_"/>
    <w:basedOn w:val="Predvolenpsmoodseku"/>
    <w:link w:val="In0"/>
    <w:rsid w:val="00590024"/>
    <w:rPr>
      <w:rFonts w:ascii="Calibri" w:eastAsia="Calibri" w:hAnsi="Calibri" w:cs="Calibri"/>
      <w:sz w:val="22"/>
      <w:szCs w:val="22"/>
      <w:shd w:val="clear" w:color="auto" w:fill="FFFFFF"/>
    </w:rPr>
  </w:style>
  <w:style w:type="character" w:customStyle="1" w:styleId="Nzovtabuky">
    <w:name w:val="Názov tabuľky_"/>
    <w:basedOn w:val="Predvolenpsmoodseku"/>
    <w:link w:val="Nzovtabuky0"/>
    <w:rsid w:val="00590024"/>
    <w:rPr>
      <w:rFonts w:ascii="Calibri" w:eastAsia="Calibri" w:hAnsi="Calibri" w:cs="Calibri"/>
      <w:b/>
      <w:bCs/>
      <w:sz w:val="22"/>
      <w:szCs w:val="22"/>
      <w:shd w:val="clear" w:color="auto" w:fill="FFFFFF"/>
    </w:rPr>
  </w:style>
  <w:style w:type="paragraph" w:customStyle="1" w:styleId="Zhlavie10">
    <w:name w:val="Záhlavie #1"/>
    <w:basedOn w:val="Normlny"/>
    <w:link w:val="Zhlavie1"/>
    <w:rsid w:val="00590024"/>
    <w:pPr>
      <w:widowControl w:val="0"/>
      <w:shd w:val="clear" w:color="auto" w:fill="FFFFFF"/>
      <w:spacing w:after="900" w:line="271" w:lineRule="auto"/>
      <w:jc w:val="center"/>
      <w:outlineLvl w:val="0"/>
    </w:pPr>
    <w:rPr>
      <w:rFonts w:ascii="Calibri" w:eastAsia="Calibri" w:hAnsi="Calibri" w:cs="Calibri"/>
      <w:sz w:val="22"/>
      <w:szCs w:val="22"/>
    </w:rPr>
  </w:style>
  <w:style w:type="paragraph" w:customStyle="1" w:styleId="In0">
    <w:name w:val="Iné"/>
    <w:basedOn w:val="Normlny"/>
    <w:link w:val="In"/>
    <w:rsid w:val="00590024"/>
    <w:pPr>
      <w:widowControl w:val="0"/>
      <w:shd w:val="clear" w:color="auto" w:fill="FFFFFF"/>
      <w:spacing w:after="300" w:line="271" w:lineRule="auto"/>
    </w:pPr>
    <w:rPr>
      <w:rFonts w:ascii="Calibri" w:eastAsia="Calibri" w:hAnsi="Calibri" w:cs="Calibri"/>
      <w:sz w:val="22"/>
      <w:szCs w:val="22"/>
    </w:rPr>
  </w:style>
  <w:style w:type="paragraph" w:customStyle="1" w:styleId="Nzovtabuky0">
    <w:name w:val="Názov tabuľky"/>
    <w:basedOn w:val="Normlny"/>
    <w:link w:val="Nzovtabuky"/>
    <w:rsid w:val="00590024"/>
    <w:pPr>
      <w:widowControl w:val="0"/>
      <w:shd w:val="clear" w:color="auto" w:fill="FFFFFF"/>
      <w:spacing w:line="254" w:lineRule="auto"/>
    </w:pPr>
    <w:rPr>
      <w:rFonts w:ascii="Calibri" w:eastAsia="Calibri" w:hAnsi="Calibri" w:cs="Calibri"/>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568306">
      <w:bodyDiv w:val="1"/>
      <w:marLeft w:val="0"/>
      <w:marRight w:val="0"/>
      <w:marTop w:val="0"/>
      <w:marBottom w:val="0"/>
      <w:divBdr>
        <w:top w:val="none" w:sz="0" w:space="0" w:color="auto"/>
        <w:left w:val="none" w:sz="0" w:space="0" w:color="auto"/>
        <w:bottom w:val="none" w:sz="0" w:space="0" w:color="auto"/>
        <w:right w:val="none" w:sz="0" w:space="0" w:color="auto"/>
      </w:divBdr>
    </w:div>
    <w:div w:id="356859769">
      <w:bodyDiv w:val="1"/>
      <w:marLeft w:val="0"/>
      <w:marRight w:val="0"/>
      <w:marTop w:val="0"/>
      <w:marBottom w:val="0"/>
      <w:divBdr>
        <w:top w:val="none" w:sz="0" w:space="0" w:color="auto"/>
        <w:left w:val="none" w:sz="0" w:space="0" w:color="auto"/>
        <w:bottom w:val="none" w:sz="0" w:space="0" w:color="auto"/>
        <w:right w:val="none" w:sz="0" w:space="0" w:color="auto"/>
      </w:divBdr>
    </w:div>
    <w:div w:id="410547699">
      <w:bodyDiv w:val="1"/>
      <w:marLeft w:val="0"/>
      <w:marRight w:val="0"/>
      <w:marTop w:val="0"/>
      <w:marBottom w:val="0"/>
      <w:divBdr>
        <w:top w:val="none" w:sz="0" w:space="0" w:color="auto"/>
        <w:left w:val="none" w:sz="0" w:space="0" w:color="auto"/>
        <w:bottom w:val="none" w:sz="0" w:space="0" w:color="auto"/>
        <w:right w:val="none" w:sz="0" w:space="0" w:color="auto"/>
      </w:divBdr>
    </w:div>
    <w:div w:id="468784211">
      <w:bodyDiv w:val="1"/>
      <w:marLeft w:val="0"/>
      <w:marRight w:val="0"/>
      <w:marTop w:val="0"/>
      <w:marBottom w:val="0"/>
      <w:divBdr>
        <w:top w:val="none" w:sz="0" w:space="0" w:color="auto"/>
        <w:left w:val="none" w:sz="0" w:space="0" w:color="auto"/>
        <w:bottom w:val="none" w:sz="0" w:space="0" w:color="auto"/>
        <w:right w:val="none" w:sz="0" w:space="0" w:color="auto"/>
      </w:divBdr>
    </w:div>
    <w:div w:id="596914208">
      <w:bodyDiv w:val="1"/>
      <w:marLeft w:val="0"/>
      <w:marRight w:val="0"/>
      <w:marTop w:val="0"/>
      <w:marBottom w:val="0"/>
      <w:divBdr>
        <w:top w:val="none" w:sz="0" w:space="0" w:color="auto"/>
        <w:left w:val="none" w:sz="0" w:space="0" w:color="auto"/>
        <w:bottom w:val="none" w:sz="0" w:space="0" w:color="auto"/>
        <w:right w:val="none" w:sz="0" w:space="0" w:color="auto"/>
      </w:divBdr>
    </w:div>
    <w:div w:id="939947090">
      <w:bodyDiv w:val="1"/>
      <w:marLeft w:val="0"/>
      <w:marRight w:val="0"/>
      <w:marTop w:val="0"/>
      <w:marBottom w:val="0"/>
      <w:divBdr>
        <w:top w:val="none" w:sz="0" w:space="0" w:color="auto"/>
        <w:left w:val="none" w:sz="0" w:space="0" w:color="auto"/>
        <w:bottom w:val="none" w:sz="0" w:space="0" w:color="auto"/>
        <w:right w:val="none" w:sz="0" w:space="0" w:color="auto"/>
      </w:divBdr>
    </w:div>
    <w:div w:id="946736207">
      <w:bodyDiv w:val="1"/>
      <w:marLeft w:val="0"/>
      <w:marRight w:val="0"/>
      <w:marTop w:val="0"/>
      <w:marBottom w:val="0"/>
      <w:divBdr>
        <w:top w:val="none" w:sz="0" w:space="0" w:color="auto"/>
        <w:left w:val="none" w:sz="0" w:space="0" w:color="auto"/>
        <w:bottom w:val="none" w:sz="0" w:space="0" w:color="auto"/>
        <w:right w:val="none" w:sz="0" w:space="0" w:color="auto"/>
      </w:divBdr>
    </w:div>
    <w:div w:id="1109154936">
      <w:bodyDiv w:val="1"/>
      <w:marLeft w:val="0"/>
      <w:marRight w:val="0"/>
      <w:marTop w:val="0"/>
      <w:marBottom w:val="0"/>
      <w:divBdr>
        <w:top w:val="none" w:sz="0" w:space="0" w:color="auto"/>
        <w:left w:val="none" w:sz="0" w:space="0" w:color="auto"/>
        <w:bottom w:val="none" w:sz="0" w:space="0" w:color="auto"/>
        <w:right w:val="none" w:sz="0" w:space="0" w:color="auto"/>
      </w:divBdr>
    </w:div>
    <w:div w:id="1363674424">
      <w:bodyDiv w:val="1"/>
      <w:marLeft w:val="0"/>
      <w:marRight w:val="0"/>
      <w:marTop w:val="0"/>
      <w:marBottom w:val="0"/>
      <w:divBdr>
        <w:top w:val="none" w:sz="0" w:space="0" w:color="auto"/>
        <w:left w:val="none" w:sz="0" w:space="0" w:color="auto"/>
        <w:bottom w:val="none" w:sz="0" w:space="0" w:color="auto"/>
        <w:right w:val="none" w:sz="0" w:space="0" w:color="auto"/>
      </w:divBdr>
    </w:div>
    <w:div w:id="1605193026">
      <w:bodyDiv w:val="1"/>
      <w:marLeft w:val="0"/>
      <w:marRight w:val="0"/>
      <w:marTop w:val="0"/>
      <w:marBottom w:val="0"/>
      <w:divBdr>
        <w:top w:val="none" w:sz="0" w:space="0" w:color="auto"/>
        <w:left w:val="none" w:sz="0" w:space="0" w:color="auto"/>
        <w:bottom w:val="none" w:sz="0" w:space="0" w:color="auto"/>
        <w:right w:val="none" w:sz="0" w:space="0" w:color="auto"/>
      </w:divBdr>
    </w:div>
    <w:div w:id="1691568559">
      <w:bodyDiv w:val="1"/>
      <w:marLeft w:val="0"/>
      <w:marRight w:val="0"/>
      <w:marTop w:val="0"/>
      <w:marBottom w:val="0"/>
      <w:divBdr>
        <w:top w:val="none" w:sz="0" w:space="0" w:color="auto"/>
        <w:left w:val="none" w:sz="0" w:space="0" w:color="auto"/>
        <w:bottom w:val="none" w:sz="0" w:space="0" w:color="auto"/>
        <w:right w:val="none" w:sz="0" w:space="0" w:color="auto"/>
      </w:divBdr>
    </w:div>
    <w:div w:id="1758284509">
      <w:bodyDiv w:val="1"/>
      <w:marLeft w:val="0"/>
      <w:marRight w:val="0"/>
      <w:marTop w:val="0"/>
      <w:marBottom w:val="0"/>
      <w:divBdr>
        <w:top w:val="none" w:sz="0" w:space="0" w:color="auto"/>
        <w:left w:val="none" w:sz="0" w:space="0" w:color="auto"/>
        <w:bottom w:val="none" w:sz="0" w:space="0" w:color="auto"/>
        <w:right w:val="none" w:sz="0" w:space="0" w:color="auto"/>
      </w:divBdr>
    </w:div>
    <w:div w:id="1940791643">
      <w:bodyDiv w:val="1"/>
      <w:marLeft w:val="0"/>
      <w:marRight w:val="0"/>
      <w:marTop w:val="0"/>
      <w:marBottom w:val="0"/>
      <w:divBdr>
        <w:top w:val="none" w:sz="0" w:space="0" w:color="auto"/>
        <w:left w:val="none" w:sz="0" w:space="0" w:color="auto"/>
        <w:bottom w:val="none" w:sz="0" w:space="0" w:color="auto"/>
        <w:right w:val="none" w:sz="0" w:space="0" w:color="auto"/>
      </w:divBdr>
    </w:div>
    <w:div w:id="2036807996">
      <w:bodyDiv w:val="1"/>
      <w:marLeft w:val="0"/>
      <w:marRight w:val="0"/>
      <w:marTop w:val="0"/>
      <w:marBottom w:val="0"/>
      <w:divBdr>
        <w:top w:val="none" w:sz="0" w:space="0" w:color="auto"/>
        <w:left w:val="none" w:sz="0" w:space="0" w:color="auto"/>
        <w:bottom w:val="none" w:sz="0" w:space="0" w:color="auto"/>
        <w:right w:val="none" w:sz="0" w:space="0" w:color="auto"/>
      </w:divBdr>
    </w:div>
    <w:div w:id="2069527657">
      <w:bodyDiv w:val="1"/>
      <w:marLeft w:val="0"/>
      <w:marRight w:val="0"/>
      <w:marTop w:val="0"/>
      <w:marBottom w:val="0"/>
      <w:divBdr>
        <w:top w:val="none" w:sz="0" w:space="0" w:color="auto"/>
        <w:left w:val="none" w:sz="0" w:space="0" w:color="auto"/>
        <w:bottom w:val="none" w:sz="0" w:space="0" w:color="auto"/>
        <w:right w:val="none" w:sz="0" w:space="0" w:color="auto"/>
      </w:divBdr>
    </w:div>
    <w:div w:id="2072193204">
      <w:bodyDiv w:val="1"/>
      <w:marLeft w:val="0"/>
      <w:marRight w:val="0"/>
      <w:marTop w:val="0"/>
      <w:marBottom w:val="0"/>
      <w:divBdr>
        <w:top w:val="none" w:sz="0" w:space="0" w:color="auto"/>
        <w:left w:val="none" w:sz="0" w:space="0" w:color="auto"/>
        <w:bottom w:val="none" w:sz="0" w:space="0" w:color="auto"/>
        <w:right w:val="none" w:sz="0" w:space="0" w:color="auto"/>
      </w:divBdr>
    </w:div>
    <w:div w:id="210888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slovakia.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m.papp@vpas.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josephine.proebiz.com" TargetMode="External"/><Relationship Id="rId4" Type="http://schemas.openxmlformats.org/officeDocument/2006/relationships/settings" Target="settings.xml"/><Relationship Id="rId9" Type="http://schemas.openxmlformats.org/officeDocument/2006/relationships/hyperlink" Target="mailto:obstaravanie@vpas.s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098742-7BF2-43DC-9826-F8DA8C094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3176</Words>
  <Characters>20089</Characters>
  <Application>Microsoft Office Word</Application>
  <DocSecurity>0</DocSecurity>
  <Lines>167</Lines>
  <Paragraphs>46</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23219</CharactersWithSpaces>
  <SharedDoc>false</SharedDoc>
  <HLinks>
    <vt:vector size="84" baseType="variant">
      <vt:variant>
        <vt:i4>1114160</vt:i4>
      </vt:variant>
      <vt:variant>
        <vt:i4>80</vt:i4>
      </vt:variant>
      <vt:variant>
        <vt:i4>0</vt:i4>
      </vt:variant>
      <vt:variant>
        <vt:i4>5</vt:i4>
      </vt:variant>
      <vt:variant>
        <vt:lpwstr/>
      </vt:variant>
      <vt:variant>
        <vt:lpwstr>_Toc452713775</vt:lpwstr>
      </vt:variant>
      <vt:variant>
        <vt:i4>1114160</vt:i4>
      </vt:variant>
      <vt:variant>
        <vt:i4>74</vt:i4>
      </vt:variant>
      <vt:variant>
        <vt:i4>0</vt:i4>
      </vt:variant>
      <vt:variant>
        <vt:i4>5</vt:i4>
      </vt:variant>
      <vt:variant>
        <vt:lpwstr/>
      </vt:variant>
      <vt:variant>
        <vt:lpwstr>_Toc452713774</vt:lpwstr>
      </vt:variant>
      <vt:variant>
        <vt:i4>1114160</vt:i4>
      </vt:variant>
      <vt:variant>
        <vt:i4>68</vt:i4>
      </vt:variant>
      <vt:variant>
        <vt:i4>0</vt:i4>
      </vt:variant>
      <vt:variant>
        <vt:i4>5</vt:i4>
      </vt:variant>
      <vt:variant>
        <vt:lpwstr/>
      </vt:variant>
      <vt:variant>
        <vt:lpwstr>_Toc452713773</vt:lpwstr>
      </vt:variant>
      <vt:variant>
        <vt:i4>1114160</vt:i4>
      </vt:variant>
      <vt:variant>
        <vt:i4>62</vt:i4>
      </vt:variant>
      <vt:variant>
        <vt:i4>0</vt:i4>
      </vt:variant>
      <vt:variant>
        <vt:i4>5</vt:i4>
      </vt:variant>
      <vt:variant>
        <vt:lpwstr/>
      </vt:variant>
      <vt:variant>
        <vt:lpwstr>_Toc452713772</vt:lpwstr>
      </vt:variant>
      <vt:variant>
        <vt:i4>1114160</vt:i4>
      </vt:variant>
      <vt:variant>
        <vt:i4>56</vt:i4>
      </vt:variant>
      <vt:variant>
        <vt:i4>0</vt:i4>
      </vt:variant>
      <vt:variant>
        <vt:i4>5</vt:i4>
      </vt:variant>
      <vt:variant>
        <vt:lpwstr/>
      </vt:variant>
      <vt:variant>
        <vt:lpwstr>_Toc452713771</vt:lpwstr>
      </vt:variant>
      <vt:variant>
        <vt:i4>1114160</vt:i4>
      </vt:variant>
      <vt:variant>
        <vt:i4>50</vt:i4>
      </vt:variant>
      <vt:variant>
        <vt:i4>0</vt:i4>
      </vt:variant>
      <vt:variant>
        <vt:i4>5</vt:i4>
      </vt:variant>
      <vt:variant>
        <vt:lpwstr/>
      </vt:variant>
      <vt:variant>
        <vt:lpwstr>_Toc452713770</vt:lpwstr>
      </vt:variant>
      <vt:variant>
        <vt:i4>1048624</vt:i4>
      </vt:variant>
      <vt:variant>
        <vt:i4>44</vt:i4>
      </vt:variant>
      <vt:variant>
        <vt:i4>0</vt:i4>
      </vt:variant>
      <vt:variant>
        <vt:i4>5</vt:i4>
      </vt:variant>
      <vt:variant>
        <vt:lpwstr/>
      </vt:variant>
      <vt:variant>
        <vt:lpwstr>_Toc452713769</vt:lpwstr>
      </vt:variant>
      <vt:variant>
        <vt:i4>1048624</vt:i4>
      </vt:variant>
      <vt:variant>
        <vt:i4>38</vt:i4>
      </vt:variant>
      <vt:variant>
        <vt:i4>0</vt:i4>
      </vt:variant>
      <vt:variant>
        <vt:i4>5</vt:i4>
      </vt:variant>
      <vt:variant>
        <vt:lpwstr/>
      </vt:variant>
      <vt:variant>
        <vt:lpwstr>_Toc452713768</vt:lpwstr>
      </vt:variant>
      <vt:variant>
        <vt:i4>1048624</vt:i4>
      </vt:variant>
      <vt:variant>
        <vt:i4>32</vt:i4>
      </vt:variant>
      <vt:variant>
        <vt:i4>0</vt:i4>
      </vt:variant>
      <vt:variant>
        <vt:i4>5</vt:i4>
      </vt:variant>
      <vt:variant>
        <vt:lpwstr/>
      </vt:variant>
      <vt:variant>
        <vt:lpwstr>_Toc452713767</vt:lpwstr>
      </vt:variant>
      <vt:variant>
        <vt:i4>1048624</vt:i4>
      </vt:variant>
      <vt:variant>
        <vt:i4>26</vt:i4>
      </vt:variant>
      <vt:variant>
        <vt:i4>0</vt:i4>
      </vt:variant>
      <vt:variant>
        <vt:i4>5</vt:i4>
      </vt:variant>
      <vt:variant>
        <vt:lpwstr/>
      </vt:variant>
      <vt:variant>
        <vt:lpwstr>_Toc452713766</vt:lpwstr>
      </vt:variant>
      <vt:variant>
        <vt:i4>1048624</vt:i4>
      </vt:variant>
      <vt:variant>
        <vt:i4>20</vt:i4>
      </vt:variant>
      <vt:variant>
        <vt:i4>0</vt:i4>
      </vt:variant>
      <vt:variant>
        <vt:i4>5</vt:i4>
      </vt:variant>
      <vt:variant>
        <vt:lpwstr/>
      </vt:variant>
      <vt:variant>
        <vt:lpwstr>_Toc452713765</vt:lpwstr>
      </vt:variant>
      <vt:variant>
        <vt:i4>1048624</vt:i4>
      </vt:variant>
      <vt:variant>
        <vt:i4>14</vt:i4>
      </vt:variant>
      <vt:variant>
        <vt:i4>0</vt:i4>
      </vt:variant>
      <vt:variant>
        <vt:i4>5</vt:i4>
      </vt:variant>
      <vt:variant>
        <vt:lpwstr/>
      </vt:variant>
      <vt:variant>
        <vt:lpwstr>_Toc452713764</vt:lpwstr>
      </vt:variant>
      <vt:variant>
        <vt:i4>1048624</vt:i4>
      </vt:variant>
      <vt:variant>
        <vt:i4>8</vt:i4>
      </vt:variant>
      <vt:variant>
        <vt:i4>0</vt:i4>
      </vt:variant>
      <vt:variant>
        <vt:i4>5</vt:i4>
      </vt:variant>
      <vt:variant>
        <vt:lpwstr/>
      </vt:variant>
      <vt:variant>
        <vt:lpwstr>_Toc452713763</vt:lpwstr>
      </vt:variant>
      <vt:variant>
        <vt:i4>1048624</vt:i4>
      </vt:variant>
      <vt:variant>
        <vt:i4>2</vt:i4>
      </vt:variant>
      <vt:variant>
        <vt:i4>0</vt:i4>
      </vt:variant>
      <vt:variant>
        <vt:i4>5</vt:i4>
      </vt:variant>
      <vt:variant>
        <vt:lpwstr/>
      </vt:variant>
      <vt:variant>
        <vt:lpwstr>_Toc452713762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2024-08-07T12:51:00Z</dcterms:created>
  <dcterms:modified xsi:type="dcterms:W3CDTF">2024-08-07T13:42:00Z</dcterms:modified>
</cp:coreProperties>
</file>