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65C8" w14:textId="1901B5A8" w:rsidR="009005AD" w:rsidRDefault="00C27225" w:rsidP="007346DC">
      <w:pPr>
        <w:tabs>
          <w:tab w:val="center" w:pos="1925"/>
          <w:tab w:val="center" w:pos="3558"/>
          <w:tab w:val="right" w:pos="9796"/>
        </w:tabs>
        <w:ind w:left="0" w:firstLine="0"/>
        <w:jc w:val="left"/>
      </w:pPr>
      <w:r w:rsidRPr="7A751DC6">
        <w:rPr>
          <w:rFonts w:ascii="Times New Roman" w:eastAsia="Times New Roman" w:hAnsi="Times New Roman" w:cs="Times New Roman"/>
        </w:rPr>
        <w:t xml:space="preserve"> </w:t>
      </w:r>
    </w:p>
    <w:p w14:paraId="5C3FD7AB" w14:textId="7777777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Times New Roman" w:eastAsia="Times New Roman" w:hAnsi="Times New Roman" w:cs="Times New Roman"/>
        </w:rPr>
      </w:pPr>
    </w:p>
    <w:p w14:paraId="26259F70" w14:textId="6ABE7417" w:rsidR="003D24A5" w:rsidRDefault="003D24A5" w:rsidP="003D24A5">
      <w:pPr>
        <w:tabs>
          <w:tab w:val="center" w:pos="1925"/>
          <w:tab w:val="center" w:pos="3558"/>
          <w:tab w:val="right" w:pos="9796"/>
        </w:tabs>
        <w:ind w:left="0" w:firstLine="0"/>
        <w:jc w:val="center"/>
        <w:rPr>
          <w:rFonts w:ascii="Arial Narrow" w:hAnsi="Arial Narrow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Pr="00F20B95">
        <w:rPr>
          <w:rFonts w:ascii="Arial Narrow" w:hAnsi="Arial Narrow"/>
          <w:b/>
          <w:sz w:val="36"/>
          <w:szCs w:val="36"/>
          <w:u w:val="single"/>
        </w:rPr>
        <w:t>SPRÁVA O</w:t>
      </w:r>
      <w:r>
        <w:rPr>
          <w:rFonts w:ascii="Arial Narrow" w:hAnsi="Arial Narrow"/>
          <w:b/>
          <w:sz w:val="36"/>
          <w:szCs w:val="36"/>
          <w:u w:val="single"/>
        </w:rPr>
        <w:t> </w:t>
      </w:r>
      <w:r w:rsidRPr="00F20B95">
        <w:rPr>
          <w:rFonts w:ascii="Arial Narrow" w:hAnsi="Arial Narrow"/>
          <w:b/>
          <w:sz w:val="36"/>
          <w:szCs w:val="36"/>
          <w:u w:val="single"/>
        </w:rPr>
        <w:t>ZÁKAZKE</w:t>
      </w:r>
    </w:p>
    <w:p w14:paraId="0C624F0D" w14:textId="77777777" w:rsidR="003D24A5" w:rsidRPr="007346DC" w:rsidRDefault="003D24A5" w:rsidP="003D24A5">
      <w:pPr>
        <w:spacing w:after="36" w:line="259" w:lineRule="auto"/>
        <w:ind w:left="782" w:firstLine="0"/>
        <w:jc w:val="center"/>
        <w:rPr>
          <w:rFonts w:ascii="Arial Narrow" w:hAnsi="Arial Narrow"/>
        </w:rPr>
      </w:pPr>
      <w:r>
        <w:rPr>
          <w:b/>
          <w:sz w:val="28"/>
        </w:rPr>
        <w:t xml:space="preserve"> </w:t>
      </w:r>
      <w:r w:rsidRPr="007346DC">
        <w:rPr>
          <w:rFonts w:ascii="Arial Narrow" w:hAnsi="Arial Narrow"/>
        </w:rPr>
        <w:t xml:space="preserve">podľa § 24 </w:t>
      </w:r>
      <w:r>
        <w:rPr>
          <w:rFonts w:ascii="Arial Narrow" w:hAnsi="Arial Narrow"/>
        </w:rPr>
        <w:t xml:space="preserve">ods. 2 a 3 </w:t>
      </w:r>
      <w:r w:rsidRPr="007346DC">
        <w:rPr>
          <w:rFonts w:ascii="Arial Narrow" w:hAnsi="Arial Narrow"/>
        </w:rPr>
        <w:t>zákona č. 343/2015 Z.</w:t>
      </w:r>
      <w:r>
        <w:rPr>
          <w:rFonts w:ascii="Arial Narrow" w:hAnsi="Arial Narrow"/>
        </w:rPr>
        <w:t xml:space="preserve"> </w:t>
      </w:r>
      <w:r w:rsidRPr="007346DC">
        <w:rPr>
          <w:rFonts w:ascii="Arial Narrow" w:hAnsi="Arial Narrow"/>
        </w:rPr>
        <w:t xml:space="preserve">z. o verejnom obstarávaní a o zmene a doplnení niektorých zákonov </w:t>
      </w:r>
      <w:r>
        <w:rPr>
          <w:rFonts w:ascii="Arial Narrow" w:hAnsi="Arial Narrow"/>
        </w:rPr>
        <w:br/>
      </w:r>
      <w:r w:rsidRPr="007346DC">
        <w:rPr>
          <w:rFonts w:ascii="Arial Narrow" w:hAnsi="Arial Narrow"/>
        </w:rPr>
        <w:t>v znení neskorších predpisov (ďalej len „</w:t>
      </w:r>
      <w:r>
        <w:rPr>
          <w:rFonts w:ascii="Arial Narrow" w:hAnsi="Arial Narrow"/>
        </w:rPr>
        <w:t>ZVO</w:t>
      </w:r>
      <w:r w:rsidRPr="007346DC">
        <w:rPr>
          <w:rFonts w:ascii="Arial Narrow" w:hAnsi="Arial Narrow"/>
        </w:rPr>
        <w:t xml:space="preserve">“) </w:t>
      </w:r>
    </w:p>
    <w:p w14:paraId="661CFE70" w14:textId="77777777" w:rsidR="007346DC" w:rsidRPr="007346DC" w:rsidRDefault="00C27225">
      <w:pPr>
        <w:spacing w:after="57" w:line="259" w:lineRule="auto"/>
        <w:ind w:left="720" w:firstLine="0"/>
        <w:jc w:val="left"/>
        <w:rPr>
          <w:rFonts w:ascii="Arial Narrow" w:hAnsi="Arial Narrow"/>
        </w:rPr>
      </w:pPr>
      <w:r w:rsidRPr="007346DC">
        <w:rPr>
          <w:rFonts w:ascii="Arial Narrow" w:hAnsi="Arial Narrow"/>
        </w:rPr>
        <w:t xml:space="preserve"> </w:t>
      </w:r>
    </w:p>
    <w:p w14:paraId="764262E7" w14:textId="77777777" w:rsidR="00CC72AE" w:rsidRPr="00CC72AE" w:rsidRDefault="00C27225" w:rsidP="00CC72AE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verejného obstarávateľa, predmet a hodnota zákazky</w:t>
      </w:r>
      <w:r w:rsidR="005E1584">
        <w:rPr>
          <w:rFonts w:ascii="Arial Narrow" w:hAnsi="Arial Narrow"/>
          <w:b/>
        </w:rPr>
        <w:t xml:space="preserve"> / rámcovej dohody</w:t>
      </w:r>
      <w:r w:rsidR="00CC72AE">
        <w:rPr>
          <w:rFonts w:ascii="Arial Narrow" w:hAnsi="Arial Narrow"/>
          <w:b/>
        </w:rPr>
        <w:t>:</w:t>
      </w:r>
    </w:p>
    <w:p w14:paraId="1617BE1D" w14:textId="61E0D683" w:rsidR="009005AD" w:rsidRPr="007346DC" w:rsidRDefault="007346DC" w:rsidP="00CC72AE">
      <w:pPr>
        <w:spacing w:after="269" w:line="252" w:lineRule="auto"/>
        <w:ind w:left="4954" w:hanging="3675"/>
        <w:jc w:val="left"/>
        <w:rPr>
          <w:rFonts w:ascii="Arial Narrow" w:hAnsi="Arial Narrow"/>
        </w:rPr>
      </w:pPr>
      <w:r>
        <w:rPr>
          <w:rFonts w:ascii="Arial Narrow" w:hAnsi="Arial Narrow"/>
          <w:b/>
        </w:rPr>
        <w:t>Verejný obstarávateľ:</w:t>
      </w:r>
      <w:r w:rsidR="005E1584">
        <w:rPr>
          <w:rFonts w:ascii="Arial Narrow" w:hAnsi="Arial Narrow"/>
          <w:b/>
        </w:rPr>
        <w:t xml:space="preserve"> </w:t>
      </w:r>
      <w:r w:rsidR="00786DAF"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ab/>
      </w:r>
      <w:r w:rsidR="00C27225" w:rsidRPr="00C5016B">
        <w:rPr>
          <w:rFonts w:ascii="Arial Narrow" w:hAnsi="Arial Narrow"/>
          <w:b/>
        </w:rPr>
        <w:t xml:space="preserve">Ministerstvo </w:t>
      </w:r>
      <w:r w:rsidR="005E1584" w:rsidRPr="00C5016B">
        <w:rPr>
          <w:rFonts w:ascii="Arial Narrow" w:hAnsi="Arial Narrow"/>
          <w:b/>
        </w:rPr>
        <w:t>vnútra</w:t>
      </w:r>
      <w:r w:rsidR="00786DAF" w:rsidRPr="00C5016B">
        <w:rPr>
          <w:rFonts w:ascii="Arial Narrow" w:hAnsi="Arial Narrow"/>
          <w:b/>
        </w:rPr>
        <w:t xml:space="preserve"> </w:t>
      </w:r>
      <w:r w:rsidR="00C27225" w:rsidRPr="00C5016B">
        <w:rPr>
          <w:rFonts w:ascii="Arial Narrow" w:hAnsi="Arial Narrow"/>
          <w:b/>
        </w:rPr>
        <w:t>Slovenskej republiky</w:t>
      </w:r>
      <w:r w:rsidR="00C27225" w:rsidRPr="007346DC">
        <w:rPr>
          <w:rFonts w:ascii="Arial Narrow" w:hAnsi="Arial Narrow"/>
        </w:rPr>
        <w:t xml:space="preserve"> </w:t>
      </w:r>
      <w:r w:rsidR="00C27225" w:rsidRPr="007346DC">
        <w:rPr>
          <w:rFonts w:ascii="Arial Narrow" w:eastAsia="Calibri" w:hAnsi="Arial Narrow" w:cs="Calibri"/>
        </w:rPr>
        <w:tab/>
      </w:r>
      <w:r w:rsidR="00C27225" w:rsidRPr="007346DC">
        <w:rPr>
          <w:rFonts w:ascii="Arial Narrow" w:hAnsi="Arial Narrow"/>
        </w:rPr>
        <w:t xml:space="preserve"> </w:t>
      </w:r>
      <w:r w:rsidR="00CC72AE">
        <w:rPr>
          <w:rFonts w:ascii="Arial Narrow" w:hAnsi="Arial Narrow"/>
        </w:rPr>
        <w:tab/>
        <w:t xml:space="preserve">             </w:t>
      </w:r>
      <w:r w:rsidR="005E1584">
        <w:rPr>
          <w:rFonts w:ascii="Arial Narrow" w:hAnsi="Arial Narrow"/>
        </w:rPr>
        <w:t>Pribinova 2</w:t>
      </w:r>
      <w:r w:rsidR="00786DAF">
        <w:rPr>
          <w:rFonts w:ascii="Arial Narrow" w:hAnsi="Arial Narrow"/>
        </w:rPr>
        <w:t>, 8</w:t>
      </w:r>
      <w:r w:rsidR="005E1584">
        <w:rPr>
          <w:rFonts w:ascii="Arial Narrow" w:hAnsi="Arial Narrow"/>
        </w:rPr>
        <w:t>12</w:t>
      </w:r>
      <w:r w:rsidR="00C27225" w:rsidRPr="007346DC">
        <w:rPr>
          <w:rFonts w:ascii="Arial Narrow" w:hAnsi="Arial Narrow"/>
        </w:rPr>
        <w:t xml:space="preserve"> </w:t>
      </w:r>
      <w:r w:rsidR="005E1584">
        <w:rPr>
          <w:rFonts w:ascii="Arial Narrow" w:hAnsi="Arial Narrow"/>
        </w:rPr>
        <w:t>72</w:t>
      </w:r>
      <w:r w:rsidR="00C27225" w:rsidRPr="007346DC">
        <w:rPr>
          <w:rFonts w:ascii="Arial Narrow" w:hAnsi="Arial Narrow"/>
        </w:rPr>
        <w:t xml:space="preserve"> Bratislava </w:t>
      </w:r>
    </w:p>
    <w:p w14:paraId="27E51143" w14:textId="245954E9" w:rsidR="009005AD" w:rsidRDefault="007346DC" w:rsidP="007346DC">
      <w:pPr>
        <w:spacing w:after="1" w:line="246" w:lineRule="auto"/>
        <w:ind w:left="4956" w:hanging="369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C5016B">
        <w:rPr>
          <w:rFonts w:ascii="Arial Narrow" w:hAnsi="Arial Narrow"/>
          <w:b/>
        </w:rPr>
        <w:t xml:space="preserve">Predmet zákazky:  </w:t>
      </w:r>
      <w:r w:rsidR="00C5016B">
        <w:rPr>
          <w:rFonts w:ascii="Arial Narrow" w:hAnsi="Arial Narrow"/>
          <w:b/>
        </w:rPr>
        <w:tab/>
      </w:r>
      <w:r w:rsidR="004D5AE4" w:rsidRPr="004D5AE4">
        <w:rPr>
          <w:rFonts w:ascii="Arial Narrow" w:hAnsi="Arial Narrow"/>
          <w:b/>
        </w:rPr>
        <w:t>Bezpilotný letecký systém na monitorovanie – 4 súpravy.(</w:t>
      </w:r>
      <w:proofErr w:type="spellStart"/>
      <w:r w:rsidR="004D5AE4" w:rsidRPr="004D5AE4">
        <w:rPr>
          <w:rFonts w:ascii="Arial Narrow" w:hAnsi="Arial Narrow"/>
          <w:b/>
        </w:rPr>
        <w:t>Interreg</w:t>
      </w:r>
      <w:proofErr w:type="spellEnd"/>
      <w:r w:rsidR="004D5AE4" w:rsidRPr="004D5AE4">
        <w:rPr>
          <w:rFonts w:ascii="Arial Narrow" w:hAnsi="Arial Narrow"/>
          <w:b/>
        </w:rPr>
        <w:t>)“ (ID zákazky 59259)</w:t>
      </w:r>
    </w:p>
    <w:p w14:paraId="19D4100F" w14:textId="77777777" w:rsidR="00DB5D1F" w:rsidRDefault="00DB5D1F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</w:p>
    <w:p w14:paraId="55A83AFA" w14:textId="04A9033A" w:rsidR="003D24A5" w:rsidRDefault="00153BC4" w:rsidP="00DB5D1F">
      <w:pPr>
        <w:spacing w:after="0" w:line="259" w:lineRule="auto"/>
        <w:ind w:left="720" w:firstLine="0"/>
        <w:jc w:val="left"/>
        <w:rPr>
          <w:rFonts w:ascii="Arial Narrow" w:hAnsi="Arial Narrow"/>
        </w:rPr>
      </w:pPr>
      <w:r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</w:t>
      </w:r>
      <w:r w:rsidR="00BA388B" w:rsidRPr="00C66136">
        <w:rPr>
          <w:rFonts w:ascii="Arial Narrow" w:eastAsia="Calibri" w:hAnsi="Arial Narrow" w:cs="Calibri"/>
          <w:b/>
        </w:rPr>
        <w:t xml:space="preserve"> </w:t>
      </w:r>
      <w:r w:rsidR="000D68C3" w:rsidRPr="00C66136">
        <w:rPr>
          <w:rFonts w:ascii="Arial Narrow" w:eastAsia="Calibri" w:hAnsi="Arial Narrow" w:cs="Calibri"/>
          <w:b/>
        </w:rPr>
        <w:t xml:space="preserve">      </w:t>
      </w:r>
      <w:r w:rsidR="003D24A5">
        <w:rPr>
          <w:rFonts w:ascii="Arial Narrow" w:eastAsia="Calibri" w:hAnsi="Arial Narrow" w:cs="Calibri"/>
          <w:b/>
        </w:rPr>
        <w:t>Hodnota zákazky:</w:t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3D24A5">
        <w:rPr>
          <w:rFonts w:ascii="Arial Narrow" w:eastAsia="Calibri" w:hAnsi="Arial Narrow" w:cs="Calibri"/>
          <w:b/>
        </w:rPr>
        <w:tab/>
      </w:r>
      <w:r w:rsidR="004D5AE4" w:rsidRPr="004D5AE4">
        <w:rPr>
          <w:rFonts w:ascii="Arial Narrow" w:hAnsi="Arial Narrow"/>
        </w:rPr>
        <w:t xml:space="preserve">90 721,24 </w:t>
      </w:r>
      <w:r w:rsidR="003D24A5">
        <w:rPr>
          <w:rFonts w:ascii="Arial Narrow" w:hAnsi="Arial Narrow"/>
          <w:b/>
        </w:rPr>
        <w:t>-</w:t>
      </w:r>
      <w:r w:rsidR="003D24A5" w:rsidRPr="00786DAF">
        <w:rPr>
          <w:rFonts w:ascii="Arial Narrow" w:hAnsi="Arial Narrow"/>
          <w:b/>
        </w:rPr>
        <w:t xml:space="preserve"> EUR bez DPH</w:t>
      </w:r>
    </w:p>
    <w:p w14:paraId="6F36CBA1" w14:textId="77777777" w:rsidR="009005AD" w:rsidRPr="007346DC" w:rsidRDefault="00153BC4" w:rsidP="00153BC4">
      <w:pPr>
        <w:tabs>
          <w:tab w:val="center" w:pos="2049"/>
          <w:tab w:val="center" w:pos="5981"/>
        </w:tabs>
        <w:ind w:left="0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C27225" w:rsidRPr="007346DC">
        <w:rPr>
          <w:rFonts w:ascii="Arial Narrow" w:hAnsi="Arial Narrow"/>
        </w:rPr>
        <w:t xml:space="preserve"> </w:t>
      </w:r>
    </w:p>
    <w:p w14:paraId="242ECE9C" w14:textId="121B3E5F" w:rsidR="009005AD" w:rsidRDefault="00C27225" w:rsidP="009F3E64">
      <w:pPr>
        <w:pStyle w:val="Odsekzoznamu"/>
        <w:numPr>
          <w:ilvl w:val="0"/>
          <w:numId w:val="1"/>
        </w:numPr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hanging="570"/>
        <w:rPr>
          <w:rFonts w:ascii="Arial Narrow" w:hAnsi="Arial Narrow"/>
          <w:b/>
        </w:rPr>
      </w:pPr>
      <w:r w:rsidRPr="009F3E64">
        <w:rPr>
          <w:rFonts w:ascii="Arial Narrow" w:hAnsi="Arial Narrow"/>
          <w:b/>
        </w:rPr>
        <w:t>Použi</w:t>
      </w:r>
      <w:r w:rsidR="007346DC" w:rsidRPr="009F3E64">
        <w:rPr>
          <w:rFonts w:ascii="Arial Narrow" w:hAnsi="Arial Narrow"/>
          <w:b/>
        </w:rPr>
        <w:t xml:space="preserve">tý postup zadávania zákazky :         </w:t>
      </w:r>
      <w:r w:rsidR="009F3520" w:rsidRPr="009F3E64">
        <w:rPr>
          <w:rFonts w:ascii="Arial Narrow" w:hAnsi="Arial Narrow"/>
          <w:b/>
        </w:rPr>
        <w:t xml:space="preserve"> </w:t>
      </w:r>
      <w:r w:rsidR="00153BC4" w:rsidRPr="009F3E64">
        <w:rPr>
          <w:rFonts w:ascii="Arial Narrow" w:hAnsi="Arial Narrow"/>
          <w:b/>
        </w:rPr>
        <w:t xml:space="preserve"> </w:t>
      </w:r>
      <w:r w:rsidR="007346DC" w:rsidRPr="009F3E64">
        <w:rPr>
          <w:rFonts w:ascii="Arial Narrow" w:hAnsi="Arial Narrow"/>
          <w:b/>
        </w:rPr>
        <w:t xml:space="preserve"> </w:t>
      </w:r>
      <w:r w:rsidR="002B1260" w:rsidRPr="009F3E64">
        <w:rPr>
          <w:rFonts w:ascii="Arial Narrow" w:hAnsi="Arial Narrow"/>
          <w:b/>
        </w:rPr>
        <w:t xml:space="preserve"> </w:t>
      </w:r>
      <w:r w:rsidR="003D24A5" w:rsidRPr="003D24A5">
        <w:rPr>
          <w:rFonts w:ascii="Arial Narrow" w:hAnsi="Arial Narrow"/>
        </w:rPr>
        <w:t xml:space="preserve">postup zadávania </w:t>
      </w:r>
      <w:r w:rsidR="003D24A5">
        <w:rPr>
          <w:rFonts w:ascii="Arial Narrow" w:hAnsi="Arial Narrow"/>
        </w:rPr>
        <w:t>konkrétnej zákazky</w:t>
      </w:r>
      <w:r w:rsidR="009F3E64" w:rsidRPr="009F3E64">
        <w:rPr>
          <w:rFonts w:ascii="Arial Narrow" w:hAnsi="Arial Narrow"/>
        </w:rPr>
        <w:t xml:space="preserve"> v rámci zriadeného DNS</w:t>
      </w:r>
      <w:r w:rsidR="004D5AE4">
        <w:rPr>
          <w:rFonts w:ascii="Arial Narrow" w:hAnsi="Arial Narrow"/>
        </w:rPr>
        <w:t xml:space="preserve"> </w:t>
      </w:r>
    </w:p>
    <w:p w14:paraId="1EC54401" w14:textId="5F936ACB" w:rsidR="009F3E64" w:rsidRPr="009F3E64" w:rsidRDefault="00750D3F" w:rsidP="00750D3F">
      <w:pPr>
        <w:pStyle w:val="Odsekzoznamu"/>
        <w:tabs>
          <w:tab w:val="center" w:pos="720"/>
          <w:tab w:val="center" w:pos="1418"/>
          <w:tab w:val="left" w:pos="4820"/>
          <w:tab w:val="left" w:pos="5103"/>
          <w:tab w:val="center" w:pos="6577"/>
        </w:tabs>
        <w:ind w:left="4820"/>
        <w:rPr>
          <w:rFonts w:ascii="Arial Narrow" w:hAnsi="Arial Narrow"/>
        </w:rPr>
      </w:pPr>
      <w:r w:rsidRPr="00750D3F">
        <w:rPr>
          <w:rFonts w:ascii="Arial Narrow" w:hAnsi="Arial Narrow"/>
          <w:b/>
        </w:rPr>
        <w:t>DNS pre bezpilotné lietadlá, príslušenstvo, náhradné diely a pozáručný servis</w:t>
      </w:r>
      <w:r w:rsidRPr="00750D3F">
        <w:rPr>
          <w:rFonts w:ascii="Arial Narrow" w:hAnsi="Arial Narrow"/>
          <w:b/>
        </w:rPr>
        <w:t xml:space="preserve"> </w:t>
      </w:r>
      <w:r w:rsidR="009F3E64" w:rsidRPr="00750D3F">
        <w:rPr>
          <w:rFonts w:ascii="Arial Narrow" w:hAnsi="Arial Narrow"/>
        </w:rPr>
        <w:t>ID</w:t>
      </w:r>
      <w:r w:rsidRPr="00750D3F">
        <w:rPr>
          <w:rFonts w:ascii="Arial Narrow" w:hAnsi="Arial Narrow"/>
        </w:rPr>
        <w:t>:</w:t>
      </w:r>
      <w:r w:rsidR="009F3E64" w:rsidRPr="00750D3F">
        <w:rPr>
          <w:rFonts w:ascii="Arial Narrow" w:hAnsi="Arial Narrow"/>
        </w:rPr>
        <w:t xml:space="preserve"> </w:t>
      </w:r>
      <w:r w:rsidRPr="00750D3F">
        <w:rPr>
          <w:rFonts w:ascii="Arial Narrow" w:hAnsi="Arial Narrow"/>
        </w:rPr>
        <w:t>56383</w:t>
      </w:r>
    </w:p>
    <w:p w14:paraId="32B8F889" w14:textId="77777777" w:rsidR="009005AD" w:rsidRPr="007346DC" w:rsidRDefault="00C27225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Dátum uverejnenia oznámenia v Úradnom vestníku Európskej únie  a vo Vestníku verejného obstarávania a čísla týchto oznámení: </w:t>
      </w:r>
    </w:p>
    <w:p w14:paraId="7D236CA4" w14:textId="77777777" w:rsidR="009005AD" w:rsidRDefault="00C27225">
      <w:pPr>
        <w:spacing w:after="40" w:line="252" w:lineRule="auto"/>
        <w:ind w:left="1297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  <w:b/>
        </w:rPr>
        <w:t xml:space="preserve">Úradný vestník európskej únie:  </w:t>
      </w:r>
    </w:p>
    <w:p w14:paraId="6F268592" w14:textId="77777777" w:rsidR="00750D3F" w:rsidRDefault="00750D3F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750D3F">
        <w:rPr>
          <w:rFonts w:ascii="Arial Narrow" w:hAnsi="Arial Narrow"/>
        </w:rPr>
        <w:t>EÚ 2024/S 124-382700 z 27.6.2024</w:t>
      </w:r>
    </w:p>
    <w:p w14:paraId="12108372" w14:textId="77777777" w:rsidR="00750D3F" w:rsidRDefault="00750D3F">
      <w:pPr>
        <w:spacing w:after="37" w:line="252" w:lineRule="auto"/>
        <w:ind w:left="1297"/>
        <w:jc w:val="left"/>
        <w:rPr>
          <w:rFonts w:ascii="Arial Narrow" w:hAnsi="Arial Narrow"/>
        </w:rPr>
      </w:pPr>
    </w:p>
    <w:p w14:paraId="0945A55A" w14:textId="33DF2162" w:rsidR="009005AD" w:rsidRPr="007346DC" w:rsidRDefault="00C27225">
      <w:pPr>
        <w:spacing w:after="37" w:line="252" w:lineRule="auto"/>
        <w:ind w:left="1297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Vestník verejného obstarávania:</w:t>
      </w:r>
      <w:r w:rsidRPr="007346DC">
        <w:rPr>
          <w:rFonts w:ascii="Arial Narrow" w:hAnsi="Arial Narrow"/>
          <w:color w:val="FF0000"/>
        </w:rPr>
        <w:t xml:space="preserve">   </w:t>
      </w:r>
    </w:p>
    <w:p w14:paraId="4FE52870" w14:textId="2458B232" w:rsidR="009005AD" w:rsidRPr="007346DC" w:rsidRDefault="005E1584" w:rsidP="005E1584">
      <w:pPr>
        <w:tabs>
          <w:tab w:val="left" w:pos="1276"/>
        </w:tabs>
        <w:spacing w:after="47"/>
        <w:ind w:right="5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="007346DC">
        <w:rPr>
          <w:rFonts w:ascii="Arial Narrow" w:hAnsi="Arial Narrow"/>
        </w:rPr>
        <w:tab/>
      </w:r>
      <w:r w:rsidR="00750D3F" w:rsidRPr="00750D3F">
        <w:rPr>
          <w:rFonts w:ascii="Arial Narrow" w:hAnsi="Arial Narrow"/>
        </w:rPr>
        <w:t>125/2024 - 28.06.2024</w:t>
      </w:r>
      <w:r w:rsidR="00750D3F">
        <w:rPr>
          <w:rFonts w:ascii="Arial Narrow" w:hAnsi="Arial Narrow"/>
        </w:rPr>
        <w:t xml:space="preserve"> </w:t>
      </w:r>
      <w:r w:rsidR="00750D3F" w:rsidRPr="00750D3F">
        <w:rPr>
          <w:rFonts w:ascii="Arial Narrow" w:hAnsi="Arial Narrow"/>
        </w:rPr>
        <w:t xml:space="preserve">15646 </w:t>
      </w:r>
      <w:r w:rsidR="00750D3F">
        <w:rPr>
          <w:rFonts w:ascii="Arial Narrow" w:hAnsi="Arial Narrow"/>
        </w:rPr>
        <w:t>–</w:t>
      </w:r>
      <w:r w:rsidR="00750D3F" w:rsidRPr="00750D3F">
        <w:rPr>
          <w:rFonts w:ascii="Arial Narrow" w:hAnsi="Arial Narrow"/>
        </w:rPr>
        <w:t xml:space="preserve"> MUT</w:t>
      </w:r>
      <w:r w:rsidR="00750D3F">
        <w:rPr>
          <w:rFonts w:ascii="Arial Narrow" w:hAnsi="Arial Narrow"/>
        </w:rPr>
        <w:t xml:space="preserve"> </w:t>
      </w:r>
    </w:p>
    <w:p w14:paraId="254D3A1D" w14:textId="77777777" w:rsidR="009005AD" w:rsidRPr="00931A62" w:rsidRDefault="00C27225" w:rsidP="00F566D9">
      <w:pPr>
        <w:numPr>
          <w:ilvl w:val="0"/>
          <w:numId w:val="1"/>
        </w:numPr>
        <w:spacing w:before="240" w:after="0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Identifikácia vybratých záujemcov</w:t>
      </w:r>
      <w:r w:rsidR="00CD130B">
        <w:rPr>
          <w:rFonts w:ascii="Arial Narrow" w:hAnsi="Arial Narrow"/>
          <w:b/>
        </w:rPr>
        <w:t xml:space="preserve"> spolu s odôvodnením </w:t>
      </w:r>
      <w:r w:rsidR="00663821">
        <w:rPr>
          <w:rFonts w:ascii="Arial Narrow" w:hAnsi="Arial Narrow"/>
          <w:b/>
        </w:rPr>
        <w:t>ich výberu a identifikáciu záujemcov, ktorí neboli vybraní spolu s uvedením dôvodov:</w:t>
      </w:r>
    </w:p>
    <w:p w14:paraId="1EBB33D1" w14:textId="77777777" w:rsidR="009005AD" w:rsidRPr="007346DC" w:rsidRDefault="00931A62" w:rsidP="00CD130B">
      <w:pPr>
        <w:spacing w:before="240"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  <w:r w:rsidR="00C27225" w:rsidRPr="007346DC">
        <w:rPr>
          <w:rFonts w:ascii="Arial Narrow" w:hAnsi="Arial Narrow"/>
        </w:rPr>
        <w:t xml:space="preserve"> </w:t>
      </w:r>
    </w:p>
    <w:p w14:paraId="0EBFA522" w14:textId="77777777" w:rsidR="009005AD" w:rsidRPr="007346DC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vylúčených uchádzačov alebo záujemcov a odôvodnenie ich vylúčenia: </w:t>
      </w:r>
    </w:p>
    <w:p w14:paraId="692EB269" w14:textId="558674BA" w:rsidR="00FC3D88" w:rsidRDefault="00FC3D88" w:rsidP="00FC3D88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 w:rsidRPr="007346DC">
        <w:rPr>
          <w:rFonts w:ascii="Arial Narrow" w:hAnsi="Arial Narrow"/>
        </w:rPr>
        <w:t>Neaplikuje sa</w:t>
      </w:r>
      <w:r w:rsidR="00591AD7">
        <w:rPr>
          <w:rFonts w:ascii="Arial Narrow" w:hAnsi="Arial Narrow"/>
        </w:rPr>
        <w:t>.</w:t>
      </w:r>
      <w:r w:rsidRPr="007346DC">
        <w:rPr>
          <w:rFonts w:ascii="Arial Narrow" w:hAnsi="Arial Narrow"/>
          <w:b/>
        </w:rPr>
        <w:t xml:space="preserve"> </w:t>
      </w:r>
    </w:p>
    <w:p w14:paraId="2B2F5902" w14:textId="5D25095D" w:rsidR="00F24868" w:rsidRPr="00FC3D88" w:rsidRDefault="00F24868" w:rsidP="00F24868">
      <w:pPr>
        <w:spacing w:after="269" w:line="252" w:lineRule="auto"/>
        <w:ind w:left="1279" w:firstLine="0"/>
        <w:rPr>
          <w:rFonts w:ascii="Arial Narrow" w:hAnsi="Arial Narrow"/>
        </w:rPr>
      </w:pPr>
      <w:r w:rsidRPr="00F24868">
        <w:rPr>
          <w:rFonts w:ascii="Arial Narrow" w:hAnsi="Arial Narrow"/>
        </w:rPr>
        <w:t>Verejný obstarávateľ neuvádza identifikáciu vylúčených uchádzačov z dôvodu zamedzenia nežiadúcej komunikácie medzi záujemcami zaradenými v príslušnom DNS, ktorá by mohla ovplyvniť obsah predkladaných ponúk v ďalších čiastkových zákazkách</w:t>
      </w:r>
      <w:r>
        <w:rPr>
          <w:rFonts w:ascii="Arial Narrow" w:hAnsi="Arial Narrow"/>
        </w:rPr>
        <w:t>.</w:t>
      </w:r>
    </w:p>
    <w:p w14:paraId="3F7F54AA" w14:textId="77777777" w:rsidR="00931A62" w:rsidRPr="00CD130B" w:rsidRDefault="00C27225" w:rsidP="00CD130B">
      <w:pPr>
        <w:numPr>
          <w:ilvl w:val="0"/>
          <w:numId w:val="1"/>
        </w:numPr>
        <w:spacing w:after="0" w:line="240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vylúčenia mimoriadne nízkych ponúk: </w:t>
      </w:r>
    </w:p>
    <w:p w14:paraId="12DFD487" w14:textId="77777777" w:rsidR="00CD130B" w:rsidRPr="00931A62" w:rsidRDefault="00CD130B" w:rsidP="00CD130B">
      <w:pPr>
        <w:spacing w:after="0" w:line="240" w:lineRule="auto"/>
        <w:ind w:left="1279" w:firstLine="0"/>
        <w:jc w:val="left"/>
        <w:rPr>
          <w:rFonts w:ascii="Arial Narrow" w:hAnsi="Arial Narrow"/>
        </w:rPr>
      </w:pPr>
    </w:p>
    <w:p w14:paraId="2FE8FF8F" w14:textId="61377DFC" w:rsidR="009005AD" w:rsidRDefault="00931A62" w:rsidP="00AE658D">
      <w:pPr>
        <w:spacing w:after="269" w:line="252" w:lineRule="auto"/>
        <w:ind w:left="1279" w:firstLine="0"/>
        <w:jc w:val="left"/>
        <w:rPr>
          <w:rFonts w:ascii="Arial Narrow" w:hAnsi="Arial Narrow"/>
          <w:b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 w:rsidR="00F563B2">
        <w:rPr>
          <w:rFonts w:ascii="Arial Narrow" w:hAnsi="Arial Narrow"/>
          <w:b/>
        </w:rPr>
        <w:t>.</w:t>
      </w:r>
    </w:p>
    <w:p w14:paraId="18A0D37D" w14:textId="411BB7B8" w:rsidR="009005AD" w:rsidRPr="006E1C4B" w:rsidRDefault="00C27225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Identifikácia úspešného uchádzača a odôvodnenie výberu jeho ponuky, podiel zákazky alebo rámcovej dohody, ktorý úspešný uchádzač má v úmysle zadať </w:t>
      </w:r>
      <w:r w:rsidR="00EC3EEE">
        <w:rPr>
          <w:rFonts w:ascii="Arial Narrow" w:hAnsi="Arial Narrow"/>
          <w:b/>
        </w:rPr>
        <w:t>subdodávateľom a</w:t>
      </w:r>
      <w:r w:rsidR="009A3DF3">
        <w:rPr>
          <w:rFonts w:ascii="Arial Narrow" w:hAnsi="Arial Narrow"/>
          <w:b/>
        </w:rPr>
        <w:t xml:space="preserve"> </w:t>
      </w:r>
      <w:r w:rsidR="00EC3EEE">
        <w:rPr>
          <w:rFonts w:ascii="Arial Narrow" w:hAnsi="Arial Narrow"/>
          <w:b/>
        </w:rPr>
        <w:t>ich identifikácia</w:t>
      </w:r>
      <w:r w:rsidR="00C5016B">
        <w:rPr>
          <w:rFonts w:ascii="Arial Narrow" w:hAnsi="Arial Narrow"/>
          <w:b/>
        </w:rPr>
        <w:t>, ak sú známi</w:t>
      </w:r>
      <w:r w:rsidR="00EC3EEE">
        <w:rPr>
          <w:rFonts w:ascii="Arial Narrow" w:hAnsi="Arial Narrow"/>
          <w:b/>
        </w:rPr>
        <w:t>:</w:t>
      </w:r>
    </w:p>
    <w:p w14:paraId="3A6EC4DB" w14:textId="0986D461" w:rsidR="00E2305B" w:rsidRDefault="00E2305B" w:rsidP="00E2305B">
      <w:pPr>
        <w:spacing w:line="240" w:lineRule="auto"/>
        <w:ind w:left="1276"/>
        <w:rPr>
          <w:rFonts w:ascii="Arial Narrow" w:hAnsi="Arial Narrow"/>
        </w:rPr>
      </w:pPr>
      <w:r w:rsidRPr="0090619A">
        <w:rPr>
          <w:rFonts w:ascii="Arial Narrow" w:hAnsi="Arial Narrow"/>
        </w:rPr>
        <w:lastRenderedPageBreak/>
        <w:t xml:space="preserve">Všetky údaje sa nachádzajú v zverejnenej zmluve: </w:t>
      </w:r>
      <w:r w:rsidR="00750D3F" w:rsidRPr="00750D3F">
        <w:rPr>
          <w:rFonts w:ascii="Arial Narrow" w:hAnsi="Arial Narrow"/>
        </w:rPr>
        <w:t>https://crz.gov.sk/zmluva/10516367/</w:t>
      </w:r>
    </w:p>
    <w:p w14:paraId="45A34657" w14:textId="77777777" w:rsidR="00663821" w:rsidRDefault="00663821" w:rsidP="009F3520">
      <w:pPr>
        <w:ind w:left="1276"/>
        <w:rPr>
          <w:rFonts w:ascii="Arial Narrow" w:hAnsi="Arial Narrow"/>
        </w:rPr>
      </w:pPr>
    </w:p>
    <w:p w14:paraId="23CE61A2" w14:textId="2997897C" w:rsidR="00663821" w:rsidRDefault="00663821" w:rsidP="009F3520">
      <w:pPr>
        <w:ind w:left="1276"/>
        <w:rPr>
          <w:rFonts w:ascii="Arial Narrow" w:hAnsi="Arial Narrow"/>
        </w:rPr>
      </w:pPr>
      <w:r>
        <w:rPr>
          <w:rFonts w:ascii="Arial Narrow" w:hAnsi="Arial Narrow"/>
        </w:rPr>
        <w:t>Úspešný uchádzač ponúkol najnižšiu cenu za predmet zákazky, čím sa umiestnil na prvom mieste v poradí a splnil všetky verejným obstarávateľom stanovené podmienky účasti a požiadavky na predmet zákazky.</w:t>
      </w:r>
    </w:p>
    <w:p w14:paraId="358213D1" w14:textId="77777777" w:rsidR="00B6321C" w:rsidRDefault="00B6321C" w:rsidP="009F3520">
      <w:pPr>
        <w:ind w:left="1276"/>
        <w:rPr>
          <w:rFonts w:ascii="Arial Narrow" w:hAnsi="Arial Narrow"/>
        </w:rPr>
      </w:pPr>
    </w:p>
    <w:p w14:paraId="3F843827" w14:textId="77777777" w:rsidR="006E1C4B" w:rsidRPr="006E1C4B" w:rsidRDefault="006E1C4B" w:rsidP="006E1C4B">
      <w:pPr>
        <w:rPr>
          <w:rFonts w:ascii="Arial Narrow" w:hAnsi="Arial Narrow"/>
          <w:b/>
        </w:rPr>
      </w:pPr>
    </w:p>
    <w:p w14:paraId="4E6B01C4" w14:textId="77777777" w:rsidR="009005AD" w:rsidRDefault="00F563B2" w:rsidP="00F563B2">
      <w:pPr>
        <w:numPr>
          <w:ilvl w:val="0"/>
          <w:numId w:val="1"/>
        </w:numPr>
        <w:spacing w:after="0" w:line="252" w:lineRule="auto"/>
        <w:ind w:hanging="574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</w:t>
      </w:r>
      <w:r w:rsidRPr="00F563B2">
        <w:rPr>
          <w:rFonts w:ascii="Arial Narrow" w:hAnsi="Arial Narrow"/>
          <w:b/>
        </w:rPr>
        <w:t>dôvodnenie použitia rokovacieho konania so zverejnením, súťažného dialógu, priameho rokovacieho konania alebo zadávania koncesie podľa § 101 ods. 2</w:t>
      </w:r>
      <w:r w:rsidR="00C27225" w:rsidRPr="003371F0">
        <w:rPr>
          <w:rFonts w:ascii="Arial Narrow" w:hAnsi="Arial Narrow"/>
          <w:b/>
        </w:rPr>
        <w:t xml:space="preserve">:  </w:t>
      </w:r>
    </w:p>
    <w:p w14:paraId="7A2F8E9F" w14:textId="77777777" w:rsidR="00931A62" w:rsidRDefault="00931A62" w:rsidP="00931A62">
      <w:pPr>
        <w:spacing w:after="0" w:line="252" w:lineRule="auto"/>
        <w:ind w:left="1279" w:firstLine="0"/>
        <w:rPr>
          <w:rFonts w:ascii="Arial Narrow" w:hAnsi="Arial Narrow"/>
        </w:rPr>
      </w:pPr>
    </w:p>
    <w:p w14:paraId="0D7F627A" w14:textId="77777777" w:rsidR="00931A62" w:rsidRDefault="00931A62" w:rsidP="00931A62">
      <w:pPr>
        <w:spacing w:after="0" w:line="252" w:lineRule="auto"/>
        <w:ind w:left="705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Pr="00931A62">
        <w:rPr>
          <w:rFonts w:ascii="Arial Narrow" w:hAnsi="Arial Narrow"/>
        </w:rPr>
        <w:t>Neaplikuje sa.</w:t>
      </w:r>
    </w:p>
    <w:p w14:paraId="6AF18768" w14:textId="77777777" w:rsidR="00F566D9" w:rsidRPr="00931A62" w:rsidRDefault="00F566D9" w:rsidP="00931A62">
      <w:pPr>
        <w:spacing w:after="0" w:line="252" w:lineRule="auto"/>
        <w:ind w:left="705" w:firstLine="0"/>
        <w:rPr>
          <w:rFonts w:ascii="Arial Narrow" w:hAnsi="Arial Narrow"/>
        </w:rPr>
      </w:pPr>
    </w:p>
    <w:p w14:paraId="4EE49D9C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135 ods. 1 písm. h) a l) a prekročenie podielu podľa § 135 ods. 1 písm. k): </w:t>
      </w:r>
    </w:p>
    <w:p w14:paraId="337F5B30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Neaplikuje sa.</w:t>
      </w:r>
    </w:p>
    <w:p w14:paraId="37DA2165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prekročenia lehoty podľa § 133 ods. 2: </w:t>
      </w:r>
    </w:p>
    <w:p w14:paraId="463FFB2E" w14:textId="77777777" w:rsidR="009005AD" w:rsidRPr="007346DC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  <w:b/>
        </w:rPr>
        <w:t xml:space="preserve"> </w:t>
      </w:r>
    </w:p>
    <w:p w14:paraId="1F93E53C" w14:textId="77777777" w:rsidR="00C65111" w:rsidRPr="003371F0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  <w:b/>
        </w:rPr>
      </w:pPr>
      <w:r w:rsidRPr="003371F0">
        <w:rPr>
          <w:rFonts w:ascii="Arial Narrow" w:hAnsi="Arial Narrow"/>
          <w:b/>
        </w:rPr>
        <w:t xml:space="preserve">Dôvody zrušenia použitého postupu zadávania zákazky: </w:t>
      </w:r>
    </w:p>
    <w:p w14:paraId="07CDFA41" w14:textId="77777777" w:rsidR="00931A62" w:rsidRPr="00931A62" w:rsidRDefault="00931A62" w:rsidP="00931A62">
      <w:pPr>
        <w:pStyle w:val="Odsekzoznamu"/>
        <w:spacing w:after="269" w:line="252" w:lineRule="auto"/>
        <w:ind w:left="1279"/>
        <w:rPr>
          <w:rFonts w:ascii="Arial Narrow" w:hAnsi="Arial Narrow"/>
        </w:rPr>
      </w:pPr>
      <w:r w:rsidRPr="00931A62">
        <w:rPr>
          <w:rFonts w:ascii="Arial Narrow" w:hAnsi="Arial Narrow"/>
        </w:rPr>
        <w:t>Neaplikuje sa.</w:t>
      </w:r>
    </w:p>
    <w:p w14:paraId="04063FB9" w14:textId="77777777" w:rsidR="00C65111" w:rsidRP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 xml:space="preserve">Odôvodnenie použitia iných ako elektronických prostriedkov komunikácie: </w:t>
      </w:r>
    </w:p>
    <w:p w14:paraId="7EC740D8" w14:textId="6857D1E0" w:rsidR="009005AD" w:rsidRPr="007346DC" w:rsidRDefault="00C66136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 xml:space="preserve">Neaplikuje sa. Na komunikáciu bol použitý elektronický prostriedok – elektronický systém </w:t>
      </w:r>
      <w:r w:rsidR="00C5016B">
        <w:rPr>
          <w:rFonts w:ascii="Arial Narrow" w:hAnsi="Arial Narrow"/>
        </w:rPr>
        <w:t>JOSEPHINE.</w:t>
      </w:r>
      <w:r>
        <w:rPr>
          <w:rFonts w:ascii="Arial Narrow" w:hAnsi="Arial Narrow"/>
        </w:rPr>
        <w:t>.</w:t>
      </w:r>
    </w:p>
    <w:p w14:paraId="3D0F97DA" w14:textId="77777777" w:rsidR="00C65111" w:rsidRDefault="00C27225" w:rsidP="003371F0">
      <w:pPr>
        <w:numPr>
          <w:ilvl w:val="0"/>
          <w:numId w:val="1"/>
        </w:numPr>
        <w:spacing w:after="269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Zistený konflikt záuj</w:t>
      </w:r>
      <w:r w:rsidR="00C65111">
        <w:rPr>
          <w:rFonts w:ascii="Arial Narrow" w:hAnsi="Arial Narrow"/>
          <w:b/>
        </w:rPr>
        <w:t>mu a následne prijaté opatrenia</w:t>
      </w:r>
      <w:r w:rsidRPr="007346DC">
        <w:rPr>
          <w:rFonts w:ascii="Arial Narrow" w:hAnsi="Arial Narrow"/>
          <w:b/>
        </w:rPr>
        <w:t>:</w:t>
      </w:r>
      <w:r w:rsidRPr="007346DC">
        <w:rPr>
          <w:rFonts w:ascii="Arial Narrow" w:hAnsi="Arial Narrow"/>
        </w:rPr>
        <w:t xml:space="preserve"> </w:t>
      </w:r>
    </w:p>
    <w:p w14:paraId="1A4169ED" w14:textId="77777777" w:rsidR="009005AD" w:rsidRDefault="00C65111" w:rsidP="00C65111">
      <w:pPr>
        <w:spacing w:after="269" w:line="252" w:lineRule="auto"/>
        <w:ind w:left="1279" w:firstLine="0"/>
        <w:jc w:val="left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="00C27225" w:rsidRPr="007346DC">
        <w:rPr>
          <w:rFonts w:ascii="Arial Narrow" w:hAnsi="Arial Narrow"/>
        </w:rPr>
        <w:t>eaplikuje sa</w:t>
      </w:r>
      <w:r>
        <w:rPr>
          <w:rFonts w:ascii="Arial Narrow" w:hAnsi="Arial Narrow"/>
        </w:rPr>
        <w:t>.</w:t>
      </w:r>
      <w:r w:rsidR="00C27225" w:rsidRPr="007346DC">
        <w:rPr>
          <w:rFonts w:ascii="Arial Narrow" w:hAnsi="Arial Narrow"/>
        </w:rPr>
        <w:t xml:space="preserve"> </w:t>
      </w:r>
      <w:r w:rsidR="00126B30">
        <w:rPr>
          <w:rFonts w:ascii="Arial Narrow" w:hAnsi="Arial Narrow"/>
        </w:rPr>
        <w:t>Konflikt záujmov nebol zistený.</w:t>
      </w:r>
    </w:p>
    <w:p w14:paraId="5A8979DE" w14:textId="77777777" w:rsidR="00C65111" w:rsidRPr="00E7685F" w:rsidRDefault="00C27225" w:rsidP="003371F0">
      <w:pPr>
        <w:numPr>
          <w:ilvl w:val="0"/>
          <w:numId w:val="1"/>
        </w:numPr>
        <w:spacing w:after="226" w:line="252" w:lineRule="auto"/>
        <w:ind w:hanging="574"/>
        <w:jc w:val="left"/>
        <w:rPr>
          <w:rFonts w:ascii="Arial Narrow" w:hAnsi="Arial Narrow"/>
        </w:rPr>
      </w:pPr>
      <w:r w:rsidRPr="007346DC">
        <w:rPr>
          <w:rFonts w:ascii="Arial Narrow" w:hAnsi="Arial Narrow"/>
          <w:b/>
        </w:rPr>
        <w:t>Opatrenia prijaté v súvislosti s predbežným  zapojením záujemcov alebo uchádzačov na účely prípravy</w:t>
      </w:r>
      <w:r w:rsidR="00E7685F">
        <w:rPr>
          <w:rFonts w:ascii="Arial Narrow" w:hAnsi="Arial Narrow"/>
          <w:b/>
        </w:rPr>
        <w:t xml:space="preserve"> postupu verejného obstarávania</w:t>
      </w:r>
      <w:r w:rsidRPr="007346DC">
        <w:rPr>
          <w:rFonts w:ascii="Arial Narrow" w:hAnsi="Arial Narrow"/>
          <w:b/>
        </w:rPr>
        <w:t xml:space="preserve">: </w:t>
      </w:r>
    </w:p>
    <w:p w14:paraId="67153281" w14:textId="77777777" w:rsidR="00E7685F" w:rsidRDefault="00E7685F" w:rsidP="00E7685F">
      <w:pPr>
        <w:pStyle w:val="Odsekzoznamu"/>
        <w:spacing w:after="226" w:line="252" w:lineRule="auto"/>
        <w:ind w:left="1279"/>
        <w:rPr>
          <w:rFonts w:ascii="Arial Narrow" w:hAnsi="Arial Narrow"/>
        </w:rPr>
      </w:pPr>
      <w:r w:rsidRPr="00E7685F">
        <w:rPr>
          <w:rFonts w:ascii="Arial Narrow" w:hAnsi="Arial Narrow"/>
        </w:rPr>
        <w:t>Neaplikuje sa.</w:t>
      </w:r>
    </w:p>
    <w:sectPr w:rsidR="00E7685F" w:rsidSect="007346DC">
      <w:headerReference w:type="even" r:id="rId11"/>
      <w:headerReference w:type="default" r:id="rId12"/>
      <w:headerReference w:type="first" r:id="rId13"/>
      <w:pgSz w:w="11906" w:h="16838"/>
      <w:pgMar w:top="1628" w:right="849" w:bottom="1494" w:left="696" w:header="75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723B" w14:textId="77777777" w:rsidR="00BA1321" w:rsidRDefault="00BA1321">
      <w:pPr>
        <w:spacing w:after="0" w:line="240" w:lineRule="auto"/>
      </w:pPr>
      <w:r>
        <w:separator/>
      </w:r>
    </w:p>
  </w:endnote>
  <w:endnote w:type="continuationSeparator" w:id="0">
    <w:p w14:paraId="492C0D6F" w14:textId="77777777" w:rsidR="00BA1321" w:rsidRDefault="00BA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9B5F" w14:textId="77777777" w:rsidR="00BA1321" w:rsidRDefault="00BA1321">
      <w:pPr>
        <w:spacing w:after="0" w:line="240" w:lineRule="auto"/>
      </w:pPr>
      <w:r>
        <w:separator/>
      </w:r>
    </w:p>
  </w:footnote>
  <w:footnote w:type="continuationSeparator" w:id="0">
    <w:p w14:paraId="1405B390" w14:textId="77777777" w:rsidR="00BA1321" w:rsidRDefault="00BA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3339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7084DAC" wp14:editId="1498C978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49" name="Group 35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8" name="Shape 3648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63479864">
            <v:group id="Group 3549" style="position:absolute;margin-left:69.4pt;margin-top:77.75pt;width:456.55pt;height:1.45pt;z-index:251658240;mso-position-horizontal-relative:page;mso-position-vertical-relative:page" coordsize="57980,182" o:spid="_x0000_s1026" w14:anchorId="19517D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">
              <v:shape id="Shape 3648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rrMAA&#10;AADdAAAADwAAAGRycy9kb3ducmV2LnhtbERPS4vCMBC+L+x/CCN4W1N1EalG2VUKwp58XLwNzWwb&#10;bCaliVr/vXMQPH587+W69426URddYAPjUQaKuAzWcWXgdCy+5qBiQrbYBCYDD4qwXn1+LDG34c57&#10;uh1SpSSEY44G6pTaXOtY1uQxjkJLLNx/6DwmgV2lbYd3CfeNnmTZTHt0LA01trSpqbwcrl56L9V5&#10;W8St9r/2fP2j4Ir5yRkzHPQ/C1CJ+vQWv9w7a2A6+5a58kaegF4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YerrMAAAADdAAAADwAAAAAAAAAAAAAAAACYAgAAZHJzL2Rvd25y&#10;ZXYueG1sUEsFBgAAAAAEAAQA9QAAAIU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4D27C5EE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9CC3" w14:textId="62D0E4AF" w:rsidR="00786DAF" w:rsidRDefault="003D24A5">
    <w:pPr>
      <w:pStyle w:val="Hlavika"/>
    </w:pPr>
    <w:r w:rsidRPr="00EF13CF">
      <w:rPr>
        <w:noProof/>
      </w:rPr>
      <w:drawing>
        <wp:inline distT="0" distB="0" distL="0" distR="0" wp14:anchorId="02E1F14F" wp14:editId="30F30E1C">
          <wp:extent cx="5953125" cy="666750"/>
          <wp:effectExtent l="0" t="0" r="9525" b="0"/>
          <wp:docPr id="2" name="Obrázok 2" descr="MV SR 15 165 mm far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925155" descr="MV SR 15 165 mm far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FB61" w14:textId="77777777" w:rsidR="009005AD" w:rsidRDefault="00C27225">
    <w:pPr>
      <w:spacing w:after="0" w:line="259" w:lineRule="auto"/>
      <w:ind w:left="715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475B3C5" wp14:editId="727E68BA">
              <wp:simplePos x="0" y="0"/>
              <wp:positionH relativeFrom="page">
                <wp:posOffset>881177</wp:posOffset>
              </wp:positionH>
              <wp:positionV relativeFrom="page">
                <wp:posOffset>987554</wp:posOffset>
              </wp:positionV>
              <wp:extent cx="5798058" cy="18286"/>
              <wp:effectExtent l="0" t="0" r="0" b="0"/>
              <wp:wrapSquare wrapText="bothSides"/>
              <wp:docPr id="3515" name="Group 35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058" cy="18286"/>
                        <a:chOff x="0" y="0"/>
                        <a:chExt cx="5798058" cy="18286"/>
                      </a:xfrm>
                    </wpg:grpSpPr>
                    <wps:wsp>
                      <wps:cNvPr id="3646" name="Shape 3646"/>
                      <wps:cNvSpPr/>
                      <wps:spPr>
                        <a:xfrm>
                          <a:off x="0" y="0"/>
                          <a:ext cx="5798058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058" h="18286">
                              <a:moveTo>
                                <a:pt x="0" y="0"/>
                              </a:moveTo>
                              <a:lnTo>
                                <a:pt x="5798058" y="0"/>
                              </a:lnTo>
                              <a:lnTo>
                                <a:pt x="5798058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3DF1B4E">
            <v:group id="Group 3515" style="position:absolute;margin-left:69.4pt;margin-top:77.75pt;width:456.55pt;height:1.45pt;z-index:251660288;mso-position-horizontal-relative:page;mso-position-vertical-relative:page" coordsize="57980,182" o:spid="_x0000_s1026" w14:anchorId="41770A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">
              <v:shape id="Shape 3646" style="position:absolute;width:57980;height:182;visibility:visible;mso-wrap-style:square;v-text-anchor:top" coordsize="5798058,18286" o:spid="_x0000_s1027" fillcolor="black" stroked="f" strokeweight="0" path="m,l5798058,r,18286l,18286,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aRcMA&#10;AADdAAAADwAAAGRycy9kb3ducmV2LnhtbESPzWrCQBSF94W+w3AL7upELSFEx2ArAaGrajbuLplr&#10;Mpi5EzJjjG/vFApdHs7Px9kUk+3ESIM3jhUs5gkI4tppw42C6lS+ZyB8QNbYOSYFD/JQbF9fNphr&#10;d+cfGo+hEXGEfY4K2hD6XEpft2TRz11PHL2LGyyGKIdG6gHvcdx2cpkkqbRoOBJa7Omrpfp6vNnI&#10;vTbnfen30n7q8+2bnCmzyig1e5t2axCBpvAf/msftIJV+pHC75v4BOT2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SaRcMAAADdAAAADwAAAAAAAAAAAAAAAACYAgAAZHJzL2Rv&#10;d25yZXYueG1sUEsFBgAAAAAEAAQA9QAAAIgDAAAAAA==&#10;">
                <v:stroke miterlimit="83231f" joinstyle="miter"/>
                <v:path textboxrect="0,0,5798058,18286" arrowok="t"/>
              </v:shape>
              <w10:wrap type="square" anchorx="page" anchory="page"/>
            </v:group>
          </w:pict>
        </mc:Fallback>
      </mc:AlternateContent>
    </w:r>
    <w:r>
      <w:rPr>
        <w:b/>
        <w:sz w:val="24"/>
      </w:rPr>
      <w:t xml:space="preserve">MINISTERSTVO VNÚTRA SLOVENSKEJ REPUBLIKY  </w:t>
    </w:r>
  </w:p>
  <w:p w14:paraId="01299C7F" w14:textId="77777777" w:rsidR="009005AD" w:rsidRDefault="00C27225">
    <w:pPr>
      <w:spacing w:after="0" w:line="240" w:lineRule="auto"/>
      <w:ind w:left="3709" w:right="1999" w:firstLine="125"/>
    </w:pPr>
    <w:r>
      <w:rPr>
        <w:b/>
        <w:sz w:val="24"/>
      </w:rPr>
      <w:t xml:space="preserve">Odbor verejného obstarávania    Pribinova 2, 812 72 BRATISLAVA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2795"/>
    <w:multiLevelType w:val="hybridMultilevel"/>
    <w:tmpl w:val="F23EE9EE"/>
    <w:lvl w:ilvl="0" w:tplc="8DB2481C">
      <w:start w:val="1"/>
      <w:numFmt w:val="decimal"/>
      <w:lvlText w:val="%1."/>
      <w:lvlJc w:val="left"/>
      <w:pPr>
        <w:ind w:left="3493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2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9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6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3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0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8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5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253" w:hanging="180"/>
      </w:pPr>
      <w:rPr>
        <w:rFonts w:cs="Times New Roman"/>
      </w:rPr>
    </w:lvl>
  </w:abstractNum>
  <w:abstractNum w:abstractNumId="1" w15:restartNumberingAfterBreak="0">
    <w:nsid w:val="335B574A"/>
    <w:multiLevelType w:val="hybridMultilevel"/>
    <w:tmpl w:val="F4924E10"/>
    <w:lvl w:ilvl="0" w:tplc="2B9C8BD8">
      <w:start w:val="9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85F08">
      <w:start w:val="1"/>
      <w:numFmt w:val="lowerLetter"/>
      <w:lvlText w:val="%2"/>
      <w:lvlJc w:val="left"/>
      <w:pPr>
        <w:ind w:left="17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B22418">
      <w:start w:val="1"/>
      <w:numFmt w:val="lowerRoman"/>
      <w:lvlText w:val="%3"/>
      <w:lvlJc w:val="left"/>
      <w:pPr>
        <w:ind w:left="25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EEEAC">
      <w:start w:val="1"/>
      <w:numFmt w:val="decimal"/>
      <w:lvlText w:val="%4"/>
      <w:lvlJc w:val="left"/>
      <w:pPr>
        <w:ind w:left="32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06EE0">
      <w:start w:val="1"/>
      <w:numFmt w:val="lowerLetter"/>
      <w:lvlText w:val="%5"/>
      <w:lvlJc w:val="left"/>
      <w:pPr>
        <w:ind w:left="39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6AD9BA">
      <w:start w:val="1"/>
      <w:numFmt w:val="lowerRoman"/>
      <w:lvlText w:val="%6"/>
      <w:lvlJc w:val="left"/>
      <w:pPr>
        <w:ind w:left="46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8ED3E">
      <w:start w:val="1"/>
      <w:numFmt w:val="decimal"/>
      <w:lvlText w:val="%7"/>
      <w:lvlJc w:val="left"/>
      <w:pPr>
        <w:ind w:left="53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A4C20">
      <w:start w:val="1"/>
      <w:numFmt w:val="lowerLetter"/>
      <w:lvlText w:val="%8"/>
      <w:lvlJc w:val="left"/>
      <w:pPr>
        <w:ind w:left="61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6FF26">
      <w:start w:val="1"/>
      <w:numFmt w:val="lowerRoman"/>
      <w:lvlText w:val="%9"/>
      <w:lvlJc w:val="left"/>
      <w:pPr>
        <w:ind w:left="68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291571"/>
    <w:multiLevelType w:val="multilevel"/>
    <w:tmpl w:val="7444D5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5757DDF"/>
    <w:multiLevelType w:val="hybridMultilevel"/>
    <w:tmpl w:val="432437DC"/>
    <w:lvl w:ilvl="0" w:tplc="B3E4BA50">
      <w:start w:val="2"/>
      <w:numFmt w:val="bullet"/>
      <w:lvlText w:val="-"/>
      <w:lvlJc w:val="left"/>
      <w:pPr>
        <w:ind w:left="3349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09" w:hanging="360"/>
      </w:pPr>
      <w:rPr>
        <w:rFonts w:ascii="Wingdings" w:hAnsi="Wingdings" w:hint="default"/>
      </w:rPr>
    </w:lvl>
  </w:abstractNum>
  <w:abstractNum w:abstractNumId="4" w15:restartNumberingAfterBreak="0">
    <w:nsid w:val="3A285D32"/>
    <w:multiLevelType w:val="hybridMultilevel"/>
    <w:tmpl w:val="6A64E6EC"/>
    <w:lvl w:ilvl="0" w:tplc="16B43A5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977EA6"/>
    <w:multiLevelType w:val="hybridMultilevel"/>
    <w:tmpl w:val="50BC90D4"/>
    <w:lvl w:ilvl="0" w:tplc="D402CEDC">
      <w:start w:val="1"/>
      <w:numFmt w:val="lowerLetter"/>
      <w:lvlText w:val="%1)"/>
      <w:lvlJc w:val="left"/>
      <w:pPr>
        <w:ind w:left="127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D4B71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C7B02">
      <w:start w:val="1"/>
      <w:numFmt w:val="bullet"/>
      <w:lvlText w:val="▪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CA71E">
      <w:start w:val="1"/>
      <w:numFmt w:val="bullet"/>
      <w:lvlText w:val="•"/>
      <w:lvlJc w:val="left"/>
      <w:pPr>
        <w:ind w:left="2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8CB4BE">
      <w:start w:val="1"/>
      <w:numFmt w:val="bullet"/>
      <w:lvlText w:val="o"/>
      <w:lvlJc w:val="left"/>
      <w:pPr>
        <w:ind w:left="3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EE7CD8">
      <w:start w:val="1"/>
      <w:numFmt w:val="bullet"/>
      <w:lvlText w:val="▪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0D130">
      <w:start w:val="1"/>
      <w:numFmt w:val="bullet"/>
      <w:lvlText w:val="•"/>
      <w:lvlJc w:val="left"/>
      <w:pPr>
        <w:ind w:left="4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DA959C">
      <w:start w:val="1"/>
      <w:numFmt w:val="bullet"/>
      <w:lvlText w:val="o"/>
      <w:lvlJc w:val="left"/>
      <w:pPr>
        <w:ind w:left="5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72C9BA">
      <w:start w:val="1"/>
      <w:numFmt w:val="bullet"/>
      <w:lvlText w:val="▪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0382820">
    <w:abstractNumId w:val="5"/>
  </w:num>
  <w:num w:numId="2" w16cid:durableId="987170367">
    <w:abstractNumId w:val="1"/>
  </w:num>
  <w:num w:numId="3" w16cid:durableId="1664699644">
    <w:abstractNumId w:val="2"/>
  </w:num>
  <w:num w:numId="4" w16cid:durableId="327750592">
    <w:abstractNumId w:val="0"/>
  </w:num>
  <w:num w:numId="5" w16cid:durableId="98571874">
    <w:abstractNumId w:val="3"/>
  </w:num>
  <w:num w:numId="6" w16cid:durableId="4634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AD"/>
    <w:rsid w:val="0000300A"/>
    <w:rsid w:val="00011F46"/>
    <w:rsid w:val="000C7240"/>
    <w:rsid w:val="000D68C3"/>
    <w:rsid w:val="0010316E"/>
    <w:rsid w:val="00126B30"/>
    <w:rsid w:val="00153BC4"/>
    <w:rsid w:val="001542F7"/>
    <w:rsid w:val="001579BB"/>
    <w:rsid w:val="001A40DF"/>
    <w:rsid w:val="001D4B14"/>
    <w:rsid w:val="00213B2F"/>
    <w:rsid w:val="002404A1"/>
    <w:rsid w:val="0024287A"/>
    <w:rsid w:val="00255129"/>
    <w:rsid w:val="00280190"/>
    <w:rsid w:val="002B1260"/>
    <w:rsid w:val="00331029"/>
    <w:rsid w:val="0033710A"/>
    <w:rsid w:val="003371F0"/>
    <w:rsid w:val="0035724E"/>
    <w:rsid w:val="003D24A5"/>
    <w:rsid w:val="003D5839"/>
    <w:rsid w:val="00450B73"/>
    <w:rsid w:val="00453108"/>
    <w:rsid w:val="00462707"/>
    <w:rsid w:val="00463A15"/>
    <w:rsid w:val="00474646"/>
    <w:rsid w:val="004843F7"/>
    <w:rsid w:val="004B65EF"/>
    <w:rsid w:val="004D5AE4"/>
    <w:rsid w:val="00515BA6"/>
    <w:rsid w:val="005241F2"/>
    <w:rsid w:val="00544A23"/>
    <w:rsid w:val="00591AD7"/>
    <w:rsid w:val="00591D93"/>
    <w:rsid w:val="005A7E74"/>
    <w:rsid w:val="005E1584"/>
    <w:rsid w:val="00607FD5"/>
    <w:rsid w:val="00640841"/>
    <w:rsid w:val="00663821"/>
    <w:rsid w:val="006673F9"/>
    <w:rsid w:val="006D3F8B"/>
    <w:rsid w:val="006D56F2"/>
    <w:rsid w:val="006E1C4B"/>
    <w:rsid w:val="006E2C32"/>
    <w:rsid w:val="006E345E"/>
    <w:rsid w:val="006F093D"/>
    <w:rsid w:val="00705C67"/>
    <w:rsid w:val="00707F74"/>
    <w:rsid w:val="007176FB"/>
    <w:rsid w:val="00725075"/>
    <w:rsid w:val="007346DC"/>
    <w:rsid w:val="00750D3F"/>
    <w:rsid w:val="0077592E"/>
    <w:rsid w:val="00784585"/>
    <w:rsid w:val="00786DAF"/>
    <w:rsid w:val="007B1767"/>
    <w:rsid w:val="007B2395"/>
    <w:rsid w:val="007D05A0"/>
    <w:rsid w:val="007E44B1"/>
    <w:rsid w:val="007E5023"/>
    <w:rsid w:val="00824B9A"/>
    <w:rsid w:val="00841EBD"/>
    <w:rsid w:val="00852918"/>
    <w:rsid w:val="008626FC"/>
    <w:rsid w:val="00864BA4"/>
    <w:rsid w:val="00882915"/>
    <w:rsid w:val="008A348E"/>
    <w:rsid w:val="008B2D6F"/>
    <w:rsid w:val="008D3ECE"/>
    <w:rsid w:val="009005AD"/>
    <w:rsid w:val="00914A3D"/>
    <w:rsid w:val="00931A62"/>
    <w:rsid w:val="00943C49"/>
    <w:rsid w:val="00945890"/>
    <w:rsid w:val="009A3DF3"/>
    <w:rsid w:val="009E4D52"/>
    <w:rsid w:val="009F259A"/>
    <w:rsid w:val="009F3520"/>
    <w:rsid w:val="009F3E64"/>
    <w:rsid w:val="00A81D0D"/>
    <w:rsid w:val="00AB0A27"/>
    <w:rsid w:val="00AB2E2A"/>
    <w:rsid w:val="00AE658D"/>
    <w:rsid w:val="00B63124"/>
    <w:rsid w:val="00B6321C"/>
    <w:rsid w:val="00B674BD"/>
    <w:rsid w:val="00B76D07"/>
    <w:rsid w:val="00B96E7F"/>
    <w:rsid w:val="00BA1321"/>
    <w:rsid w:val="00BA388B"/>
    <w:rsid w:val="00BB644C"/>
    <w:rsid w:val="00BC6217"/>
    <w:rsid w:val="00BE04FB"/>
    <w:rsid w:val="00C25306"/>
    <w:rsid w:val="00C27225"/>
    <w:rsid w:val="00C33933"/>
    <w:rsid w:val="00C423EA"/>
    <w:rsid w:val="00C45F91"/>
    <w:rsid w:val="00C5016B"/>
    <w:rsid w:val="00C65111"/>
    <w:rsid w:val="00C66136"/>
    <w:rsid w:val="00CC72AE"/>
    <w:rsid w:val="00CD130B"/>
    <w:rsid w:val="00CF6171"/>
    <w:rsid w:val="00D17146"/>
    <w:rsid w:val="00D344BF"/>
    <w:rsid w:val="00D97946"/>
    <w:rsid w:val="00DB5D1F"/>
    <w:rsid w:val="00DF5FF0"/>
    <w:rsid w:val="00E2305B"/>
    <w:rsid w:val="00E26FEB"/>
    <w:rsid w:val="00E65038"/>
    <w:rsid w:val="00E7685F"/>
    <w:rsid w:val="00EC3EEE"/>
    <w:rsid w:val="00F24868"/>
    <w:rsid w:val="00F563B2"/>
    <w:rsid w:val="00F566D9"/>
    <w:rsid w:val="00F67C7C"/>
    <w:rsid w:val="00F84CB5"/>
    <w:rsid w:val="00F84CFF"/>
    <w:rsid w:val="00FA1163"/>
    <w:rsid w:val="00FC3D88"/>
    <w:rsid w:val="00FC6116"/>
    <w:rsid w:val="00FD1CA0"/>
    <w:rsid w:val="7A75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C8F37"/>
  <w15:docId w15:val="{F0BD64AC-0AC6-4728-B605-D52C120F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50" w:lineRule="auto"/>
      <w:ind w:left="730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213"/>
      <w:ind w:left="717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paragraph" w:styleId="Pta">
    <w:name w:val="footer"/>
    <w:basedOn w:val="Normlny"/>
    <w:link w:val="PtaChar"/>
    <w:uiPriority w:val="99"/>
    <w:unhideWhenUsed/>
    <w:rsid w:val="00734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46DC"/>
    <w:rPr>
      <w:rFonts w:ascii="Arial" w:eastAsia="Arial" w:hAnsi="Arial" w:cs="Arial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346DC"/>
    <w:pPr>
      <w:suppressAutoHyphens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ar-SA"/>
    </w:rPr>
  </w:style>
  <w:style w:type="paragraph" w:customStyle="1" w:styleId="Style17">
    <w:name w:val="Style17"/>
    <w:basedOn w:val="Normlny"/>
    <w:uiPriority w:val="99"/>
    <w:rsid w:val="00C65111"/>
    <w:pPr>
      <w:autoSpaceDE w:val="0"/>
      <w:autoSpaceDN w:val="0"/>
      <w:spacing w:after="0" w:line="254" w:lineRule="exact"/>
      <w:ind w:left="0" w:hanging="33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2">
    <w:name w:val="Body Text Indent 2"/>
    <w:basedOn w:val="Normlny"/>
    <w:link w:val="Zarkazkladnhotextu2Char"/>
    <w:rsid w:val="001A40DF"/>
    <w:pPr>
      <w:spacing w:after="0" w:line="240" w:lineRule="auto"/>
      <w:ind w:left="360" w:firstLine="0"/>
    </w:pPr>
    <w:rPr>
      <w:rFonts w:eastAsia="Times New Roman" w:cs="Times New Roman"/>
      <w:noProof/>
      <w:color w:val="auto"/>
      <w:sz w:val="20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A40DF"/>
    <w:rPr>
      <w:rFonts w:ascii="Arial" w:eastAsia="Times New Roman" w:hAnsi="Arial" w:cs="Times New Roman"/>
      <w:noProof/>
      <w:sz w:val="20"/>
      <w:szCs w:val="24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45F91"/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86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6DAF"/>
    <w:rPr>
      <w:rFonts w:ascii="Arial" w:eastAsia="Arial" w:hAnsi="Arial" w:cs="Arial"/>
      <w:color w:val="000000"/>
    </w:rPr>
  </w:style>
  <w:style w:type="character" w:styleId="Hypertextovprepojenie">
    <w:name w:val="Hyperlink"/>
    <w:basedOn w:val="Predvolenpsmoodseku"/>
    <w:uiPriority w:val="99"/>
    <w:semiHidden/>
    <w:unhideWhenUsed/>
    <w:rsid w:val="00C6613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6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63B2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E158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158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1584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158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1584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3004-70C6-4F35-AF18-7249B32F9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6E4A7-BA93-41B5-A82E-2C52B3E8D1FD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D9C8C2E7-C24D-4A28-B9F6-7E1154AF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46920-1FB0-4173-85B3-8D37CB6D4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cp:lastModifiedBy>Milan Varga</cp:lastModifiedBy>
  <cp:revision>3</cp:revision>
  <cp:lastPrinted>2024-03-11T13:06:00Z</cp:lastPrinted>
  <dcterms:created xsi:type="dcterms:W3CDTF">2025-03-10T08:22:00Z</dcterms:created>
  <dcterms:modified xsi:type="dcterms:W3CDTF">2025-03-10T08:44:00Z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