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C51A2" w14:textId="77777777" w:rsidR="00A9087B" w:rsidRDefault="00A9087B" w:rsidP="00607567">
      <w:pPr>
        <w:pStyle w:val="Nadpis1"/>
        <w:jc w:val="both"/>
        <w:rPr>
          <w:rFonts w:cs="Arial"/>
        </w:rPr>
      </w:pPr>
      <w:bookmarkStart w:id="0" w:name="_Hlk158899131"/>
      <w:bookmarkStart w:id="1" w:name="_GoBack"/>
      <w:bookmarkEnd w:id="1"/>
    </w:p>
    <w:p w14:paraId="214499E8" w14:textId="77777777" w:rsidR="00607567" w:rsidRPr="00540EF6" w:rsidRDefault="00607567" w:rsidP="00607567">
      <w:pPr>
        <w:pStyle w:val="Nadpis1"/>
        <w:jc w:val="both"/>
        <w:rPr>
          <w:rFonts w:cs="Arial"/>
        </w:rPr>
      </w:pPr>
      <w:r w:rsidRPr="00540EF6">
        <w:rPr>
          <w:rFonts w:cs="Arial"/>
        </w:rPr>
        <w:t>OPIS PREDMETU ZÁKAZKY</w:t>
      </w:r>
    </w:p>
    <w:bookmarkEnd w:id="0"/>
    <w:p w14:paraId="5FD11BE4" w14:textId="77777777" w:rsidR="00A9087B" w:rsidRPr="00A9087B" w:rsidRDefault="00A9087B" w:rsidP="00A9087B">
      <w:pPr>
        <w:pStyle w:val="Nadpis1"/>
        <w:jc w:val="both"/>
        <w:rPr>
          <w:rFonts w:cs="Arial"/>
        </w:rPr>
      </w:pPr>
    </w:p>
    <w:p w14:paraId="7427E606" w14:textId="77777777" w:rsidR="00A9087B" w:rsidRPr="006E5E74" w:rsidRDefault="00A9087B" w:rsidP="00A9087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E5E74">
        <w:rPr>
          <w:rFonts w:ascii="Arial" w:hAnsi="Arial" w:cs="Arial"/>
          <w:b/>
          <w:color w:val="000000" w:themeColor="text1"/>
          <w:sz w:val="20"/>
          <w:szCs w:val="20"/>
        </w:rPr>
        <w:t>Predmet zákazky</w:t>
      </w:r>
    </w:p>
    <w:p w14:paraId="39B0591C" w14:textId="542A8E03" w:rsidR="00A9087B" w:rsidRPr="006E5E74" w:rsidRDefault="00A9087B" w:rsidP="00CD454F">
      <w:pPr>
        <w:spacing w:line="240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5E74">
        <w:rPr>
          <w:rFonts w:ascii="Arial" w:hAnsi="Arial" w:cs="Arial"/>
          <w:color w:val="000000" w:themeColor="text1"/>
          <w:sz w:val="20"/>
          <w:szCs w:val="20"/>
        </w:rPr>
        <w:t>Predmetom zákazky je služb</w:t>
      </w:r>
      <w:r w:rsidR="007F60DF">
        <w:rPr>
          <w:rFonts w:ascii="Arial" w:hAnsi="Arial" w:cs="Arial"/>
          <w:color w:val="000000" w:themeColor="text1"/>
          <w:sz w:val="20"/>
          <w:szCs w:val="20"/>
        </w:rPr>
        <w:t>a</w:t>
      </w:r>
      <w:r w:rsidRPr="006E5E74">
        <w:rPr>
          <w:rFonts w:ascii="Arial" w:hAnsi="Arial" w:cs="Arial"/>
          <w:color w:val="000000" w:themeColor="text1"/>
          <w:sz w:val="20"/>
          <w:szCs w:val="20"/>
        </w:rPr>
        <w:t xml:space="preserve">,  ktorá obsahuje záväzok poskytovateľa  vykonávať pre objednávateľa technický servis, údržbu a opravy na </w:t>
      </w:r>
      <w:proofErr w:type="spellStart"/>
      <w:r w:rsidRPr="006E5E74">
        <w:rPr>
          <w:rFonts w:ascii="Arial" w:hAnsi="Arial" w:cs="Arial"/>
          <w:color w:val="000000" w:themeColor="text1"/>
          <w:sz w:val="20"/>
          <w:szCs w:val="20"/>
        </w:rPr>
        <w:t>meteozariadeniach</w:t>
      </w:r>
      <w:proofErr w:type="spellEnd"/>
      <w:r w:rsidRPr="006E5E74">
        <w:rPr>
          <w:rFonts w:ascii="Arial" w:hAnsi="Arial" w:cs="Arial"/>
          <w:color w:val="000000" w:themeColor="text1"/>
          <w:sz w:val="20"/>
          <w:szCs w:val="20"/>
        </w:rPr>
        <w:t xml:space="preserve"> VAISALA, s výnimkou odstránenia tých vád, na ktoré sa vzťahuje záruka v zmysle zmlúv, ktoré má objednávateľ uzavreté.</w:t>
      </w:r>
    </w:p>
    <w:p w14:paraId="3D57546C" w14:textId="77777777" w:rsidR="00A9087B" w:rsidRPr="006E5E74" w:rsidRDefault="00A9087B" w:rsidP="00A9087B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A4E977D" w14:textId="77777777" w:rsidR="00A9087B" w:rsidRPr="006E5E74" w:rsidRDefault="00A9087B" w:rsidP="00A9087B">
      <w:pPr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b/>
          <w:color w:val="000000" w:themeColor="text1"/>
          <w:sz w:val="20"/>
          <w:szCs w:val="20"/>
        </w:rPr>
      </w:pPr>
      <w:r w:rsidRPr="006E5E74">
        <w:rPr>
          <w:rFonts w:ascii="Arial" w:hAnsi="Arial" w:cs="Arial"/>
          <w:b/>
          <w:color w:val="000000" w:themeColor="text1"/>
          <w:sz w:val="20"/>
          <w:szCs w:val="20"/>
        </w:rPr>
        <w:t>Miesto poskytnutia služby</w:t>
      </w:r>
    </w:p>
    <w:p w14:paraId="1416719A" w14:textId="77777777" w:rsidR="00A9087B" w:rsidRPr="009B32D4" w:rsidRDefault="00A9087B" w:rsidP="00A9087B">
      <w:pPr>
        <w:spacing w:after="0" w:line="240" w:lineRule="auto"/>
        <w:ind w:left="567"/>
        <w:jc w:val="both"/>
        <w:rPr>
          <w:rFonts w:ascii="Arial" w:hAnsi="Arial" w:cs="Arial"/>
          <w:noProof/>
          <w:sz w:val="20"/>
          <w:szCs w:val="20"/>
          <w:shd w:val="clear" w:color="auto" w:fill="FFFFFF"/>
        </w:rPr>
      </w:pPr>
      <w:r w:rsidRPr="009B32D4">
        <w:rPr>
          <w:rFonts w:ascii="Arial" w:hAnsi="Arial" w:cs="Arial"/>
          <w:noProof/>
          <w:sz w:val="20"/>
          <w:szCs w:val="20"/>
          <w:shd w:val="clear" w:color="auto" w:fill="FFFFFF"/>
        </w:rPr>
        <w:t>Predmetné meteozariadenia VAISALA sú nainštalované na diaľniciach a rýchlostných cestách vo vlastníctve Národnej diaľničnej spoločnosti, a.s. a na príslušných dispečingoch, kam sú údaje z meteozariadení vyvedené.</w:t>
      </w:r>
    </w:p>
    <w:p w14:paraId="3C10D698" w14:textId="2E7923DA" w:rsidR="00A9087B" w:rsidRDefault="00A9087B" w:rsidP="00A9087B">
      <w:pPr>
        <w:spacing w:after="0" w:line="240" w:lineRule="auto"/>
        <w:ind w:left="567"/>
        <w:jc w:val="both"/>
        <w:rPr>
          <w:rFonts w:ascii="Arial" w:hAnsi="Arial" w:cs="Arial"/>
          <w:noProof/>
          <w:sz w:val="20"/>
          <w:szCs w:val="20"/>
          <w:shd w:val="clear" w:color="auto" w:fill="FFFFFF"/>
        </w:rPr>
      </w:pPr>
      <w:r w:rsidRPr="009B32D4">
        <w:rPr>
          <w:rFonts w:ascii="Arial" w:hAnsi="Arial" w:cs="Arial"/>
          <w:noProof/>
          <w:sz w:val="20"/>
          <w:szCs w:val="20"/>
          <w:shd w:val="clear" w:color="auto" w:fill="FFFFFF"/>
        </w:rPr>
        <w:t>Servre centralizovaného zberu meteorologických dát z meteozariadení Vaisala sú inštalované na operátorskom pracovisku Strediska správy a údržby diaľnic 2 Bratislava.</w:t>
      </w:r>
    </w:p>
    <w:p w14:paraId="7861330A" w14:textId="77777777" w:rsidR="00F9155C" w:rsidRPr="009B32D4" w:rsidRDefault="00F9155C" w:rsidP="00A9087B">
      <w:pPr>
        <w:spacing w:after="0" w:line="240" w:lineRule="auto"/>
        <w:ind w:left="567"/>
        <w:jc w:val="both"/>
        <w:rPr>
          <w:rFonts w:ascii="Arial" w:hAnsi="Arial" w:cs="Arial"/>
          <w:noProof/>
          <w:sz w:val="20"/>
          <w:szCs w:val="20"/>
          <w:shd w:val="clear" w:color="auto" w:fill="FFFFFF"/>
        </w:rPr>
      </w:pPr>
    </w:p>
    <w:p w14:paraId="6D056127" w14:textId="77777777" w:rsidR="00A9087B" w:rsidRPr="006E5E74" w:rsidRDefault="00A9087B" w:rsidP="00A9087B">
      <w:pPr>
        <w:spacing w:after="0" w:line="240" w:lineRule="auto"/>
        <w:ind w:left="567" w:hanging="56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26D1081" w14:textId="77777777" w:rsidR="00A9087B" w:rsidRPr="006E5E74" w:rsidRDefault="00A9087B" w:rsidP="00A9087B">
      <w:pPr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b/>
          <w:color w:val="000000" w:themeColor="text1"/>
          <w:sz w:val="20"/>
          <w:szCs w:val="20"/>
        </w:rPr>
      </w:pPr>
      <w:r w:rsidRPr="006E5E74">
        <w:rPr>
          <w:rFonts w:ascii="Arial" w:hAnsi="Arial" w:cs="Arial"/>
          <w:b/>
          <w:color w:val="000000" w:themeColor="text1"/>
          <w:sz w:val="20"/>
          <w:szCs w:val="20"/>
        </w:rPr>
        <w:t xml:space="preserve">Rozsah predmetu zákazky </w:t>
      </w:r>
    </w:p>
    <w:p w14:paraId="2D1ED7BE" w14:textId="77777777" w:rsidR="00A9087B" w:rsidRPr="006E5E74" w:rsidRDefault="00A9087B" w:rsidP="00A9087B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5E74">
        <w:rPr>
          <w:rFonts w:ascii="Arial" w:hAnsi="Arial" w:cs="Arial"/>
          <w:bCs/>
          <w:color w:val="000000" w:themeColor="text1"/>
          <w:sz w:val="20"/>
          <w:szCs w:val="20"/>
        </w:rPr>
        <w:t>Servis (údržba a technické prehliadky) a opravy na technologických zariadeniach pozostáva z týchto činností:</w:t>
      </w:r>
    </w:p>
    <w:p w14:paraId="13475451" w14:textId="77777777" w:rsidR="00A9087B" w:rsidRPr="006E5E74" w:rsidRDefault="00A9087B" w:rsidP="008A11FC">
      <w:pPr>
        <w:overflowPunct w:val="0"/>
        <w:autoSpaceDE w:val="0"/>
        <w:autoSpaceDN w:val="0"/>
        <w:adjustRightInd w:val="0"/>
        <w:spacing w:after="0" w:line="240" w:lineRule="auto"/>
        <w:ind w:left="708" w:hanging="141"/>
        <w:jc w:val="both"/>
        <w:textAlignment w:val="baseline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5E74">
        <w:rPr>
          <w:rFonts w:ascii="Arial" w:hAnsi="Arial" w:cs="Arial"/>
          <w:bCs/>
          <w:color w:val="000000" w:themeColor="text1"/>
          <w:sz w:val="20"/>
          <w:szCs w:val="20"/>
        </w:rPr>
        <w:t>-</w:t>
      </w:r>
      <w:r w:rsidRPr="006E5E74">
        <w:rPr>
          <w:rFonts w:ascii="Arial" w:hAnsi="Arial" w:cs="Arial"/>
          <w:bCs/>
          <w:color w:val="000000" w:themeColor="text1"/>
          <w:sz w:val="20"/>
          <w:szCs w:val="20"/>
        </w:rPr>
        <w:tab/>
        <w:t xml:space="preserve">odstraňovanie vád a porúch na </w:t>
      </w:r>
      <w:proofErr w:type="spellStart"/>
      <w:r w:rsidRPr="006E5E74">
        <w:rPr>
          <w:rFonts w:ascii="Arial" w:hAnsi="Arial" w:cs="Arial"/>
          <w:bCs/>
          <w:color w:val="000000" w:themeColor="text1"/>
          <w:sz w:val="20"/>
          <w:szCs w:val="20"/>
        </w:rPr>
        <w:t>meteozariadeniach</w:t>
      </w:r>
      <w:proofErr w:type="spellEnd"/>
      <w:r w:rsidRPr="006E5E7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6E5E74">
        <w:rPr>
          <w:rFonts w:ascii="Arial" w:hAnsi="Arial" w:cs="Arial"/>
          <w:bCs/>
          <w:color w:val="000000" w:themeColor="text1"/>
          <w:sz w:val="20"/>
          <w:szCs w:val="20"/>
        </w:rPr>
        <w:t>Vaisala</w:t>
      </w:r>
      <w:proofErr w:type="spellEnd"/>
      <w:r w:rsidRPr="006E5E74">
        <w:rPr>
          <w:rFonts w:ascii="Arial" w:hAnsi="Arial" w:cs="Arial"/>
          <w:bCs/>
          <w:color w:val="000000" w:themeColor="text1"/>
          <w:sz w:val="20"/>
          <w:szCs w:val="20"/>
        </w:rPr>
        <w:t xml:space="preserve"> vo vlastníctve Národnej diaľničnej </w:t>
      </w:r>
      <w:r w:rsidR="008A11FC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6E5E74">
        <w:rPr>
          <w:rFonts w:ascii="Arial" w:hAnsi="Arial" w:cs="Arial"/>
          <w:bCs/>
          <w:color w:val="000000" w:themeColor="text1"/>
          <w:sz w:val="20"/>
          <w:szCs w:val="20"/>
        </w:rPr>
        <w:t xml:space="preserve">spoločnosti, </w:t>
      </w:r>
      <w:proofErr w:type="spellStart"/>
      <w:r w:rsidRPr="006E5E74">
        <w:rPr>
          <w:rFonts w:ascii="Arial" w:hAnsi="Arial" w:cs="Arial"/>
          <w:bCs/>
          <w:color w:val="000000" w:themeColor="text1"/>
          <w:sz w:val="20"/>
          <w:szCs w:val="20"/>
        </w:rPr>
        <w:t>a.s</w:t>
      </w:r>
      <w:proofErr w:type="spellEnd"/>
      <w:r w:rsidRPr="006E5E74">
        <w:rPr>
          <w:rFonts w:ascii="Arial" w:hAnsi="Arial" w:cs="Arial"/>
          <w:bCs/>
          <w:color w:val="000000" w:themeColor="text1"/>
          <w:sz w:val="20"/>
          <w:szCs w:val="20"/>
        </w:rPr>
        <w:t>.,</w:t>
      </w:r>
    </w:p>
    <w:p w14:paraId="327A6C10" w14:textId="77777777" w:rsidR="00A9087B" w:rsidRDefault="00A9087B" w:rsidP="00A9087B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5E74">
        <w:rPr>
          <w:rFonts w:ascii="Arial" w:hAnsi="Arial" w:cs="Arial"/>
          <w:bCs/>
          <w:color w:val="000000" w:themeColor="text1"/>
          <w:sz w:val="20"/>
          <w:szCs w:val="20"/>
        </w:rPr>
        <w:t>-</w:t>
      </w:r>
      <w:r w:rsidRPr="006E5E74">
        <w:rPr>
          <w:rFonts w:ascii="Arial" w:hAnsi="Arial" w:cs="Arial"/>
          <w:bCs/>
          <w:color w:val="000000" w:themeColor="text1"/>
          <w:sz w:val="20"/>
          <w:szCs w:val="20"/>
        </w:rPr>
        <w:tab/>
        <w:t>vykonávanie preventívnej kontroly a údržby jednotlivých technologických zariadení.</w:t>
      </w:r>
    </w:p>
    <w:p w14:paraId="1D9063FA" w14:textId="77777777" w:rsidR="008A11FC" w:rsidRDefault="008A11FC" w:rsidP="00A9087B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cstheme="minorHAnsi"/>
          <w:noProof/>
          <w:shd w:val="clear" w:color="auto" w:fill="FFFFFF"/>
        </w:rPr>
      </w:pPr>
    </w:p>
    <w:p w14:paraId="47583035" w14:textId="77777777" w:rsidR="008A11FC" w:rsidRDefault="008A11FC" w:rsidP="008A11FC">
      <w:pPr>
        <w:spacing w:after="0" w:line="240" w:lineRule="auto"/>
        <w:ind w:left="284" w:firstLine="283"/>
        <w:rPr>
          <w:rFonts w:ascii="Arial" w:hAnsi="Arial" w:cs="Arial"/>
          <w:bCs/>
          <w:noProof/>
          <w:sz w:val="20"/>
          <w:szCs w:val="20"/>
          <w:u w:val="single"/>
          <w:lang w:eastAsia="sk-SK"/>
        </w:rPr>
      </w:pPr>
      <w:r w:rsidRPr="00E104CA">
        <w:rPr>
          <w:rFonts w:ascii="Arial" w:hAnsi="Arial" w:cs="Arial"/>
          <w:bCs/>
          <w:noProof/>
          <w:sz w:val="20"/>
          <w:szCs w:val="20"/>
          <w:u w:val="single"/>
          <w:lang w:eastAsia="sk-SK"/>
        </w:rPr>
        <w:t>Predmet zákazky sa vzťahuje na tieto technické zariadenia</w:t>
      </w:r>
      <w:r w:rsidRPr="00735782">
        <w:rPr>
          <w:rFonts w:ascii="Arial" w:hAnsi="Arial" w:cs="Arial"/>
          <w:bCs/>
          <w:noProof/>
          <w:sz w:val="20"/>
          <w:szCs w:val="20"/>
          <w:u w:val="single"/>
          <w:lang w:eastAsia="sk-SK"/>
        </w:rPr>
        <w:t>:</w:t>
      </w:r>
    </w:p>
    <w:p w14:paraId="1D3E388C" w14:textId="77777777" w:rsidR="008A11FC" w:rsidRDefault="008A11FC" w:rsidP="008A11FC">
      <w:pPr>
        <w:spacing w:after="0" w:line="240" w:lineRule="auto"/>
        <w:ind w:left="284"/>
        <w:rPr>
          <w:rFonts w:ascii="Arial" w:hAnsi="Arial" w:cs="Arial"/>
          <w:bCs/>
          <w:noProof/>
          <w:sz w:val="20"/>
          <w:szCs w:val="20"/>
          <w:u w:val="single"/>
          <w:lang w:eastAsia="sk-SK"/>
        </w:rPr>
      </w:pPr>
    </w:p>
    <w:p w14:paraId="770C1DC9" w14:textId="77777777" w:rsidR="008A11FC" w:rsidRPr="00E104CA" w:rsidRDefault="008A11FC" w:rsidP="008A11FC">
      <w:pPr>
        <w:pStyle w:val="Odsekzoznamu"/>
        <w:ind w:left="852" w:hanging="285"/>
        <w:rPr>
          <w:rFonts w:cs="Arial"/>
          <w:bCs/>
          <w:sz w:val="20"/>
          <w:szCs w:val="20"/>
          <w:lang w:eastAsia="sk-SK"/>
        </w:rPr>
      </w:pPr>
      <w:r>
        <w:rPr>
          <w:rFonts w:cs="Arial"/>
          <w:bCs/>
          <w:sz w:val="20"/>
          <w:szCs w:val="20"/>
          <w:lang w:eastAsia="sk-SK"/>
        </w:rPr>
        <w:t>-</w:t>
      </w:r>
      <w:r>
        <w:rPr>
          <w:rFonts w:cs="Arial"/>
          <w:bCs/>
          <w:sz w:val="20"/>
          <w:szCs w:val="20"/>
          <w:lang w:eastAsia="sk-SK"/>
        </w:rPr>
        <w:tab/>
      </w:r>
      <w:r w:rsidRPr="00E104CA">
        <w:rPr>
          <w:rFonts w:cs="Arial"/>
          <w:bCs/>
          <w:sz w:val="20"/>
          <w:szCs w:val="20"/>
          <w:lang w:eastAsia="sk-SK"/>
        </w:rPr>
        <w:t xml:space="preserve">Meteozariadenia </w:t>
      </w:r>
      <w:r>
        <w:rPr>
          <w:rFonts w:cs="Arial"/>
          <w:bCs/>
          <w:sz w:val="20"/>
          <w:szCs w:val="20"/>
          <w:lang w:eastAsia="sk-SK"/>
        </w:rPr>
        <w:t>VAISALA</w:t>
      </w:r>
      <w:r w:rsidRPr="00E104CA">
        <w:rPr>
          <w:rFonts w:cs="Arial"/>
          <w:bCs/>
          <w:sz w:val="20"/>
          <w:szCs w:val="20"/>
          <w:lang w:eastAsia="sk-SK"/>
        </w:rPr>
        <w:t xml:space="preserve"> nainštalované na diaľniciach a rýchlostných cestách v</w:t>
      </w:r>
      <w:r>
        <w:rPr>
          <w:rFonts w:cs="Arial"/>
          <w:bCs/>
          <w:sz w:val="20"/>
          <w:szCs w:val="20"/>
          <w:lang w:eastAsia="sk-SK"/>
        </w:rPr>
        <w:t>o vlastníctve</w:t>
      </w:r>
      <w:r w:rsidRPr="00E104CA">
        <w:rPr>
          <w:rFonts w:cs="Arial"/>
          <w:bCs/>
          <w:sz w:val="20"/>
          <w:szCs w:val="20"/>
          <w:lang w:eastAsia="sk-SK"/>
        </w:rPr>
        <w:t xml:space="preserve"> Národnej diaľničnej spoločnosti,a.s.,</w:t>
      </w:r>
    </w:p>
    <w:p w14:paraId="26DF9A70" w14:textId="12D42D7A" w:rsidR="003E0E2D" w:rsidRDefault="008A11FC" w:rsidP="003E0E2D">
      <w:pPr>
        <w:pStyle w:val="Odsekzoznamu"/>
        <w:ind w:left="852" w:hanging="285"/>
        <w:rPr>
          <w:rFonts w:cs="Arial"/>
          <w:bCs/>
          <w:sz w:val="20"/>
          <w:szCs w:val="20"/>
          <w:lang w:eastAsia="sk-SK"/>
        </w:rPr>
      </w:pPr>
      <w:r>
        <w:rPr>
          <w:rFonts w:cs="Arial"/>
          <w:bCs/>
          <w:sz w:val="20"/>
          <w:szCs w:val="20"/>
          <w:lang w:eastAsia="sk-SK"/>
        </w:rPr>
        <w:t>-</w:t>
      </w:r>
      <w:r>
        <w:rPr>
          <w:rFonts w:cs="Arial"/>
          <w:bCs/>
          <w:sz w:val="20"/>
          <w:szCs w:val="20"/>
          <w:lang w:eastAsia="sk-SK"/>
        </w:rPr>
        <w:tab/>
      </w:r>
      <w:r w:rsidRPr="00E104CA">
        <w:rPr>
          <w:rFonts w:cs="Arial"/>
          <w:bCs/>
          <w:sz w:val="20"/>
          <w:szCs w:val="20"/>
          <w:lang w:eastAsia="sk-SK"/>
        </w:rPr>
        <w:t>Technologické a softvérové vybavenie</w:t>
      </w:r>
      <w:r w:rsidR="00F9155C">
        <w:rPr>
          <w:rFonts w:cs="Arial"/>
          <w:bCs/>
          <w:sz w:val="20"/>
          <w:szCs w:val="20"/>
          <w:lang w:eastAsia="sk-SK"/>
        </w:rPr>
        <w:t xml:space="preserve"> IceView</w:t>
      </w:r>
      <w:r w:rsidRPr="00E104CA">
        <w:rPr>
          <w:rFonts w:cs="Arial"/>
          <w:bCs/>
          <w:sz w:val="20"/>
          <w:szCs w:val="20"/>
          <w:lang w:eastAsia="sk-SK"/>
        </w:rPr>
        <w:t xml:space="preserve"> dispečing</w:t>
      </w:r>
      <w:r>
        <w:rPr>
          <w:rFonts w:cs="Arial"/>
          <w:bCs/>
          <w:sz w:val="20"/>
          <w:szCs w:val="20"/>
          <w:lang w:eastAsia="sk-SK"/>
        </w:rPr>
        <w:t>ov</w:t>
      </w:r>
      <w:r w:rsidRPr="00E104CA">
        <w:rPr>
          <w:rFonts w:cs="Arial"/>
          <w:bCs/>
          <w:sz w:val="20"/>
          <w:szCs w:val="20"/>
          <w:lang w:eastAsia="sk-SK"/>
        </w:rPr>
        <w:t xml:space="preserve"> </w:t>
      </w:r>
      <w:r>
        <w:rPr>
          <w:rFonts w:cs="Arial"/>
          <w:bCs/>
          <w:sz w:val="20"/>
          <w:szCs w:val="20"/>
          <w:lang w:eastAsia="sk-SK"/>
        </w:rPr>
        <w:t>zimnej údržby, resp. operátorských</w:t>
      </w:r>
      <w:r w:rsidRPr="00E104CA">
        <w:rPr>
          <w:rFonts w:cs="Arial"/>
          <w:bCs/>
          <w:sz w:val="20"/>
          <w:szCs w:val="20"/>
          <w:lang w:eastAsia="sk-SK"/>
        </w:rPr>
        <w:t xml:space="preserve"> pracov</w:t>
      </w:r>
      <w:r>
        <w:rPr>
          <w:rFonts w:cs="Arial"/>
          <w:bCs/>
          <w:sz w:val="20"/>
          <w:szCs w:val="20"/>
          <w:lang w:eastAsia="sk-SK"/>
        </w:rPr>
        <w:t>ísk týkajúce</w:t>
      </w:r>
      <w:r w:rsidRPr="00E104CA">
        <w:rPr>
          <w:rFonts w:cs="Arial"/>
          <w:bCs/>
          <w:sz w:val="20"/>
          <w:szCs w:val="20"/>
          <w:lang w:eastAsia="sk-SK"/>
        </w:rPr>
        <w:t xml:space="preserve"> sa zberu a spracovávania dát z meteozariadení,</w:t>
      </w:r>
    </w:p>
    <w:p w14:paraId="70E14BCD" w14:textId="614B8E53" w:rsidR="00F9155C" w:rsidRPr="00F9155C" w:rsidRDefault="00F9155C" w:rsidP="00F9155C">
      <w:pPr>
        <w:numPr>
          <w:ilvl w:val="0"/>
          <w:numId w:val="2"/>
        </w:numPr>
        <w:spacing w:after="0" w:line="240" w:lineRule="auto"/>
        <w:ind w:left="851" w:hanging="283"/>
        <w:rPr>
          <w:rFonts w:ascii="Arial" w:hAnsi="Arial" w:cs="Arial"/>
          <w:bCs/>
          <w:noProof/>
          <w:sz w:val="20"/>
          <w:szCs w:val="20"/>
          <w:lang w:eastAsia="sk-SK"/>
        </w:rPr>
      </w:pPr>
      <w:r w:rsidRPr="003F3EEC">
        <w:rPr>
          <w:rFonts w:ascii="Arial" w:hAnsi="Arial" w:cs="Arial"/>
          <w:bCs/>
          <w:noProof/>
          <w:sz w:val="20"/>
          <w:szCs w:val="20"/>
          <w:lang w:eastAsia="sk-SK"/>
        </w:rPr>
        <w:t>Technologické a softvérové vybavenie IceCast na Operátorskom pracovisku na Domkárskej ul. 9 v Bratislave, kde sa zhromažďujú údaje z centralizovaného zberu dát z meteozariadení Vaisala,</w:t>
      </w:r>
    </w:p>
    <w:p w14:paraId="6B347C3F" w14:textId="5739B1A7" w:rsidR="00A9087B" w:rsidRPr="008A11FC" w:rsidRDefault="003E0E2D" w:rsidP="00E0622E">
      <w:pPr>
        <w:pStyle w:val="Odsekzoznamu"/>
        <w:ind w:left="851" w:hanging="284"/>
        <w:rPr>
          <w:rFonts w:cs="Arial"/>
          <w:bCs/>
          <w:sz w:val="20"/>
          <w:szCs w:val="20"/>
          <w:lang w:eastAsia="sk-SK"/>
        </w:rPr>
      </w:pPr>
      <w:r>
        <w:rPr>
          <w:rFonts w:cs="Arial"/>
          <w:bCs/>
          <w:sz w:val="20"/>
          <w:szCs w:val="20"/>
          <w:lang w:eastAsia="sk-SK"/>
        </w:rPr>
        <w:t xml:space="preserve">-    </w:t>
      </w:r>
      <w:r w:rsidR="008A11FC" w:rsidRPr="00785B3F">
        <w:rPr>
          <w:rFonts w:cs="Arial"/>
          <w:bCs/>
          <w:sz w:val="20"/>
          <w:szCs w:val="20"/>
          <w:lang w:eastAsia="sk-SK"/>
        </w:rPr>
        <w:t xml:space="preserve">Ostatné vybavenie priamo sa týkajúce meteozariadení a dispečingov (napríklad prenosová </w:t>
      </w:r>
      <w:r w:rsidR="00E20D1E">
        <w:rPr>
          <w:rFonts w:cs="Arial"/>
          <w:bCs/>
          <w:sz w:val="20"/>
          <w:szCs w:val="20"/>
          <w:lang w:eastAsia="sk-SK"/>
        </w:rPr>
        <w:t xml:space="preserve">    </w:t>
      </w:r>
      <w:r w:rsidR="008A11FC" w:rsidRPr="00785B3F">
        <w:rPr>
          <w:rFonts w:cs="Arial"/>
          <w:bCs/>
          <w:sz w:val="20"/>
          <w:szCs w:val="20"/>
          <w:lang w:eastAsia="sk-SK"/>
        </w:rPr>
        <w:t>cesta a pod.)</w:t>
      </w:r>
      <w:r w:rsidR="003F6D8F">
        <w:rPr>
          <w:rFonts w:cs="Arial"/>
          <w:bCs/>
          <w:sz w:val="20"/>
          <w:szCs w:val="20"/>
          <w:lang w:eastAsia="sk-SK"/>
        </w:rPr>
        <w:t>.</w:t>
      </w:r>
    </w:p>
    <w:p w14:paraId="578F7A9E" w14:textId="77777777" w:rsidR="00A9087B" w:rsidRPr="000C0696" w:rsidRDefault="00A9087B" w:rsidP="00A9087B">
      <w:pPr>
        <w:spacing w:after="0" w:line="240" w:lineRule="auto"/>
        <w:ind w:left="567" w:hanging="567"/>
        <w:rPr>
          <w:rFonts w:ascii="Arial" w:hAnsi="Arial" w:cs="Arial"/>
          <w:color w:val="000000" w:themeColor="text1"/>
          <w:sz w:val="20"/>
          <w:szCs w:val="20"/>
        </w:rPr>
      </w:pPr>
    </w:p>
    <w:p w14:paraId="365FD172" w14:textId="0C582C31" w:rsidR="00A9087B" w:rsidRPr="008A11FC" w:rsidRDefault="00A9087B" w:rsidP="008A11FC">
      <w:pPr>
        <w:pStyle w:val="Odsekzoznamu"/>
        <w:numPr>
          <w:ilvl w:val="0"/>
          <w:numId w:val="1"/>
        </w:numPr>
        <w:ind w:left="567" w:hanging="567"/>
        <w:rPr>
          <w:rFonts w:cs="Arial"/>
          <w:noProof w:val="0"/>
          <w:color w:val="000000" w:themeColor="text1"/>
          <w:sz w:val="20"/>
          <w:szCs w:val="20"/>
        </w:rPr>
      </w:pPr>
      <w:r w:rsidRPr="00EA47B1">
        <w:rPr>
          <w:rFonts w:cs="Arial"/>
          <w:noProof w:val="0"/>
          <w:color w:val="000000" w:themeColor="text1"/>
          <w:sz w:val="20"/>
          <w:szCs w:val="20"/>
        </w:rPr>
        <w:t xml:space="preserve">Rozsah, vybavenosť  a počet technologických zariadení </w:t>
      </w:r>
      <w:r>
        <w:rPr>
          <w:rFonts w:cs="Arial"/>
          <w:noProof w:val="0"/>
          <w:color w:val="000000" w:themeColor="text1"/>
          <w:sz w:val="20"/>
          <w:szCs w:val="20"/>
        </w:rPr>
        <w:t>cestného meteorologického</w:t>
      </w:r>
      <w:r w:rsidR="001156E9">
        <w:rPr>
          <w:rFonts w:cs="Arial"/>
          <w:noProof w:val="0"/>
          <w:color w:val="000000" w:themeColor="text1"/>
          <w:sz w:val="20"/>
          <w:szCs w:val="20"/>
        </w:rPr>
        <w:t xml:space="preserve"> informačného</w:t>
      </w:r>
      <w:r w:rsidRPr="00EA47B1">
        <w:rPr>
          <w:rFonts w:cs="Arial"/>
          <w:noProof w:val="0"/>
          <w:color w:val="000000" w:themeColor="text1"/>
          <w:sz w:val="20"/>
          <w:szCs w:val="20"/>
        </w:rPr>
        <w:t xml:space="preserve"> systému vybraných úsekov diaľnic a rýchlostných ciest je uvedený v </w:t>
      </w:r>
      <w:r w:rsidRPr="002133F8">
        <w:rPr>
          <w:rFonts w:cs="Arial"/>
          <w:b/>
          <w:noProof w:val="0"/>
          <w:color w:val="000000" w:themeColor="text1"/>
          <w:sz w:val="20"/>
          <w:szCs w:val="20"/>
        </w:rPr>
        <w:t xml:space="preserve">Prílohe č. 1 k časti B2. Cena za servis a údržbu </w:t>
      </w:r>
      <w:proofErr w:type="spellStart"/>
      <w:r w:rsidRPr="002133F8">
        <w:rPr>
          <w:rFonts w:cs="Arial"/>
          <w:b/>
          <w:noProof w:val="0"/>
          <w:color w:val="000000" w:themeColor="text1"/>
          <w:sz w:val="20"/>
          <w:szCs w:val="20"/>
        </w:rPr>
        <w:t>meteozariadení</w:t>
      </w:r>
      <w:proofErr w:type="spellEnd"/>
      <w:r w:rsidRPr="002133F8">
        <w:rPr>
          <w:rFonts w:cs="Arial"/>
          <w:b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2133F8">
        <w:rPr>
          <w:rFonts w:cs="Arial"/>
          <w:b/>
          <w:noProof w:val="0"/>
          <w:color w:val="000000" w:themeColor="text1"/>
          <w:sz w:val="20"/>
          <w:szCs w:val="20"/>
        </w:rPr>
        <w:t>Vaisala</w:t>
      </w:r>
      <w:proofErr w:type="spellEnd"/>
      <w:r w:rsidRPr="00EA47B1">
        <w:rPr>
          <w:rFonts w:cs="Arial"/>
          <w:noProof w:val="0"/>
          <w:color w:val="000000" w:themeColor="text1"/>
          <w:sz w:val="20"/>
          <w:szCs w:val="20"/>
        </w:rPr>
        <w:t>, týchto SP.</w:t>
      </w:r>
    </w:p>
    <w:p w14:paraId="14F2D849" w14:textId="77777777" w:rsidR="00A9087B" w:rsidRPr="00EA47B1" w:rsidRDefault="00A9087B" w:rsidP="00A9087B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3602224" w14:textId="77777777" w:rsidR="00A9087B" w:rsidRDefault="00A9087B" w:rsidP="00A9087B">
      <w:pPr>
        <w:pStyle w:val="Odsekzoznamu"/>
        <w:numPr>
          <w:ilvl w:val="0"/>
          <w:numId w:val="1"/>
        </w:numPr>
        <w:ind w:left="567" w:hanging="567"/>
        <w:jc w:val="both"/>
        <w:rPr>
          <w:rFonts w:cs="Arial"/>
          <w:bCs/>
          <w:noProof w:val="0"/>
          <w:sz w:val="20"/>
          <w:szCs w:val="20"/>
        </w:rPr>
      </w:pPr>
      <w:r w:rsidRPr="002133F8">
        <w:rPr>
          <w:rFonts w:cs="Arial"/>
          <w:b/>
          <w:bCs/>
          <w:noProof w:val="0"/>
          <w:sz w:val="20"/>
          <w:szCs w:val="20"/>
        </w:rPr>
        <w:t>Súčasťou plnenia predmetu zákazky je vyhotovenie správ o vykonávaní</w:t>
      </w:r>
      <w:r w:rsidRPr="00EA47B1">
        <w:rPr>
          <w:rFonts w:cs="Arial"/>
          <w:bCs/>
          <w:noProof w:val="0"/>
          <w:sz w:val="20"/>
          <w:szCs w:val="20"/>
        </w:rPr>
        <w:t xml:space="preserve"> preventívnej kontroly a údržby jednotlivých technologických zariadení po vykonaní ročného servisu. Správy (o vykonávaní servisných činností) sa zaväzuje poskytovateľ (úspešný uchádzač) vypracovať a doručiť objednávateľovi najneskôr do desať (10) dní po ukončení kalendárneho mesiaca, v ktorom sa činnosti vykonávali.</w:t>
      </w:r>
    </w:p>
    <w:p w14:paraId="5A0A8CB4" w14:textId="77777777" w:rsidR="00A9087B" w:rsidRPr="00357BC2" w:rsidRDefault="00A9087B" w:rsidP="00A9087B">
      <w:pPr>
        <w:pStyle w:val="Odsekzoznamu"/>
        <w:spacing w:line="23" w:lineRule="atLeast"/>
        <w:ind w:left="567"/>
        <w:jc w:val="both"/>
        <w:rPr>
          <w:rFonts w:cs="Arial"/>
          <w:bCs/>
          <w:sz w:val="20"/>
          <w:szCs w:val="20"/>
        </w:rPr>
      </w:pPr>
      <w:r w:rsidRPr="00357BC2">
        <w:rPr>
          <w:rFonts w:cs="Arial"/>
          <w:bCs/>
          <w:sz w:val="20"/>
          <w:szCs w:val="20"/>
        </w:rPr>
        <w:t>Súčasťou plnenia predmetu zákazky je aj aktualizácia Zoznamu náhradných dielov v elektronickej forme, ktorý bude Poskytovateľovi (víťaznému uchádzačovi) poskytnutý vedúcim oddelenia technológií a IRSD po uzavretí rámcovej dohody s víťazným uchádzačom. Poskytovateľ (víťazný uchádzač) je povinný vykonať aktualizáciu zoznamu náhradných dielov, ak počas trvania zmluvného vzťahu dôjde počas výkonu opráv meteozariadení k výmene komponentu za ekvivalent z dôvodu nedostupnosti pôvodného komponentu. Aktualizovaný zoznam náhradných dielov (v elektronickej forme) predloží Poskytovateľ 9 mesiacov pred ukončením zmluvy ako samostatnú prílohu.</w:t>
      </w:r>
    </w:p>
    <w:p w14:paraId="61C4B61F" w14:textId="77777777" w:rsidR="00A9087B" w:rsidRPr="002133F8" w:rsidRDefault="00A9087B" w:rsidP="00A9087B">
      <w:pPr>
        <w:pStyle w:val="Odsekzoznamu"/>
        <w:spacing w:line="23" w:lineRule="atLeast"/>
        <w:ind w:left="567"/>
        <w:jc w:val="both"/>
      </w:pPr>
    </w:p>
    <w:p w14:paraId="528BB035" w14:textId="77777777" w:rsidR="00A9087B" w:rsidRDefault="00A9087B" w:rsidP="00A9087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3F3BF23" w14:textId="77777777" w:rsidR="00A9087B" w:rsidRPr="00EA47B1" w:rsidRDefault="00A9087B" w:rsidP="00A9087B">
      <w:pPr>
        <w:spacing w:after="0" w:line="240" w:lineRule="auto"/>
        <w:ind w:left="564" w:hanging="56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6. 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Pr="00A103DD">
        <w:rPr>
          <w:rFonts w:ascii="Arial" w:hAnsi="Arial" w:cs="Arial"/>
          <w:b/>
          <w:color w:val="000000" w:themeColor="text1"/>
          <w:sz w:val="20"/>
          <w:szCs w:val="20"/>
        </w:rPr>
        <w:t>Obdobie vykonávania predmetu zákazky</w:t>
      </w:r>
      <w:r w:rsidRPr="00EA47B1">
        <w:rPr>
          <w:rFonts w:ascii="Arial" w:hAnsi="Arial" w:cs="Arial"/>
          <w:color w:val="000000" w:themeColor="text1"/>
          <w:sz w:val="20"/>
          <w:szCs w:val="20"/>
        </w:rPr>
        <w:t>: 48 mesiacov od nadobudnutia účinnosti Rámcovej dohody, alebo do vyčerpania sumy za predmet zákazky, ktorá nemôže prekročiť sumu prijatú v ponuke poskytovateľa (úspešného uchádzača), podľa toho, ktorá skutočnosť nastane skôr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A103DD">
        <w:rPr>
          <w:rFonts w:ascii="Arial" w:hAnsi="Arial" w:cs="Arial"/>
          <w:color w:val="000000" w:themeColor="text1"/>
          <w:sz w:val="20"/>
          <w:szCs w:val="20"/>
        </w:rPr>
        <w:lastRenderedPageBreak/>
        <w:t>Rámcová dohoda nadobúda platnosť dňom jej podpísania stranami rámcovej dohody a účinnosť dňom nasledujúcim po dni jej zverejnenia v Centrálnom registri zmlúv.</w:t>
      </w:r>
      <w:r w:rsidRPr="00EA47B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8F89268" w14:textId="77777777" w:rsidR="00A9087B" w:rsidRPr="00EA47B1" w:rsidRDefault="00A9087B" w:rsidP="00A9087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31580D1" w14:textId="77777777" w:rsidR="00A9087B" w:rsidRPr="00EA47B1" w:rsidRDefault="00A9087B" w:rsidP="00A9087B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47B1">
        <w:rPr>
          <w:rFonts w:ascii="Arial" w:hAnsi="Arial" w:cs="Arial"/>
          <w:color w:val="000000" w:themeColor="text1"/>
          <w:sz w:val="20"/>
          <w:szCs w:val="20"/>
        </w:rPr>
        <w:t xml:space="preserve">Technický servis a údržba budú vykonávané v jednej etape v mesiacoch a termínoch uvedených </w:t>
      </w:r>
      <w:r w:rsidRPr="00236256">
        <w:rPr>
          <w:rFonts w:ascii="Arial" w:hAnsi="Arial" w:cs="Arial"/>
          <w:color w:val="000000" w:themeColor="text1"/>
          <w:sz w:val="20"/>
          <w:szCs w:val="20"/>
        </w:rPr>
        <w:t xml:space="preserve">v </w:t>
      </w:r>
      <w:r w:rsidR="009A4951">
        <w:rPr>
          <w:rFonts w:ascii="Arial" w:hAnsi="Arial" w:cs="Arial"/>
          <w:color w:val="000000" w:themeColor="text1"/>
          <w:sz w:val="20"/>
          <w:szCs w:val="20"/>
        </w:rPr>
        <w:t>p</w:t>
      </w:r>
      <w:r w:rsidRPr="00236256">
        <w:rPr>
          <w:rFonts w:ascii="Arial" w:hAnsi="Arial" w:cs="Arial"/>
          <w:color w:val="000000" w:themeColor="text1"/>
          <w:sz w:val="20"/>
          <w:szCs w:val="20"/>
        </w:rPr>
        <w:t xml:space="preserve">rílohe č. 1 k časti B.2 </w:t>
      </w:r>
      <w:r w:rsidRPr="00EA47B1">
        <w:rPr>
          <w:rFonts w:ascii="Arial" w:hAnsi="Arial" w:cs="Arial"/>
          <w:color w:val="000000" w:themeColor="text1"/>
          <w:sz w:val="20"/>
          <w:szCs w:val="20"/>
        </w:rPr>
        <w:t xml:space="preserve">Cena za servis a údržbu </w:t>
      </w:r>
      <w:proofErr w:type="spellStart"/>
      <w:r w:rsidRPr="00EA47B1">
        <w:rPr>
          <w:rFonts w:ascii="Arial" w:hAnsi="Arial" w:cs="Arial"/>
          <w:color w:val="000000" w:themeColor="text1"/>
          <w:sz w:val="20"/>
          <w:szCs w:val="20"/>
        </w:rPr>
        <w:t>meteozariadení</w:t>
      </w:r>
      <w:proofErr w:type="spellEnd"/>
      <w:r w:rsidRPr="00EA47B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A47B1">
        <w:rPr>
          <w:rFonts w:ascii="Arial" w:hAnsi="Arial" w:cs="Arial"/>
          <w:color w:val="000000" w:themeColor="text1"/>
          <w:sz w:val="20"/>
          <w:szCs w:val="20"/>
        </w:rPr>
        <w:t>Vaisala</w:t>
      </w:r>
      <w:proofErr w:type="spellEnd"/>
      <w:r w:rsidRPr="00EA47B1">
        <w:rPr>
          <w:rFonts w:ascii="Arial" w:hAnsi="Arial" w:cs="Arial"/>
          <w:color w:val="000000" w:themeColor="text1"/>
          <w:sz w:val="20"/>
          <w:szCs w:val="20"/>
        </w:rPr>
        <w:t xml:space="preserve">. Termín vykonávania technického servisu a údržby si poskytovateľ dohodne s osobami objednávateľa zodpovednými za preberanie prác, a to </w:t>
      </w:r>
      <w:r w:rsidR="009A4951">
        <w:rPr>
          <w:rFonts w:ascii="Arial" w:hAnsi="Arial" w:cs="Arial"/>
          <w:color w:val="000000" w:themeColor="text1"/>
          <w:sz w:val="20"/>
          <w:szCs w:val="20"/>
        </w:rPr>
        <w:t xml:space="preserve">v </w:t>
      </w:r>
      <w:r w:rsidRPr="00EA47B1">
        <w:rPr>
          <w:rFonts w:ascii="Arial" w:hAnsi="Arial" w:cs="Arial"/>
          <w:color w:val="000000" w:themeColor="text1"/>
          <w:sz w:val="20"/>
          <w:szCs w:val="20"/>
        </w:rPr>
        <w:t>minimálne 7</w:t>
      </w:r>
      <w:r w:rsidR="009A4951">
        <w:rPr>
          <w:rFonts w:ascii="Arial" w:hAnsi="Arial" w:cs="Arial"/>
          <w:color w:val="000000" w:themeColor="text1"/>
          <w:sz w:val="20"/>
          <w:szCs w:val="20"/>
        </w:rPr>
        <w:t>-dňovom predstihu.</w:t>
      </w:r>
    </w:p>
    <w:p w14:paraId="6AFB8E04" w14:textId="77777777" w:rsidR="00A9087B" w:rsidRPr="00EA47B1" w:rsidRDefault="00A9087B" w:rsidP="00A9087B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F842338" w14:textId="77777777" w:rsidR="00A9087B" w:rsidRDefault="00A9087B" w:rsidP="00A9087B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47B1">
        <w:rPr>
          <w:rFonts w:ascii="Arial" w:hAnsi="Arial" w:cs="Arial"/>
          <w:color w:val="000000" w:themeColor="text1"/>
          <w:sz w:val="20"/>
          <w:szCs w:val="20"/>
        </w:rPr>
        <w:t xml:space="preserve">Opravy technologických zariadení bude poskytovateľ (úspešný uchádzač) zabezpečovať spôsobom uvedeným v časti B.3 Obchodné podmienky dodania predmetu zákazky týchto SP. </w:t>
      </w:r>
    </w:p>
    <w:p w14:paraId="1B47FE2D" w14:textId="77777777" w:rsidR="00A9087B" w:rsidRDefault="00A9087B" w:rsidP="00A9087B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47B1">
        <w:rPr>
          <w:rFonts w:ascii="Arial" w:hAnsi="Arial" w:cs="Arial"/>
          <w:color w:val="000000" w:themeColor="text1"/>
          <w:sz w:val="20"/>
          <w:szCs w:val="20"/>
        </w:rPr>
        <w:t xml:space="preserve">Práce na odstraňovaní porúch na </w:t>
      </w:r>
      <w:proofErr w:type="spellStart"/>
      <w:r w:rsidRPr="00EA47B1">
        <w:rPr>
          <w:rFonts w:ascii="Arial" w:hAnsi="Arial" w:cs="Arial"/>
          <w:color w:val="000000" w:themeColor="text1"/>
          <w:sz w:val="20"/>
          <w:szCs w:val="20"/>
        </w:rPr>
        <w:t>meteozariadeniach</w:t>
      </w:r>
      <w:proofErr w:type="spellEnd"/>
      <w:r w:rsidRPr="00EA47B1">
        <w:rPr>
          <w:rFonts w:ascii="Arial" w:hAnsi="Arial" w:cs="Arial"/>
          <w:color w:val="000000" w:themeColor="text1"/>
          <w:sz w:val="20"/>
          <w:szCs w:val="20"/>
        </w:rPr>
        <w:t xml:space="preserve"> musia byť začaté</w:t>
      </w:r>
      <w:r w:rsidR="009A495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A47B1">
        <w:rPr>
          <w:rFonts w:ascii="Arial" w:hAnsi="Arial" w:cs="Arial"/>
          <w:color w:val="000000" w:themeColor="text1"/>
          <w:sz w:val="20"/>
          <w:szCs w:val="20"/>
        </w:rPr>
        <w:t>v nasledovnom čase:</w:t>
      </w:r>
    </w:p>
    <w:p w14:paraId="33EECE3A" w14:textId="77777777" w:rsidR="009A4951" w:rsidRPr="00EA47B1" w:rsidRDefault="009A4951" w:rsidP="00A9087B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B6A64A7" w14:textId="77777777" w:rsidR="00A9087B" w:rsidRPr="00EA47B1" w:rsidRDefault="00A9087B" w:rsidP="00A9087B">
      <w:pPr>
        <w:spacing w:after="0" w:line="240" w:lineRule="auto"/>
        <w:ind w:left="852" w:firstLine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47B1">
        <w:rPr>
          <w:rFonts w:ascii="Arial" w:hAnsi="Arial" w:cs="Arial"/>
          <w:color w:val="000000" w:themeColor="text1"/>
          <w:sz w:val="20"/>
          <w:szCs w:val="20"/>
        </w:rPr>
        <w:t>- v zimnom období (15.10. – 31.3.) do 24 hodín od nahlásenia poruchy</w:t>
      </w:r>
    </w:p>
    <w:p w14:paraId="6BA455D9" w14:textId="77777777" w:rsidR="00A9087B" w:rsidRDefault="00A9087B" w:rsidP="00A9087B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47B1">
        <w:rPr>
          <w:rFonts w:ascii="Arial" w:hAnsi="Arial" w:cs="Arial"/>
          <w:color w:val="000000" w:themeColor="text1"/>
          <w:sz w:val="20"/>
          <w:szCs w:val="20"/>
        </w:rPr>
        <w:t xml:space="preserve">          - v letnom období (1.4. – 14.10.) do 7 dní od nahlásenia poruchy</w:t>
      </w:r>
    </w:p>
    <w:p w14:paraId="1A7E575A" w14:textId="77777777" w:rsidR="009A4951" w:rsidRPr="00EA47B1" w:rsidRDefault="009A4951" w:rsidP="00A9087B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BE9D25C" w14:textId="77777777" w:rsidR="00A9087B" w:rsidRDefault="00A9087B" w:rsidP="009A4951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47B1">
        <w:rPr>
          <w:rFonts w:ascii="Arial" w:hAnsi="Arial" w:cs="Arial"/>
          <w:color w:val="000000" w:themeColor="text1"/>
          <w:sz w:val="20"/>
          <w:szCs w:val="20"/>
        </w:rPr>
        <w:t xml:space="preserve">Začatím prác v zmysle predchádzajúcej vety sa rozumie obhliadka danej vady alebo poruchy poskytovateľom (úspešným uchádzačom), prípadne iná </w:t>
      </w:r>
      <w:proofErr w:type="spellStart"/>
      <w:r w:rsidRPr="00EA47B1">
        <w:rPr>
          <w:rFonts w:ascii="Arial" w:hAnsi="Arial" w:cs="Arial"/>
          <w:color w:val="000000" w:themeColor="text1"/>
          <w:sz w:val="20"/>
          <w:szCs w:val="20"/>
        </w:rPr>
        <w:t>zdokumentovateľná</w:t>
      </w:r>
      <w:proofErr w:type="spellEnd"/>
      <w:r w:rsidRPr="00EA47B1">
        <w:rPr>
          <w:rFonts w:ascii="Arial" w:hAnsi="Arial" w:cs="Arial"/>
          <w:color w:val="000000" w:themeColor="text1"/>
          <w:sz w:val="20"/>
          <w:szCs w:val="20"/>
        </w:rPr>
        <w:t xml:space="preserve"> činnosť, ktorá vedie k odstráneniu nahlásenej vady alebo poruchy.</w:t>
      </w:r>
    </w:p>
    <w:p w14:paraId="54381C3D" w14:textId="77777777" w:rsidR="009A4951" w:rsidRPr="00EA47B1" w:rsidRDefault="009A4951" w:rsidP="009A4951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7A04414" w14:textId="77777777" w:rsidR="00A9087B" w:rsidRPr="00EA47B1" w:rsidRDefault="00A9087B" w:rsidP="00A9087B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47B1">
        <w:rPr>
          <w:rFonts w:ascii="Arial" w:hAnsi="Arial" w:cs="Arial"/>
          <w:color w:val="000000" w:themeColor="text1"/>
          <w:sz w:val="20"/>
          <w:szCs w:val="20"/>
        </w:rPr>
        <w:t xml:space="preserve">Objednávateľ (verejný obstarávateľ) požaduje, aby výmena pôvodných technologických zariadení a komponentov bola uskutočnená v súlade s podmienkami uvedenými v týchto SP. </w:t>
      </w:r>
    </w:p>
    <w:p w14:paraId="2A6066AB" w14:textId="77777777" w:rsidR="009A4951" w:rsidRDefault="009A4951" w:rsidP="009A495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F4F78D3" w14:textId="77777777" w:rsidR="00A9087B" w:rsidRPr="00EA47B1" w:rsidRDefault="00A9087B" w:rsidP="009A495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47B1">
        <w:rPr>
          <w:rFonts w:ascii="Arial" w:hAnsi="Arial" w:cs="Arial"/>
          <w:color w:val="000000" w:themeColor="text1"/>
          <w:sz w:val="20"/>
          <w:szCs w:val="20"/>
        </w:rPr>
        <w:t xml:space="preserve">Prípadné odvolávky na konkrétneho výrobcu, značku a typ uvedené v </w:t>
      </w:r>
      <w:r w:rsidRPr="00F909AA">
        <w:rPr>
          <w:rFonts w:ascii="Arial" w:hAnsi="Arial" w:cs="Arial"/>
          <w:b/>
          <w:color w:val="000000" w:themeColor="text1"/>
          <w:sz w:val="20"/>
          <w:szCs w:val="20"/>
        </w:rPr>
        <w:t xml:space="preserve">Prílohe č. 3 k časti B.2 -  Zoznam náhradných dielov pre opravy </w:t>
      </w:r>
      <w:proofErr w:type="spellStart"/>
      <w:r w:rsidRPr="00F909AA">
        <w:rPr>
          <w:rFonts w:ascii="Arial" w:hAnsi="Arial" w:cs="Arial"/>
          <w:b/>
          <w:color w:val="000000" w:themeColor="text1"/>
          <w:sz w:val="20"/>
          <w:szCs w:val="20"/>
        </w:rPr>
        <w:t>meteozariadení</w:t>
      </w:r>
      <w:proofErr w:type="spellEnd"/>
      <w:r w:rsidRPr="00F909A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F909AA">
        <w:rPr>
          <w:rFonts w:ascii="Arial" w:hAnsi="Arial" w:cs="Arial"/>
          <w:b/>
          <w:color w:val="000000" w:themeColor="text1"/>
          <w:sz w:val="20"/>
          <w:szCs w:val="20"/>
        </w:rPr>
        <w:t>Vaisala</w:t>
      </w:r>
      <w:proofErr w:type="spellEnd"/>
      <w:r w:rsidRPr="00F909A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A47B1">
        <w:rPr>
          <w:rFonts w:ascii="Arial" w:hAnsi="Arial" w:cs="Arial"/>
          <w:color w:val="000000" w:themeColor="text1"/>
          <w:sz w:val="20"/>
          <w:szCs w:val="20"/>
        </w:rPr>
        <w:t xml:space="preserve">predstavujú opis súčasného stavu technologických zariadení objednávateľa (verejného obstarávateľa). Objednávateľ (verejný obstarávateľ) akceptuje ekvivalenty a v prípade, že uchádzač navrhuje použiť pri oprave technologických zariadení iné náhradné diely ako tie, ktoré sú uvedené v </w:t>
      </w:r>
      <w:r w:rsidRPr="00F909AA">
        <w:rPr>
          <w:rFonts w:ascii="Arial" w:hAnsi="Arial" w:cs="Arial"/>
          <w:b/>
          <w:color w:val="000000" w:themeColor="text1"/>
          <w:sz w:val="20"/>
          <w:szCs w:val="20"/>
        </w:rPr>
        <w:t xml:space="preserve">Prílohe č. 3 k časti B.2 - Zoznam náhradných dielov pre opravy </w:t>
      </w:r>
      <w:proofErr w:type="spellStart"/>
      <w:r w:rsidRPr="00F909AA">
        <w:rPr>
          <w:rFonts w:ascii="Arial" w:hAnsi="Arial" w:cs="Arial"/>
          <w:b/>
          <w:color w:val="000000" w:themeColor="text1"/>
          <w:sz w:val="20"/>
          <w:szCs w:val="20"/>
        </w:rPr>
        <w:t>meteozariadení</w:t>
      </w:r>
      <w:proofErr w:type="spellEnd"/>
      <w:r w:rsidRPr="00F909A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F909AA">
        <w:rPr>
          <w:rFonts w:ascii="Arial" w:hAnsi="Arial" w:cs="Arial"/>
          <w:b/>
          <w:color w:val="000000" w:themeColor="text1"/>
          <w:sz w:val="20"/>
          <w:szCs w:val="20"/>
        </w:rPr>
        <w:t>Vaisala</w:t>
      </w:r>
      <w:proofErr w:type="spellEnd"/>
      <w:r w:rsidRPr="00EA47B1">
        <w:rPr>
          <w:rFonts w:ascii="Arial" w:hAnsi="Arial" w:cs="Arial"/>
          <w:color w:val="000000" w:themeColor="text1"/>
          <w:sz w:val="20"/>
          <w:szCs w:val="20"/>
        </w:rPr>
        <w:t xml:space="preserve">, je túto skutočnosť povinný uviesť v rámci svojej ponuky. V takomto prípade je uchádzač povinný pri vypĺňaní </w:t>
      </w:r>
      <w:r w:rsidRPr="00F909AA">
        <w:rPr>
          <w:rFonts w:ascii="Arial" w:hAnsi="Arial" w:cs="Arial"/>
          <w:b/>
          <w:color w:val="000000" w:themeColor="text1"/>
          <w:sz w:val="20"/>
          <w:szCs w:val="20"/>
        </w:rPr>
        <w:t xml:space="preserve">Prílohy č. 3 k časti B.2 -  Zoznam náhradných dielov pre opravy </w:t>
      </w:r>
      <w:proofErr w:type="spellStart"/>
      <w:r w:rsidRPr="00F909AA">
        <w:rPr>
          <w:rFonts w:ascii="Arial" w:hAnsi="Arial" w:cs="Arial"/>
          <w:b/>
          <w:color w:val="000000" w:themeColor="text1"/>
          <w:sz w:val="20"/>
          <w:szCs w:val="20"/>
        </w:rPr>
        <w:t>meteozariadení</w:t>
      </w:r>
      <w:proofErr w:type="spellEnd"/>
      <w:r w:rsidRPr="00F909A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F909AA">
        <w:rPr>
          <w:rFonts w:ascii="Arial" w:hAnsi="Arial" w:cs="Arial"/>
          <w:b/>
          <w:color w:val="000000" w:themeColor="text1"/>
          <w:sz w:val="20"/>
          <w:szCs w:val="20"/>
        </w:rPr>
        <w:t>Vaisala</w:t>
      </w:r>
      <w:proofErr w:type="spellEnd"/>
      <w:r w:rsidRPr="00EA47B1">
        <w:rPr>
          <w:rFonts w:ascii="Arial" w:hAnsi="Arial" w:cs="Arial"/>
          <w:color w:val="000000" w:themeColor="text1"/>
          <w:sz w:val="20"/>
          <w:szCs w:val="20"/>
        </w:rPr>
        <w:t xml:space="preserve"> v stĺpci „Opis ekvivalentu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A47B1">
        <w:rPr>
          <w:rFonts w:ascii="Arial" w:hAnsi="Arial" w:cs="Arial"/>
          <w:color w:val="000000" w:themeColor="text1"/>
          <w:sz w:val="20"/>
          <w:szCs w:val="20"/>
        </w:rPr>
        <w:t>(</w:t>
      </w:r>
      <w:r w:rsidRPr="00F909AA">
        <w:rPr>
          <w:rFonts w:ascii="Arial" w:hAnsi="Arial" w:cs="Arial"/>
          <w:i/>
          <w:color w:val="000000" w:themeColor="text1"/>
          <w:sz w:val="20"/>
          <w:szCs w:val="20"/>
        </w:rPr>
        <w:t xml:space="preserve">výrobca / </w:t>
      </w:r>
      <w:proofErr w:type="spellStart"/>
      <w:r w:rsidRPr="00F909AA">
        <w:rPr>
          <w:rFonts w:ascii="Arial" w:hAnsi="Arial" w:cs="Arial"/>
          <w:i/>
          <w:color w:val="000000" w:themeColor="text1"/>
          <w:sz w:val="20"/>
          <w:szCs w:val="20"/>
        </w:rPr>
        <w:t>typTyp</w:t>
      </w:r>
      <w:proofErr w:type="spellEnd"/>
      <w:r w:rsidRPr="00EA47B1">
        <w:rPr>
          <w:rFonts w:ascii="Arial" w:hAnsi="Arial" w:cs="Arial"/>
          <w:color w:val="000000" w:themeColor="text1"/>
          <w:sz w:val="20"/>
          <w:szCs w:val="20"/>
        </w:rPr>
        <w:t>)“ (stĺpec C), uviesť typ a výrobcu ponúkaných ekvivalentov náhradných dielov, pričom tieto náhradné diely (technologické zariadenia alebo ich komponenty) musia spĺňať rovnaké alebo vyššie technické a kvalitatívne parametre ako technické a kvalitatívne parametre technologických zariadení uvedených v stĺpci „</w:t>
      </w:r>
      <w:r w:rsidRPr="00F909AA">
        <w:rPr>
          <w:rFonts w:ascii="Arial" w:hAnsi="Arial" w:cs="Arial"/>
          <w:i/>
          <w:color w:val="000000" w:themeColor="text1"/>
          <w:sz w:val="20"/>
          <w:szCs w:val="20"/>
        </w:rPr>
        <w:t>Technické označenia</w:t>
      </w:r>
      <w:r w:rsidRPr="00EA47B1">
        <w:rPr>
          <w:rFonts w:ascii="Arial" w:hAnsi="Arial" w:cs="Arial"/>
          <w:color w:val="000000" w:themeColor="text1"/>
          <w:sz w:val="20"/>
          <w:szCs w:val="20"/>
        </w:rPr>
        <w:t xml:space="preserve">“ (stĺpec B) </w:t>
      </w:r>
      <w:r w:rsidRPr="00F909AA">
        <w:rPr>
          <w:rFonts w:ascii="Arial" w:hAnsi="Arial" w:cs="Arial"/>
          <w:b/>
          <w:color w:val="000000" w:themeColor="text1"/>
          <w:sz w:val="20"/>
          <w:szCs w:val="20"/>
        </w:rPr>
        <w:t xml:space="preserve">Prílohy č. 3 k časti B.2 -  Zoznam náhradných dielov pre opravy </w:t>
      </w:r>
      <w:proofErr w:type="spellStart"/>
      <w:r w:rsidRPr="00F909AA">
        <w:rPr>
          <w:rFonts w:ascii="Arial" w:hAnsi="Arial" w:cs="Arial"/>
          <w:b/>
          <w:color w:val="000000" w:themeColor="text1"/>
          <w:sz w:val="20"/>
          <w:szCs w:val="20"/>
        </w:rPr>
        <w:t>meteozariadení</w:t>
      </w:r>
      <w:proofErr w:type="spellEnd"/>
      <w:r w:rsidRPr="00F909A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F909AA">
        <w:rPr>
          <w:rFonts w:ascii="Arial" w:hAnsi="Arial" w:cs="Arial"/>
          <w:b/>
          <w:color w:val="000000" w:themeColor="text1"/>
          <w:sz w:val="20"/>
          <w:szCs w:val="20"/>
        </w:rPr>
        <w:t>Vaisala</w:t>
      </w:r>
      <w:proofErr w:type="spellEnd"/>
      <w:r w:rsidRPr="00EA47B1">
        <w:rPr>
          <w:rFonts w:ascii="Arial" w:hAnsi="Arial" w:cs="Arial"/>
          <w:color w:val="000000" w:themeColor="text1"/>
          <w:sz w:val="20"/>
          <w:szCs w:val="20"/>
        </w:rPr>
        <w:t xml:space="preserve"> a musia byť plne kompatibilné a funkčné s existujúcimi technologickými zariadeniami objednávateľa (verejného obstarávateľa). Na vyžiadanie objednávateľa (verejného obstarávateľa) je uchádzač povinný predložiť doklady, že ponúkaný náhradný diel má rovnaké alebo lepšie parametre ako pôvodný náhradný diel. V prípade, že uchádzač nevyplní stĺpec „Opis ekvivalentu (výrobca/typ)“ (stĺpec C), má sa za to, že ponúka náhradné diely totožné s tými, ako sú uvedené v stĺpci „</w:t>
      </w:r>
      <w:r w:rsidRPr="00F909AA">
        <w:rPr>
          <w:rFonts w:ascii="Arial" w:hAnsi="Arial" w:cs="Arial"/>
          <w:i/>
          <w:color w:val="000000" w:themeColor="text1"/>
          <w:sz w:val="20"/>
          <w:szCs w:val="20"/>
        </w:rPr>
        <w:t>technické označenia</w:t>
      </w:r>
      <w:r w:rsidRPr="00EA47B1">
        <w:rPr>
          <w:rFonts w:ascii="Arial" w:hAnsi="Arial" w:cs="Arial"/>
          <w:color w:val="000000" w:themeColor="text1"/>
          <w:sz w:val="20"/>
          <w:szCs w:val="20"/>
        </w:rPr>
        <w:t xml:space="preserve">“ (stĺpec B) podľa </w:t>
      </w:r>
      <w:r w:rsidRPr="00F909AA">
        <w:rPr>
          <w:rFonts w:ascii="Arial" w:hAnsi="Arial" w:cs="Arial"/>
          <w:b/>
          <w:color w:val="000000" w:themeColor="text1"/>
          <w:sz w:val="20"/>
          <w:szCs w:val="20"/>
        </w:rPr>
        <w:t xml:space="preserve">Prílohy č. 3 k časti B.2 - Zoznam náhradných dielov pre opravy </w:t>
      </w:r>
      <w:proofErr w:type="spellStart"/>
      <w:r w:rsidRPr="00F909AA">
        <w:rPr>
          <w:rFonts w:ascii="Arial" w:hAnsi="Arial" w:cs="Arial"/>
          <w:b/>
          <w:color w:val="000000" w:themeColor="text1"/>
          <w:sz w:val="20"/>
          <w:szCs w:val="20"/>
        </w:rPr>
        <w:t>meteozariadení</w:t>
      </w:r>
      <w:proofErr w:type="spellEnd"/>
      <w:r w:rsidRPr="00F909A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F909AA">
        <w:rPr>
          <w:rFonts w:ascii="Arial" w:hAnsi="Arial" w:cs="Arial"/>
          <w:b/>
          <w:color w:val="000000" w:themeColor="text1"/>
          <w:sz w:val="20"/>
          <w:szCs w:val="20"/>
        </w:rPr>
        <w:t>Vaisala</w:t>
      </w:r>
      <w:proofErr w:type="spellEnd"/>
      <w:r w:rsidRPr="00EA47B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491D250" w14:textId="16E56FAA" w:rsidR="0023475C" w:rsidRDefault="0023475C">
      <w:r>
        <w:t xml:space="preserve"> </w:t>
      </w:r>
    </w:p>
    <w:p w14:paraId="734F83BF" w14:textId="549D64CE" w:rsidR="0023475C" w:rsidRPr="00CD454F" w:rsidRDefault="0023475C" w:rsidP="00CD454F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7. Iné:  </w:t>
      </w:r>
      <w:r w:rsidR="00E227CB" w:rsidRPr="00E227CB">
        <w:rPr>
          <w:rFonts w:ascii="Arial" w:hAnsi="Arial" w:cs="Arial"/>
          <w:color w:val="000000" w:themeColor="text1"/>
          <w:sz w:val="20"/>
          <w:szCs w:val="20"/>
        </w:rPr>
        <w:t>Súčasne</w:t>
      </w:r>
      <w:r w:rsidR="00E227CB" w:rsidRPr="00A3132B">
        <w:rPr>
          <w:rFonts w:ascii="Arial" w:hAnsi="Arial" w:cs="Arial"/>
          <w:color w:val="000000" w:themeColor="text1"/>
          <w:sz w:val="20"/>
          <w:szCs w:val="20"/>
        </w:rPr>
        <w:t xml:space="preserve"> s rámcovou dohodou, avšak </w:t>
      </w:r>
      <w:r w:rsidR="004A5096">
        <w:rPr>
          <w:rFonts w:ascii="Arial" w:hAnsi="Arial" w:cs="Arial"/>
          <w:color w:val="000000" w:themeColor="text1"/>
          <w:sz w:val="20"/>
          <w:szCs w:val="20"/>
        </w:rPr>
        <w:t xml:space="preserve">z mimoriadnych dôvodov </w:t>
      </w:r>
      <w:r w:rsidR="00E227CB" w:rsidRPr="00A3132B">
        <w:rPr>
          <w:rFonts w:ascii="Arial" w:hAnsi="Arial" w:cs="Arial"/>
          <w:color w:val="000000" w:themeColor="text1"/>
          <w:sz w:val="20"/>
          <w:szCs w:val="20"/>
        </w:rPr>
        <w:t>n</w:t>
      </w:r>
      <w:r w:rsidRPr="00A3132B">
        <w:rPr>
          <w:rFonts w:ascii="Arial" w:hAnsi="Arial" w:cs="Arial"/>
          <w:color w:val="000000" w:themeColor="text1"/>
          <w:sz w:val="20"/>
          <w:szCs w:val="20"/>
        </w:rPr>
        <w:t>ajneskôr</w:t>
      </w:r>
      <w:r w:rsidR="00E542C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3132B">
        <w:rPr>
          <w:rFonts w:ascii="Arial" w:hAnsi="Arial" w:cs="Arial"/>
          <w:color w:val="000000" w:themeColor="text1"/>
          <w:sz w:val="20"/>
          <w:szCs w:val="20"/>
        </w:rPr>
        <w:t xml:space="preserve"> ku dňu začatia poskytovania predmetu </w:t>
      </w:r>
      <w:r w:rsidR="003B68F1">
        <w:rPr>
          <w:rFonts w:ascii="Arial" w:hAnsi="Arial" w:cs="Arial"/>
          <w:color w:val="000000" w:themeColor="text1"/>
          <w:sz w:val="20"/>
          <w:szCs w:val="20"/>
        </w:rPr>
        <w:t>zákazky</w:t>
      </w:r>
      <w:r w:rsidRPr="00A3132B">
        <w:rPr>
          <w:rFonts w:ascii="Arial" w:hAnsi="Arial" w:cs="Arial"/>
          <w:color w:val="000000" w:themeColor="text1"/>
          <w:sz w:val="20"/>
          <w:szCs w:val="20"/>
        </w:rPr>
        <w:t xml:space="preserve"> je </w:t>
      </w:r>
      <w:r w:rsidR="003B68F1">
        <w:rPr>
          <w:rFonts w:ascii="Arial" w:hAnsi="Arial" w:cs="Arial"/>
          <w:color w:val="000000" w:themeColor="text1"/>
          <w:sz w:val="20"/>
          <w:szCs w:val="20"/>
        </w:rPr>
        <w:t>úspešný uchádzač</w:t>
      </w:r>
      <w:r w:rsidRPr="00A3132B">
        <w:rPr>
          <w:rFonts w:ascii="Arial" w:hAnsi="Arial" w:cs="Arial"/>
          <w:color w:val="000000" w:themeColor="text1"/>
          <w:sz w:val="20"/>
          <w:szCs w:val="20"/>
        </w:rPr>
        <w:t xml:space="preserve"> povinný uzavrieť s Objednávateľom zmluvu o zabezpečení plnenia bezpečnostných opatrení a notifikačných povinností podľa § 19 ods. 2 Zákona č. 69/2018 </w:t>
      </w:r>
      <w:proofErr w:type="spellStart"/>
      <w:r w:rsidRPr="00A3132B">
        <w:rPr>
          <w:rFonts w:ascii="Arial" w:hAnsi="Arial" w:cs="Arial"/>
          <w:color w:val="000000" w:themeColor="text1"/>
          <w:sz w:val="20"/>
          <w:szCs w:val="20"/>
        </w:rPr>
        <w:t>Z.z</w:t>
      </w:r>
      <w:proofErr w:type="spellEnd"/>
      <w:r w:rsidRPr="00A3132B">
        <w:rPr>
          <w:rFonts w:ascii="Arial" w:hAnsi="Arial" w:cs="Arial"/>
          <w:color w:val="000000" w:themeColor="text1"/>
          <w:sz w:val="20"/>
          <w:szCs w:val="20"/>
        </w:rPr>
        <w:t>. o kybernetickej bezpečnosti a o zmene a doplnení niektorých zákonov,</w:t>
      </w:r>
      <w:r w:rsidR="00C86E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3132B">
        <w:rPr>
          <w:rFonts w:ascii="Arial" w:hAnsi="Arial" w:cs="Arial"/>
          <w:color w:val="000000" w:themeColor="text1"/>
          <w:sz w:val="20"/>
          <w:szCs w:val="20"/>
        </w:rPr>
        <w:t>obsahujúcou náležitosti minimálne v rozsahu Vyhlášky Národného bezpečnostného úradu č. 362/2018 Z. z., ktorou sa ustanovuje obsah bezpečnostných opatrení, obsah a štruktúra bezpečnostnej dokumentácie a rozsah všeobecných bezpečnostných opatrení</w:t>
      </w:r>
      <w:r w:rsidR="003B68F1">
        <w:rPr>
          <w:rFonts w:ascii="Arial" w:hAnsi="Arial" w:cs="Arial"/>
          <w:color w:val="000000" w:themeColor="text1"/>
          <w:sz w:val="20"/>
          <w:szCs w:val="20"/>
        </w:rPr>
        <w:t>, s ohľadom na skutočnosť</w:t>
      </w:r>
      <w:r w:rsidR="00E542C1">
        <w:rPr>
          <w:rFonts w:ascii="Arial" w:hAnsi="Arial" w:cs="Arial"/>
          <w:color w:val="000000" w:themeColor="text1"/>
          <w:sz w:val="20"/>
          <w:szCs w:val="20"/>
        </w:rPr>
        <w:t xml:space="preserve">, že dotknutý informačný systém v rámci predmetu zákazky je súčasťou základnej služby Informačný systém diaľnic a rýchlostných ciest v zmysle zákona č. </w:t>
      </w:r>
      <w:r w:rsidR="00E542C1" w:rsidRPr="00C72C9F">
        <w:rPr>
          <w:rFonts w:ascii="Arial" w:hAnsi="Arial" w:cs="Arial"/>
          <w:color w:val="000000" w:themeColor="text1"/>
          <w:sz w:val="20"/>
          <w:szCs w:val="20"/>
        </w:rPr>
        <w:t>69/2018 Z.</w:t>
      </w:r>
      <w:r w:rsidR="00E227C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542C1" w:rsidRPr="00C72C9F">
        <w:rPr>
          <w:rFonts w:ascii="Arial" w:hAnsi="Arial" w:cs="Arial"/>
          <w:color w:val="000000" w:themeColor="text1"/>
          <w:sz w:val="20"/>
          <w:szCs w:val="20"/>
        </w:rPr>
        <w:t>z. o kybernetickej bezpečnosti</w:t>
      </w:r>
      <w:r w:rsidR="00A3132B">
        <w:rPr>
          <w:rFonts w:ascii="Arial" w:hAnsi="Arial" w:cs="Arial"/>
          <w:color w:val="000000" w:themeColor="text1"/>
          <w:sz w:val="20"/>
          <w:szCs w:val="20"/>
        </w:rPr>
        <w:t>.</w:t>
      </w:r>
    </w:p>
    <w:sectPr w:rsidR="0023475C" w:rsidRPr="00CD45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06A84" w14:textId="77777777" w:rsidR="00AE76DA" w:rsidRDefault="00AE76DA" w:rsidP="00607567">
      <w:pPr>
        <w:spacing w:after="0" w:line="240" w:lineRule="auto"/>
      </w:pPr>
      <w:r>
        <w:separator/>
      </w:r>
    </w:p>
  </w:endnote>
  <w:endnote w:type="continuationSeparator" w:id="0">
    <w:p w14:paraId="52F77701" w14:textId="77777777" w:rsidR="00AE76DA" w:rsidRDefault="00AE76DA" w:rsidP="0060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505AB" w14:textId="77777777" w:rsidR="00AE76DA" w:rsidRDefault="00AE76DA" w:rsidP="00607567">
      <w:pPr>
        <w:spacing w:after="0" w:line="240" w:lineRule="auto"/>
      </w:pPr>
      <w:r>
        <w:separator/>
      </w:r>
    </w:p>
  </w:footnote>
  <w:footnote w:type="continuationSeparator" w:id="0">
    <w:p w14:paraId="2BE68BDE" w14:textId="77777777" w:rsidR="00AE76DA" w:rsidRDefault="00AE76DA" w:rsidP="0060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E0B40" w14:textId="77777777" w:rsidR="00607567" w:rsidRDefault="00607567" w:rsidP="00607567">
    <w:pPr>
      <w:pStyle w:val="Hlavika"/>
      <w:jc w:val="center"/>
      <w:rPr>
        <w:rFonts w:ascii="Arial" w:hAnsi="Arial" w:cs="Arial"/>
        <w:sz w:val="16"/>
      </w:rPr>
    </w:pPr>
    <w:r w:rsidRPr="00607567">
      <w:rPr>
        <w:rFonts w:ascii="Arial" w:hAnsi="Arial" w:cs="Arial"/>
        <w:sz w:val="16"/>
      </w:rPr>
      <w:t xml:space="preserve">Technický servis, údržba a opravy </w:t>
    </w:r>
    <w:proofErr w:type="spellStart"/>
    <w:r w:rsidRPr="00607567">
      <w:rPr>
        <w:rFonts w:ascii="Arial" w:hAnsi="Arial" w:cs="Arial"/>
        <w:sz w:val="16"/>
      </w:rPr>
      <w:t>meteozariadení</w:t>
    </w:r>
    <w:proofErr w:type="spellEnd"/>
    <w:r w:rsidRPr="00607567">
      <w:rPr>
        <w:rFonts w:ascii="Arial" w:hAnsi="Arial" w:cs="Arial"/>
        <w:sz w:val="16"/>
      </w:rPr>
      <w:t xml:space="preserve"> </w:t>
    </w:r>
    <w:proofErr w:type="spellStart"/>
    <w:r w:rsidR="00A9087B">
      <w:rPr>
        <w:rFonts w:ascii="Arial" w:hAnsi="Arial" w:cs="Arial"/>
        <w:sz w:val="16"/>
      </w:rPr>
      <w:t>Vaisala</w:t>
    </w:r>
    <w:proofErr w:type="spellEnd"/>
  </w:p>
  <w:p w14:paraId="57E6C1FE" w14:textId="77777777" w:rsidR="005D43D6" w:rsidRDefault="005D43D6" w:rsidP="00F62FDA">
    <w:pPr>
      <w:pStyle w:val="Hlavika"/>
      <w:jc w:val="right"/>
      <w:rPr>
        <w:rFonts w:ascii="Arial" w:hAnsi="Arial" w:cs="Arial"/>
        <w:sz w:val="20"/>
      </w:rPr>
    </w:pPr>
  </w:p>
  <w:p w14:paraId="242255A4" w14:textId="0EA7D6C3" w:rsidR="00F62FDA" w:rsidRPr="008A11FC" w:rsidRDefault="007F4833" w:rsidP="00F62FDA">
    <w:pPr>
      <w:pStyle w:val="Hlavika"/>
      <w:jc w:val="right"/>
      <w:rPr>
        <w:rFonts w:ascii="Arial" w:hAnsi="Arial" w:cs="Arial"/>
        <w:sz w:val="14"/>
      </w:rPr>
    </w:pPr>
    <w:r w:rsidRPr="008A11FC">
      <w:rPr>
        <w:rFonts w:ascii="Arial" w:hAnsi="Arial" w:cs="Arial"/>
        <w:sz w:val="20"/>
      </w:rPr>
      <w:t>Príloha</w:t>
    </w:r>
    <w:r w:rsidR="00F62FDA" w:rsidRPr="008A11FC">
      <w:rPr>
        <w:rFonts w:ascii="Arial" w:hAnsi="Arial" w:cs="Arial"/>
        <w:sz w:val="20"/>
      </w:rPr>
      <w:t xml:space="preserve"> č. 8 k </w:t>
    </w:r>
    <w:r w:rsidR="008A11FC" w:rsidRPr="008A11FC">
      <w:rPr>
        <w:rFonts w:ascii="Arial" w:hAnsi="Arial" w:cs="Arial"/>
        <w:sz w:val="20"/>
      </w:rPr>
      <w:t>R</w:t>
    </w:r>
    <w:r w:rsidR="00F62FDA" w:rsidRPr="008A11FC">
      <w:rPr>
        <w:rFonts w:ascii="Arial" w:hAnsi="Arial" w:cs="Arial"/>
        <w:sz w:val="20"/>
      </w:rPr>
      <w:t>ámcovej dohode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A215E"/>
    <w:multiLevelType w:val="hybridMultilevel"/>
    <w:tmpl w:val="BF522932"/>
    <w:lvl w:ilvl="0" w:tplc="E1809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A6721"/>
    <w:multiLevelType w:val="hybridMultilevel"/>
    <w:tmpl w:val="6D802F70"/>
    <w:lvl w:ilvl="0" w:tplc="2A1CBB46">
      <w:start w:val="1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E8A45FEA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20477B0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1A5E03FE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8B8CFBD2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657A9720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CB47484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4EA2F7E8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3238DF0A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67"/>
    <w:rsid w:val="00022C3D"/>
    <w:rsid w:val="001026A8"/>
    <w:rsid w:val="001156E9"/>
    <w:rsid w:val="0020693D"/>
    <w:rsid w:val="0023475C"/>
    <w:rsid w:val="00383EF7"/>
    <w:rsid w:val="003B68F1"/>
    <w:rsid w:val="003C531A"/>
    <w:rsid w:val="003E0E2D"/>
    <w:rsid w:val="003E4418"/>
    <w:rsid w:val="003F6D8F"/>
    <w:rsid w:val="004A5096"/>
    <w:rsid w:val="005D43D6"/>
    <w:rsid w:val="00607567"/>
    <w:rsid w:val="006B102E"/>
    <w:rsid w:val="0073339C"/>
    <w:rsid w:val="007823AB"/>
    <w:rsid w:val="007B2926"/>
    <w:rsid w:val="007C3843"/>
    <w:rsid w:val="007F4833"/>
    <w:rsid w:val="007F60DF"/>
    <w:rsid w:val="008A11FC"/>
    <w:rsid w:val="009A4951"/>
    <w:rsid w:val="00A3132B"/>
    <w:rsid w:val="00A41715"/>
    <w:rsid w:val="00A9087B"/>
    <w:rsid w:val="00A97C3B"/>
    <w:rsid w:val="00AE76DA"/>
    <w:rsid w:val="00B835A1"/>
    <w:rsid w:val="00C86E68"/>
    <w:rsid w:val="00CD454F"/>
    <w:rsid w:val="00D410ED"/>
    <w:rsid w:val="00D923AA"/>
    <w:rsid w:val="00E0622E"/>
    <w:rsid w:val="00E20D1E"/>
    <w:rsid w:val="00E227CB"/>
    <w:rsid w:val="00E45E33"/>
    <w:rsid w:val="00E542C1"/>
    <w:rsid w:val="00EA517D"/>
    <w:rsid w:val="00F62FDA"/>
    <w:rsid w:val="00F9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221939"/>
  <w15:chartTrackingRefBased/>
  <w15:docId w15:val="{BCFFCA01-F95E-4877-A630-B2FA05BB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7567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07567"/>
    <w:pPr>
      <w:spacing w:after="0" w:line="240" w:lineRule="auto"/>
      <w:outlineLvl w:val="0"/>
    </w:pPr>
    <w:rPr>
      <w:rFonts w:ascii="Arial" w:hAnsi="Arial"/>
      <w:b/>
      <w:bCs/>
      <w:cap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607567"/>
    <w:rPr>
      <w:rFonts w:ascii="Arial" w:eastAsia="Times New Roman" w:hAnsi="Arial" w:cs="Times New Roman"/>
      <w:b/>
      <w:bCs/>
      <w:caps/>
      <w:sz w:val="24"/>
      <w:szCs w:val="24"/>
    </w:rPr>
  </w:style>
  <w:style w:type="paragraph" w:styleId="Zkladntext">
    <w:name w:val="Body Text"/>
    <w:aliases w:val="Char"/>
    <w:basedOn w:val="Normlny"/>
    <w:link w:val="ZkladntextChar"/>
    <w:rsid w:val="00607567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607567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aliases w:val="body,lp1,Table,List Paragraph,Bullet List,FooterText,numbered,Paragraphe de liste1,Bullet Number,lp11,List Paragraph11,Bullet 1,Use Case List Paragraph,ODRAZKY PRVA UROVEN,Odsek,ZOZNAM,Tabuľka,Colorful List - Accent 11"/>
    <w:basedOn w:val="Normlny"/>
    <w:link w:val="OdsekzoznamuChar"/>
    <w:uiPriority w:val="34"/>
    <w:qFormat/>
    <w:rsid w:val="00607567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aliases w:val="body Char,lp1 Char,Table Char,List Paragraph Char,Bullet List Char,FooterText Char,numbered Char,Paragraphe de liste1 Char,Bullet Number Char,lp11 Char,List Paragraph11 Char,Bullet 1 Char,Use Case List Paragraph Char,Odsek Char"/>
    <w:link w:val="Odsekzoznamu"/>
    <w:uiPriority w:val="34"/>
    <w:qFormat/>
    <w:rsid w:val="00607567"/>
    <w:rPr>
      <w:rFonts w:ascii="Arial" w:eastAsia="Times New Roman" w:hAnsi="Arial" w:cs="Times New Roman"/>
      <w:noProof/>
    </w:rPr>
  </w:style>
  <w:style w:type="paragraph" w:styleId="Hlavika">
    <w:name w:val="header"/>
    <w:basedOn w:val="Normlny"/>
    <w:link w:val="HlavikaChar"/>
    <w:uiPriority w:val="99"/>
    <w:unhideWhenUsed/>
    <w:rsid w:val="00607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07567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07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7567"/>
    <w:rPr>
      <w:rFonts w:ascii="Calibri" w:eastAsia="Times New Roman" w:hAnsi="Calibri" w:cs="Times New Roman"/>
    </w:rPr>
  </w:style>
  <w:style w:type="character" w:styleId="Zstupntext">
    <w:name w:val="Placeholder Text"/>
    <w:basedOn w:val="Predvolenpsmoodseku"/>
    <w:uiPriority w:val="99"/>
    <w:semiHidden/>
    <w:rsid w:val="00607567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A97C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97C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97C3B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97C3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97C3B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7C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Pucovský Zdenko</dc:creator>
  <cp:keywords/>
  <dc:description/>
  <cp:lastModifiedBy>Závodská Elena</cp:lastModifiedBy>
  <cp:revision>5</cp:revision>
  <dcterms:created xsi:type="dcterms:W3CDTF">2024-09-02T08:57:00Z</dcterms:created>
  <dcterms:modified xsi:type="dcterms:W3CDTF">2024-10-08T12:54:00Z</dcterms:modified>
</cp:coreProperties>
</file>