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7E882" w14:textId="77777777" w:rsidR="006B1035" w:rsidRPr="004D239D" w:rsidRDefault="006B1035" w:rsidP="006B1035">
      <w:pPr>
        <w:pStyle w:val="Zkladntext3"/>
        <w:rPr>
          <w:rFonts w:cs="Arial"/>
          <w:b/>
          <w:noProof w:val="0"/>
          <w:sz w:val="20"/>
        </w:rPr>
      </w:pPr>
    </w:p>
    <w:p w14:paraId="20EFA35D" w14:textId="77777777" w:rsidR="006B1035" w:rsidRPr="004D239D" w:rsidRDefault="006B1035" w:rsidP="006B1035">
      <w:pPr>
        <w:pStyle w:val="Zkladntext3"/>
        <w:rPr>
          <w:rFonts w:cs="Arial"/>
          <w:b/>
          <w:noProof w:val="0"/>
          <w:sz w:val="44"/>
          <w:szCs w:val="44"/>
        </w:rPr>
      </w:pPr>
      <w:r w:rsidRPr="004D239D">
        <w:rPr>
          <w:rFonts w:cs="Arial"/>
          <w:b/>
          <w:noProof w:val="0"/>
          <w:sz w:val="44"/>
          <w:szCs w:val="44"/>
        </w:rPr>
        <w:t>SÚŤAŽNÉ PODKLADY</w:t>
      </w:r>
    </w:p>
    <w:p w14:paraId="245ADBFC" w14:textId="77777777" w:rsidR="006B1035" w:rsidRPr="004D239D" w:rsidRDefault="006B1035" w:rsidP="006B1035">
      <w:pPr>
        <w:autoSpaceDE w:val="0"/>
        <w:autoSpaceDN w:val="0"/>
        <w:adjustRightInd w:val="0"/>
        <w:jc w:val="center"/>
        <w:rPr>
          <w:rFonts w:eastAsia="Calibri" w:cs="Arial"/>
          <w:noProof w:val="0"/>
          <w:sz w:val="24"/>
        </w:rPr>
      </w:pPr>
    </w:p>
    <w:p w14:paraId="4CB62B09" w14:textId="77777777" w:rsidR="00B846C2" w:rsidRPr="004D239D" w:rsidRDefault="00B846C2" w:rsidP="006B1035">
      <w:pPr>
        <w:autoSpaceDE w:val="0"/>
        <w:autoSpaceDN w:val="0"/>
        <w:adjustRightInd w:val="0"/>
        <w:jc w:val="center"/>
        <w:rPr>
          <w:rFonts w:eastAsia="Calibri" w:cs="Arial"/>
          <w:noProof w:val="0"/>
          <w:sz w:val="24"/>
        </w:rPr>
      </w:pPr>
    </w:p>
    <w:p w14:paraId="039DE5F8" w14:textId="77777777" w:rsidR="006B1035" w:rsidRPr="004D239D" w:rsidRDefault="006B1035" w:rsidP="006B1035">
      <w:pPr>
        <w:autoSpaceDE w:val="0"/>
        <w:autoSpaceDN w:val="0"/>
        <w:adjustRightInd w:val="0"/>
        <w:jc w:val="center"/>
        <w:rPr>
          <w:rFonts w:eastAsia="Calibri" w:cs="Arial"/>
          <w:noProof w:val="0"/>
          <w:sz w:val="24"/>
        </w:rPr>
      </w:pPr>
    </w:p>
    <w:p w14:paraId="5B8C0B92" w14:textId="4C6F8141" w:rsidR="00E86109" w:rsidRPr="008B1954" w:rsidRDefault="006B1035" w:rsidP="00E86109">
      <w:pPr>
        <w:pStyle w:val="Zkladntext3"/>
        <w:rPr>
          <w:rFonts w:eastAsia="Calibri" w:cs="Arial"/>
          <w:noProof w:val="0"/>
          <w:sz w:val="24"/>
          <w:szCs w:val="24"/>
        </w:rPr>
      </w:pPr>
      <w:r w:rsidRPr="004D239D">
        <w:rPr>
          <w:rFonts w:eastAsia="Calibri" w:cs="Arial"/>
          <w:noProof w:val="0"/>
          <w:sz w:val="24"/>
          <w:szCs w:val="24"/>
        </w:rPr>
        <w:t xml:space="preserve"> </w:t>
      </w:r>
      <w:r w:rsidR="00E86109" w:rsidRPr="008B1954">
        <w:rPr>
          <w:rFonts w:eastAsia="Calibri" w:cs="Arial"/>
          <w:noProof w:val="0"/>
          <w:sz w:val="24"/>
          <w:szCs w:val="24"/>
        </w:rPr>
        <w:t xml:space="preserve">ZADÁVANIE NADLIMITNEJ ZÁKAZKY NA </w:t>
      </w:r>
      <w:r w:rsidR="00D85E3B" w:rsidRPr="008B1954">
        <w:rPr>
          <w:rFonts w:eastAsia="Calibri" w:cs="Arial"/>
          <w:noProof w:val="0"/>
          <w:sz w:val="24"/>
          <w:szCs w:val="24"/>
        </w:rPr>
        <w:t>POSKYTNUTIE</w:t>
      </w:r>
      <w:r w:rsidR="00E86109" w:rsidRPr="008B1954">
        <w:rPr>
          <w:rFonts w:eastAsia="Calibri" w:cs="Arial"/>
          <w:noProof w:val="0"/>
          <w:sz w:val="24"/>
          <w:szCs w:val="24"/>
        </w:rPr>
        <w:t xml:space="preserve"> SLUŽIEB</w:t>
      </w:r>
      <w:r w:rsidR="00D85E3B" w:rsidRPr="008B1954">
        <w:rPr>
          <w:rFonts w:eastAsia="Calibri" w:cs="Arial"/>
          <w:noProof w:val="0"/>
          <w:sz w:val="24"/>
          <w:szCs w:val="24"/>
        </w:rPr>
        <w:t xml:space="preserve"> </w:t>
      </w:r>
      <w:r w:rsidR="00B846C2" w:rsidRPr="008B1954">
        <w:rPr>
          <w:rFonts w:eastAsia="Calibri" w:cs="Arial"/>
          <w:noProof w:val="0"/>
          <w:sz w:val="24"/>
          <w:szCs w:val="24"/>
        </w:rPr>
        <w:t>PROSTREDNÍCTVOM VEREJNEJ SÚŤAŽE</w:t>
      </w:r>
      <w:r w:rsidR="007B1F71">
        <w:rPr>
          <w:rFonts w:eastAsia="Calibri" w:cs="Arial"/>
          <w:noProof w:val="0"/>
          <w:sz w:val="24"/>
          <w:szCs w:val="24"/>
        </w:rPr>
        <w:t xml:space="preserve">- </w:t>
      </w:r>
      <w:r w:rsidR="007B1F71" w:rsidRPr="00867A36">
        <w:rPr>
          <w:rFonts w:eastAsia="Calibri" w:cs="Arial"/>
          <w:noProof w:val="0"/>
          <w:sz w:val="24"/>
          <w:szCs w:val="24"/>
        </w:rPr>
        <w:t>postup podľa § 66 ods. 7</w:t>
      </w:r>
      <w:r w:rsidR="007B1F71">
        <w:rPr>
          <w:rFonts w:eastAsia="Calibri" w:cs="Arial"/>
          <w:noProof w:val="0"/>
          <w:sz w:val="24"/>
          <w:szCs w:val="24"/>
        </w:rPr>
        <w:t xml:space="preserve"> ZVO</w:t>
      </w:r>
    </w:p>
    <w:p w14:paraId="26A4CDE3" w14:textId="77777777" w:rsidR="00E86109" w:rsidRPr="008B1954" w:rsidRDefault="00E86109" w:rsidP="00E86109">
      <w:pPr>
        <w:pStyle w:val="Zkladntext3"/>
        <w:rPr>
          <w:rFonts w:eastAsia="Calibri" w:cs="Arial"/>
          <w:noProof w:val="0"/>
          <w:sz w:val="24"/>
          <w:szCs w:val="24"/>
        </w:rPr>
      </w:pPr>
    </w:p>
    <w:p w14:paraId="61B50C57" w14:textId="32368B5F" w:rsidR="00E86109" w:rsidRPr="00D7141F" w:rsidRDefault="00E86109" w:rsidP="00E86109">
      <w:pPr>
        <w:pStyle w:val="Zkladntext3"/>
        <w:rPr>
          <w:rFonts w:cs="Arial"/>
          <w:noProof w:val="0"/>
          <w:sz w:val="22"/>
          <w:szCs w:val="22"/>
        </w:rPr>
      </w:pPr>
      <w:r w:rsidRPr="00D7141F">
        <w:rPr>
          <w:rFonts w:cs="Arial"/>
          <w:noProof w:val="0"/>
          <w:sz w:val="22"/>
          <w:szCs w:val="22"/>
        </w:rPr>
        <w:t>realizované v súlade so zákonom č. 343/2015 Z. z. o verejnom obstarávan</w:t>
      </w:r>
      <w:r w:rsidR="007B1F71" w:rsidRPr="00D7141F">
        <w:rPr>
          <w:rFonts w:cs="Arial"/>
          <w:noProof w:val="0"/>
          <w:sz w:val="22"/>
          <w:szCs w:val="22"/>
        </w:rPr>
        <w:t>í</w:t>
      </w:r>
      <w:r w:rsidRPr="00D7141F">
        <w:rPr>
          <w:rFonts w:cs="Arial"/>
          <w:noProof w:val="0"/>
          <w:sz w:val="22"/>
          <w:szCs w:val="22"/>
        </w:rPr>
        <w:t> o zmene a doplnení niektorých zákonov v znení neskorších predpisov</w:t>
      </w:r>
      <w:r w:rsidR="00A042EA" w:rsidRPr="00D7141F">
        <w:rPr>
          <w:rFonts w:cs="Arial"/>
          <w:noProof w:val="0"/>
          <w:sz w:val="22"/>
          <w:szCs w:val="22"/>
        </w:rPr>
        <w:t xml:space="preserve"> (ďalej len „ZVO“)</w:t>
      </w:r>
      <w:r w:rsidRPr="00D7141F">
        <w:rPr>
          <w:rFonts w:cs="Arial"/>
          <w:noProof w:val="0"/>
          <w:sz w:val="22"/>
          <w:szCs w:val="22"/>
        </w:rPr>
        <w:t>,</w:t>
      </w:r>
    </w:p>
    <w:p w14:paraId="79A74B21" w14:textId="77777777" w:rsidR="00E86109" w:rsidRPr="00D7141F" w:rsidRDefault="00E86109" w:rsidP="00E86109">
      <w:pPr>
        <w:pStyle w:val="Zkladntext3"/>
        <w:rPr>
          <w:rFonts w:cs="Arial"/>
          <w:noProof w:val="0"/>
          <w:sz w:val="22"/>
          <w:szCs w:val="22"/>
        </w:rPr>
      </w:pPr>
      <w:r w:rsidRPr="00D7141F">
        <w:rPr>
          <w:rFonts w:cs="Arial"/>
          <w:noProof w:val="0"/>
          <w:sz w:val="22"/>
          <w:szCs w:val="22"/>
        </w:rPr>
        <w:t xml:space="preserve">prostredníctvom softvéru </w:t>
      </w:r>
      <w:r w:rsidR="00CC069E" w:rsidRPr="00D7141F">
        <w:rPr>
          <w:rFonts w:cs="Arial"/>
          <w:noProof w:val="0"/>
          <w:sz w:val="22"/>
          <w:szCs w:val="22"/>
        </w:rPr>
        <w:t xml:space="preserve">IS </w:t>
      </w:r>
      <w:r w:rsidRPr="00D7141F">
        <w:rPr>
          <w:rFonts w:cs="Arial"/>
          <w:noProof w:val="0"/>
          <w:sz w:val="22"/>
          <w:szCs w:val="22"/>
        </w:rPr>
        <w:t>JOSEPHINE, ako nástrojom na elektronizáciu verejného obstarávania</w:t>
      </w:r>
    </w:p>
    <w:p w14:paraId="21FA35EA" w14:textId="77777777" w:rsidR="00E86109" w:rsidRPr="004D239D" w:rsidRDefault="00E86109" w:rsidP="00E86109">
      <w:pPr>
        <w:pStyle w:val="Zkladntext3"/>
        <w:rPr>
          <w:rFonts w:cs="Arial"/>
          <w:b/>
          <w:noProof w:val="0"/>
          <w:sz w:val="24"/>
          <w:szCs w:val="24"/>
        </w:rPr>
      </w:pPr>
    </w:p>
    <w:p w14:paraId="16F30E7A" w14:textId="77777777" w:rsidR="00E86109" w:rsidRPr="004D239D" w:rsidRDefault="00E86109" w:rsidP="00E86109">
      <w:pPr>
        <w:pStyle w:val="Zkladntext3"/>
        <w:rPr>
          <w:rFonts w:cs="Arial"/>
          <w:b/>
          <w:noProof w:val="0"/>
          <w:sz w:val="24"/>
          <w:szCs w:val="24"/>
        </w:rPr>
      </w:pPr>
    </w:p>
    <w:p w14:paraId="057F2834" w14:textId="77777777" w:rsidR="006B1035" w:rsidRPr="004D239D" w:rsidRDefault="00E86109" w:rsidP="00E86109">
      <w:pPr>
        <w:pStyle w:val="Zkladntext3"/>
        <w:rPr>
          <w:rFonts w:cs="Arial"/>
          <w:noProof w:val="0"/>
          <w:sz w:val="24"/>
          <w:szCs w:val="24"/>
        </w:rPr>
      </w:pPr>
      <w:r w:rsidRPr="004D239D">
        <w:rPr>
          <w:rFonts w:cs="Arial"/>
          <w:noProof w:val="0"/>
          <w:sz w:val="24"/>
          <w:szCs w:val="24"/>
        </w:rPr>
        <w:t>Predmet zákazky:</w:t>
      </w:r>
    </w:p>
    <w:p w14:paraId="7A360A1C" w14:textId="77777777" w:rsidR="00E86109" w:rsidRPr="004D239D" w:rsidRDefault="00E86109" w:rsidP="00E86109">
      <w:pPr>
        <w:pStyle w:val="Zkladntext3"/>
        <w:rPr>
          <w:rFonts w:cs="Arial"/>
          <w:noProof w:val="0"/>
          <w:sz w:val="24"/>
          <w:szCs w:val="24"/>
        </w:rPr>
      </w:pPr>
    </w:p>
    <w:p w14:paraId="062ECF5C" w14:textId="281B1D6A" w:rsidR="006B1035" w:rsidRPr="008B1954" w:rsidRDefault="006B1035" w:rsidP="00E215D5">
      <w:pPr>
        <w:pStyle w:val="Default"/>
        <w:jc w:val="center"/>
        <w:rPr>
          <w:rFonts w:ascii="Arial" w:hAnsi="Arial" w:cs="Arial"/>
          <w:b/>
          <w:color w:val="auto"/>
          <w:sz w:val="28"/>
          <w:szCs w:val="28"/>
        </w:rPr>
      </w:pPr>
      <w:r w:rsidRPr="00B12B49">
        <w:rPr>
          <w:rFonts w:ascii="Arial" w:hAnsi="Arial" w:cs="Arial"/>
          <w:b/>
          <w:color w:val="auto"/>
          <w:sz w:val="28"/>
          <w:szCs w:val="28"/>
        </w:rPr>
        <w:t>„</w:t>
      </w:r>
      <w:bookmarkStart w:id="0" w:name="OLE_LINK1"/>
      <w:r w:rsidR="00B12B49" w:rsidRPr="00B12B49">
        <w:rPr>
          <w:rFonts w:ascii="Arial" w:hAnsi="Arial" w:cs="Arial"/>
          <w:b/>
          <w:color w:val="auto"/>
          <w:sz w:val="28"/>
          <w:szCs w:val="28"/>
        </w:rPr>
        <w:t>Servis osobných motorových vozidiel</w:t>
      </w:r>
      <w:r w:rsidR="00DA3866">
        <w:rPr>
          <w:rFonts w:ascii="Arial" w:hAnsi="Arial" w:cs="Arial"/>
          <w:b/>
          <w:color w:val="auto"/>
          <w:sz w:val="28"/>
          <w:szCs w:val="28"/>
        </w:rPr>
        <w:t xml:space="preserve"> </w:t>
      </w:r>
      <w:r w:rsidR="00B12B49" w:rsidRPr="00B12B49">
        <w:rPr>
          <w:rFonts w:ascii="Arial" w:hAnsi="Arial" w:cs="Arial"/>
          <w:b/>
          <w:color w:val="auto"/>
          <w:sz w:val="28"/>
          <w:szCs w:val="28"/>
        </w:rPr>
        <w:t xml:space="preserve">OZ </w:t>
      </w:r>
      <w:r w:rsidR="00DA3866">
        <w:rPr>
          <w:rFonts w:ascii="Arial" w:hAnsi="Arial" w:cs="Arial"/>
          <w:b/>
          <w:color w:val="auto"/>
          <w:sz w:val="28"/>
          <w:szCs w:val="28"/>
        </w:rPr>
        <w:t>Podunajsko</w:t>
      </w:r>
      <w:bookmarkEnd w:id="0"/>
      <w:r w:rsidR="00F45D68" w:rsidRPr="00B12B49">
        <w:rPr>
          <w:rFonts w:ascii="Arial" w:hAnsi="Arial" w:cs="Arial"/>
          <w:b/>
          <w:color w:val="auto"/>
          <w:sz w:val="28"/>
          <w:szCs w:val="28"/>
        </w:rPr>
        <w:t>“</w:t>
      </w:r>
    </w:p>
    <w:p w14:paraId="4CD5A136" w14:textId="77777777" w:rsidR="00B65649" w:rsidRPr="004D239D" w:rsidRDefault="00B65649" w:rsidP="00B65649">
      <w:pPr>
        <w:pStyle w:val="Zkladntext"/>
        <w:rPr>
          <w:rFonts w:cs="Arial"/>
          <w:noProof w:val="0"/>
          <w:sz w:val="20"/>
          <w:szCs w:val="20"/>
        </w:rPr>
      </w:pPr>
    </w:p>
    <w:p w14:paraId="3A967593" w14:textId="22470451" w:rsidR="0000679F" w:rsidRPr="004D239D" w:rsidRDefault="00754E9D" w:rsidP="00B65649">
      <w:pPr>
        <w:pStyle w:val="Zkladntext"/>
        <w:rPr>
          <w:rFonts w:cs="Arial"/>
          <w:noProof w:val="0"/>
          <w:sz w:val="20"/>
          <w:szCs w:val="20"/>
        </w:rPr>
      </w:pPr>
      <w:r>
        <w:rPr>
          <w:rFonts w:cs="Arial"/>
          <w:noProof w:val="0"/>
          <w:sz w:val="20"/>
          <w:szCs w:val="20"/>
        </w:rPr>
        <w:t xml:space="preserve">                                                                 </w:t>
      </w:r>
    </w:p>
    <w:p w14:paraId="392963E4" w14:textId="77777777" w:rsidR="0000679F" w:rsidRPr="004D239D" w:rsidRDefault="0000679F" w:rsidP="00B65649">
      <w:pPr>
        <w:pStyle w:val="Zkladntext"/>
        <w:rPr>
          <w:rFonts w:cs="Arial"/>
          <w:noProof w:val="0"/>
          <w:sz w:val="20"/>
          <w:szCs w:val="20"/>
        </w:rPr>
      </w:pPr>
    </w:p>
    <w:p w14:paraId="03E9F35B" w14:textId="77777777" w:rsidR="00B65649" w:rsidRPr="004D239D" w:rsidRDefault="00B65649" w:rsidP="00B65649">
      <w:pPr>
        <w:pStyle w:val="Zkladntext"/>
        <w:rPr>
          <w:rFonts w:cs="Arial"/>
          <w:noProof w:val="0"/>
          <w:sz w:val="20"/>
          <w:szCs w:val="20"/>
        </w:rPr>
      </w:pPr>
    </w:p>
    <w:tbl>
      <w:tblPr>
        <w:tblW w:w="5000" w:type="pct"/>
        <w:tblLook w:val="04A0" w:firstRow="1" w:lastRow="0" w:firstColumn="1" w:lastColumn="0" w:noHBand="0" w:noVBand="1"/>
      </w:tblPr>
      <w:tblGrid>
        <w:gridCol w:w="4536"/>
        <w:gridCol w:w="5102"/>
      </w:tblGrid>
      <w:tr w:rsidR="00B65649" w:rsidRPr="004D239D" w14:paraId="3A36F76F" w14:textId="77777777" w:rsidTr="00E1022B">
        <w:tc>
          <w:tcPr>
            <w:tcW w:w="2353" w:type="pct"/>
          </w:tcPr>
          <w:p w14:paraId="41298F26" w14:textId="205018C3" w:rsidR="00A042EA" w:rsidRPr="004D239D" w:rsidRDefault="00553388" w:rsidP="00A042EA">
            <w:pPr>
              <w:jc w:val="both"/>
              <w:rPr>
                <w:rFonts w:cs="Arial"/>
                <w:noProof w:val="0"/>
                <w:color w:val="000000"/>
                <w:sz w:val="20"/>
                <w:szCs w:val="20"/>
              </w:rPr>
            </w:pPr>
            <w:r w:rsidRPr="00BA77CD">
              <w:rPr>
                <w:rFonts w:cs="Arial"/>
                <w:noProof w:val="0"/>
                <w:color w:val="000000"/>
                <w:sz w:val="20"/>
                <w:szCs w:val="20"/>
              </w:rPr>
              <w:t xml:space="preserve">Osoba zodpovedná za súlad súťažných podkladov so </w:t>
            </w:r>
            <w:r w:rsidRPr="002D72FB">
              <w:rPr>
                <w:rFonts w:cs="Arial"/>
                <w:noProof w:val="0"/>
                <w:color w:val="000000"/>
                <w:sz w:val="20"/>
                <w:szCs w:val="20"/>
              </w:rPr>
              <w:t>ZVO:</w:t>
            </w:r>
          </w:p>
        </w:tc>
        <w:tc>
          <w:tcPr>
            <w:tcW w:w="2647" w:type="pct"/>
            <w:tcBorders>
              <w:bottom w:val="dashed" w:sz="4" w:space="0" w:color="auto"/>
            </w:tcBorders>
          </w:tcPr>
          <w:p w14:paraId="72657B45" w14:textId="77777777" w:rsidR="00B65649" w:rsidRPr="004D239D" w:rsidRDefault="00B65649" w:rsidP="0039627C">
            <w:pPr>
              <w:jc w:val="both"/>
              <w:rPr>
                <w:rFonts w:cs="Arial"/>
                <w:b/>
                <w:noProof w:val="0"/>
                <w:color w:val="000000"/>
                <w:sz w:val="20"/>
                <w:szCs w:val="20"/>
              </w:rPr>
            </w:pPr>
          </w:p>
        </w:tc>
      </w:tr>
      <w:tr w:rsidR="00B65649" w:rsidRPr="004D239D" w14:paraId="10CBED2D" w14:textId="77777777" w:rsidTr="00E1022B">
        <w:tc>
          <w:tcPr>
            <w:tcW w:w="2353" w:type="pct"/>
          </w:tcPr>
          <w:p w14:paraId="69BF306B" w14:textId="77777777" w:rsidR="00B65649" w:rsidRPr="004D239D" w:rsidRDefault="00B65649" w:rsidP="0039627C">
            <w:pPr>
              <w:jc w:val="both"/>
              <w:rPr>
                <w:rFonts w:cs="Arial"/>
                <w:noProof w:val="0"/>
                <w:color w:val="000000"/>
                <w:sz w:val="20"/>
                <w:szCs w:val="20"/>
              </w:rPr>
            </w:pPr>
          </w:p>
        </w:tc>
        <w:tc>
          <w:tcPr>
            <w:tcW w:w="2647" w:type="pct"/>
            <w:tcBorders>
              <w:top w:val="dashed" w:sz="4" w:space="0" w:color="auto"/>
            </w:tcBorders>
          </w:tcPr>
          <w:p w14:paraId="540E6292" w14:textId="32E63B57" w:rsidR="00B12B49" w:rsidRDefault="00B12B49" w:rsidP="00E1022B">
            <w:pPr>
              <w:jc w:val="center"/>
              <w:rPr>
                <w:rFonts w:cs="Arial"/>
                <w:b/>
                <w:noProof w:val="0"/>
                <w:sz w:val="20"/>
                <w:szCs w:val="20"/>
              </w:rPr>
            </w:pPr>
            <w:r w:rsidRPr="00B12B49">
              <w:rPr>
                <w:rFonts w:cs="Arial"/>
                <w:b/>
                <w:noProof w:val="0"/>
                <w:sz w:val="20"/>
                <w:szCs w:val="20"/>
              </w:rPr>
              <w:t xml:space="preserve">Ing. </w:t>
            </w:r>
            <w:r w:rsidR="00DA3866">
              <w:rPr>
                <w:rFonts w:cs="Arial"/>
                <w:b/>
                <w:noProof w:val="0"/>
                <w:sz w:val="20"/>
                <w:szCs w:val="20"/>
              </w:rPr>
              <w:t>Marek Tabernaus</w:t>
            </w:r>
          </w:p>
          <w:p w14:paraId="00242EE1" w14:textId="7856441D" w:rsidR="00276227" w:rsidRDefault="007B1F71" w:rsidP="00E1022B">
            <w:pPr>
              <w:jc w:val="center"/>
              <w:rPr>
                <w:rFonts w:cs="Arial"/>
                <w:noProof w:val="0"/>
                <w:color w:val="000000"/>
                <w:sz w:val="20"/>
                <w:szCs w:val="20"/>
              </w:rPr>
            </w:pPr>
            <w:r w:rsidRPr="00B12B49">
              <w:rPr>
                <w:rFonts w:cs="Arial"/>
                <w:noProof w:val="0"/>
                <w:color w:val="000000"/>
                <w:sz w:val="20"/>
                <w:szCs w:val="20"/>
              </w:rPr>
              <w:t>oblastný manažér verejných obstarávaní</w:t>
            </w:r>
          </w:p>
          <w:p w14:paraId="207FFECE" w14:textId="77777777" w:rsidR="00B12B49" w:rsidRDefault="00B12B49" w:rsidP="00E1022B">
            <w:pPr>
              <w:jc w:val="center"/>
              <w:rPr>
                <w:rFonts w:cs="Arial"/>
                <w:noProof w:val="0"/>
                <w:color w:val="000000"/>
                <w:sz w:val="20"/>
                <w:szCs w:val="20"/>
              </w:rPr>
            </w:pPr>
          </w:p>
          <w:p w14:paraId="3E45A4B1" w14:textId="54B007B3" w:rsidR="00276227" w:rsidRPr="00553388" w:rsidRDefault="00276227" w:rsidP="00E1022B">
            <w:pPr>
              <w:jc w:val="center"/>
              <w:rPr>
                <w:rFonts w:cs="Arial"/>
                <w:noProof w:val="0"/>
                <w:color w:val="000000"/>
                <w:sz w:val="20"/>
                <w:szCs w:val="20"/>
              </w:rPr>
            </w:pPr>
          </w:p>
        </w:tc>
      </w:tr>
      <w:tr w:rsidR="00B65649" w:rsidRPr="004D239D" w14:paraId="37D7FD72" w14:textId="77777777" w:rsidTr="00E1022B">
        <w:tc>
          <w:tcPr>
            <w:tcW w:w="2353" w:type="pct"/>
          </w:tcPr>
          <w:p w14:paraId="7A5686C6" w14:textId="43BED1A1" w:rsidR="00B65649" w:rsidRPr="004D239D" w:rsidRDefault="00553388" w:rsidP="00553388">
            <w:pPr>
              <w:ind w:right="-45"/>
              <w:jc w:val="both"/>
              <w:rPr>
                <w:rFonts w:cs="Arial"/>
                <w:noProof w:val="0"/>
                <w:color w:val="000000"/>
                <w:sz w:val="20"/>
                <w:szCs w:val="20"/>
              </w:rPr>
            </w:pPr>
            <w:r w:rsidRPr="002D72FB">
              <w:rPr>
                <w:rFonts w:cs="Arial"/>
                <w:noProof w:val="0"/>
                <w:color w:val="000000"/>
                <w:sz w:val="20"/>
                <w:szCs w:val="20"/>
              </w:rPr>
              <w:t>Osoba zodpovedná za správne a úplné zadefinovanie opisu predmetu zákazky, požiadaviek na uchádzača a kritérií na vyhodnocovanie ponúk (žiadateľ a garant zmluvy):</w:t>
            </w:r>
          </w:p>
        </w:tc>
        <w:tc>
          <w:tcPr>
            <w:tcW w:w="2647" w:type="pct"/>
            <w:tcBorders>
              <w:bottom w:val="dashed" w:sz="4" w:space="0" w:color="auto"/>
            </w:tcBorders>
          </w:tcPr>
          <w:p w14:paraId="647D594E" w14:textId="77777777" w:rsidR="00B65649" w:rsidRPr="00553388" w:rsidRDefault="00B65649" w:rsidP="0039627C">
            <w:pPr>
              <w:jc w:val="center"/>
              <w:rPr>
                <w:rFonts w:cs="Arial"/>
                <w:b/>
                <w:noProof w:val="0"/>
                <w:color w:val="000000"/>
                <w:sz w:val="20"/>
                <w:szCs w:val="20"/>
              </w:rPr>
            </w:pPr>
          </w:p>
        </w:tc>
      </w:tr>
      <w:tr w:rsidR="00B65649" w:rsidRPr="004D239D" w14:paraId="3C535E75" w14:textId="77777777" w:rsidTr="008B1954">
        <w:tc>
          <w:tcPr>
            <w:tcW w:w="2353" w:type="pct"/>
          </w:tcPr>
          <w:p w14:paraId="7422DEC5" w14:textId="77777777" w:rsidR="00B65649" w:rsidRPr="004D239D" w:rsidRDefault="00B65649" w:rsidP="0039627C">
            <w:pPr>
              <w:ind w:right="-45"/>
              <w:rPr>
                <w:rFonts w:cs="Arial"/>
                <w:noProof w:val="0"/>
                <w:color w:val="000000"/>
                <w:sz w:val="20"/>
                <w:szCs w:val="20"/>
              </w:rPr>
            </w:pPr>
          </w:p>
        </w:tc>
        <w:tc>
          <w:tcPr>
            <w:tcW w:w="2647" w:type="pct"/>
          </w:tcPr>
          <w:p w14:paraId="480347ED" w14:textId="39ECA298" w:rsidR="00553388" w:rsidRPr="00553388" w:rsidRDefault="00553388" w:rsidP="0039627C">
            <w:pPr>
              <w:tabs>
                <w:tab w:val="left" w:pos="990"/>
              </w:tabs>
              <w:jc w:val="center"/>
              <w:rPr>
                <w:rFonts w:cs="Arial"/>
                <w:b/>
                <w:noProof w:val="0"/>
                <w:sz w:val="20"/>
                <w:szCs w:val="20"/>
              </w:rPr>
            </w:pPr>
            <w:r w:rsidRPr="00553388">
              <w:rPr>
                <w:rFonts w:cs="Arial"/>
                <w:b/>
                <w:noProof w:val="0"/>
                <w:sz w:val="20"/>
                <w:szCs w:val="20"/>
              </w:rPr>
              <w:t xml:space="preserve">Ing. </w:t>
            </w:r>
            <w:r w:rsidR="00DA3866">
              <w:rPr>
                <w:rFonts w:cs="Arial"/>
                <w:b/>
                <w:noProof w:val="0"/>
                <w:sz w:val="20"/>
                <w:szCs w:val="20"/>
              </w:rPr>
              <w:t>Mario Labai</w:t>
            </w:r>
          </w:p>
          <w:p w14:paraId="09BF19B9" w14:textId="1ED77375" w:rsidR="00737FBD" w:rsidRDefault="007B1F71" w:rsidP="00F45D68">
            <w:pPr>
              <w:jc w:val="center"/>
              <w:rPr>
                <w:rFonts w:cs="Arial"/>
                <w:noProof w:val="0"/>
                <w:sz w:val="20"/>
                <w:szCs w:val="20"/>
              </w:rPr>
            </w:pPr>
            <w:r w:rsidRPr="00B12B49">
              <w:rPr>
                <w:rFonts w:cs="Arial"/>
                <w:noProof w:val="0"/>
                <w:sz w:val="20"/>
                <w:szCs w:val="20"/>
              </w:rPr>
              <w:t xml:space="preserve">referent mechanizácie </w:t>
            </w:r>
            <w:r w:rsidR="00737FBD">
              <w:rPr>
                <w:rFonts w:cs="Arial"/>
                <w:noProof w:val="0"/>
                <w:sz w:val="20"/>
                <w:szCs w:val="20"/>
              </w:rPr>
              <w:t>organizačnej zložky</w:t>
            </w:r>
          </w:p>
          <w:p w14:paraId="430E9C22" w14:textId="77777777" w:rsidR="00B12B49" w:rsidRDefault="00B12B49" w:rsidP="00F45D68">
            <w:pPr>
              <w:jc w:val="center"/>
              <w:rPr>
                <w:rFonts w:cs="Arial"/>
                <w:noProof w:val="0"/>
                <w:sz w:val="20"/>
                <w:szCs w:val="20"/>
              </w:rPr>
            </w:pPr>
          </w:p>
          <w:p w14:paraId="56455178" w14:textId="2C4442AD" w:rsidR="00B12B49" w:rsidRPr="00F45D68" w:rsidRDefault="00B12B49" w:rsidP="00F45D68">
            <w:pPr>
              <w:jc w:val="center"/>
              <w:rPr>
                <w:rFonts w:cs="Arial"/>
                <w:noProof w:val="0"/>
                <w:sz w:val="20"/>
                <w:szCs w:val="20"/>
                <w:highlight w:val="yellow"/>
              </w:rPr>
            </w:pPr>
          </w:p>
        </w:tc>
      </w:tr>
      <w:tr w:rsidR="00B65649" w:rsidRPr="004D239D" w14:paraId="015CE73A" w14:textId="77777777" w:rsidTr="00E1022B">
        <w:tc>
          <w:tcPr>
            <w:tcW w:w="2353" w:type="pct"/>
          </w:tcPr>
          <w:p w14:paraId="655B7DA0" w14:textId="77777777" w:rsidR="00B65649" w:rsidRPr="004D239D" w:rsidRDefault="00B65649" w:rsidP="0039627C">
            <w:pPr>
              <w:ind w:right="-45"/>
              <w:rPr>
                <w:rFonts w:cs="Arial"/>
                <w:noProof w:val="0"/>
                <w:color w:val="000000"/>
                <w:sz w:val="20"/>
                <w:szCs w:val="20"/>
              </w:rPr>
            </w:pPr>
            <w:r w:rsidRPr="004D239D">
              <w:rPr>
                <w:rFonts w:cs="Arial"/>
                <w:noProof w:val="0"/>
                <w:color w:val="000000"/>
                <w:sz w:val="20"/>
                <w:szCs w:val="20"/>
              </w:rPr>
              <w:t>Súťažné podklady schválil</w:t>
            </w:r>
          </w:p>
        </w:tc>
        <w:tc>
          <w:tcPr>
            <w:tcW w:w="2647" w:type="pct"/>
            <w:tcBorders>
              <w:bottom w:val="dashed" w:sz="4" w:space="0" w:color="auto"/>
            </w:tcBorders>
          </w:tcPr>
          <w:p w14:paraId="01EF5C23" w14:textId="0F00D8E9" w:rsidR="00B65649" w:rsidRDefault="00B65649" w:rsidP="0039627C">
            <w:pPr>
              <w:jc w:val="center"/>
              <w:rPr>
                <w:rFonts w:cs="Arial"/>
                <w:b/>
                <w:noProof w:val="0"/>
                <w:color w:val="000000"/>
                <w:sz w:val="20"/>
                <w:szCs w:val="20"/>
              </w:rPr>
            </w:pPr>
          </w:p>
          <w:p w14:paraId="2E8E0BB5" w14:textId="7AD5C18C" w:rsidR="00276227" w:rsidRDefault="00276227" w:rsidP="0039627C">
            <w:pPr>
              <w:jc w:val="center"/>
              <w:rPr>
                <w:rFonts w:cs="Arial"/>
                <w:b/>
                <w:noProof w:val="0"/>
                <w:color w:val="000000"/>
                <w:sz w:val="20"/>
                <w:szCs w:val="20"/>
              </w:rPr>
            </w:pPr>
          </w:p>
          <w:p w14:paraId="756F0A0C" w14:textId="77777777" w:rsidR="00276227" w:rsidRPr="004D239D" w:rsidRDefault="00276227" w:rsidP="0039627C">
            <w:pPr>
              <w:jc w:val="center"/>
              <w:rPr>
                <w:rFonts w:cs="Arial"/>
                <w:b/>
                <w:noProof w:val="0"/>
                <w:color w:val="000000"/>
                <w:sz w:val="20"/>
                <w:szCs w:val="20"/>
              </w:rPr>
            </w:pPr>
          </w:p>
          <w:p w14:paraId="56AE6B9A" w14:textId="77777777" w:rsidR="00B65649" w:rsidRPr="004D239D" w:rsidRDefault="00B65649" w:rsidP="0039627C">
            <w:pPr>
              <w:jc w:val="center"/>
              <w:rPr>
                <w:rFonts w:cs="Arial"/>
                <w:b/>
                <w:noProof w:val="0"/>
                <w:color w:val="000000"/>
                <w:sz w:val="20"/>
                <w:szCs w:val="20"/>
              </w:rPr>
            </w:pPr>
          </w:p>
          <w:p w14:paraId="7C62D853" w14:textId="77777777" w:rsidR="00B65649" w:rsidRPr="004D239D" w:rsidRDefault="00B65649" w:rsidP="0039627C">
            <w:pPr>
              <w:jc w:val="center"/>
              <w:rPr>
                <w:rFonts w:cs="Arial"/>
                <w:b/>
                <w:noProof w:val="0"/>
                <w:color w:val="000000"/>
                <w:sz w:val="20"/>
                <w:szCs w:val="20"/>
              </w:rPr>
            </w:pPr>
          </w:p>
          <w:p w14:paraId="7711CFC6" w14:textId="77777777" w:rsidR="00B65649" w:rsidRPr="004D239D" w:rsidRDefault="00B65649" w:rsidP="0039627C">
            <w:pPr>
              <w:jc w:val="center"/>
              <w:rPr>
                <w:rFonts w:cs="Arial"/>
                <w:b/>
                <w:noProof w:val="0"/>
                <w:color w:val="000000"/>
                <w:sz w:val="20"/>
                <w:szCs w:val="20"/>
              </w:rPr>
            </w:pPr>
          </w:p>
        </w:tc>
      </w:tr>
      <w:tr w:rsidR="00B65649" w:rsidRPr="004D239D" w14:paraId="110C1FBA" w14:textId="77777777" w:rsidTr="00E1022B">
        <w:tc>
          <w:tcPr>
            <w:tcW w:w="2353" w:type="pct"/>
          </w:tcPr>
          <w:p w14:paraId="641F5F21" w14:textId="77777777" w:rsidR="00B65649" w:rsidRPr="004D239D" w:rsidRDefault="00B65649" w:rsidP="0039627C">
            <w:pPr>
              <w:jc w:val="both"/>
              <w:rPr>
                <w:rFonts w:cs="Arial"/>
                <w:noProof w:val="0"/>
                <w:color w:val="000000"/>
                <w:sz w:val="20"/>
                <w:szCs w:val="20"/>
              </w:rPr>
            </w:pPr>
          </w:p>
        </w:tc>
        <w:tc>
          <w:tcPr>
            <w:tcW w:w="2647" w:type="pct"/>
            <w:tcBorders>
              <w:top w:val="dashed" w:sz="4" w:space="0" w:color="auto"/>
            </w:tcBorders>
            <w:hideMark/>
          </w:tcPr>
          <w:p w14:paraId="1048BD10" w14:textId="77777777" w:rsidR="00891B75" w:rsidRDefault="00891B75" w:rsidP="00DA3866">
            <w:pPr>
              <w:jc w:val="center"/>
              <w:rPr>
                <w:rFonts w:cs="Arial"/>
                <w:b/>
                <w:noProof w:val="0"/>
                <w:sz w:val="20"/>
                <w:szCs w:val="20"/>
              </w:rPr>
            </w:pPr>
            <w:r w:rsidRPr="00891B75">
              <w:rPr>
                <w:rFonts w:cs="Arial"/>
                <w:b/>
                <w:noProof w:val="0"/>
                <w:sz w:val="20"/>
                <w:szCs w:val="20"/>
              </w:rPr>
              <w:t xml:space="preserve">Ing. Róbert </w:t>
            </w:r>
            <w:proofErr w:type="spellStart"/>
            <w:r w:rsidRPr="00891B75">
              <w:rPr>
                <w:rFonts w:cs="Arial"/>
                <w:b/>
                <w:noProof w:val="0"/>
                <w:sz w:val="20"/>
                <w:szCs w:val="20"/>
              </w:rPr>
              <w:t>Brodziansky</w:t>
            </w:r>
            <w:proofErr w:type="spellEnd"/>
          </w:p>
          <w:p w14:paraId="3ECE7285" w14:textId="27EB7DE0" w:rsidR="00B65649" w:rsidRPr="00D57E65" w:rsidRDefault="00BC0C31" w:rsidP="00DA3866">
            <w:pPr>
              <w:jc w:val="center"/>
              <w:rPr>
                <w:rFonts w:cs="Arial"/>
                <w:noProof w:val="0"/>
                <w:sz w:val="20"/>
                <w:szCs w:val="20"/>
                <w:highlight w:val="yellow"/>
              </w:rPr>
            </w:pPr>
            <w:r w:rsidRPr="00B12B49">
              <w:rPr>
                <w:rFonts w:cs="Arial"/>
                <w:noProof w:val="0"/>
                <w:sz w:val="20"/>
                <w:szCs w:val="20"/>
              </w:rPr>
              <w:t xml:space="preserve">vedúci organizačnej zložky </w:t>
            </w:r>
          </w:p>
        </w:tc>
      </w:tr>
    </w:tbl>
    <w:p w14:paraId="1929DA05" w14:textId="77777777" w:rsidR="00B65649" w:rsidRPr="004D239D" w:rsidRDefault="00B65649" w:rsidP="00B65649">
      <w:pPr>
        <w:pStyle w:val="Zkladntext3"/>
        <w:jc w:val="left"/>
        <w:rPr>
          <w:rFonts w:cs="Arial"/>
          <w:noProof w:val="0"/>
        </w:rPr>
      </w:pPr>
    </w:p>
    <w:p w14:paraId="759DB52D" w14:textId="77777777" w:rsidR="006B1035" w:rsidRPr="004D239D" w:rsidRDefault="006B1035" w:rsidP="006B1035">
      <w:pPr>
        <w:pStyle w:val="Zkladntext3"/>
        <w:jc w:val="left"/>
        <w:rPr>
          <w:rFonts w:cs="Arial"/>
          <w:noProof w:val="0"/>
          <w:sz w:val="20"/>
        </w:rPr>
      </w:pPr>
    </w:p>
    <w:p w14:paraId="3E3C6480" w14:textId="22AB3F64" w:rsidR="006B1035" w:rsidRPr="004D239D" w:rsidRDefault="006B1035" w:rsidP="006B1035">
      <w:pPr>
        <w:pStyle w:val="Zkladntext3"/>
        <w:jc w:val="left"/>
        <w:rPr>
          <w:rFonts w:cs="Arial"/>
          <w:noProof w:val="0"/>
          <w:color w:val="FF0000"/>
          <w:sz w:val="20"/>
        </w:rPr>
      </w:pPr>
      <w:r w:rsidRPr="004D239D">
        <w:rPr>
          <w:rFonts w:cs="Arial"/>
          <w:noProof w:val="0"/>
          <w:sz w:val="20"/>
        </w:rPr>
        <w:t>V</w:t>
      </w:r>
      <w:r w:rsidR="00553388">
        <w:rPr>
          <w:rFonts w:cs="Arial"/>
          <w:noProof w:val="0"/>
          <w:sz w:val="20"/>
        </w:rPr>
        <w:t> </w:t>
      </w:r>
      <w:r w:rsidR="00DA3866">
        <w:rPr>
          <w:rFonts w:cs="Arial"/>
          <w:noProof w:val="0"/>
          <w:sz w:val="20"/>
        </w:rPr>
        <w:t>Leviciach</w:t>
      </w:r>
      <w:r w:rsidRPr="004D239D">
        <w:rPr>
          <w:rFonts w:cs="Arial"/>
          <w:noProof w:val="0"/>
          <w:sz w:val="20"/>
        </w:rPr>
        <w:t xml:space="preserve">, </w:t>
      </w:r>
      <w:r w:rsidR="00A104FE">
        <w:rPr>
          <w:rFonts w:cs="Arial"/>
          <w:noProof w:val="0"/>
          <w:sz w:val="20"/>
        </w:rPr>
        <w:t>november</w:t>
      </w:r>
      <w:r w:rsidR="007B1F71">
        <w:rPr>
          <w:rFonts w:cs="Arial"/>
          <w:noProof w:val="0"/>
          <w:sz w:val="20"/>
        </w:rPr>
        <w:t xml:space="preserve"> 2024</w:t>
      </w:r>
    </w:p>
    <w:p w14:paraId="2DE864BB" w14:textId="77777777" w:rsidR="006B1035" w:rsidRPr="004D239D" w:rsidRDefault="006B1035" w:rsidP="006B1035">
      <w:pPr>
        <w:pStyle w:val="Zkladntext3"/>
        <w:jc w:val="left"/>
        <w:rPr>
          <w:rFonts w:cs="Arial"/>
          <w:noProof w:val="0"/>
        </w:rPr>
      </w:pPr>
      <w:r w:rsidRPr="004D239D">
        <w:rPr>
          <w:rFonts w:cs="Arial"/>
          <w:noProof w:val="0"/>
        </w:rPr>
        <w:br w:type="page"/>
      </w:r>
    </w:p>
    <w:p w14:paraId="476D38CB" w14:textId="77777777" w:rsidR="00731FAB" w:rsidRPr="004D239D" w:rsidRDefault="00142842" w:rsidP="00006522">
      <w:pPr>
        <w:pStyle w:val="Nadpis1"/>
        <w:spacing w:before="240" w:after="60"/>
        <w:jc w:val="left"/>
        <w:rPr>
          <w:rFonts w:cs="Arial"/>
          <w:bCs/>
          <w:i w:val="0"/>
          <w:noProof w:val="0"/>
          <w:kern w:val="32"/>
          <w:szCs w:val="28"/>
        </w:rPr>
      </w:pPr>
      <w:bookmarkStart w:id="1" w:name="_Toc110408988"/>
      <w:bookmarkStart w:id="2" w:name="_Toc183599263"/>
      <w:r w:rsidRPr="004D239D">
        <w:rPr>
          <w:rFonts w:cs="Arial"/>
          <w:bCs/>
          <w:i w:val="0"/>
          <w:noProof w:val="0"/>
          <w:kern w:val="32"/>
          <w:szCs w:val="28"/>
        </w:rPr>
        <w:lastRenderedPageBreak/>
        <w:t>Obsah</w:t>
      </w:r>
      <w:bookmarkEnd w:id="1"/>
      <w:bookmarkEnd w:id="2"/>
    </w:p>
    <w:p w14:paraId="44727010" w14:textId="412FC885" w:rsidR="00C45EFE" w:rsidRDefault="00100C95">
      <w:pPr>
        <w:pStyle w:val="Obsah1"/>
        <w:tabs>
          <w:tab w:val="right" w:leader="dot" w:pos="9628"/>
        </w:tabs>
        <w:rPr>
          <w:rFonts w:asciiTheme="minorHAnsi" w:eastAsiaTheme="minorEastAsia" w:hAnsiTheme="minorHAnsi" w:cstheme="minorBidi"/>
          <w:b w:val="0"/>
          <w:bCs w:val="0"/>
          <w:caps w:val="0"/>
          <w:sz w:val="22"/>
          <w:szCs w:val="22"/>
        </w:rPr>
      </w:pPr>
      <w:r w:rsidRPr="004D239D">
        <w:rPr>
          <w:rFonts w:ascii="Arial" w:hAnsi="Arial" w:cs="Arial"/>
          <w:noProof w:val="0"/>
        </w:rPr>
        <w:fldChar w:fldCharType="begin"/>
      </w:r>
      <w:r w:rsidRPr="004D239D">
        <w:rPr>
          <w:rFonts w:ascii="Arial" w:hAnsi="Arial" w:cs="Arial"/>
          <w:noProof w:val="0"/>
        </w:rPr>
        <w:instrText xml:space="preserve"> TOC \o "1-3" \h \z \u </w:instrText>
      </w:r>
      <w:r w:rsidRPr="004D239D">
        <w:rPr>
          <w:rFonts w:ascii="Arial" w:hAnsi="Arial" w:cs="Arial"/>
          <w:noProof w:val="0"/>
        </w:rPr>
        <w:fldChar w:fldCharType="separate"/>
      </w:r>
      <w:hyperlink w:anchor="_Toc183599263" w:history="1">
        <w:r w:rsidR="00C45EFE" w:rsidRPr="00AE1215">
          <w:rPr>
            <w:rStyle w:val="Hypertextovprepojenie"/>
            <w:rFonts w:cs="Arial"/>
            <w:kern w:val="32"/>
          </w:rPr>
          <w:t>Obsah</w:t>
        </w:r>
        <w:r w:rsidR="00C45EFE">
          <w:rPr>
            <w:webHidden/>
          </w:rPr>
          <w:tab/>
        </w:r>
        <w:r w:rsidR="00C45EFE">
          <w:rPr>
            <w:webHidden/>
          </w:rPr>
          <w:fldChar w:fldCharType="begin"/>
        </w:r>
        <w:r w:rsidR="00C45EFE">
          <w:rPr>
            <w:webHidden/>
          </w:rPr>
          <w:instrText xml:space="preserve"> PAGEREF _Toc183599263 \h </w:instrText>
        </w:r>
        <w:r w:rsidR="00C45EFE">
          <w:rPr>
            <w:webHidden/>
          </w:rPr>
        </w:r>
        <w:r w:rsidR="00C45EFE">
          <w:rPr>
            <w:webHidden/>
          </w:rPr>
          <w:fldChar w:fldCharType="separate"/>
        </w:r>
        <w:r w:rsidR="00C45EFE">
          <w:rPr>
            <w:webHidden/>
          </w:rPr>
          <w:t>2</w:t>
        </w:r>
        <w:r w:rsidR="00C45EFE">
          <w:rPr>
            <w:webHidden/>
          </w:rPr>
          <w:fldChar w:fldCharType="end"/>
        </w:r>
      </w:hyperlink>
    </w:p>
    <w:p w14:paraId="7541EEAD" w14:textId="68E2C5D2" w:rsidR="00C45EFE" w:rsidRDefault="00C45EFE">
      <w:pPr>
        <w:pStyle w:val="Obsah2"/>
        <w:tabs>
          <w:tab w:val="right" w:leader="dot" w:pos="9628"/>
        </w:tabs>
        <w:rPr>
          <w:rFonts w:asciiTheme="minorHAnsi" w:eastAsiaTheme="minorEastAsia" w:hAnsiTheme="minorHAnsi" w:cstheme="minorBidi"/>
          <w:smallCaps w:val="0"/>
          <w:sz w:val="22"/>
          <w:szCs w:val="22"/>
        </w:rPr>
      </w:pPr>
      <w:hyperlink w:anchor="_Toc183599264" w:history="1">
        <w:r w:rsidRPr="00AE1215">
          <w:rPr>
            <w:rStyle w:val="Hypertextovprepojenie"/>
          </w:rPr>
          <w:t>Časť I.  Všeobecné informácie</w:t>
        </w:r>
        <w:r>
          <w:rPr>
            <w:webHidden/>
          </w:rPr>
          <w:tab/>
        </w:r>
        <w:r>
          <w:rPr>
            <w:webHidden/>
          </w:rPr>
          <w:fldChar w:fldCharType="begin"/>
        </w:r>
        <w:r>
          <w:rPr>
            <w:webHidden/>
          </w:rPr>
          <w:instrText xml:space="preserve"> PAGEREF _Toc183599264 \h </w:instrText>
        </w:r>
        <w:r>
          <w:rPr>
            <w:webHidden/>
          </w:rPr>
        </w:r>
        <w:r>
          <w:rPr>
            <w:webHidden/>
          </w:rPr>
          <w:fldChar w:fldCharType="separate"/>
        </w:r>
        <w:r>
          <w:rPr>
            <w:webHidden/>
          </w:rPr>
          <w:t>3</w:t>
        </w:r>
        <w:r>
          <w:rPr>
            <w:webHidden/>
          </w:rPr>
          <w:fldChar w:fldCharType="end"/>
        </w:r>
      </w:hyperlink>
    </w:p>
    <w:p w14:paraId="7D6E4D05" w14:textId="34E3218A" w:rsidR="00C45EFE" w:rsidRDefault="00C45EFE">
      <w:pPr>
        <w:pStyle w:val="Obsah3"/>
        <w:tabs>
          <w:tab w:val="left" w:pos="880"/>
          <w:tab w:val="right" w:leader="dot" w:pos="9628"/>
        </w:tabs>
        <w:rPr>
          <w:rFonts w:asciiTheme="minorHAnsi" w:eastAsiaTheme="minorEastAsia" w:hAnsiTheme="minorHAnsi" w:cstheme="minorBidi"/>
          <w:i w:val="0"/>
          <w:iCs w:val="0"/>
          <w:sz w:val="22"/>
          <w:szCs w:val="22"/>
        </w:rPr>
      </w:pPr>
      <w:hyperlink w:anchor="_Toc183599265" w:history="1">
        <w:r w:rsidRPr="00AE1215">
          <w:rPr>
            <w:rStyle w:val="Hypertextovprepojenie"/>
          </w:rPr>
          <w:t>1.</w:t>
        </w:r>
        <w:r>
          <w:rPr>
            <w:rFonts w:asciiTheme="minorHAnsi" w:eastAsiaTheme="minorEastAsia" w:hAnsiTheme="minorHAnsi" w:cstheme="minorBidi"/>
            <w:i w:val="0"/>
            <w:iCs w:val="0"/>
            <w:sz w:val="22"/>
            <w:szCs w:val="22"/>
          </w:rPr>
          <w:tab/>
        </w:r>
        <w:r w:rsidRPr="00AE1215">
          <w:rPr>
            <w:rStyle w:val="Hypertextovprepojenie"/>
          </w:rPr>
          <w:t>Identifikácia verejného obstarávateľa</w:t>
        </w:r>
        <w:r>
          <w:rPr>
            <w:webHidden/>
          </w:rPr>
          <w:tab/>
        </w:r>
        <w:r>
          <w:rPr>
            <w:webHidden/>
          </w:rPr>
          <w:fldChar w:fldCharType="begin"/>
        </w:r>
        <w:r>
          <w:rPr>
            <w:webHidden/>
          </w:rPr>
          <w:instrText xml:space="preserve"> PAGEREF _Toc183599265 \h </w:instrText>
        </w:r>
        <w:r>
          <w:rPr>
            <w:webHidden/>
          </w:rPr>
        </w:r>
        <w:r>
          <w:rPr>
            <w:webHidden/>
          </w:rPr>
          <w:fldChar w:fldCharType="separate"/>
        </w:r>
        <w:r>
          <w:rPr>
            <w:webHidden/>
          </w:rPr>
          <w:t>3</w:t>
        </w:r>
        <w:r>
          <w:rPr>
            <w:webHidden/>
          </w:rPr>
          <w:fldChar w:fldCharType="end"/>
        </w:r>
      </w:hyperlink>
    </w:p>
    <w:p w14:paraId="0B8DA17F" w14:textId="2C7FAF3A" w:rsidR="00C45EFE" w:rsidRDefault="00C45EFE">
      <w:pPr>
        <w:pStyle w:val="Obsah3"/>
        <w:tabs>
          <w:tab w:val="left" w:pos="880"/>
          <w:tab w:val="right" w:leader="dot" w:pos="9628"/>
        </w:tabs>
        <w:rPr>
          <w:rFonts w:asciiTheme="minorHAnsi" w:eastAsiaTheme="minorEastAsia" w:hAnsiTheme="minorHAnsi" w:cstheme="minorBidi"/>
          <w:i w:val="0"/>
          <w:iCs w:val="0"/>
          <w:sz w:val="22"/>
          <w:szCs w:val="22"/>
        </w:rPr>
      </w:pPr>
      <w:hyperlink w:anchor="_Toc183599266" w:history="1">
        <w:r w:rsidRPr="00AE1215">
          <w:rPr>
            <w:rStyle w:val="Hypertextovprepojenie"/>
          </w:rPr>
          <w:t>2.</w:t>
        </w:r>
        <w:r>
          <w:rPr>
            <w:rFonts w:asciiTheme="minorHAnsi" w:eastAsiaTheme="minorEastAsia" w:hAnsiTheme="minorHAnsi" w:cstheme="minorBidi"/>
            <w:i w:val="0"/>
            <w:iCs w:val="0"/>
            <w:sz w:val="22"/>
            <w:szCs w:val="22"/>
          </w:rPr>
          <w:tab/>
        </w:r>
        <w:r w:rsidRPr="00AE1215">
          <w:rPr>
            <w:rStyle w:val="Hypertextovprepojenie"/>
          </w:rPr>
          <w:t>Predmet zákazky</w:t>
        </w:r>
        <w:r>
          <w:rPr>
            <w:webHidden/>
          </w:rPr>
          <w:tab/>
        </w:r>
        <w:r>
          <w:rPr>
            <w:webHidden/>
          </w:rPr>
          <w:fldChar w:fldCharType="begin"/>
        </w:r>
        <w:r>
          <w:rPr>
            <w:webHidden/>
          </w:rPr>
          <w:instrText xml:space="preserve"> PAGEREF _Toc183599266 \h </w:instrText>
        </w:r>
        <w:r>
          <w:rPr>
            <w:webHidden/>
          </w:rPr>
        </w:r>
        <w:r>
          <w:rPr>
            <w:webHidden/>
          </w:rPr>
          <w:fldChar w:fldCharType="separate"/>
        </w:r>
        <w:r>
          <w:rPr>
            <w:webHidden/>
          </w:rPr>
          <w:t>3</w:t>
        </w:r>
        <w:r>
          <w:rPr>
            <w:webHidden/>
          </w:rPr>
          <w:fldChar w:fldCharType="end"/>
        </w:r>
      </w:hyperlink>
    </w:p>
    <w:p w14:paraId="53792F2C" w14:textId="408FEA97" w:rsidR="00C45EFE" w:rsidRDefault="00C45EFE">
      <w:pPr>
        <w:pStyle w:val="Obsah3"/>
        <w:tabs>
          <w:tab w:val="left" w:pos="880"/>
          <w:tab w:val="right" w:leader="dot" w:pos="9628"/>
        </w:tabs>
        <w:rPr>
          <w:rFonts w:asciiTheme="minorHAnsi" w:eastAsiaTheme="minorEastAsia" w:hAnsiTheme="minorHAnsi" w:cstheme="minorBidi"/>
          <w:i w:val="0"/>
          <w:iCs w:val="0"/>
          <w:sz w:val="22"/>
          <w:szCs w:val="22"/>
        </w:rPr>
      </w:pPr>
      <w:hyperlink w:anchor="_Toc183599267" w:history="1">
        <w:r w:rsidRPr="00AE1215">
          <w:rPr>
            <w:rStyle w:val="Hypertextovprepojenie"/>
          </w:rPr>
          <w:t>3</w:t>
        </w:r>
        <w:r>
          <w:rPr>
            <w:rFonts w:asciiTheme="minorHAnsi" w:eastAsiaTheme="minorEastAsia" w:hAnsiTheme="minorHAnsi" w:cstheme="minorBidi"/>
            <w:i w:val="0"/>
            <w:iCs w:val="0"/>
            <w:sz w:val="22"/>
            <w:szCs w:val="22"/>
          </w:rPr>
          <w:tab/>
        </w:r>
        <w:r w:rsidRPr="00AE1215">
          <w:rPr>
            <w:rStyle w:val="Hypertextovprepojenie"/>
          </w:rPr>
          <w:t>Komplexnosť dodávky</w:t>
        </w:r>
        <w:r>
          <w:rPr>
            <w:webHidden/>
          </w:rPr>
          <w:tab/>
        </w:r>
        <w:r>
          <w:rPr>
            <w:webHidden/>
          </w:rPr>
          <w:fldChar w:fldCharType="begin"/>
        </w:r>
        <w:r>
          <w:rPr>
            <w:webHidden/>
          </w:rPr>
          <w:instrText xml:space="preserve"> PAGEREF _Toc183599267 \h </w:instrText>
        </w:r>
        <w:r>
          <w:rPr>
            <w:webHidden/>
          </w:rPr>
        </w:r>
        <w:r>
          <w:rPr>
            <w:webHidden/>
          </w:rPr>
          <w:fldChar w:fldCharType="separate"/>
        </w:r>
        <w:r>
          <w:rPr>
            <w:webHidden/>
          </w:rPr>
          <w:t>4</w:t>
        </w:r>
        <w:r>
          <w:rPr>
            <w:webHidden/>
          </w:rPr>
          <w:fldChar w:fldCharType="end"/>
        </w:r>
      </w:hyperlink>
    </w:p>
    <w:p w14:paraId="6B138100" w14:textId="17985407" w:rsidR="00C45EFE" w:rsidRDefault="00C45EFE">
      <w:pPr>
        <w:pStyle w:val="Obsah3"/>
        <w:tabs>
          <w:tab w:val="left" w:pos="880"/>
          <w:tab w:val="right" w:leader="dot" w:pos="9628"/>
        </w:tabs>
        <w:rPr>
          <w:rFonts w:asciiTheme="minorHAnsi" w:eastAsiaTheme="minorEastAsia" w:hAnsiTheme="minorHAnsi" w:cstheme="minorBidi"/>
          <w:i w:val="0"/>
          <w:iCs w:val="0"/>
          <w:sz w:val="22"/>
          <w:szCs w:val="22"/>
        </w:rPr>
      </w:pPr>
      <w:hyperlink w:anchor="_Toc183599268" w:history="1">
        <w:r w:rsidRPr="00AE1215">
          <w:rPr>
            <w:rStyle w:val="Hypertextovprepojenie"/>
          </w:rPr>
          <w:t>4</w:t>
        </w:r>
        <w:r>
          <w:rPr>
            <w:rFonts w:asciiTheme="minorHAnsi" w:eastAsiaTheme="minorEastAsia" w:hAnsiTheme="minorHAnsi" w:cstheme="minorBidi"/>
            <w:i w:val="0"/>
            <w:iCs w:val="0"/>
            <w:sz w:val="22"/>
            <w:szCs w:val="22"/>
          </w:rPr>
          <w:tab/>
        </w:r>
        <w:r w:rsidRPr="00AE1215">
          <w:rPr>
            <w:rStyle w:val="Hypertextovprepojenie"/>
          </w:rPr>
          <w:t>Zdroj finančných prostriedkov</w:t>
        </w:r>
        <w:r>
          <w:rPr>
            <w:webHidden/>
          </w:rPr>
          <w:tab/>
        </w:r>
        <w:r>
          <w:rPr>
            <w:webHidden/>
          </w:rPr>
          <w:fldChar w:fldCharType="begin"/>
        </w:r>
        <w:r>
          <w:rPr>
            <w:webHidden/>
          </w:rPr>
          <w:instrText xml:space="preserve"> PAGEREF _Toc183599268 \h </w:instrText>
        </w:r>
        <w:r>
          <w:rPr>
            <w:webHidden/>
          </w:rPr>
        </w:r>
        <w:r>
          <w:rPr>
            <w:webHidden/>
          </w:rPr>
          <w:fldChar w:fldCharType="separate"/>
        </w:r>
        <w:r>
          <w:rPr>
            <w:webHidden/>
          </w:rPr>
          <w:t>4</w:t>
        </w:r>
        <w:r>
          <w:rPr>
            <w:webHidden/>
          </w:rPr>
          <w:fldChar w:fldCharType="end"/>
        </w:r>
      </w:hyperlink>
    </w:p>
    <w:p w14:paraId="6648CAEB" w14:textId="20FACA13" w:rsidR="00C45EFE" w:rsidRDefault="00C45EFE">
      <w:pPr>
        <w:pStyle w:val="Obsah3"/>
        <w:tabs>
          <w:tab w:val="left" w:pos="880"/>
          <w:tab w:val="right" w:leader="dot" w:pos="9628"/>
        </w:tabs>
        <w:rPr>
          <w:rFonts w:asciiTheme="minorHAnsi" w:eastAsiaTheme="minorEastAsia" w:hAnsiTheme="minorHAnsi" w:cstheme="minorBidi"/>
          <w:i w:val="0"/>
          <w:iCs w:val="0"/>
          <w:sz w:val="22"/>
          <w:szCs w:val="22"/>
        </w:rPr>
      </w:pPr>
      <w:hyperlink w:anchor="_Toc183599269" w:history="1">
        <w:r w:rsidRPr="00AE1215">
          <w:rPr>
            <w:rStyle w:val="Hypertextovprepojenie"/>
          </w:rPr>
          <w:t>5</w:t>
        </w:r>
        <w:r>
          <w:rPr>
            <w:rFonts w:asciiTheme="minorHAnsi" w:eastAsiaTheme="minorEastAsia" w:hAnsiTheme="minorHAnsi" w:cstheme="minorBidi"/>
            <w:i w:val="0"/>
            <w:iCs w:val="0"/>
            <w:sz w:val="22"/>
            <w:szCs w:val="22"/>
          </w:rPr>
          <w:tab/>
        </w:r>
        <w:r w:rsidRPr="00AE1215">
          <w:rPr>
            <w:rStyle w:val="Hypertextovprepojenie"/>
          </w:rPr>
          <w:t>Obchodné podmienky</w:t>
        </w:r>
        <w:r>
          <w:rPr>
            <w:webHidden/>
          </w:rPr>
          <w:tab/>
        </w:r>
        <w:r>
          <w:rPr>
            <w:webHidden/>
          </w:rPr>
          <w:fldChar w:fldCharType="begin"/>
        </w:r>
        <w:r>
          <w:rPr>
            <w:webHidden/>
          </w:rPr>
          <w:instrText xml:space="preserve"> PAGEREF _Toc183599269 \h </w:instrText>
        </w:r>
        <w:r>
          <w:rPr>
            <w:webHidden/>
          </w:rPr>
        </w:r>
        <w:r>
          <w:rPr>
            <w:webHidden/>
          </w:rPr>
          <w:fldChar w:fldCharType="separate"/>
        </w:r>
        <w:r>
          <w:rPr>
            <w:webHidden/>
          </w:rPr>
          <w:t>4</w:t>
        </w:r>
        <w:r>
          <w:rPr>
            <w:webHidden/>
          </w:rPr>
          <w:fldChar w:fldCharType="end"/>
        </w:r>
      </w:hyperlink>
    </w:p>
    <w:p w14:paraId="119D8532" w14:textId="199F4367" w:rsidR="00C45EFE" w:rsidRDefault="00C45EFE">
      <w:pPr>
        <w:pStyle w:val="Obsah3"/>
        <w:tabs>
          <w:tab w:val="left" w:pos="880"/>
          <w:tab w:val="right" w:leader="dot" w:pos="9628"/>
        </w:tabs>
        <w:rPr>
          <w:rFonts w:asciiTheme="minorHAnsi" w:eastAsiaTheme="minorEastAsia" w:hAnsiTheme="minorHAnsi" w:cstheme="minorBidi"/>
          <w:i w:val="0"/>
          <w:iCs w:val="0"/>
          <w:sz w:val="22"/>
          <w:szCs w:val="22"/>
        </w:rPr>
      </w:pPr>
      <w:hyperlink w:anchor="_Toc183599270" w:history="1">
        <w:r w:rsidRPr="00AE1215">
          <w:rPr>
            <w:rStyle w:val="Hypertextovprepojenie"/>
          </w:rPr>
          <w:t>6</w:t>
        </w:r>
        <w:r>
          <w:rPr>
            <w:rFonts w:asciiTheme="minorHAnsi" w:eastAsiaTheme="minorEastAsia" w:hAnsiTheme="minorHAnsi" w:cstheme="minorBidi"/>
            <w:i w:val="0"/>
            <w:iCs w:val="0"/>
            <w:sz w:val="22"/>
            <w:szCs w:val="22"/>
          </w:rPr>
          <w:tab/>
        </w:r>
        <w:r w:rsidRPr="00AE1215">
          <w:rPr>
            <w:rStyle w:val="Hypertextovprepojenie"/>
          </w:rPr>
          <w:t>Miesto a termín dodania predmetu zákazky</w:t>
        </w:r>
        <w:r>
          <w:rPr>
            <w:webHidden/>
          </w:rPr>
          <w:tab/>
        </w:r>
        <w:r>
          <w:rPr>
            <w:webHidden/>
          </w:rPr>
          <w:fldChar w:fldCharType="begin"/>
        </w:r>
        <w:r>
          <w:rPr>
            <w:webHidden/>
          </w:rPr>
          <w:instrText xml:space="preserve"> PAGEREF _Toc183599270 \h </w:instrText>
        </w:r>
        <w:r>
          <w:rPr>
            <w:webHidden/>
          </w:rPr>
        </w:r>
        <w:r>
          <w:rPr>
            <w:webHidden/>
          </w:rPr>
          <w:fldChar w:fldCharType="separate"/>
        </w:r>
        <w:r>
          <w:rPr>
            <w:webHidden/>
          </w:rPr>
          <w:t>4</w:t>
        </w:r>
        <w:r>
          <w:rPr>
            <w:webHidden/>
          </w:rPr>
          <w:fldChar w:fldCharType="end"/>
        </w:r>
      </w:hyperlink>
    </w:p>
    <w:p w14:paraId="630B9140" w14:textId="34D4EAEC" w:rsidR="00C45EFE" w:rsidRDefault="00C45EFE">
      <w:pPr>
        <w:pStyle w:val="Obsah3"/>
        <w:tabs>
          <w:tab w:val="left" w:pos="880"/>
          <w:tab w:val="right" w:leader="dot" w:pos="9628"/>
        </w:tabs>
        <w:rPr>
          <w:rFonts w:asciiTheme="minorHAnsi" w:eastAsiaTheme="minorEastAsia" w:hAnsiTheme="minorHAnsi" w:cstheme="minorBidi"/>
          <w:i w:val="0"/>
          <w:iCs w:val="0"/>
          <w:sz w:val="22"/>
          <w:szCs w:val="22"/>
        </w:rPr>
      </w:pPr>
      <w:hyperlink w:anchor="_Toc183599271" w:history="1">
        <w:r w:rsidRPr="00AE1215">
          <w:rPr>
            <w:rStyle w:val="Hypertextovprepojenie"/>
          </w:rPr>
          <w:t>7</w:t>
        </w:r>
        <w:r>
          <w:rPr>
            <w:rFonts w:asciiTheme="minorHAnsi" w:eastAsiaTheme="minorEastAsia" w:hAnsiTheme="minorHAnsi" w:cstheme="minorBidi"/>
            <w:i w:val="0"/>
            <w:iCs w:val="0"/>
            <w:sz w:val="22"/>
            <w:szCs w:val="22"/>
          </w:rPr>
          <w:tab/>
        </w:r>
        <w:r w:rsidRPr="00AE1215">
          <w:rPr>
            <w:rStyle w:val="Hypertextovprepojenie"/>
          </w:rPr>
          <w:t>Oprávnený uchádzač</w:t>
        </w:r>
        <w:r>
          <w:rPr>
            <w:webHidden/>
          </w:rPr>
          <w:tab/>
        </w:r>
        <w:r>
          <w:rPr>
            <w:webHidden/>
          </w:rPr>
          <w:fldChar w:fldCharType="begin"/>
        </w:r>
        <w:r>
          <w:rPr>
            <w:webHidden/>
          </w:rPr>
          <w:instrText xml:space="preserve"> PAGEREF _Toc183599271 \h </w:instrText>
        </w:r>
        <w:r>
          <w:rPr>
            <w:webHidden/>
          </w:rPr>
        </w:r>
        <w:r>
          <w:rPr>
            <w:webHidden/>
          </w:rPr>
          <w:fldChar w:fldCharType="separate"/>
        </w:r>
        <w:r>
          <w:rPr>
            <w:webHidden/>
          </w:rPr>
          <w:t>5</w:t>
        </w:r>
        <w:r>
          <w:rPr>
            <w:webHidden/>
          </w:rPr>
          <w:fldChar w:fldCharType="end"/>
        </w:r>
      </w:hyperlink>
    </w:p>
    <w:p w14:paraId="4DD02608" w14:textId="4BE03E6A" w:rsidR="00C45EFE" w:rsidRDefault="00C45EFE">
      <w:pPr>
        <w:pStyle w:val="Obsah3"/>
        <w:tabs>
          <w:tab w:val="left" w:pos="880"/>
          <w:tab w:val="right" w:leader="dot" w:pos="9628"/>
        </w:tabs>
        <w:rPr>
          <w:rFonts w:asciiTheme="minorHAnsi" w:eastAsiaTheme="minorEastAsia" w:hAnsiTheme="minorHAnsi" w:cstheme="minorBidi"/>
          <w:i w:val="0"/>
          <w:iCs w:val="0"/>
          <w:sz w:val="22"/>
          <w:szCs w:val="22"/>
        </w:rPr>
      </w:pPr>
      <w:hyperlink w:anchor="_Toc183599272" w:history="1">
        <w:r w:rsidRPr="00AE1215">
          <w:rPr>
            <w:rStyle w:val="Hypertextovprepojenie"/>
          </w:rPr>
          <w:t>8</w:t>
        </w:r>
        <w:r>
          <w:rPr>
            <w:rFonts w:asciiTheme="minorHAnsi" w:eastAsiaTheme="minorEastAsia" w:hAnsiTheme="minorHAnsi" w:cstheme="minorBidi"/>
            <w:i w:val="0"/>
            <w:iCs w:val="0"/>
            <w:sz w:val="22"/>
            <w:szCs w:val="22"/>
          </w:rPr>
          <w:tab/>
        </w:r>
        <w:r w:rsidRPr="00AE1215">
          <w:rPr>
            <w:rStyle w:val="Hypertextovprepojenie"/>
          </w:rPr>
          <w:t>Využitie subdodávateľov</w:t>
        </w:r>
        <w:r>
          <w:rPr>
            <w:webHidden/>
          </w:rPr>
          <w:tab/>
        </w:r>
        <w:r>
          <w:rPr>
            <w:webHidden/>
          </w:rPr>
          <w:fldChar w:fldCharType="begin"/>
        </w:r>
        <w:r>
          <w:rPr>
            <w:webHidden/>
          </w:rPr>
          <w:instrText xml:space="preserve"> PAGEREF _Toc183599272 \h </w:instrText>
        </w:r>
        <w:r>
          <w:rPr>
            <w:webHidden/>
          </w:rPr>
        </w:r>
        <w:r>
          <w:rPr>
            <w:webHidden/>
          </w:rPr>
          <w:fldChar w:fldCharType="separate"/>
        </w:r>
        <w:r>
          <w:rPr>
            <w:webHidden/>
          </w:rPr>
          <w:t>5</w:t>
        </w:r>
        <w:r>
          <w:rPr>
            <w:webHidden/>
          </w:rPr>
          <w:fldChar w:fldCharType="end"/>
        </w:r>
      </w:hyperlink>
    </w:p>
    <w:p w14:paraId="454FDC52" w14:textId="30EC7579" w:rsidR="00C45EFE" w:rsidRDefault="00C45EFE">
      <w:pPr>
        <w:pStyle w:val="Obsah3"/>
        <w:tabs>
          <w:tab w:val="left" w:pos="880"/>
          <w:tab w:val="right" w:leader="dot" w:pos="9628"/>
        </w:tabs>
        <w:rPr>
          <w:rFonts w:asciiTheme="minorHAnsi" w:eastAsiaTheme="minorEastAsia" w:hAnsiTheme="minorHAnsi" w:cstheme="minorBidi"/>
          <w:i w:val="0"/>
          <w:iCs w:val="0"/>
          <w:sz w:val="22"/>
          <w:szCs w:val="22"/>
        </w:rPr>
      </w:pPr>
      <w:hyperlink w:anchor="_Toc183599273" w:history="1">
        <w:r w:rsidRPr="00AE1215">
          <w:rPr>
            <w:rStyle w:val="Hypertextovprepojenie"/>
          </w:rPr>
          <w:t>9</w:t>
        </w:r>
        <w:r>
          <w:rPr>
            <w:rFonts w:asciiTheme="minorHAnsi" w:eastAsiaTheme="minorEastAsia" w:hAnsiTheme="minorHAnsi" w:cstheme="minorBidi"/>
            <w:i w:val="0"/>
            <w:iCs w:val="0"/>
            <w:sz w:val="22"/>
            <w:szCs w:val="22"/>
          </w:rPr>
          <w:tab/>
        </w:r>
        <w:r w:rsidRPr="00AE1215">
          <w:rPr>
            <w:rStyle w:val="Hypertextovprepojenie"/>
          </w:rPr>
          <w:t>Variantné riešenie</w:t>
        </w:r>
        <w:r>
          <w:rPr>
            <w:webHidden/>
          </w:rPr>
          <w:tab/>
        </w:r>
        <w:r>
          <w:rPr>
            <w:webHidden/>
          </w:rPr>
          <w:fldChar w:fldCharType="begin"/>
        </w:r>
        <w:r>
          <w:rPr>
            <w:webHidden/>
          </w:rPr>
          <w:instrText xml:space="preserve"> PAGEREF _Toc183599273 \h </w:instrText>
        </w:r>
        <w:r>
          <w:rPr>
            <w:webHidden/>
          </w:rPr>
        </w:r>
        <w:r>
          <w:rPr>
            <w:webHidden/>
          </w:rPr>
          <w:fldChar w:fldCharType="separate"/>
        </w:r>
        <w:r>
          <w:rPr>
            <w:webHidden/>
          </w:rPr>
          <w:t>6</w:t>
        </w:r>
        <w:r>
          <w:rPr>
            <w:webHidden/>
          </w:rPr>
          <w:fldChar w:fldCharType="end"/>
        </w:r>
      </w:hyperlink>
    </w:p>
    <w:p w14:paraId="23C40058" w14:textId="1A753EB6" w:rsidR="00C45EFE" w:rsidRDefault="00C45EFE">
      <w:pPr>
        <w:pStyle w:val="Obsah3"/>
        <w:tabs>
          <w:tab w:val="left" w:pos="880"/>
          <w:tab w:val="right" w:leader="dot" w:pos="9628"/>
        </w:tabs>
        <w:rPr>
          <w:rFonts w:asciiTheme="minorHAnsi" w:eastAsiaTheme="minorEastAsia" w:hAnsiTheme="minorHAnsi" w:cstheme="minorBidi"/>
          <w:i w:val="0"/>
          <w:iCs w:val="0"/>
          <w:sz w:val="22"/>
          <w:szCs w:val="22"/>
        </w:rPr>
      </w:pPr>
      <w:hyperlink w:anchor="_Toc183599274" w:history="1">
        <w:r w:rsidRPr="00AE1215">
          <w:rPr>
            <w:rStyle w:val="Hypertextovprepojenie"/>
          </w:rPr>
          <w:t>10</w:t>
        </w:r>
        <w:r>
          <w:rPr>
            <w:rFonts w:asciiTheme="minorHAnsi" w:eastAsiaTheme="minorEastAsia" w:hAnsiTheme="minorHAnsi" w:cstheme="minorBidi"/>
            <w:i w:val="0"/>
            <w:iCs w:val="0"/>
            <w:sz w:val="22"/>
            <w:szCs w:val="22"/>
          </w:rPr>
          <w:tab/>
        </w:r>
        <w:r w:rsidRPr="00AE1215">
          <w:rPr>
            <w:rStyle w:val="Hypertextovprepojenie"/>
          </w:rPr>
          <w:t>Náklady na ponuku</w:t>
        </w:r>
        <w:r>
          <w:rPr>
            <w:webHidden/>
          </w:rPr>
          <w:tab/>
        </w:r>
        <w:r>
          <w:rPr>
            <w:webHidden/>
          </w:rPr>
          <w:fldChar w:fldCharType="begin"/>
        </w:r>
        <w:r>
          <w:rPr>
            <w:webHidden/>
          </w:rPr>
          <w:instrText xml:space="preserve"> PAGEREF _Toc183599274 \h </w:instrText>
        </w:r>
        <w:r>
          <w:rPr>
            <w:webHidden/>
          </w:rPr>
        </w:r>
        <w:r>
          <w:rPr>
            <w:webHidden/>
          </w:rPr>
          <w:fldChar w:fldCharType="separate"/>
        </w:r>
        <w:r>
          <w:rPr>
            <w:webHidden/>
          </w:rPr>
          <w:t>6</w:t>
        </w:r>
        <w:r>
          <w:rPr>
            <w:webHidden/>
          </w:rPr>
          <w:fldChar w:fldCharType="end"/>
        </w:r>
      </w:hyperlink>
    </w:p>
    <w:p w14:paraId="314DFF8B" w14:textId="1C3D3C18" w:rsidR="00C45EFE" w:rsidRDefault="00C45EFE">
      <w:pPr>
        <w:pStyle w:val="Obsah3"/>
        <w:tabs>
          <w:tab w:val="left" w:pos="880"/>
          <w:tab w:val="right" w:leader="dot" w:pos="9628"/>
        </w:tabs>
        <w:rPr>
          <w:rFonts w:asciiTheme="minorHAnsi" w:eastAsiaTheme="minorEastAsia" w:hAnsiTheme="minorHAnsi" w:cstheme="minorBidi"/>
          <w:i w:val="0"/>
          <w:iCs w:val="0"/>
          <w:sz w:val="22"/>
          <w:szCs w:val="22"/>
        </w:rPr>
      </w:pPr>
      <w:hyperlink w:anchor="_Toc183599275" w:history="1">
        <w:r w:rsidRPr="00AE1215">
          <w:rPr>
            <w:rStyle w:val="Hypertextovprepojenie"/>
          </w:rPr>
          <w:t>11</w:t>
        </w:r>
        <w:r>
          <w:rPr>
            <w:rFonts w:asciiTheme="minorHAnsi" w:eastAsiaTheme="minorEastAsia" w:hAnsiTheme="minorHAnsi" w:cstheme="minorBidi"/>
            <w:i w:val="0"/>
            <w:iCs w:val="0"/>
            <w:sz w:val="22"/>
            <w:szCs w:val="22"/>
          </w:rPr>
          <w:tab/>
        </w:r>
        <w:r w:rsidRPr="00AE1215">
          <w:rPr>
            <w:rStyle w:val="Hypertextovprepojenie"/>
          </w:rPr>
          <w:t>Podmienky zrušenia verejného obstarávania</w:t>
        </w:r>
        <w:r>
          <w:rPr>
            <w:webHidden/>
          </w:rPr>
          <w:tab/>
        </w:r>
        <w:r>
          <w:rPr>
            <w:webHidden/>
          </w:rPr>
          <w:fldChar w:fldCharType="begin"/>
        </w:r>
        <w:r>
          <w:rPr>
            <w:webHidden/>
          </w:rPr>
          <w:instrText xml:space="preserve"> PAGEREF _Toc183599275 \h </w:instrText>
        </w:r>
        <w:r>
          <w:rPr>
            <w:webHidden/>
          </w:rPr>
        </w:r>
        <w:r>
          <w:rPr>
            <w:webHidden/>
          </w:rPr>
          <w:fldChar w:fldCharType="separate"/>
        </w:r>
        <w:r>
          <w:rPr>
            <w:webHidden/>
          </w:rPr>
          <w:t>6</w:t>
        </w:r>
        <w:r>
          <w:rPr>
            <w:webHidden/>
          </w:rPr>
          <w:fldChar w:fldCharType="end"/>
        </w:r>
      </w:hyperlink>
    </w:p>
    <w:p w14:paraId="18514D97" w14:textId="5467CF1C" w:rsidR="00C45EFE" w:rsidRDefault="00C45EFE">
      <w:pPr>
        <w:pStyle w:val="Obsah3"/>
        <w:tabs>
          <w:tab w:val="left" w:pos="880"/>
          <w:tab w:val="right" w:leader="dot" w:pos="9628"/>
        </w:tabs>
        <w:rPr>
          <w:rFonts w:asciiTheme="minorHAnsi" w:eastAsiaTheme="minorEastAsia" w:hAnsiTheme="minorHAnsi" w:cstheme="minorBidi"/>
          <w:i w:val="0"/>
          <w:iCs w:val="0"/>
          <w:sz w:val="22"/>
          <w:szCs w:val="22"/>
        </w:rPr>
      </w:pPr>
      <w:hyperlink w:anchor="_Toc183599276" w:history="1">
        <w:r w:rsidRPr="00AE1215">
          <w:rPr>
            <w:rStyle w:val="Hypertextovprepojenie"/>
          </w:rPr>
          <w:t>12</w:t>
        </w:r>
        <w:r>
          <w:rPr>
            <w:rFonts w:asciiTheme="minorHAnsi" w:eastAsiaTheme="minorEastAsia" w:hAnsiTheme="minorHAnsi" w:cstheme="minorBidi"/>
            <w:i w:val="0"/>
            <w:iCs w:val="0"/>
            <w:sz w:val="22"/>
            <w:szCs w:val="22"/>
          </w:rPr>
          <w:tab/>
        </w:r>
        <w:r w:rsidRPr="00AE1215">
          <w:rPr>
            <w:rStyle w:val="Hypertextovprepojenie"/>
          </w:rPr>
          <w:t>Protikorupčná politika verejného obstarávateľa</w:t>
        </w:r>
        <w:r>
          <w:rPr>
            <w:webHidden/>
          </w:rPr>
          <w:tab/>
        </w:r>
        <w:r>
          <w:rPr>
            <w:webHidden/>
          </w:rPr>
          <w:fldChar w:fldCharType="begin"/>
        </w:r>
        <w:r>
          <w:rPr>
            <w:webHidden/>
          </w:rPr>
          <w:instrText xml:space="preserve"> PAGEREF _Toc183599276 \h </w:instrText>
        </w:r>
        <w:r>
          <w:rPr>
            <w:webHidden/>
          </w:rPr>
        </w:r>
        <w:r>
          <w:rPr>
            <w:webHidden/>
          </w:rPr>
          <w:fldChar w:fldCharType="separate"/>
        </w:r>
        <w:r>
          <w:rPr>
            <w:webHidden/>
          </w:rPr>
          <w:t>6</w:t>
        </w:r>
        <w:r>
          <w:rPr>
            <w:webHidden/>
          </w:rPr>
          <w:fldChar w:fldCharType="end"/>
        </w:r>
      </w:hyperlink>
    </w:p>
    <w:p w14:paraId="021A6862" w14:textId="301CEDAA" w:rsidR="00C45EFE" w:rsidRDefault="00C45EFE">
      <w:pPr>
        <w:pStyle w:val="Obsah2"/>
        <w:tabs>
          <w:tab w:val="right" w:leader="dot" w:pos="9628"/>
        </w:tabs>
        <w:rPr>
          <w:rFonts w:asciiTheme="minorHAnsi" w:eastAsiaTheme="minorEastAsia" w:hAnsiTheme="minorHAnsi" w:cstheme="minorBidi"/>
          <w:smallCaps w:val="0"/>
          <w:sz w:val="22"/>
          <w:szCs w:val="22"/>
        </w:rPr>
      </w:pPr>
      <w:hyperlink w:anchor="_Toc183599277" w:history="1">
        <w:r w:rsidRPr="00AE1215">
          <w:rPr>
            <w:rStyle w:val="Hypertextovprepojenie"/>
          </w:rPr>
          <w:t>Časť II. Komunikácia a vysvetľovanie</w:t>
        </w:r>
        <w:r>
          <w:rPr>
            <w:webHidden/>
          </w:rPr>
          <w:tab/>
        </w:r>
        <w:r>
          <w:rPr>
            <w:webHidden/>
          </w:rPr>
          <w:fldChar w:fldCharType="begin"/>
        </w:r>
        <w:r>
          <w:rPr>
            <w:webHidden/>
          </w:rPr>
          <w:instrText xml:space="preserve"> PAGEREF _Toc183599277 \h </w:instrText>
        </w:r>
        <w:r>
          <w:rPr>
            <w:webHidden/>
          </w:rPr>
        </w:r>
        <w:r>
          <w:rPr>
            <w:webHidden/>
          </w:rPr>
          <w:fldChar w:fldCharType="separate"/>
        </w:r>
        <w:r>
          <w:rPr>
            <w:webHidden/>
          </w:rPr>
          <w:t>7</w:t>
        </w:r>
        <w:r>
          <w:rPr>
            <w:webHidden/>
          </w:rPr>
          <w:fldChar w:fldCharType="end"/>
        </w:r>
      </w:hyperlink>
    </w:p>
    <w:p w14:paraId="4A2338DD" w14:textId="3ED3DF1C" w:rsidR="00C45EFE" w:rsidRDefault="00C45EFE">
      <w:pPr>
        <w:pStyle w:val="Obsah3"/>
        <w:tabs>
          <w:tab w:val="left" w:pos="880"/>
          <w:tab w:val="right" w:leader="dot" w:pos="9628"/>
        </w:tabs>
        <w:rPr>
          <w:rFonts w:asciiTheme="minorHAnsi" w:eastAsiaTheme="minorEastAsia" w:hAnsiTheme="minorHAnsi" w:cstheme="minorBidi"/>
          <w:i w:val="0"/>
          <w:iCs w:val="0"/>
          <w:sz w:val="22"/>
          <w:szCs w:val="22"/>
        </w:rPr>
      </w:pPr>
      <w:hyperlink w:anchor="_Toc183599278" w:history="1">
        <w:r w:rsidRPr="00AE1215">
          <w:rPr>
            <w:rStyle w:val="Hypertextovprepojenie"/>
          </w:rPr>
          <w:t>13</w:t>
        </w:r>
        <w:r>
          <w:rPr>
            <w:rFonts w:asciiTheme="minorHAnsi" w:eastAsiaTheme="minorEastAsia" w:hAnsiTheme="minorHAnsi" w:cstheme="minorBidi"/>
            <w:i w:val="0"/>
            <w:iCs w:val="0"/>
            <w:sz w:val="22"/>
            <w:szCs w:val="22"/>
          </w:rPr>
          <w:tab/>
        </w:r>
        <w:r w:rsidRPr="00AE1215">
          <w:rPr>
            <w:rStyle w:val="Hypertextovprepojenie"/>
          </w:rPr>
          <w:t>Komunikácia medzi verejným obstarávateľom a uchádzačmi/záujemcami</w:t>
        </w:r>
        <w:r>
          <w:rPr>
            <w:webHidden/>
          </w:rPr>
          <w:tab/>
        </w:r>
        <w:r>
          <w:rPr>
            <w:webHidden/>
          </w:rPr>
          <w:fldChar w:fldCharType="begin"/>
        </w:r>
        <w:r>
          <w:rPr>
            <w:webHidden/>
          </w:rPr>
          <w:instrText xml:space="preserve"> PAGEREF _Toc183599278 \h </w:instrText>
        </w:r>
        <w:r>
          <w:rPr>
            <w:webHidden/>
          </w:rPr>
        </w:r>
        <w:r>
          <w:rPr>
            <w:webHidden/>
          </w:rPr>
          <w:fldChar w:fldCharType="separate"/>
        </w:r>
        <w:r>
          <w:rPr>
            <w:webHidden/>
          </w:rPr>
          <w:t>7</w:t>
        </w:r>
        <w:r>
          <w:rPr>
            <w:webHidden/>
          </w:rPr>
          <w:fldChar w:fldCharType="end"/>
        </w:r>
      </w:hyperlink>
    </w:p>
    <w:p w14:paraId="44495825" w14:textId="6F42F940" w:rsidR="00C45EFE" w:rsidRDefault="00C45EFE">
      <w:pPr>
        <w:pStyle w:val="Obsah3"/>
        <w:tabs>
          <w:tab w:val="left" w:pos="880"/>
          <w:tab w:val="right" w:leader="dot" w:pos="9628"/>
        </w:tabs>
        <w:rPr>
          <w:rFonts w:asciiTheme="minorHAnsi" w:eastAsiaTheme="minorEastAsia" w:hAnsiTheme="minorHAnsi" w:cstheme="minorBidi"/>
          <w:i w:val="0"/>
          <w:iCs w:val="0"/>
          <w:sz w:val="22"/>
          <w:szCs w:val="22"/>
        </w:rPr>
      </w:pPr>
      <w:hyperlink w:anchor="_Toc183599279" w:history="1">
        <w:r w:rsidRPr="00AE1215">
          <w:rPr>
            <w:rStyle w:val="Hypertextovprepojenie"/>
          </w:rPr>
          <w:t>14</w:t>
        </w:r>
        <w:r>
          <w:rPr>
            <w:rFonts w:asciiTheme="minorHAnsi" w:eastAsiaTheme="minorEastAsia" w:hAnsiTheme="minorHAnsi" w:cstheme="minorBidi"/>
            <w:i w:val="0"/>
            <w:iCs w:val="0"/>
            <w:sz w:val="22"/>
            <w:szCs w:val="22"/>
          </w:rPr>
          <w:tab/>
        </w:r>
        <w:r w:rsidRPr="00AE1215">
          <w:rPr>
            <w:rStyle w:val="Hypertextovprepojenie"/>
          </w:rPr>
          <w:t>Vysvetlenie a doplnenie súťažných podkladov</w:t>
        </w:r>
        <w:r>
          <w:rPr>
            <w:webHidden/>
          </w:rPr>
          <w:tab/>
        </w:r>
        <w:r>
          <w:rPr>
            <w:webHidden/>
          </w:rPr>
          <w:fldChar w:fldCharType="begin"/>
        </w:r>
        <w:r>
          <w:rPr>
            <w:webHidden/>
          </w:rPr>
          <w:instrText xml:space="preserve"> PAGEREF _Toc183599279 \h </w:instrText>
        </w:r>
        <w:r>
          <w:rPr>
            <w:webHidden/>
          </w:rPr>
        </w:r>
        <w:r>
          <w:rPr>
            <w:webHidden/>
          </w:rPr>
          <w:fldChar w:fldCharType="separate"/>
        </w:r>
        <w:r>
          <w:rPr>
            <w:webHidden/>
          </w:rPr>
          <w:t>7</w:t>
        </w:r>
        <w:r>
          <w:rPr>
            <w:webHidden/>
          </w:rPr>
          <w:fldChar w:fldCharType="end"/>
        </w:r>
      </w:hyperlink>
    </w:p>
    <w:p w14:paraId="4CC75676" w14:textId="2E6B83F6" w:rsidR="00C45EFE" w:rsidRDefault="00C45EFE">
      <w:pPr>
        <w:pStyle w:val="Obsah3"/>
        <w:tabs>
          <w:tab w:val="left" w:pos="880"/>
          <w:tab w:val="right" w:leader="dot" w:pos="9628"/>
        </w:tabs>
        <w:rPr>
          <w:rFonts w:asciiTheme="minorHAnsi" w:eastAsiaTheme="minorEastAsia" w:hAnsiTheme="minorHAnsi" w:cstheme="minorBidi"/>
          <w:i w:val="0"/>
          <w:iCs w:val="0"/>
          <w:sz w:val="22"/>
          <w:szCs w:val="22"/>
        </w:rPr>
      </w:pPr>
      <w:hyperlink w:anchor="_Toc183599280" w:history="1">
        <w:r w:rsidRPr="00AE1215">
          <w:rPr>
            <w:rStyle w:val="Hypertextovprepojenie"/>
          </w:rPr>
          <w:t>15</w:t>
        </w:r>
        <w:r>
          <w:rPr>
            <w:rFonts w:asciiTheme="minorHAnsi" w:eastAsiaTheme="minorEastAsia" w:hAnsiTheme="minorHAnsi" w:cstheme="minorBidi"/>
            <w:i w:val="0"/>
            <w:iCs w:val="0"/>
            <w:sz w:val="22"/>
            <w:szCs w:val="22"/>
          </w:rPr>
          <w:tab/>
        </w:r>
        <w:r w:rsidRPr="00AE1215">
          <w:rPr>
            <w:rStyle w:val="Hypertextovprepojenie"/>
          </w:rPr>
          <w:t>Obhliadka miesta plnenia</w:t>
        </w:r>
        <w:r>
          <w:rPr>
            <w:webHidden/>
          </w:rPr>
          <w:tab/>
        </w:r>
        <w:r>
          <w:rPr>
            <w:webHidden/>
          </w:rPr>
          <w:fldChar w:fldCharType="begin"/>
        </w:r>
        <w:r>
          <w:rPr>
            <w:webHidden/>
          </w:rPr>
          <w:instrText xml:space="preserve"> PAGEREF _Toc183599280 \h </w:instrText>
        </w:r>
        <w:r>
          <w:rPr>
            <w:webHidden/>
          </w:rPr>
        </w:r>
        <w:r>
          <w:rPr>
            <w:webHidden/>
          </w:rPr>
          <w:fldChar w:fldCharType="separate"/>
        </w:r>
        <w:r>
          <w:rPr>
            <w:webHidden/>
          </w:rPr>
          <w:t>7</w:t>
        </w:r>
        <w:r>
          <w:rPr>
            <w:webHidden/>
          </w:rPr>
          <w:fldChar w:fldCharType="end"/>
        </w:r>
      </w:hyperlink>
    </w:p>
    <w:p w14:paraId="164CD09A" w14:textId="788FFDCE" w:rsidR="00C45EFE" w:rsidRDefault="00C45EFE">
      <w:pPr>
        <w:pStyle w:val="Obsah2"/>
        <w:tabs>
          <w:tab w:val="right" w:leader="dot" w:pos="9628"/>
        </w:tabs>
        <w:rPr>
          <w:rFonts w:asciiTheme="minorHAnsi" w:eastAsiaTheme="minorEastAsia" w:hAnsiTheme="minorHAnsi" w:cstheme="minorBidi"/>
          <w:smallCaps w:val="0"/>
          <w:sz w:val="22"/>
          <w:szCs w:val="22"/>
        </w:rPr>
      </w:pPr>
      <w:hyperlink w:anchor="_Toc183599281" w:history="1">
        <w:r w:rsidRPr="00AE1215">
          <w:rPr>
            <w:rStyle w:val="Hypertextovprepojenie"/>
          </w:rPr>
          <w:t>Časť III. Príprava ponuky</w:t>
        </w:r>
        <w:r>
          <w:rPr>
            <w:webHidden/>
          </w:rPr>
          <w:tab/>
        </w:r>
        <w:r>
          <w:rPr>
            <w:webHidden/>
          </w:rPr>
          <w:fldChar w:fldCharType="begin"/>
        </w:r>
        <w:r>
          <w:rPr>
            <w:webHidden/>
          </w:rPr>
          <w:instrText xml:space="preserve"> PAGEREF _Toc183599281 \h </w:instrText>
        </w:r>
        <w:r>
          <w:rPr>
            <w:webHidden/>
          </w:rPr>
        </w:r>
        <w:r>
          <w:rPr>
            <w:webHidden/>
          </w:rPr>
          <w:fldChar w:fldCharType="separate"/>
        </w:r>
        <w:r>
          <w:rPr>
            <w:webHidden/>
          </w:rPr>
          <w:t>8</w:t>
        </w:r>
        <w:r>
          <w:rPr>
            <w:webHidden/>
          </w:rPr>
          <w:fldChar w:fldCharType="end"/>
        </w:r>
      </w:hyperlink>
    </w:p>
    <w:p w14:paraId="1BEB4E5B" w14:textId="1427DD22" w:rsidR="00C45EFE" w:rsidRDefault="00C45EFE">
      <w:pPr>
        <w:pStyle w:val="Obsah3"/>
        <w:tabs>
          <w:tab w:val="left" w:pos="880"/>
          <w:tab w:val="right" w:leader="dot" w:pos="9628"/>
        </w:tabs>
        <w:rPr>
          <w:rFonts w:asciiTheme="minorHAnsi" w:eastAsiaTheme="minorEastAsia" w:hAnsiTheme="minorHAnsi" w:cstheme="minorBidi"/>
          <w:i w:val="0"/>
          <w:iCs w:val="0"/>
          <w:sz w:val="22"/>
          <w:szCs w:val="22"/>
        </w:rPr>
      </w:pPr>
      <w:hyperlink w:anchor="_Toc183599282" w:history="1">
        <w:r w:rsidRPr="00AE1215">
          <w:rPr>
            <w:rStyle w:val="Hypertextovprepojenie"/>
          </w:rPr>
          <w:t>16</w:t>
        </w:r>
        <w:r>
          <w:rPr>
            <w:rFonts w:asciiTheme="minorHAnsi" w:eastAsiaTheme="minorEastAsia" w:hAnsiTheme="minorHAnsi" w:cstheme="minorBidi"/>
            <w:i w:val="0"/>
            <w:iCs w:val="0"/>
            <w:sz w:val="22"/>
            <w:szCs w:val="22"/>
          </w:rPr>
          <w:tab/>
        </w:r>
        <w:r w:rsidRPr="00AE1215">
          <w:rPr>
            <w:rStyle w:val="Hypertextovprepojenie"/>
          </w:rPr>
          <w:t>Jazyk ponuky</w:t>
        </w:r>
        <w:r>
          <w:rPr>
            <w:webHidden/>
          </w:rPr>
          <w:tab/>
        </w:r>
        <w:r>
          <w:rPr>
            <w:webHidden/>
          </w:rPr>
          <w:fldChar w:fldCharType="begin"/>
        </w:r>
        <w:r>
          <w:rPr>
            <w:webHidden/>
          </w:rPr>
          <w:instrText xml:space="preserve"> PAGEREF _Toc183599282 \h </w:instrText>
        </w:r>
        <w:r>
          <w:rPr>
            <w:webHidden/>
          </w:rPr>
        </w:r>
        <w:r>
          <w:rPr>
            <w:webHidden/>
          </w:rPr>
          <w:fldChar w:fldCharType="separate"/>
        </w:r>
        <w:r>
          <w:rPr>
            <w:webHidden/>
          </w:rPr>
          <w:t>8</w:t>
        </w:r>
        <w:r>
          <w:rPr>
            <w:webHidden/>
          </w:rPr>
          <w:fldChar w:fldCharType="end"/>
        </w:r>
      </w:hyperlink>
    </w:p>
    <w:p w14:paraId="2D29CB8E" w14:textId="7E59E58D" w:rsidR="00C45EFE" w:rsidRDefault="00C45EFE">
      <w:pPr>
        <w:pStyle w:val="Obsah3"/>
        <w:tabs>
          <w:tab w:val="left" w:pos="880"/>
          <w:tab w:val="right" w:leader="dot" w:pos="9628"/>
        </w:tabs>
        <w:rPr>
          <w:rFonts w:asciiTheme="minorHAnsi" w:eastAsiaTheme="minorEastAsia" w:hAnsiTheme="minorHAnsi" w:cstheme="minorBidi"/>
          <w:i w:val="0"/>
          <w:iCs w:val="0"/>
          <w:sz w:val="22"/>
          <w:szCs w:val="22"/>
        </w:rPr>
      </w:pPr>
      <w:hyperlink w:anchor="_Toc183599283" w:history="1">
        <w:r w:rsidRPr="00AE1215">
          <w:rPr>
            <w:rStyle w:val="Hypertextovprepojenie"/>
          </w:rPr>
          <w:t>17</w:t>
        </w:r>
        <w:r>
          <w:rPr>
            <w:rFonts w:asciiTheme="minorHAnsi" w:eastAsiaTheme="minorEastAsia" w:hAnsiTheme="minorHAnsi" w:cstheme="minorBidi"/>
            <w:i w:val="0"/>
            <w:iCs w:val="0"/>
            <w:sz w:val="22"/>
            <w:szCs w:val="22"/>
          </w:rPr>
          <w:tab/>
        </w:r>
        <w:r w:rsidRPr="00AE1215">
          <w:rPr>
            <w:rStyle w:val="Hypertextovprepojenie"/>
          </w:rPr>
          <w:t>Mena a ceny uvádzané v ponuke</w:t>
        </w:r>
        <w:r>
          <w:rPr>
            <w:webHidden/>
          </w:rPr>
          <w:tab/>
        </w:r>
        <w:r>
          <w:rPr>
            <w:webHidden/>
          </w:rPr>
          <w:fldChar w:fldCharType="begin"/>
        </w:r>
        <w:r>
          <w:rPr>
            <w:webHidden/>
          </w:rPr>
          <w:instrText xml:space="preserve"> PAGEREF _Toc183599283 \h </w:instrText>
        </w:r>
        <w:r>
          <w:rPr>
            <w:webHidden/>
          </w:rPr>
        </w:r>
        <w:r>
          <w:rPr>
            <w:webHidden/>
          </w:rPr>
          <w:fldChar w:fldCharType="separate"/>
        </w:r>
        <w:r>
          <w:rPr>
            <w:webHidden/>
          </w:rPr>
          <w:t>8</w:t>
        </w:r>
        <w:r>
          <w:rPr>
            <w:webHidden/>
          </w:rPr>
          <w:fldChar w:fldCharType="end"/>
        </w:r>
      </w:hyperlink>
    </w:p>
    <w:p w14:paraId="3772DFE7" w14:textId="502E84F3" w:rsidR="00C45EFE" w:rsidRDefault="00C45EFE">
      <w:pPr>
        <w:pStyle w:val="Obsah3"/>
        <w:tabs>
          <w:tab w:val="left" w:pos="880"/>
          <w:tab w:val="right" w:leader="dot" w:pos="9628"/>
        </w:tabs>
        <w:rPr>
          <w:rFonts w:asciiTheme="minorHAnsi" w:eastAsiaTheme="minorEastAsia" w:hAnsiTheme="minorHAnsi" w:cstheme="minorBidi"/>
          <w:i w:val="0"/>
          <w:iCs w:val="0"/>
          <w:sz w:val="22"/>
          <w:szCs w:val="22"/>
        </w:rPr>
      </w:pPr>
      <w:hyperlink w:anchor="_Toc183599284" w:history="1">
        <w:r w:rsidRPr="00AE1215">
          <w:rPr>
            <w:rStyle w:val="Hypertextovprepojenie"/>
          </w:rPr>
          <w:t>18</w:t>
        </w:r>
        <w:r>
          <w:rPr>
            <w:rFonts w:asciiTheme="minorHAnsi" w:eastAsiaTheme="minorEastAsia" w:hAnsiTheme="minorHAnsi" w:cstheme="minorBidi"/>
            <w:i w:val="0"/>
            <w:iCs w:val="0"/>
            <w:sz w:val="22"/>
            <w:szCs w:val="22"/>
          </w:rPr>
          <w:tab/>
        </w:r>
        <w:r w:rsidRPr="00AE1215">
          <w:rPr>
            <w:rStyle w:val="Hypertextovprepojenie"/>
          </w:rPr>
          <w:t>Zábezpeka</w:t>
        </w:r>
        <w:r>
          <w:rPr>
            <w:webHidden/>
          </w:rPr>
          <w:tab/>
        </w:r>
        <w:r>
          <w:rPr>
            <w:webHidden/>
          </w:rPr>
          <w:fldChar w:fldCharType="begin"/>
        </w:r>
        <w:r>
          <w:rPr>
            <w:webHidden/>
          </w:rPr>
          <w:instrText xml:space="preserve"> PAGEREF _Toc183599284 \h </w:instrText>
        </w:r>
        <w:r>
          <w:rPr>
            <w:webHidden/>
          </w:rPr>
        </w:r>
        <w:r>
          <w:rPr>
            <w:webHidden/>
          </w:rPr>
          <w:fldChar w:fldCharType="separate"/>
        </w:r>
        <w:r>
          <w:rPr>
            <w:webHidden/>
          </w:rPr>
          <w:t>8</w:t>
        </w:r>
        <w:r>
          <w:rPr>
            <w:webHidden/>
          </w:rPr>
          <w:fldChar w:fldCharType="end"/>
        </w:r>
      </w:hyperlink>
    </w:p>
    <w:p w14:paraId="4D04682D" w14:textId="4C7A3D67" w:rsidR="00C45EFE" w:rsidRDefault="00C45EFE">
      <w:pPr>
        <w:pStyle w:val="Obsah3"/>
        <w:tabs>
          <w:tab w:val="left" w:pos="880"/>
          <w:tab w:val="right" w:leader="dot" w:pos="9628"/>
        </w:tabs>
        <w:rPr>
          <w:rFonts w:asciiTheme="minorHAnsi" w:eastAsiaTheme="minorEastAsia" w:hAnsiTheme="minorHAnsi" w:cstheme="minorBidi"/>
          <w:i w:val="0"/>
          <w:iCs w:val="0"/>
          <w:sz w:val="22"/>
          <w:szCs w:val="22"/>
        </w:rPr>
      </w:pPr>
      <w:hyperlink w:anchor="_Toc183599285" w:history="1">
        <w:r w:rsidRPr="00AE1215">
          <w:rPr>
            <w:rStyle w:val="Hypertextovprepojenie"/>
          </w:rPr>
          <w:t>19</w:t>
        </w:r>
        <w:r>
          <w:rPr>
            <w:rFonts w:asciiTheme="minorHAnsi" w:eastAsiaTheme="minorEastAsia" w:hAnsiTheme="minorHAnsi" w:cstheme="minorBidi"/>
            <w:i w:val="0"/>
            <w:iCs w:val="0"/>
            <w:sz w:val="22"/>
            <w:szCs w:val="22"/>
          </w:rPr>
          <w:tab/>
        </w:r>
        <w:r w:rsidRPr="00AE1215">
          <w:rPr>
            <w:rStyle w:val="Hypertextovprepojenie"/>
          </w:rPr>
          <w:t>Obsah ponuky</w:t>
        </w:r>
        <w:r>
          <w:rPr>
            <w:webHidden/>
          </w:rPr>
          <w:tab/>
        </w:r>
        <w:r>
          <w:rPr>
            <w:webHidden/>
          </w:rPr>
          <w:fldChar w:fldCharType="begin"/>
        </w:r>
        <w:r>
          <w:rPr>
            <w:webHidden/>
          </w:rPr>
          <w:instrText xml:space="preserve"> PAGEREF _Toc183599285 \h </w:instrText>
        </w:r>
        <w:r>
          <w:rPr>
            <w:webHidden/>
          </w:rPr>
        </w:r>
        <w:r>
          <w:rPr>
            <w:webHidden/>
          </w:rPr>
          <w:fldChar w:fldCharType="separate"/>
        </w:r>
        <w:r>
          <w:rPr>
            <w:webHidden/>
          </w:rPr>
          <w:t>8</w:t>
        </w:r>
        <w:r>
          <w:rPr>
            <w:webHidden/>
          </w:rPr>
          <w:fldChar w:fldCharType="end"/>
        </w:r>
      </w:hyperlink>
    </w:p>
    <w:p w14:paraId="3D1D5639" w14:textId="28F515FF" w:rsidR="00C45EFE" w:rsidRDefault="00C45EFE">
      <w:pPr>
        <w:pStyle w:val="Obsah2"/>
        <w:tabs>
          <w:tab w:val="right" w:leader="dot" w:pos="9628"/>
        </w:tabs>
        <w:rPr>
          <w:rFonts w:asciiTheme="minorHAnsi" w:eastAsiaTheme="minorEastAsia" w:hAnsiTheme="minorHAnsi" w:cstheme="minorBidi"/>
          <w:smallCaps w:val="0"/>
          <w:sz w:val="22"/>
          <w:szCs w:val="22"/>
        </w:rPr>
      </w:pPr>
      <w:hyperlink w:anchor="_Toc183599286" w:history="1">
        <w:r w:rsidRPr="00AE1215">
          <w:rPr>
            <w:rStyle w:val="Hypertextovprepojenie"/>
          </w:rPr>
          <w:t>Časť IV.  Predkladanie ponuky</w:t>
        </w:r>
        <w:r>
          <w:rPr>
            <w:webHidden/>
          </w:rPr>
          <w:tab/>
        </w:r>
        <w:r>
          <w:rPr>
            <w:webHidden/>
          </w:rPr>
          <w:fldChar w:fldCharType="begin"/>
        </w:r>
        <w:r>
          <w:rPr>
            <w:webHidden/>
          </w:rPr>
          <w:instrText xml:space="preserve"> PAGEREF _Toc183599286 \h </w:instrText>
        </w:r>
        <w:r>
          <w:rPr>
            <w:webHidden/>
          </w:rPr>
        </w:r>
        <w:r>
          <w:rPr>
            <w:webHidden/>
          </w:rPr>
          <w:fldChar w:fldCharType="separate"/>
        </w:r>
        <w:r>
          <w:rPr>
            <w:webHidden/>
          </w:rPr>
          <w:t>9</w:t>
        </w:r>
        <w:r>
          <w:rPr>
            <w:webHidden/>
          </w:rPr>
          <w:fldChar w:fldCharType="end"/>
        </w:r>
      </w:hyperlink>
    </w:p>
    <w:p w14:paraId="29819450" w14:textId="38DF0AC0" w:rsidR="00C45EFE" w:rsidRDefault="00C45EFE">
      <w:pPr>
        <w:pStyle w:val="Obsah3"/>
        <w:tabs>
          <w:tab w:val="left" w:pos="880"/>
          <w:tab w:val="right" w:leader="dot" w:pos="9628"/>
        </w:tabs>
        <w:rPr>
          <w:rFonts w:asciiTheme="minorHAnsi" w:eastAsiaTheme="minorEastAsia" w:hAnsiTheme="minorHAnsi" w:cstheme="minorBidi"/>
          <w:i w:val="0"/>
          <w:iCs w:val="0"/>
          <w:sz w:val="22"/>
          <w:szCs w:val="22"/>
        </w:rPr>
      </w:pPr>
      <w:hyperlink w:anchor="_Toc183599287" w:history="1">
        <w:r w:rsidRPr="00AE1215">
          <w:rPr>
            <w:rStyle w:val="Hypertextovprepojenie"/>
          </w:rPr>
          <w:t>20</w:t>
        </w:r>
        <w:r>
          <w:rPr>
            <w:rFonts w:asciiTheme="minorHAnsi" w:eastAsiaTheme="minorEastAsia" w:hAnsiTheme="minorHAnsi" w:cstheme="minorBidi"/>
            <w:i w:val="0"/>
            <w:iCs w:val="0"/>
            <w:sz w:val="22"/>
            <w:szCs w:val="22"/>
          </w:rPr>
          <w:tab/>
        </w:r>
        <w:r w:rsidRPr="00AE1215">
          <w:rPr>
            <w:rStyle w:val="Hypertextovprepojenie"/>
          </w:rPr>
          <w:t>Predloženie ponuky</w:t>
        </w:r>
        <w:r>
          <w:rPr>
            <w:webHidden/>
          </w:rPr>
          <w:tab/>
        </w:r>
        <w:r>
          <w:rPr>
            <w:webHidden/>
          </w:rPr>
          <w:fldChar w:fldCharType="begin"/>
        </w:r>
        <w:r>
          <w:rPr>
            <w:webHidden/>
          </w:rPr>
          <w:instrText xml:space="preserve"> PAGEREF _Toc183599287 \h </w:instrText>
        </w:r>
        <w:r>
          <w:rPr>
            <w:webHidden/>
          </w:rPr>
        </w:r>
        <w:r>
          <w:rPr>
            <w:webHidden/>
          </w:rPr>
          <w:fldChar w:fldCharType="separate"/>
        </w:r>
        <w:r>
          <w:rPr>
            <w:webHidden/>
          </w:rPr>
          <w:t>9</w:t>
        </w:r>
        <w:r>
          <w:rPr>
            <w:webHidden/>
          </w:rPr>
          <w:fldChar w:fldCharType="end"/>
        </w:r>
      </w:hyperlink>
    </w:p>
    <w:p w14:paraId="6B237F1A" w14:textId="4A5E4285" w:rsidR="00C45EFE" w:rsidRDefault="00C45EFE">
      <w:pPr>
        <w:pStyle w:val="Obsah3"/>
        <w:tabs>
          <w:tab w:val="left" w:pos="880"/>
          <w:tab w:val="right" w:leader="dot" w:pos="9628"/>
        </w:tabs>
        <w:rPr>
          <w:rFonts w:asciiTheme="minorHAnsi" w:eastAsiaTheme="minorEastAsia" w:hAnsiTheme="minorHAnsi" w:cstheme="minorBidi"/>
          <w:i w:val="0"/>
          <w:iCs w:val="0"/>
          <w:sz w:val="22"/>
          <w:szCs w:val="22"/>
        </w:rPr>
      </w:pPr>
      <w:hyperlink w:anchor="_Toc183599288" w:history="1">
        <w:r w:rsidRPr="00AE1215">
          <w:rPr>
            <w:rStyle w:val="Hypertextovprepojenie"/>
          </w:rPr>
          <w:t>21</w:t>
        </w:r>
        <w:r>
          <w:rPr>
            <w:rFonts w:asciiTheme="minorHAnsi" w:eastAsiaTheme="minorEastAsia" w:hAnsiTheme="minorHAnsi" w:cstheme="minorBidi"/>
            <w:i w:val="0"/>
            <w:iCs w:val="0"/>
            <w:sz w:val="22"/>
            <w:szCs w:val="22"/>
          </w:rPr>
          <w:tab/>
        </w:r>
        <w:r w:rsidRPr="00AE1215">
          <w:rPr>
            <w:rStyle w:val="Hypertextovprepojenie"/>
          </w:rPr>
          <w:t>Miesto a lehota na predkladanie ponúk</w:t>
        </w:r>
        <w:r>
          <w:rPr>
            <w:webHidden/>
          </w:rPr>
          <w:tab/>
        </w:r>
        <w:r>
          <w:rPr>
            <w:webHidden/>
          </w:rPr>
          <w:fldChar w:fldCharType="begin"/>
        </w:r>
        <w:r>
          <w:rPr>
            <w:webHidden/>
          </w:rPr>
          <w:instrText xml:space="preserve"> PAGEREF _Toc183599288 \h </w:instrText>
        </w:r>
        <w:r>
          <w:rPr>
            <w:webHidden/>
          </w:rPr>
        </w:r>
        <w:r>
          <w:rPr>
            <w:webHidden/>
          </w:rPr>
          <w:fldChar w:fldCharType="separate"/>
        </w:r>
        <w:r>
          <w:rPr>
            <w:webHidden/>
          </w:rPr>
          <w:t>10</w:t>
        </w:r>
        <w:r>
          <w:rPr>
            <w:webHidden/>
          </w:rPr>
          <w:fldChar w:fldCharType="end"/>
        </w:r>
      </w:hyperlink>
    </w:p>
    <w:p w14:paraId="4BCFF192" w14:textId="18D44E51" w:rsidR="00C45EFE" w:rsidRDefault="00C45EFE">
      <w:pPr>
        <w:pStyle w:val="Obsah2"/>
        <w:tabs>
          <w:tab w:val="right" w:leader="dot" w:pos="9628"/>
        </w:tabs>
        <w:rPr>
          <w:rFonts w:asciiTheme="minorHAnsi" w:eastAsiaTheme="minorEastAsia" w:hAnsiTheme="minorHAnsi" w:cstheme="minorBidi"/>
          <w:smallCaps w:val="0"/>
          <w:sz w:val="22"/>
          <w:szCs w:val="22"/>
        </w:rPr>
      </w:pPr>
      <w:hyperlink w:anchor="_Toc183599289" w:history="1">
        <w:r w:rsidRPr="00AE1215">
          <w:rPr>
            <w:rStyle w:val="Hypertextovprepojenie"/>
          </w:rPr>
          <w:t>Časť V. Otváranie a vyhodnotenie ponúk</w:t>
        </w:r>
        <w:r>
          <w:rPr>
            <w:webHidden/>
          </w:rPr>
          <w:tab/>
        </w:r>
        <w:r>
          <w:rPr>
            <w:webHidden/>
          </w:rPr>
          <w:fldChar w:fldCharType="begin"/>
        </w:r>
        <w:r>
          <w:rPr>
            <w:webHidden/>
          </w:rPr>
          <w:instrText xml:space="preserve"> PAGEREF _Toc183599289 \h </w:instrText>
        </w:r>
        <w:r>
          <w:rPr>
            <w:webHidden/>
          </w:rPr>
        </w:r>
        <w:r>
          <w:rPr>
            <w:webHidden/>
          </w:rPr>
          <w:fldChar w:fldCharType="separate"/>
        </w:r>
        <w:r>
          <w:rPr>
            <w:webHidden/>
          </w:rPr>
          <w:t>10</w:t>
        </w:r>
        <w:r>
          <w:rPr>
            <w:webHidden/>
          </w:rPr>
          <w:fldChar w:fldCharType="end"/>
        </w:r>
      </w:hyperlink>
    </w:p>
    <w:p w14:paraId="037341E3" w14:textId="439F1625" w:rsidR="00C45EFE" w:rsidRDefault="00C45EFE">
      <w:pPr>
        <w:pStyle w:val="Obsah3"/>
        <w:tabs>
          <w:tab w:val="left" w:pos="880"/>
          <w:tab w:val="right" w:leader="dot" w:pos="9628"/>
        </w:tabs>
        <w:rPr>
          <w:rFonts w:asciiTheme="minorHAnsi" w:eastAsiaTheme="minorEastAsia" w:hAnsiTheme="minorHAnsi" w:cstheme="minorBidi"/>
          <w:i w:val="0"/>
          <w:iCs w:val="0"/>
          <w:sz w:val="22"/>
          <w:szCs w:val="22"/>
        </w:rPr>
      </w:pPr>
      <w:hyperlink w:anchor="_Toc183599290" w:history="1">
        <w:r w:rsidRPr="00AE1215">
          <w:rPr>
            <w:rStyle w:val="Hypertextovprepojenie"/>
          </w:rPr>
          <w:t>22</w:t>
        </w:r>
        <w:r>
          <w:rPr>
            <w:rFonts w:asciiTheme="minorHAnsi" w:eastAsiaTheme="minorEastAsia" w:hAnsiTheme="minorHAnsi" w:cstheme="minorBidi"/>
            <w:i w:val="0"/>
            <w:iCs w:val="0"/>
            <w:sz w:val="22"/>
            <w:szCs w:val="22"/>
          </w:rPr>
          <w:tab/>
        </w:r>
        <w:r w:rsidRPr="00AE1215">
          <w:rPr>
            <w:rStyle w:val="Hypertextovprepojenie"/>
          </w:rPr>
          <w:t>Otváranie ponúk</w:t>
        </w:r>
        <w:r>
          <w:rPr>
            <w:webHidden/>
          </w:rPr>
          <w:tab/>
        </w:r>
        <w:r>
          <w:rPr>
            <w:webHidden/>
          </w:rPr>
          <w:fldChar w:fldCharType="begin"/>
        </w:r>
        <w:r>
          <w:rPr>
            <w:webHidden/>
          </w:rPr>
          <w:instrText xml:space="preserve"> PAGEREF _Toc183599290 \h </w:instrText>
        </w:r>
        <w:r>
          <w:rPr>
            <w:webHidden/>
          </w:rPr>
        </w:r>
        <w:r>
          <w:rPr>
            <w:webHidden/>
          </w:rPr>
          <w:fldChar w:fldCharType="separate"/>
        </w:r>
        <w:r>
          <w:rPr>
            <w:webHidden/>
          </w:rPr>
          <w:t>10</w:t>
        </w:r>
        <w:r>
          <w:rPr>
            <w:webHidden/>
          </w:rPr>
          <w:fldChar w:fldCharType="end"/>
        </w:r>
      </w:hyperlink>
    </w:p>
    <w:p w14:paraId="77B35EC1" w14:textId="51EF275D" w:rsidR="00C45EFE" w:rsidRDefault="00C45EFE">
      <w:pPr>
        <w:pStyle w:val="Obsah3"/>
        <w:tabs>
          <w:tab w:val="left" w:pos="880"/>
          <w:tab w:val="right" w:leader="dot" w:pos="9628"/>
        </w:tabs>
        <w:rPr>
          <w:rFonts w:asciiTheme="minorHAnsi" w:eastAsiaTheme="minorEastAsia" w:hAnsiTheme="minorHAnsi" w:cstheme="minorBidi"/>
          <w:i w:val="0"/>
          <w:iCs w:val="0"/>
          <w:sz w:val="22"/>
          <w:szCs w:val="22"/>
        </w:rPr>
      </w:pPr>
      <w:hyperlink w:anchor="_Toc183599291" w:history="1">
        <w:r w:rsidRPr="00AE1215">
          <w:rPr>
            <w:rStyle w:val="Hypertextovprepojenie"/>
          </w:rPr>
          <w:t>23</w:t>
        </w:r>
        <w:r>
          <w:rPr>
            <w:rFonts w:asciiTheme="minorHAnsi" w:eastAsiaTheme="minorEastAsia" w:hAnsiTheme="minorHAnsi" w:cstheme="minorBidi"/>
            <w:i w:val="0"/>
            <w:iCs w:val="0"/>
            <w:sz w:val="22"/>
            <w:szCs w:val="22"/>
          </w:rPr>
          <w:tab/>
        </w:r>
        <w:r w:rsidRPr="00AE1215">
          <w:rPr>
            <w:rStyle w:val="Hypertextovprepojenie"/>
          </w:rPr>
          <w:t>Vyhodnotenie ponúk</w:t>
        </w:r>
        <w:r>
          <w:rPr>
            <w:webHidden/>
          </w:rPr>
          <w:tab/>
        </w:r>
        <w:r>
          <w:rPr>
            <w:webHidden/>
          </w:rPr>
          <w:fldChar w:fldCharType="begin"/>
        </w:r>
        <w:r>
          <w:rPr>
            <w:webHidden/>
          </w:rPr>
          <w:instrText xml:space="preserve"> PAGEREF _Toc183599291 \h </w:instrText>
        </w:r>
        <w:r>
          <w:rPr>
            <w:webHidden/>
          </w:rPr>
        </w:r>
        <w:r>
          <w:rPr>
            <w:webHidden/>
          </w:rPr>
          <w:fldChar w:fldCharType="separate"/>
        </w:r>
        <w:r>
          <w:rPr>
            <w:webHidden/>
          </w:rPr>
          <w:t>11</w:t>
        </w:r>
        <w:r>
          <w:rPr>
            <w:webHidden/>
          </w:rPr>
          <w:fldChar w:fldCharType="end"/>
        </w:r>
      </w:hyperlink>
    </w:p>
    <w:p w14:paraId="37470248" w14:textId="1F79A42F" w:rsidR="00C45EFE" w:rsidRDefault="00C45EFE">
      <w:pPr>
        <w:pStyle w:val="Obsah3"/>
        <w:tabs>
          <w:tab w:val="left" w:pos="880"/>
          <w:tab w:val="right" w:leader="dot" w:pos="9628"/>
        </w:tabs>
        <w:rPr>
          <w:rFonts w:asciiTheme="minorHAnsi" w:eastAsiaTheme="minorEastAsia" w:hAnsiTheme="minorHAnsi" w:cstheme="minorBidi"/>
          <w:i w:val="0"/>
          <w:iCs w:val="0"/>
          <w:sz w:val="22"/>
          <w:szCs w:val="22"/>
        </w:rPr>
      </w:pPr>
      <w:hyperlink w:anchor="_Toc183599292" w:history="1">
        <w:r w:rsidRPr="00AE1215">
          <w:rPr>
            <w:rStyle w:val="Hypertextovprepojenie"/>
          </w:rPr>
          <w:t>24</w:t>
        </w:r>
        <w:r>
          <w:rPr>
            <w:rFonts w:asciiTheme="minorHAnsi" w:eastAsiaTheme="minorEastAsia" w:hAnsiTheme="minorHAnsi" w:cstheme="minorBidi"/>
            <w:i w:val="0"/>
            <w:iCs w:val="0"/>
            <w:sz w:val="22"/>
            <w:szCs w:val="22"/>
          </w:rPr>
          <w:tab/>
        </w:r>
        <w:r w:rsidRPr="00AE1215">
          <w:rPr>
            <w:rStyle w:val="Hypertextovprepojenie"/>
          </w:rPr>
          <w:t>Vyhodnotenie splnenia podmienok účasti uchádzačov</w:t>
        </w:r>
        <w:r>
          <w:rPr>
            <w:webHidden/>
          </w:rPr>
          <w:tab/>
        </w:r>
        <w:r>
          <w:rPr>
            <w:webHidden/>
          </w:rPr>
          <w:fldChar w:fldCharType="begin"/>
        </w:r>
        <w:r>
          <w:rPr>
            <w:webHidden/>
          </w:rPr>
          <w:instrText xml:space="preserve"> PAGEREF _Toc183599292 \h </w:instrText>
        </w:r>
        <w:r>
          <w:rPr>
            <w:webHidden/>
          </w:rPr>
        </w:r>
        <w:r>
          <w:rPr>
            <w:webHidden/>
          </w:rPr>
          <w:fldChar w:fldCharType="separate"/>
        </w:r>
        <w:r>
          <w:rPr>
            <w:webHidden/>
          </w:rPr>
          <w:t>11</w:t>
        </w:r>
        <w:r>
          <w:rPr>
            <w:webHidden/>
          </w:rPr>
          <w:fldChar w:fldCharType="end"/>
        </w:r>
      </w:hyperlink>
    </w:p>
    <w:p w14:paraId="3A2F5AD9" w14:textId="19A04E68" w:rsidR="00C45EFE" w:rsidRDefault="00C45EFE">
      <w:pPr>
        <w:pStyle w:val="Obsah3"/>
        <w:tabs>
          <w:tab w:val="left" w:pos="880"/>
          <w:tab w:val="right" w:leader="dot" w:pos="9628"/>
        </w:tabs>
        <w:rPr>
          <w:rFonts w:asciiTheme="minorHAnsi" w:eastAsiaTheme="minorEastAsia" w:hAnsiTheme="minorHAnsi" w:cstheme="minorBidi"/>
          <w:i w:val="0"/>
          <w:iCs w:val="0"/>
          <w:sz w:val="22"/>
          <w:szCs w:val="22"/>
        </w:rPr>
      </w:pPr>
      <w:hyperlink w:anchor="_Toc183599293" w:history="1">
        <w:r w:rsidRPr="00AE1215">
          <w:rPr>
            <w:rStyle w:val="Hypertextovprepojenie"/>
          </w:rPr>
          <w:t>25</w:t>
        </w:r>
        <w:r>
          <w:rPr>
            <w:rFonts w:asciiTheme="minorHAnsi" w:eastAsiaTheme="minorEastAsia" w:hAnsiTheme="minorHAnsi" w:cstheme="minorBidi"/>
            <w:i w:val="0"/>
            <w:iCs w:val="0"/>
            <w:sz w:val="22"/>
            <w:szCs w:val="22"/>
          </w:rPr>
          <w:tab/>
        </w:r>
        <w:r w:rsidRPr="00AE1215">
          <w:rPr>
            <w:rStyle w:val="Hypertextovprepojenie"/>
          </w:rPr>
          <w:t>Elektronická aukcia</w:t>
        </w:r>
        <w:r>
          <w:rPr>
            <w:webHidden/>
          </w:rPr>
          <w:tab/>
        </w:r>
        <w:r>
          <w:rPr>
            <w:webHidden/>
          </w:rPr>
          <w:fldChar w:fldCharType="begin"/>
        </w:r>
        <w:r>
          <w:rPr>
            <w:webHidden/>
          </w:rPr>
          <w:instrText xml:space="preserve"> PAGEREF _Toc183599293 \h </w:instrText>
        </w:r>
        <w:r>
          <w:rPr>
            <w:webHidden/>
          </w:rPr>
        </w:r>
        <w:r>
          <w:rPr>
            <w:webHidden/>
          </w:rPr>
          <w:fldChar w:fldCharType="separate"/>
        </w:r>
        <w:r>
          <w:rPr>
            <w:webHidden/>
          </w:rPr>
          <w:t>11</w:t>
        </w:r>
        <w:r>
          <w:rPr>
            <w:webHidden/>
          </w:rPr>
          <w:fldChar w:fldCharType="end"/>
        </w:r>
      </w:hyperlink>
    </w:p>
    <w:p w14:paraId="45BD16BD" w14:textId="0938F742" w:rsidR="00C45EFE" w:rsidRDefault="00C45EFE">
      <w:pPr>
        <w:pStyle w:val="Obsah3"/>
        <w:tabs>
          <w:tab w:val="left" w:pos="880"/>
          <w:tab w:val="right" w:leader="dot" w:pos="9628"/>
        </w:tabs>
        <w:rPr>
          <w:rFonts w:asciiTheme="minorHAnsi" w:eastAsiaTheme="minorEastAsia" w:hAnsiTheme="minorHAnsi" w:cstheme="minorBidi"/>
          <w:i w:val="0"/>
          <w:iCs w:val="0"/>
          <w:sz w:val="22"/>
          <w:szCs w:val="22"/>
        </w:rPr>
      </w:pPr>
      <w:hyperlink w:anchor="_Toc183599294" w:history="1">
        <w:r w:rsidRPr="00AE1215">
          <w:rPr>
            <w:rStyle w:val="Hypertextovprepojenie"/>
          </w:rPr>
          <w:t>26</w:t>
        </w:r>
        <w:r>
          <w:rPr>
            <w:rFonts w:asciiTheme="minorHAnsi" w:eastAsiaTheme="minorEastAsia" w:hAnsiTheme="minorHAnsi" w:cstheme="minorBidi"/>
            <w:i w:val="0"/>
            <w:iCs w:val="0"/>
            <w:sz w:val="22"/>
            <w:szCs w:val="22"/>
          </w:rPr>
          <w:tab/>
        </w:r>
        <w:r w:rsidRPr="00AE1215">
          <w:rPr>
            <w:rStyle w:val="Hypertextovprepojenie"/>
          </w:rPr>
          <w:t>Vysvetľovanie ponuky, odôvodnenie mimoriadne nízkej ponuky</w:t>
        </w:r>
        <w:r>
          <w:rPr>
            <w:webHidden/>
          </w:rPr>
          <w:tab/>
        </w:r>
        <w:r>
          <w:rPr>
            <w:webHidden/>
          </w:rPr>
          <w:fldChar w:fldCharType="begin"/>
        </w:r>
        <w:r>
          <w:rPr>
            <w:webHidden/>
          </w:rPr>
          <w:instrText xml:space="preserve"> PAGEREF _Toc183599294 \h </w:instrText>
        </w:r>
        <w:r>
          <w:rPr>
            <w:webHidden/>
          </w:rPr>
        </w:r>
        <w:r>
          <w:rPr>
            <w:webHidden/>
          </w:rPr>
          <w:fldChar w:fldCharType="separate"/>
        </w:r>
        <w:r>
          <w:rPr>
            <w:webHidden/>
          </w:rPr>
          <w:t>11</w:t>
        </w:r>
        <w:r>
          <w:rPr>
            <w:webHidden/>
          </w:rPr>
          <w:fldChar w:fldCharType="end"/>
        </w:r>
      </w:hyperlink>
    </w:p>
    <w:p w14:paraId="021E3DAF" w14:textId="739FA477" w:rsidR="00C45EFE" w:rsidRDefault="00C45EFE">
      <w:pPr>
        <w:pStyle w:val="Obsah3"/>
        <w:tabs>
          <w:tab w:val="left" w:pos="880"/>
          <w:tab w:val="right" w:leader="dot" w:pos="9628"/>
        </w:tabs>
        <w:rPr>
          <w:rFonts w:asciiTheme="minorHAnsi" w:eastAsiaTheme="minorEastAsia" w:hAnsiTheme="minorHAnsi" w:cstheme="minorBidi"/>
          <w:i w:val="0"/>
          <w:iCs w:val="0"/>
          <w:sz w:val="22"/>
          <w:szCs w:val="22"/>
        </w:rPr>
      </w:pPr>
      <w:hyperlink w:anchor="_Toc183599295" w:history="1">
        <w:r w:rsidRPr="00AE1215">
          <w:rPr>
            <w:rStyle w:val="Hypertextovprepojenie"/>
          </w:rPr>
          <w:t>27</w:t>
        </w:r>
        <w:r>
          <w:rPr>
            <w:rFonts w:asciiTheme="minorHAnsi" w:eastAsiaTheme="minorEastAsia" w:hAnsiTheme="minorHAnsi" w:cstheme="minorBidi"/>
            <w:i w:val="0"/>
            <w:iCs w:val="0"/>
            <w:sz w:val="22"/>
            <w:szCs w:val="22"/>
          </w:rPr>
          <w:tab/>
        </w:r>
        <w:r w:rsidRPr="00AE1215">
          <w:rPr>
            <w:rStyle w:val="Hypertextovprepojenie"/>
          </w:rPr>
          <w:t>Kritériá na vyhodnotenie ponúk</w:t>
        </w:r>
        <w:r>
          <w:rPr>
            <w:webHidden/>
          </w:rPr>
          <w:tab/>
        </w:r>
        <w:r>
          <w:rPr>
            <w:webHidden/>
          </w:rPr>
          <w:fldChar w:fldCharType="begin"/>
        </w:r>
        <w:r>
          <w:rPr>
            <w:webHidden/>
          </w:rPr>
          <w:instrText xml:space="preserve"> PAGEREF _Toc183599295 \h </w:instrText>
        </w:r>
        <w:r>
          <w:rPr>
            <w:webHidden/>
          </w:rPr>
        </w:r>
        <w:r>
          <w:rPr>
            <w:webHidden/>
          </w:rPr>
          <w:fldChar w:fldCharType="separate"/>
        </w:r>
        <w:r>
          <w:rPr>
            <w:webHidden/>
          </w:rPr>
          <w:t>11</w:t>
        </w:r>
        <w:r>
          <w:rPr>
            <w:webHidden/>
          </w:rPr>
          <w:fldChar w:fldCharType="end"/>
        </w:r>
      </w:hyperlink>
    </w:p>
    <w:p w14:paraId="5D312110" w14:textId="1CD87542" w:rsidR="00C45EFE" w:rsidRDefault="00C45EFE">
      <w:pPr>
        <w:pStyle w:val="Obsah3"/>
        <w:tabs>
          <w:tab w:val="left" w:pos="880"/>
          <w:tab w:val="right" w:leader="dot" w:pos="9628"/>
        </w:tabs>
        <w:rPr>
          <w:rFonts w:asciiTheme="minorHAnsi" w:eastAsiaTheme="minorEastAsia" w:hAnsiTheme="minorHAnsi" w:cstheme="minorBidi"/>
          <w:i w:val="0"/>
          <w:iCs w:val="0"/>
          <w:sz w:val="22"/>
          <w:szCs w:val="22"/>
        </w:rPr>
      </w:pPr>
      <w:hyperlink w:anchor="_Toc183599296" w:history="1">
        <w:r w:rsidRPr="00AE1215">
          <w:rPr>
            <w:rStyle w:val="Hypertextovprepojenie"/>
          </w:rPr>
          <w:t>28</w:t>
        </w:r>
        <w:r>
          <w:rPr>
            <w:rFonts w:asciiTheme="minorHAnsi" w:eastAsiaTheme="minorEastAsia" w:hAnsiTheme="minorHAnsi" w:cstheme="minorBidi"/>
            <w:i w:val="0"/>
            <w:iCs w:val="0"/>
            <w:sz w:val="22"/>
            <w:szCs w:val="22"/>
          </w:rPr>
          <w:tab/>
        </w:r>
        <w:r w:rsidRPr="00AE1215">
          <w:rPr>
            <w:rStyle w:val="Hypertextovprepojenie"/>
          </w:rPr>
          <w:t>Vylúčenie uchádzača</w:t>
        </w:r>
        <w:r>
          <w:rPr>
            <w:webHidden/>
          </w:rPr>
          <w:tab/>
        </w:r>
        <w:r>
          <w:rPr>
            <w:webHidden/>
          </w:rPr>
          <w:fldChar w:fldCharType="begin"/>
        </w:r>
        <w:r>
          <w:rPr>
            <w:webHidden/>
          </w:rPr>
          <w:instrText xml:space="preserve"> PAGEREF _Toc183599296 \h </w:instrText>
        </w:r>
        <w:r>
          <w:rPr>
            <w:webHidden/>
          </w:rPr>
        </w:r>
        <w:r>
          <w:rPr>
            <w:webHidden/>
          </w:rPr>
          <w:fldChar w:fldCharType="separate"/>
        </w:r>
        <w:r>
          <w:rPr>
            <w:webHidden/>
          </w:rPr>
          <w:t>11</w:t>
        </w:r>
        <w:r>
          <w:rPr>
            <w:webHidden/>
          </w:rPr>
          <w:fldChar w:fldCharType="end"/>
        </w:r>
      </w:hyperlink>
    </w:p>
    <w:p w14:paraId="40CE4F63" w14:textId="3FBF0695" w:rsidR="00C45EFE" w:rsidRDefault="00C45EFE">
      <w:pPr>
        <w:pStyle w:val="Obsah3"/>
        <w:tabs>
          <w:tab w:val="left" w:pos="880"/>
          <w:tab w:val="right" w:leader="dot" w:pos="9628"/>
        </w:tabs>
        <w:rPr>
          <w:rFonts w:asciiTheme="minorHAnsi" w:eastAsiaTheme="minorEastAsia" w:hAnsiTheme="minorHAnsi" w:cstheme="minorBidi"/>
          <w:i w:val="0"/>
          <w:iCs w:val="0"/>
          <w:sz w:val="22"/>
          <w:szCs w:val="22"/>
        </w:rPr>
      </w:pPr>
      <w:hyperlink w:anchor="_Toc183599297" w:history="1">
        <w:r w:rsidRPr="00AE1215">
          <w:rPr>
            <w:rStyle w:val="Hypertextovprepojenie"/>
          </w:rPr>
          <w:t>29</w:t>
        </w:r>
        <w:r>
          <w:rPr>
            <w:rFonts w:asciiTheme="minorHAnsi" w:eastAsiaTheme="minorEastAsia" w:hAnsiTheme="minorHAnsi" w:cstheme="minorBidi"/>
            <w:i w:val="0"/>
            <w:iCs w:val="0"/>
            <w:sz w:val="22"/>
            <w:szCs w:val="22"/>
          </w:rPr>
          <w:tab/>
        </w:r>
        <w:r w:rsidRPr="00AE1215">
          <w:rPr>
            <w:rStyle w:val="Hypertextovprepojenie"/>
          </w:rPr>
          <w:t>Revízne postupy</w:t>
        </w:r>
        <w:r>
          <w:rPr>
            <w:webHidden/>
          </w:rPr>
          <w:tab/>
        </w:r>
        <w:r>
          <w:rPr>
            <w:webHidden/>
          </w:rPr>
          <w:fldChar w:fldCharType="begin"/>
        </w:r>
        <w:r>
          <w:rPr>
            <w:webHidden/>
          </w:rPr>
          <w:instrText xml:space="preserve"> PAGEREF _Toc183599297 \h </w:instrText>
        </w:r>
        <w:r>
          <w:rPr>
            <w:webHidden/>
          </w:rPr>
        </w:r>
        <w:r>
          <w:rPr>
            <w:webHidden/>
          </w:rPr>
          <w:fldChar w:fldCharType="separate"/>
        </w:r>
        <w:r>
          <w:rPr>
            <w:webHidden/>
          </w:rPr>
          <w:t>11</w:t>
        </w:r>
        <w:r>
          <w:rPr>
            <w:webHidden/>
          </w:rPr>
          <w:fldChar w:fldCharType="end"/>
        </w:r>
      </w:hyperlink>
    </w:p>
    <w:p w14:paraId="45C85B03" w14:textId="53C9DDE8" w:rsidR="00C45EFE" w:rsidRDefault="00C45EFE">
      <w:pPr>
        <w:pStyle w:val="Obsah2"/>
        <w:tabs>
          <w:tab w:val="right" w:leader="dot" w:pos="9628"/>
        </w:tabs>
        <w:rPr>
          <w:rFonts w:asciiTheme="minorHAnsi" w:eastAsiaTheme="minorEastAsia" w:hAnsiTheme="minorHAnsi" w:cstheme="minorBidi"/>
          <w:smallCaps w:val="0"/>
          <w:sz w:val="22"/>
          <w:szCs w:val="22"/>
        </w:rPr>
      </w:pPr>
      <w:hyperlink w:anchor="_Toc183599298" w:history="1">
        <w:r w:rsidRPr="00AE1215">
          <w:rPr>
            <w:rStyle w:val="Hypertextovprepojenie"/>
          </w:rPr>
          <w:t>Časť VI. Prijatie ponuky a uzavretie zmluvy</w:t>
        </w:r>
        <w:r>
          <w:rPr>
            <w:webHidden/>
          </w:rPr>
          <w:tab/>
        </w:r>
        <w:r>
          <w:rPr>
            <w:webHidden/>
          </w:rPr>
          <w:fldChar w:fldCharType="begin"/>
        </w:r>
        <w:r>
          <w:rPr>
            <w:webHidden/>
          </w:rPr>
          <w:instrText xml:space="preserve"> PAGEREF _Toc183599298 \h </w:instrText>
        </w:r>
        <w:r>
          <w:rPr>
            <w:webHidden/>
          </w:rPr>
        </w:r>
        <w:r>
          <w:rPr>
            <w:webHidden/>
          </w:rPr>
          <w:fldChar w:fldCharType="separate"/>
        </w:r>
        <w:r>
          <w:rPr>
            <w:webHidden/>
          </w:rPr>
          <w:t>12</w:t>
        </w:r>
        <w:r>
          <w:rPr>
            <w:webHidden/>
          </w:rPr>
          <w:fldChar w:fldCharType="end"/>
        </w:r>
      </w:hyperlink>
    </w:p>
    <w:p w14:paraId="325857F5" w14:textId="5AC7192E" w:rsidR="00C45EFE" w:rsidRDefault="00C45EFE">
      <w:pPr>
        <w:pStyle w:val="Obsah3"/>
        <w:tabs>
          <w:tab w:val="left" w:pos="880"/>
          <w:tab w:val="right" w:leader="dot" w:pos="9628"/>
        </w:tabs>
        <w:rPr>
          <w:rFonts w:asciiTheme="minorHAnsi" w:eastAsiaTheme="minorEastAsia" w:hAnsiTheme="minorHAnsi" w:cstheme="minorBidi"/>
          <w:i w:val="0"/>
          <w:iCs w:val="0"/>
          <w:sz w:val="22"/>
          <w:szCs w:val="22"/>
        </w:rPr>
      </w:pPr>
      <w:hyperlink w:anchor="_Toc183599299" w:history="1">
        <w:r w:rsidRPr="00AE1215">
          <w:rPr>
            <w:rStyle w:val="Hypertextovprepojenie"/>
          </w:rPr>
          <w:t>30</w:t>
        </w:r>
        <w:r>
          <w:rPr>
            <w:rFonts w:asciiTheme="minorHAnsi" w:eastAsiaTheme="minorEastAsia" w:hAnsiTheme="minorHAnsi" w:cstheme="minorBidi"/>
            <w:i w:val="0"/>
            <w:iCs w:val="0"/>
            <w:sz w:val="22"/>
            <w:szCs w:val="22"/>
          </w:rPr>
          <w:tab/>
        </w:r>
        <w:r w:rsidRPr="00AE1215">
          <w:rPr>
            <w:rStyle w:val="Hypertextovprepojenie"/>
          </w:rPr>
          <w:t>Informácia o výsledku vyhodnotenia ponúk</w:t>
        </w:r>
        <w:r>
          <w:rPr>
            <w:webHidden/>
          </w:rPr>
          <w:tab/>
        </w:r>
        <w:r>
          <w:rPr>
            <w:webHidden/>
          </w:rPr>
          <w:fldChar w:fldCharType="begin"/>
        </w:r>
        <w:r>
          <w:rPr>
            <w:webHidden/>
          </w:rPr>
          <w:instrText xml:space="preserve"> PAGEREF _Toc183599299 \h </w:instrText>
        </w:r>
        <w:r>
          <w:rPr>
            <w:webHidden/>
          </w:rPr>
        </w:r>
        <w:r>
          <w:rPr>
            <w:webHidden/>
          </w:rPr>
          <w:fldChar w:fldCharType="separate"/>
        </w:r>
        <w:r>
          <w:rPr>
            <w:webHidden/>
          </w:rPr>
          <w:t>12</w:t>
        </w:r>
        <w:r>
          <w:rPr>
            <w:webHidden/>
          </w:rPr>
          <w:fldChar w:fldCharType="end"/>
        </w:r>
      </w:hyperlink>
    </w:p>
    <w:p w14:paraId="023331FE" w14:textId="7F868BB4" w:rsidR="00C45EFE" w:rsidRDefault="00C45EFE">
      <w:pPr>
        <w:pStyle w:val="Obsah3"/>
        <w:tabs>
          <w:tab w:val="left" w:pos="880"/>
          <w:tab w:val="right" w:leader="dot" w:pos="9628"/>
        </w:tabs>
        <w:rPr>
          <w:rFonts w:asciiTheme="minorHAnsi" w:eastAsiaTheme="minorEastAsia" w:hAnsiTheme="minorHAnsi" w:cstheme="minorBidi"/>
          <w:i w:val="0"/>
          <w:iCs w:val="0"/>
          <w:sz w:val="22"/>
          <w:szCs w:val="22"/>
        </w:rPr>
      </w:pPr>
      <w:hyperlink w:anchor="_Toc183599300" w:history="1">
        <w:r w:rsidRPr="00AE1215">
          <w:rPr>
            <w:rStyle w:val="Hypertextovprepojenie"/>
          </w:rPr>
          <w:t>31</w:t>
        </w:r>
        <w:r>
          <w:rPr>
            <w:rFonts w:asciiTheme="minorHAnsi" w:eastAsiaTheme="minorEastAsia" w:hAnsiTheme="minorHAnsi" w:cstheme="minorBidi"/>
            <w:i w:val="0"/>
            <w:iCs w:val="0"/>
            <w:sz w:val="22"/>
            <w:szCs w:val="22"/>
          </w:rPr>
          <w:tab/>
        </w:r>
        <w:r w:rsidRPr="00AE1215">
          <w:rPr>
            <w:rStyle w:val="Hypertextovprepojenie"/>
          </w:rPr>
          <w:t>Uzavretie zmluvy</w:t>
        </w:r>
        <w:r>
          <w:rPr>
            <w:webHidden/>
          </w:rPr>
          <w:tab/>
        </w:r>
        <w:r>
          <w:rPr>
            <w:webHidden/>
          </w:rPr>
          <w:fldChar w:fldCharType="begin"/>
        </w:r>
        <w:r>
          <w:rPr>
            <w:webHidden/>
          </w:rPr>
          <w:instrText xml:space="preserve"> PAGEREF _Toc183599300 \h </w:instrText>
        </w:r>
        <w:r>
          <w:rPr>
            <w:webHidden/>
          </w:rPr>
        </w:r>
        <w:r>
          <w:rPr>
            <w:webHidden/>
          </w:rPr>
          <w:fldChar w:fldCharType="separate"/>
        </w:r>
        <w:r>
          <w:rPr>
            <w:webHidden/>
          </w:rPr>
          <w:t>12</w:t>
        </w:r>
        <w:r>
          <w:rPr>
            <w:webHidden/>
          </w:rPr>
          <w:fldChar w:fldCharType="end"/>
        </w:r>
      </w:hyperlink>
    </w:p>
    <w:p w14:paraId="0111848A" w14:textId="7BACF067" w:rsidR="00C45EFE" w:rsidRDefault="00C45EFE">
      <w:pPr>
        <w:pStyle w:val="Obsah2"/>
        <w:tabs>
          <w:tab w:val="right" w:leader="dot" w:pos="9628"/>
        </w:tabs>
        <w:rPr>
          <w:rFonts w:asciiTheme="minorHAnsi" w:eastAsiaTheme="minorEastAsia" w:hAnsiTheme="minorHAnsi" w:cstheme="minorBidi"/>
          <w:smallCaps w:val="0"/>
          <w:sz w:val="22"/>
          <w:szCs w:val="22"/>
        </w:rPr>
      </w:pPr>
      <w:hyperlink w:anchor="_Toc183599301" w:history="1">
        <w:r w:rsidRPr="00AE1215">
          <w:rPr>
            <w:rStyle w:val="Hypertextovprepojenie"/>
          </w:rPr>
          <w:t>Časť VII.  Dôvernosť vo verejnom obstarávaní</w:t>
        </w:r>
        <w:r>
          <w:rPr>
            <w:webHidden/>
          </w:rPr>
          <w:tab/>
        </w:r>
        <w:r>
          <w:rPr>
            <w:webHidden/>
          </w:rPr>
          <w:fldChar w:fldCharType="begin"/>
        </w:r>
        <w:r>
          <w:rPr>
            <w:webHidden/>
          </w:rPr>
          <w:instrText xml:space="preserve"> PAGEREF _Toc183599301 \h </w:instrText>
        </w:r>
        <w:r>
          <w:rPr>
            <w:webHidden/>
          </w:rPr>
        </w:r>
        <w:r>
          <w:rPr>
            <w:webHidden/>
          </w:rPr>
          <w:fldChar w:fldCharType="separate"/>
        </w:r>
        <w:r>
          <w:rPr>
            <w:webHidden/>
          </w:rPr>
          <w:t>13</w:t>
        </w:r>
        <w:r>
          <w:rPr>
            <w:webHidden/>
          </w:rPr>
          <w:fldChar w:fldCharType="end"/>
        </w:r>
      </w:hyperlink>
    </w:p>
    <w:p w14:paraId="18165C82" w14:textId="1A3B2F95" w:rsidR="00C45EFE" w:rsidRDefault="00C45EFE">
      <w:pPr>
        <w:pStyle w:val="Obsah3"/>
        <w:tabs>
          <w:tab w:val="left" w:pos="880"/>
          <w:tab w:val="right" w:leader="dot" w:pos="9628"/>
        </w:tabs>
        <w:rPr>
          <w:rFonts w:asciiTheme="minorHAnsi" w:eastAsiaTheme="minorEastAsia" w:hAnsiTheme="minorHAnsi" w:cstheme="minorBidi"/>
          <w:i w:val="0"/>
          <w:iCs w:val="0"/>
          <w:sz w:val="22"/>
          <w:szCs w:val="22"/>
        </w:rPr>
      </w:pPr>
      <w:hyperlink w:anchor="_Toc183599302" w:history="1">
        <w:r w:rsidRPr="00AE1215">
          <w:rPr>
            <w:rStyle w:val="Hypertextovprepojenie"/>
          </w:rPr>
          <w:t>32</w:t>
        </w:r>
        <w:r>
          <w:rPr>
            <w:rFonts w:asciiTheme="minorHAnsi" w:eastAsiaTheme="minorEastAsia" w:hAnsiTheme="minorHAnsi" w:cstheme="minorBidi"/>
            <w:i w:val="0"/>
            <w:iCs w:val="0"/>
            <w:sz w:val="22"/>
            <w:szCs w:val="22"/>
          </w:rPr>
          <w:tab/>
        </w:r>
        <w:r w:rsidRPr="00AE1215">
          <w:rPr>
            <w:rStyle w:val="Hypertextovprepojenie"/>
          </w:rPr>
          <w:t>Dôvernosť procesu verejného obstarávania</w:t>
        </w:r>
        <w:r>
          <w:rPr>
            <w:webHidden/>
          </w:rPr>
          <w:tab/>
        </w:r>
        <w:r>
          <w:rPr>
            <w:webHidden/>
          </w:rPr>
          <w:fldChar w:fldCharType="begin"/>
        </w:r>
        <w:r>
          <w:rPr>
            <w:webHidden/>
          </w:rPr>
          <w:instrText xml:space="preserve"> PAGEREF _Toc183599302 \h </w:instrText>
        </w:r>
        <w:r>
          <w:rPr>
            <w:webHidden/>
          </w:rPr>
        </w:r>
        <w:r>
          <w:rPr>
            <w:webHidden/>
          </w:rPr>
          <w:fldChar w:fldCharType="separate"/>
        </w:r>
        <w:r>
          <w:rPr>
            <w:webHidden/>
          </w:rPr>
          <w:t>13</w:t>
        </w:r>
        <w:r>
          <w:rPr>
            <w:webHidden/>
          </w:rPr>
          <w:fldChar w:fldCharType="end"/>
        </w:r>
      </w:hyperlink>
    </w:p>
    <w:p w14:paraId="2CE79E72" w14:textId="029E1CE4" w:rsidR="00C45EFE" w:rsidRDefault="00C45EFE">
      <w:pPr>
        <w:pStyle w:val="Obsah3"/>
        <w:tabs>
          <w:tab w:val="left" w:pos="880"/>
          <w:tab w:val="right" w:leader="dot" w:pos="9628"/>
        </w:tabs>
        <w:rPr>
          <w:rFonts w:asciiTheme="minorHAnsi" w:eastAsiaTheme="minorEastAsia" w:hAnsiTheme="minorHAnsi" w:cstheme="minorBidi"/>
          <w:i w:val="0"/>
          <w:iCs w:val="0"/>
          <w:sz w:val="22"/>
          <w:szCs w:val="22"/>
        </w:rPr>
      </w:pPr>
      <w:hyperlink w:anchor="_Toc183599303" w:history="1">
        <w:r w:rsidRPr="00AE1215">
          <w:rPr>
            <w:rStyle w:val="Hypertextovprepojenie"/>
          </w:rPr>
          <w:t>33</w:t>
        </w:r>
        <w:r>
          <w:rPr>
            <w:rFonts w:asciiTheme="minorHAnsi" w:eastAsiaTheme="minorEastAsia" w:hAnsiTheme="minorHAnsi" w:cstheme="minorBidi"/>
            <w:i w:val="0"/>
            <w:iCs w:val="0"/>
            <w:sz w:val="22"/>
            <w:szCs w:val="22"/>
          </w:rPr>
          <w:tab/>
        </w:r>
        <w:r w:rsidRPr="00AE1215">
          <w:rPr>
            <w:rStyle w:val="Hypertextovprepojenie"/>
          </w:rPr>
          <w:t>Etické podmienky</w:t>
        </w:r>
        <w:r>
          <w:rPr>
            <w:webHidden/>
          </w:rPr>
          <w:tab/>
        </w:r>
        <w:r>
          <w:rPr>
            <w:webHidden/>
          </w:rPr>
          <w:fldChar w:fldCharType="begin"/>
        </w:r>
        <w:r>
          <w:rPr>
            <w:webHidden/>
          </w:rPr>
          <w:instrText xml:space="preserve"> PAGEREF _Toc183599303 \h </w:instrText>
        </w:r>
        <w:r>
          <w:rPr>
            <w:webHidden/>
          </w:rPr>
        </w:r>
        <w:r>
          <w:rPr>
            <w:webHidden/>
          </w:rPr>
          <w:fldChar w:fldCharType="separate"/>
        </w:r>
        <w:r>
          <w:rPr>
            <w:webHidden/>
          </w:rPr>
          <w:t>13</w:t>
        </w:r>
        <w:r>
          <w:rPr>
            <w:webHidden/>
          </w:rPr>
          <w:fldChar w:fldCharType="end"/>
        </w:r>
      </w:hyperlink>
    </w:p>
    <w:p w14:paraId="4CB63D1B" w14:textId="7406E994" w:rsidR="00C45EFE" w:rsidRDefault="00C45EFE">
      <w:pPr>
        <w:pStyle w:val="Obsah1"/>
        <w:tabs>
          <w:tab w:val="right" w:leader="dot" w:pos="9628"/>
        </w:tabs>
        <w:rPr>
          <w:rFonts w:asciiTheme="minorHAnsi" w:eastAsiaTheme="minorEastAsia" w:hAnsiTheme="minorHAnsi" w:cstheme="minorBidi"/>
          <w:b w:val="0"/>
          <w:bCs w:val="0"/>
          <w:caps w:val="0"/>
          <w:sz w:val="22"/>
          <w:szCs w:val="22"/>
        </w:rPr>
      </w:pPr>
      <w:hyperlink w:anchor="_Toc183599304" w:history="1">
        <w:r w:rsidRPr="00AE1215">
          <w:rPr>
            <w:rStyle w:val="Hypertextovprepojenie"/>
            <w:rFonts w:cs="Arial"/>
            <w:kern w:val="32"/>
          </w:rPr>
          <w:t>B OPIS PREDMETU ZÁKAZKY</w:t>
        </w:r>
        <w:r>
          <w:rPr>
            <w:webHidden/>
          </w:rPr>
          <w:tab/>
        </w:r>
        <w:r>
          <w:rPr>
            <w:webHidden/>
          </w:rPr>
          <w:fldChar w:fldCharType="begin"/>
        </w:r>
        <w:r>
          <w:rPr>
            <w:webHidden/>
          </w:rPr>
          <w:instrText xml:space="preserve"> PAGEREF _Toc183599304 \h </w:instrText>
        </w:r>
        <w:r>
          <w:rPr>
            <w:webHidden/>
          </w:rPr>
        </w:r>
        <w:r>
          <w:rPr>
            <w:webHidden/>
          </w:rPr>
          <w:fldChar w:fldCharType="separate"/>
        </w:r>
        <w:r>
          <w:rPr>
            <w:webHidden/>
          </w:rPr>
          <w:t>14</w:t>
        </w:r>
        <w:r>
          <w:rPr>
            <w:webHidden/>
          </w:rPr>
          <w:fldChar w:fldCharType="end"/>
        </w:r>
      </w:hyperlink>
    </w:p>
    <w:p w14:paraId="065321FC" w14:textId="02F131B5" w:rsidR="00C45EFE" w:rsidRDefault="00C45EFE">
      <w:pPr>
        <w:pStyle w:val="Obsah1"/>
        <w:tabs>
          <w:tab w:val="right" w:leader="dot" w:pos="9628"/>
        </w:tabs>
        <w:rPr>
          <w:rFonts w:asciiTheme="minorHAnsi" w:eastAsiaTheme="minorEastAsia" w:hAnsiTheme="minorHAnsi" w:cstheme="minorBidi"/>
          <w:b w:val="0"/>
          <w:bCs w:val="0"/>
          <w:caps w:val="0"/>
          <w:sz w:val="22"/>
          <w:szCs w:val="22"/>
        </w:rPr>
      </w:pPr>
      <w:hyperlink w:anchor="_Toc183599305" w:history="1">
        <w:r w:rsidRPr="00AE1215">
          <w:rPr>
            <w:rStyle w:val="Hypertextovprepojenie"/>
            <w:rFonts w:cs="Arial"/>
          </w:rPr>
          <w:t>C SPÔSOB URČENIA CENY</w:t>
        </w:r>
        <w:r>
          <w:rPr>
            <w:webHidden/>
          </w:rPr>
          <w:tab/>
        </w:r>
        <w:r>
          <w:rPr>
            <w:webHidden/>
          </w:rPr>
          <w:fldChar w:fldCharType="begin"/>
        </w:r>
        <w:r>
          <w:rPr>
            <w:webHidden/>
          </w:rPr>
          <w:instrText xml:space="preserve"> PAGEREF _Toc183599305 \h </w:instrText>
        </w:r>
        <w:r>
          <w:rPr>
            <w:webHidden/>
          </w:rPr>
        </w:r>
        <w:r>
          <w:rPr>
            <w:webHidden/>
          </w:rPr>
          <w:fldChar w:fldCharType="separate"/>
        </w:r>
        <w:r>
          <w:rPr>
            <w:webHidden/>
          </w:rPr>
          <w:t>17</w:t>
        </w:r>
        <w:r>
          <w:rPr>
            <w:webHidden/>
          </w:rPr>
          <w:fldChar w:fldCharType="end"/>
        </w:r>
      </w:hyperlink>
    </w:p>
    <w:p w14:paraId="3E4B669C" w14:textId="2C5E4134" w:rsidR="00C45EFE" w:rsidRDefault="00C45EFE">
      <w:pPr>
        <w:pStyle w:val="Obsah1"/>
        <w:tabs>
          <w:tab w:val="right" w:leader="dot" w:pos="9628"/>
        </w:tabs>
        <w:rPr>
          <w:rFonts w:asciiTheme="minorHAnsi" w:eastAsiaTheme="minorEastAsia" w:hAnsiTheme="minorHAnsi" w:cstheme="minorBidi"/>
          <w:b w:val="0"/>
          <w:bCs w:val="0"/>
          <w:caps w:val="0"/>
          <w:sz w:val="22"/>
          <w:szCs w:val="22"/>
        </w:rPr>
      </w:pPr>
      <w:hyperlink w:anchor="_Toc183599306" w:history="1">
        <w:r w:rsidRPr="00AE1215">
          <w:rPr>
            <w:rStyle w:val="Hypertextovprepojenie"/>
            <w:rFonts w:cs="Arial"/>
          </w:rPr>
          <w:t>D OBCHODNÉ PODMIENKY</w:t>
        </w:r>
        <w:r>
          <w:rPr>
            <w:webHidden/>
          </w:rPr>
          <w:tab/>
        </w:r>
        <w:r>
          <w:rPr>
            <w:webHidden/>
          </w:rPr>
          <w:fldChar w:fldCharType="begin"/>
        </w:r>
        <w:r>
          <w:rPr>
            <w:webHidden/>
          </w:rPr>
          <w:instrText xml:space="preserve"> PAGEREF _Toc183599306 \h </w:instrText>
        </w:r>
        <w:r>
          <w:rPr>
            <w:webHidden/>
          </w:rPr>
        </w:r>
        <w:r>
          <w:rPr>
            <w:webHidden/>
          </w:rPr>
          <w:fldChar w:fldCharType="separate"/>
        </w:r>
        <w:r>
          <w:rPr>
            <w:webHidden/>
          </w:rPr>
          <w:t>17</w:t>
        </w:r>
        <w:r>
          <w:rPr>
            <w:webHidden/>
          </w:rPr>
          <w:fldChar w:fldCharType="end"/>
        </w:r>
      </w:hyperlink>
    </w:p>
    <w:p w14:paraId="6DAC5300" w14:textId="79B35DFE" w:rsidR="00C45EFE" w:rsidRDefault="00C45EFE">
      <w:pPr>
        <w:pStyle w:val="Obsah1"/>
        <w:tabs>
          <w:tab w:val="right" w:leader="dot" w:pos="9628"/>
        </w:tabs>
        <w:rPr>
          <w:rFonts w:asciiTheme="minorHAnsi" w:eastAsiaTheme="minorEastAsia" w:hAnsiTheme="minorHAnsi" w:cstheme="minorBidi"/>
          <w:b w:val="0"/>
          <w:bCs w:val="0"/>
          <w:caps w:val="0"/>
          <w:sz w:val="22"/>
          <w:szCs w:val="22"/>
        </w:rPr>
      </w:pPr>
      <w:hyperlink w:anchor="_Toc183599307" w:history="1">
        <w:r w:rsidRPr="00AE1215">
          <w:rPr>
            <w:rStyle w:val="Hypertextovprepojenie"/>
            <w:rFonts w:cs="Arial"/>
          </w:rPr>
          <w:t>E KRITÉRIÁ NA VYHODNOTENIE PONÚK A PRAVIDLÁ ICH UPLATNENIA</w:t>
        </w:r>
        <w:r>
          <w:rPr>
            <w:webHidden/>
          </w:rPr>
          <w:tab/>
        </w:r>
        <w:r>
          <w:rPr>
            <w:webHidden/>
          </w:rPr>
          <w:fldChar w:fldCharType="begin"/>
        </w:r>
        <w:r>
          <w:rPr>
            <w:webHidden/>
          </w:rPr>
          <w:instrText xml:space="preserve"> PAGEREF _Toc183599307 \h </w:instrText>
        </w:r>
        <w:r>
          <w:rPr>
            <w:webHidden/>
          </w:rPr>
        </w:r>
        <w:r>
          <w:rPr>
            <w:webHidden/>
          </w:rPr>
          <w:fldChar w:fldCharType="separate"/>
        </w:r>
        <w:r>
          <w:rPr>
            <w:webHidden/>
          </w:rPr>
          <w:t>17</w:t>
        </w:r>
        <w:r>
          <w:rPr>
            <w:webHidden/>
          </w:rPr>
          <w:fldChar w:fldCharType="end"/>
        </w:r>
      </w:hyperlink>
    </w:p>
    <w:p w14:paraId="06F90929" w14:textId="7C60428B" w:rsidR="00C45EFE" w:rsidRDefault="00C45EFE">
      <w:pPr>
        <w:pStyle w:val="Obsah1"/>
        <w:tabs>
          <w:tab w:val="right" w:leader="dot" w:pos="9628"/>
        </w:tabs>
        <w:rPr>
          <w:rFonts w:asciiTheme="minorHAnsi" w:eastAsiaTheme="minorEastAsia" w:hAnsiTheme="minorHAnsi" w:cstheme="minorBidi"/>
          <w:b w:val="0"/>
          <w:bCs w:val="0"/>
          <w:caps w:val="0"/>
          <w:sz w:val="22"/>
          <w:szCs w:val="22"/>
        </w:rPr>
      </w:pPr>
      <w:hyperlink w:anchor="_Toc183599308" w:history="1">
        <w:r w:rsidRPr="00AE1215">
          <w:rPr>
            <w:rStyle w:val="Hypertextovprepojenie"/>
            <w:rFonts w:cs="Arial"/>
          </w:rPr>
          <w:t>F PODMIENKY ÚČASTI</w:t>
        </w:r>
        <w:r>
          <w:rPr>
            <w:webHidden/>
          </w:rPr>
          <w:tab/>
        </w:r>
        <w:r>
          <w:rPr>
            <w:webHidden/>
          </w:rPr>
          <w:fldChar w:fldCharType="begin"/>
        </w:r>
        <w:r>
          <w:rPr>
            <w:webHidden/>
          </w:rPr>
          <w:instrText xml:space="preserve"> PAGEREF _Toc183599308 \h </w:instrText>
        </w:r>
        <w:r>
          <w:rPr>
            <w:webHidden/>
          </w:rPr>
        </w:r>
        <w:r>
          <w:rPr>
            <w:webHidden/>
          </w:rPr>
          <w:fldChar w:fldCharType="separate"/>
        </w:r>
        <w:r>
          <w:rPr>
            <w:webHidden/>
          </w:rPr>
          <w:t>19</w:t>
        </w:r>
        <w:r>
          <w:rPr>
            <w:webHidden/>
          </w:rPr>
          <w:fldChar w:fldCharType="end"/>
        </w:r>
      </w:hyperlink>
    </w:p>
    <w:p w14:paraId="1AE11B93" w14:textId="289F2D8F" w:rsidR="00C45EFE" w:rsidRDefault="00C45EFE">
      <w:pPr>
        <w:pStyle w:val="Obsah1"/>
        <w:tabs>
          <w:tab w:val="right" w:leader="dot" w:pos="9628"/>
        </w:tabs>
        <w:rPr>
          <w:rFonts w:asciiTheme="minorHAnsi" w:eastAsiaTheme="minorEastAsia" w:hAnsiTheme="minorHAnsi" w:cstheme="minorBidi"/>
          <w:b w:val="0"/>
          <w:bCs w:val="0"/>
          <w:caps w:val="0"/>
          <w:sz w:val="22"/>
          <w:szCs w:val="22"/>
        </w:rPr>
      </w:pPr>
      <w:hyperlink w:anchor="_Toc183599309" w:history="1">
        <w:r w:rsidRPr="00AE1215">
          <w:rPr>
            <w:rStyle w:val="Hypertextovprepojenie"/>
            <w:rFonts w:cs="Arial"/>
          </w:rPr>
          <w:t>G Prílohy</w:t>
        </w:r>
        <w:r>
          <w:rPr>
            <w:webHidden/>
          </w:rPr>
          <w:tab/>
        </w:r>
        <w:r>
          <w:rPr>
            <w:webHidden/>
          </w:rPr>
          <w:fldChar w:fldCharType="begin"/>
        </w:r>
        <w:r>
          <w:rPr>
            <w:webHidden/>
          </w:rPr>
          <w:instrText xml:space="preserve"> PAGEREF _Toc183599309 \h </w:instrText>
        </w:r>
        <w:r>
          <w:rPr>
            <w:webHidden/>
          </w:rPr>
        </w:r>
        <w:r>
          <w:rPr>
            <w:webHidden/>
          </w:rPr>
          <w:fldChar w:fldCharType="separate"/>
        </w:r>
        <w:r>
          <w:rPr>
            <w:webHidden/>
          </w:rPr>
          <w:t>22</w:t>
        </w:r>
        <w:r>
          <w:rPr>
            <w:webHidden/>
          </w:rPr>
          <w:fldChar w:fldCharType="end"/>
        </w:r>
      </w:hyperlink>
    </w:p>
    <w:p w14:paraId="297357C1" w14:textId="03BB532C" w:rsidR="00D918A6" w:rsidRPr="00B81EBD" w:rsidRDefault="00100C95" w:rsidP="003926EC">
      <w:pPr>
        <w:rPr>
          <w:rFonts w:cs="Arial"/>
          <w:b/>
          <w:noProof w:val="0"/>
          <w:sz w:val="28"/>
          <w:szCs w:val="28"/>
        </w:rPr>
      </w:pPr>
      <w:r w:rsidRPr="004D239D">
        <w:rPr>
          <w:rFonts w:cs="Arial"/>
          <w:noProof w:val="0"/>
          <w:sz w:val="20"/>
          <w:szCs w:val="20"/>
        </w:rPr>
        <w:fldChar w:fldCharType="end"/>
      </w:r>
      <w:r w:rsidR="00731FAB" w:rsidRPr="004D239D">
        <w:rPr>
          <w:rFonts w:cs="Arial"/>
          <w:noProof w:val="0"/>
        </w:rPr>
        <w:br w:type="page"/>
      </w:r>
      <w:bookmarkStart w:id="3" w:name="_Toc110408989"/>
      <w:r w:rsidR="00006522" w:rsidRPr="00B81EBD">
        <w:rPr>
          <w:rFonts w:cs="Arial"/>
          <w:b/>
          <w:bCs/>
          <w:noProof w:val="0"/>
          <w:kern w:val="32"/>
          <w:sz w:val="28"/>
          <w:szCs w:val="28"/>
        </w:rPr>
        <w:lastRenderedPageBreak/>
        <w:t xml:space="preserve">A </w:t>
      </w:r>
      <w:r w:rsidR="00731FAB" w:rsidRPr="00B81EBD">
        <w:rPr>
          <w:rFonts w:cs="Arial"/>
          <w:b/>
          <w:bCs/>
          <w:noProof w:val="0"/>
          <w:kern w:val="32"/>
          <w:sz w:val="28"/>
          <w:szCs w:val="28"/>
        </w:rPr>
        <w:t>POKYNY NA VYPRACOVANIE PONUKY</w:t>
      </w:r>
      <w:bookmarkEnd w:id="3"/>
    </w:p>
    <w:p w14:paraId="48FA5B08" w14:textId="77777777" w:rsidR="00731FAB" w:rsidRPr="00B81EBD" w:rsidRDefault="00731FAB" w:rsidP="00142842">
      <w:pPr>
        <w:rPr>
          <w:rFonts w:cs="Arial"/>
          <w:b/>
          <w:noProof w:val="0"/>
          <w:sz w:val="28"/>
          <w:szCs w:val="28"/>
        </w:rPr>
      </w:pPr>
    </w:p>
    <w:p w14:paraId="47832C87" w14:textId="77777777" w:rsidR="00006522" w:rsidRPr="004D239D" w:rsidRDefault="00731FAB" w:rsidP="005532E5">
      <w:pPr>
        <w:pStyle w:val="Nadpis2"/>
      </w:pPr>
      <w:bookmarkStart w:id="4" w:name="_Toc110408990"/>
      <w:bookmarkStart w:id="5" w:name="_Toc183599264"/>
      <w:r w:rsidRPr="004D239D">
        <w:t>Časť I.  Všeobecné informácie</w:t>
      </w:r>
      <w:bookmarkEnd w:id="4"/>
      <w:bookmarkEnd w:id="5"/>
    </w:p>
    <w:p w14:paraId="0E502318" w14:textId="77777777" w:rsidR="00006522" w:rsidRPr="004D239D" w:rsidRDefault="00006522" w:rsidP="00006522">
      <w:pPr>
        <w:rPr>
          <w:rFonts w:cs="Arial"/>
          <w:noProof w:val="0"/>
        </w:rPr>
      </w:pPr>
    </w:p>
    <w:p w14:paraId="335F0059" w14:textId="77777777" w:rsidR="00731FAB" w:rsidRPr="004D239D" w:rsidRDefault="00731FAB" w:rsidP="00814E1B">
      <w:pPr>
        <w:pStyle w:val="Nadpis3"/>
        <w:numPr>
          <w:ilvl w:val="0"/>
          <w:numId w:val="9"/>
        </w:numPr>
      </w:pPr>
      <w:bookmarkStart w:id="6" w:name="_Toc110408991"/>
      <w:bookmarkStart w:id="7" w:name="_Toc183599265"/>
      <w:r w:rsidRPr="004D239D">
        <w:t>Identifikácia verejného obstarávateľa</w:t>
      </w:r>
      <w:bookmarkEnd w:id="6"/>
      <w:bookmarkEnd w:id="7"/>
    </w:p>
    <w:p w14:paraId="5E9D2BC0" w14:textId="77777777" w:rsidR="008F4FC1" w:rsidRPr="004D239D" w:rsidRDefault="008F4FC1" w:rsidP="008F4FC1">
      <w:pPr>
        <w:spacing w:line="360" w:lineRule="auto"/>
        <w:rPr>
          <w:rFonts w:cs="Arial"/>
          <w:noProof w:val="0"/>
          <w:sz w:val="20"/>
          <w:szCs w:val="20"/>
        </w:rPr>
      </w:pPr>
    </w:p>
    <w:tbl>
      <w:tblPr>
        <w:tblW w:w="5000" w:type="pct"/>
        <w:tblLook w:val="04A0" w:firstRow="1" w:lastRow="0" w:firstColumn="1" w:lastColumn="0" w:noHBand="0" w:noVBand="1"/>
      </w:tblPr>
      <w:tblGrid>
        <w:gridCol w:w="3314"/>
        <w:gridCol w:w="6324"/>
      </w:tblGrid>
      <w:tr w:rsidR="00D2248E" w:rsidRPr="004D239D" w14:paraId="7E8F107E" w14:textId="77777777" w:rsidTr="008F4FC1">
        <w:tc>
          <w:tcPr>
            <w:tcW w:w="1719" w:type="pct"/>
            <w:shd w:val="clear" w:color="auto" w:fill="auto"/>
          </w:tcPr>
          <w:p w14:paraId="4EA44149" w14:textId="77777777" w:rsidR="00D2248E" w:rsidRPr="008B1954" w:rsidRDefault="00D2248E" w:rsidP="00D2248E">
            <w:pPr>
              <w:spacing w:line="360" w:lineRule="auto"/>
              <w:rPr>
                <w:rFonts w:cs="Arial"/>
                <w:noProof w:val="0"/>
                <w:sz w:val="20"/>
                <w:szCs w:val="20"/>
              </w:rPr>
            </w:pPr>
            <w:r w:rsidRPr="008B1954">
              <w:rPr>
                <w:rFonts w:cs="Arial"/>
                <w:noProof w:val="0"/>
                <w:sz w:val="20"/>
                <w:szCs w:val="20"/>
              </w:rPr>
              <w:t>Názov:</w:t>
            </w:r>
          </w:p>
        </w:tc>
        <w:tc>
          <w:tcPr>
            <w:tcW w:w="3281" w:type="pct"/>
          </w:tcPr>
          <w:p w14:paraId="0E6973E0" w14:textId="1E0E037A" w:rsidR="00D2248E" w:rsidRPr="004D239D" w:rsidRDefault="00D2248E" w:rsidP="00D2248E">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D2248E" w:rsidRPr="004D239D" w14:paraId="5964336E" w14:textId="77777777" w:rsidTr="008F4FC1">
        <w:tc>
          <w:tcPr>
            <w:tcW w:w="1719" w:type="pct"/>
            <w:shd w:val="clear" w:color="auto" w:fill="auto"/>
          </w:tcPr>
          <w:p w14:paraId="5178B3D9" w14:textId="77777777" w:rsidR="00D2248E" w:rsidRPr="008B1954" w:rsidRDefault="00D2248E" w:rsidP="00D2248E">
            <w:pPr>
              <w:spacing w:line="360" w:lineRule="auto"/>
              <w:rPr>
                <w:rFonts w:cs="Arial"/>
                <w:noProof w:val="0"/>
                <w:sz w:val="20"/>
                <w:szCs w:val="20"/>
              </w:rPr>
            </w:pPr>
            <w:r w:rsidRPr="008B1954">
              <w:rPr>
                <w:rFonts w:cs="Arial"/>
                <w:noProof w:val="0"/>
                <w:sz w:val="20"/>
                <w:szCs w:val="20"/>
              </w:rPr>
              <w:t>Sídlo:</w:t>
            </w:r>
          </w:p>
        </w:tc>
        <w:tc>
          <w:tcPr>
            <w:tcW w:w="3281" w:type="pct"/>
          </w:tcPr>
          <w:p w14:paraId="1E987243" w14:textId="3E9ADA20" w:rsidR="00D2248E" w:rsidRPr="004D239D" w:rsidRDefault="00D2248E" w:rsidP="00D2248E">
            <w:pPr>
              <w:spacing w:line="360" w:lineRule="auto"/>
              <w:jc w:val="both"/>
              <w:rPr>
                <w:rFonts w:cs="Arial"/>
                <w:noProof w:val="0"/>
                <w:sz w:val="20"/>
                <w:szCs w:val="20"/>
              </w:rPr>
            </w:pPr>
            <w:r w:rsidRPr="004D239D">
              <w:rPr>
                <w:rFonts w:cs="Arial"/>
                <w:noProof w:val="0"/>
                <w:sz w:val="20"/>
                <w:szCs w:val="20"/>
              </w:rPr>
              <w:t>Námestie SNP 8, 975 66 Banská Bystrica</w:t>
            </w:r>
          </w:p>
        </w:tc>
      </w:tr>
      <w:tr w:rsidR="00D2248E" w:rsidRPr="004D239D" w14:paraId="70B4DA1C" w14:textId="77777777" w:rsidTr="008F4FC1">
        <w:tc>
          <w:tcPr>
            <w:tcW w:w="1719" w:type="pct"/>
            <w:shd w:val="clear" w:color="auto" w:fill="auto"/>
          </w:tcPr>
          <w:p w14:paraId="7415DA8D" w14:textId="77777777" w:rsidR="00D2248E" w:rsidRPr="008B1954" w:rsidRDefault="00D2248E" w:rsidP="00D2248E">
            <w:pPr>
              <w:spacing w:line="360" w:lineRule="auto"/>
              <w:rPr>
                <w:rFonts w:cs="Arial"/>
                <w:noProof w:val="0"/>
                <w:sz w:val="20"/>
                <w:szCs w:val="20"/>
              </w:rPr>
            </w:pPr>
            <w:r w:rsidRPr="008B1954">
              <w:rPr>
                <w:rFonts w:cs="Arial"/>
                <w:sz w:val="20"/>
                <w:szCs w:val="20"/>
              </w:rPr>
              <w:t>Organizačná zložka:</w:t>
            </w:r>
          </w:p>
        </w:tc>
        <w:tc>
          <w:tcPr>
            <w:tcW w:w="3281" w:type="pct"/>
          </w:tcPr>
          <w:p w14:paraId="056E3A07" w14:textId="2D989868" w:rsidR="00D2248E" w:rsidRPr="008B1954" w:rsidRDefault="00D2248E" w:rsidP="00D2248E">
            <w:pPr>
              <w:spacing w:line="360" w:lineRule="auto"/>
              <w:jc w:val="both"/>
              <w:rPr>
                <w:rFonts w:cs="Arial"/>
                <w:noProof w:val="0"/>
                <w:sz w:val="20"/>
                <w:szCs w:val="20"/>
                <w:highlight w:val="yellow"/>
              </w:rPr>
            </w:pPr>
            <w:r w:rsidRPr="00135159">
              <w:rPr>
                <w:rFonts w:cs="Arial"/>
                <w:bCs/>
                <w:noProof w:val="0"/>
                <w:sz w:val="20"/>
                <w:szCs w:val="20"/>
              </w:rPr>
              <w:t xml:space="preserve">Organizačná zložka OZ </w:t>
            </w:r>
            <w:r>
              <w:rPr>
                <w:rFonts w:cs="Arial"/>
                <w:bCs/>
                <w:noProof w:val="0"/>
                <w:sz w:val="20"/>
                <w:szCs w:val="20"/>
              </w:rPr>
              <w:t>Podunajsko</w:t>
            </w:r>
          </w:p>
        </w:tc>
      </w:tr>
      <w:tr w:rsidR="00D2248E" w:rsidRPr="004D239D" w14:paraId="081FD357" w14:textId="77777777" w:rsidTr="008F4FC1">
        <w:tc>
          <w:tcPr>
            <w:tcW w:w="1719" w:type="pct"/>
            <w:shd w:val="clear" w:color="auto" w:fill="auto"/>
          </w:tcPr>
          <w:p w14:paraId="65204D85" w14:textId="0248F183" w:rsidR="00D2248E" w:rsidRPr="008B1954" w:rsidRDefault="00D2248E" w:rsidP="00D2248E">
            <w:pPr>
              <w:spacing w:line="360" w:lineRule="auto"/>
              <w:ind w:hanging="247"/>
              <w:rPr>
                <w:rFonts w:cs="Arial"/>
                <w:noProof w:val="0"/>
                <w:sz w:val="20"/>
                <w:szCs w:val="20"/>
              </w:rPr>
            </w:pPr>
            <w:r>
              <w:rPr>
                <w:rFonts w:cs="Arial"/>
                <w:sz w:val="20"/>
                <w:szCs w:val="20"/>
              </w:rPr>
              <w:t>S  Sí</w:t>
            </w:r>
            <w:r w:rsidRPr="008B1954">
              <w:rPr>
                <w:rFonts w:cs="Arial"/>
                <w:sz w:val="20"/>
                <w:szCs w:val="20"/>
              </w:rPr>
              <w:t>dlo organizačnej zložky:</w:t>
            </w:r>
          </w:p>
        </w:tc>
        <w:tc>
          <w:tcPr>
            <w:tcW w:w="3281" w:type="pct"/>
          </w:tcPr>
          <w:p w14:paraId="234AD025" w14:textId="0822E5A6" w:rsidR="00D2248E" w:rsidRPr="008B1954" w:rsidRDefault="00D2248E" w:rsidP="00D2248E">
            <w:pPr>
              <w:spacing w:line="360" w:lineRule="auto"/>
              <w:jc w:val="both"/>
              <w:rPr>
                <w:rFonts w:cs="Arial"/>
                <w:noProof w:val="0"/>
                <w:sz w:val="20"/>
                <w:szCs w:val="20"/>
                <w:highlight w:val="yellow"/>
              </w:rPr>
            </w:pPr>
            <w:proofErr w:type="spellStart"/>
            <w:r w:rsidRPr="00621EF6">
              <w:rPr>
                <w:rFonts w:cs="Arial"/>
                <w:noProof w:val="0"/>
                <w:sz w:val="20"/>
                <w:szCs w:val="20"/>
              </w:rPr>
              <w:t>Koháryho</w:t>
            </w:r>
            <w:proofErr w:type="spellEnd"/>
            <w:r w:rsidRPr="00621EF6">
              <w:rPr>
                <w:rFonts w:cs="Arial"/>
                <w:noProof w:val="0"/>
                <w:sz w:val="20"/>
                <w:szCs w:val="20"/>
              </w:rPr>
              <w:t xml:space="preserve"> 2,934 01 Levice</w:t>
            </w:r>
          </w:p>
        </w:tc>
      </w:tr>
      <w:tr w:rsidR="00D2248E" w:rsidRPr="004D239D" w14:paraId="2ABB5A28" w14:textId="77777777" w:rsidTr="008F4FC1">
        <w:tc>
          <w:tcPr>
            <w:tcW w:w="1719" w:type="pct"/>
            <w:shd w:val="clear" w:color="auto" w:fill="auto"/>
          </w:tcPr>
          <w:p w14:paraId="47FB776A" w14:textId="77777777" w:rsidR="00D2248E" w:rsidRPr="008B1954" w:rsidRDefault="00D2248E" w:rsidP="00D2248E">
            <w:pPr>
              <w:spacing w:line="360" w:lineRule="auto"/>
              <w:rPr>
                <w:rFonts w:cs="Arial"/>
                <w:noProof w:val="0"/>
                <w:sz w:val="20"/>
                <w:szCs w:val="20"/>
              </w:rPr>
            </w:pPr>
            <w:r w:rsidRPr="008B1954">
              <w:rPr>
                <w:rFonts w:cs="Arial"/>
                <w:sz w:val="20"/>
                <w:szCs w:val="20"/>
              </w:rPr>
              <w:t>Právne zastúpený:</w:t>
            </w:r>
          </w:p>
        </w:tc>
        <w:tc>
          <w:tcPr>
            <w:tcW w:w="3281" w:type="pct"/>
          </w:tcPr>
          <w:p w14:paraId="1520E9F0" w14:textId="76891628" w:rsidR="00D2248E" w:rsidRPr="008B1954" w:rsidRDefault="00891B75" w:rsidP="00FB19F7">
            <w:pPr>
              <w:spacing w:line="360" w:lineRule="auto"/>
              <w:jc w:val="both"/>
              <w:rPr>
                <w:rFonts w:cs="Arial"/>
                <w:noProof w:val="0"/>
                <w:sz w:val="20"/>
                <w:szCs w:val="20"/>
                <w:highlight w:val="yellow"/>
              </w:rPr>
            </w:pPr>
            <w:r>
              <w:rPr>
                <w:rFonts w:cs="Arial"/>
                <w:noProof w:val="0"/>
                <w:sz w:val="20"/>
                <w:szCs w:val="20"/>
              </w:rPr>
              <w:t xml:space="preserve">Ing. Róbert </w:t>
            </w:r>
            <w:proofErr w:type="spellStart"/>
            <w:r>
              <w:rPr>
                <w:rFonts w:cs="Arial"/>
                <w:noProof w:val="0"/>
                <w:sz w:val="20"/>
                <w:szCs w:val="20"/>
              </w:rPr>
              <w:t>Brodziansky</w:t>
            </w:r>
            <w:proofErr w:type="spellEnd"/>
            <w:r w:rsidR="00D2248E">
              <w:rPr>
                <w:rFonts w:cs="Arial"/>
                <w:noProof w:val="0"/>
                <w:sz w:val="20"/>
                <w:szCs w:val="20"/>
              </w:rPr>
              <w:t>–</w:t>
            </w:r>
            <w:r w:rsidR="00D2248E" w:rsidRPr="00135159">
              <w:rPr>
                <w:rFonts w:cs="Arial"/>
                <w:noProof w:val="0"/>
                <w:sz w:val="20"/>
                <w:szCs w:val="20"/>
              </w:rPr>
              <w:t xml:space="preserve"> vedúci organizačnej zložky</w:t>
            </w:r>
          </w:p>
        </w:tc>
      </w:tr>
      <w:tr w:rsidR="00D2248E" w:rsidRPr="004D239D" w14:paraId="70EC7661" w14:textId="77777777" w:rsidTr="008F4FC1">
        <w:tc>
          <w:tcPr>
            <w:tcW w:w="1719" w:type="pct"/>
            <w:shd w:val="clear" w:color="auto" w:fill="auto"/>
          </w:tcPr>
          <w:p w14:paraId="707E6C52" w14:textId="77777777" w:rsidR="00D2248E" w:rsidRPr="008B1954" w:rsidRDefault="00D2248E" w:rsidP="00D2248E">
            <w:pPr>
              <w:spacing w:line="360" w:lineRule="auto"/>
              <w:rPr>
                <w:rFonts w:cs="Arial"/>
                <w:noProof w:val="0"/>
                <w:sz w:val="20"/>
                <w:szCs w:val="20"/>
              </w:rPr>
            </w:pPr>
            <w:r w:rsidRPr="008B1954">
              <w:rPr>
                <w:rFonts w:cs="Arial"/>
                <w:noProof w:val="0"/>
                <w:sz w:val="20"/>
                <w:szCs w:val="20"/>
              </w:rPr>
              <w:t>IČO:</w:t>
            </w:r>
          </w:p>
        </w:tc>
        <w:tc>
          <w:tcPr>
            <w:tcW w:w="3281" w:type="pct"/>
          </w:tcPr>
          <w:p w14:paraId="3D0E840B" w14:textId="1B9E0A8D" w:rsidR="00D2248E" w:rsidRPr="004D239D" w:rsidRDefault="00D2248E" w:rsidP="00D2248E">
            <w:pPr>
              <w:spacing w:line="360" w:lineRule="auto"/>
              <w:jc w:val="both"/>
              <w:rPr>
                <w:rFonts w:cs="Arial"/>
                <w:noProof w:val="0"/>
                <w:sz w:val="20"/>
                <w:szCs w:val="20"/>
              </w:rPr>
            </w:pPr>
            <w:r w:rsidRPr="004D239D">
              <w:rPr>
                <w:rFonts w:cs="Arial"/>
                <w:noProof w:val="0"/>
                <w:sz w:val="20"/>
                <w:szCs w:val="20"/>
              </w:rPr>
              <w:t>36038351</w:t>
            </w:r>
          </w:p>
        </w:tc>
      </w:tr>
      <w:tr w:rsidR="00D2248E" w:rsidRPr="004D239D" w14:paraId="36CF55AD" w14:textId="77777777" w:rsidTr="008F4FC1">
        <w:tc>
          <w:tcPr>
            <w:tcW w:w="1719" w:type="pct"/>
            <w:shd w:val="clear" w:color="auto" w:fill="auto"/>
          </w:tcPr>
          <w:p w14:paraId="3A866605" w14:textId="77777777" w:rsidR="00D2248E" w:rsidRPr="008B1954" w:rsidRDefault="00D2248E" w:rsidP="00D2248E">
            <w:pPr>
              <w:spacing w:line="360" w:lineRule="auto"/>
              <w:rPr>
                <w:rFonts w:cs="Arial"/>
                <w:noProof w:val="0"/>
                <w:sz w:val="20"/>
                <w:szCs w:val="20"/>
              </w:rPr>
            </w:pPr>
            <w:r w:rsidRPr="008B1954">
              <w:rPr>
                <w:rFonts w:cs="Arial"/>
                <w:noProof w:val="0"/>
                <w:sz w:val="20"/>
                <w:szCs w:val="20"/>
              </w:rPr>
              <w:t>DIČ:</w:t>
            </w:r>
          </w:p>
        </w:tc>
        <w:tc>
          <w:tcPr>
            <w:tcW w:w="3281" w:type="pct"/>
          </w:tcPr>
          <w:p w14:paraId="51048E2E" w14:textId="4F64370F" w:rsidR="00D2248E" w:rsidRPr="004D239D" w:rsidRDefault="00D2248E" w:rsidP="00D2248E">
            <w:pPr>
              <w:spacing w:line="360" w:lineRule="auto"/>
              <w:jc w:val="both"/>
              <w:rPr>
                <w:rFonts w:cs="Arial"/>
                <w:noProof w:val="0"/>
                <w:sz w:val="20"/>
                <w:szCs w:val="20"/>
              </w:rPr>
            </w:pPr>
            <w:r w:rsidRPr="004D239D">
              <w:rPr>
                <w:rFonts w:cs="Arial"/>
                <w:noProof w:val="0"/>
                <w:sz w:val="20"/>
                <w:szCs w:val="20"/>
              </w:rPr>
              <w:t>2020087982</w:t>
            </w:r>
          </w:p>
        </w:tc>
      </w:tr>
      <w:tr w:rsidR="00D2248E" w:rsidRPr="004D239D" w14:paraId="5FF7BD65" w14:textId="77777777" w:rsidTr="008F4FC1">
        <w:tc>
          <w:tcPr>
            <w:tcW w:w="1719" w:type="pct"/>
            <w:shd w:val="clear" w:color="auto" w:fill="auto"/>
          </w:tcPr>
          <w:p w14:paraId="4B1694F4" w14:textId="77777777" w:rsidR="00D2248E" w:rsidRPr="008B1954" w:rsidRDefault="00D2248E" w:rsidP="00D2248E">
            <w:pPr>
              <w:spacing w:line="360" w:lineRule="auto"/>
              <w:rPr>
                <w:rFonts w:cs="Arial"/>
                <w:noProof w:val="0"/>
                <w:sz w:val="20"/>
                <w:szCs w:val="20"/>
              </w:rPr>
            </w:pPr>
            <w:r w:rsidRPr="008B1954">
              <w:rPr>
                <w:rFonts w:cs="Arial"/>
                <w:noProof w:val="0"/>
                <w:sz w:val="20"/>
                <w:szCs w:val="20"/>
              </w:rPr>
              <w:t xml:space="preserve">IČ </w:t>
            </w:r>
            <w:r w:rsidRPr="008B1954">
              <w:rPr>
                <w:rFonts w:cs="Arial"/>
                <w:noProof w:val="0"/>
                <w:sz w:val="20"/>
                <w:szCs w:val="20"/>
              </w:rPr>
              <w:softHyphen/>
              <w:t>DPH:</w:t>
            </w:r>
          </w:p>
        </w:tc>
        <w:tc>
          <w:tcPr>
            <w:tcW w:w="3281" w:type="pct"/>
          </w:tcPr>
          <w:p w14:paraId="3C5D3CF1" w14:textId="0A6B9759" w:rsidR="00D2248E" w:rsidRPr="004D239D" w:rsidRDefault="00D2248E" w:rsidP="00D2248E">
            <w:pPr>
              <w:spacing w:line="360" w:lineRule="auto"/>
              <w:rPr>
                <w:rFonts w:cs="Arial"/>
                <w:noProof w:val="0"/>
                <w:sz w:val="20"/>
                <w:szCs w:val="20"/>
              </w:rPr>
            </w:pPr>
            <w:r w:rsidRPr="004D239D">
              <w:rPr>
                <w:rFonts w:cs="Arial"/>
                <w:noProof w:val="0"/>
                <w:sz w:val="20"/>
                <w:szCs w:val="20"/>
              </w:rPr>
              <w:t>SK2020087982</w:t>
            </w:r>
          </w:p>
        </w:tc>
      </w:tr>
      <w:tr w:rsidR="00A75BAE" w:rsidRPr="004D239D" w14:paraId="7A3D1C54" w14:textId="77777777" w:rsidTr="008F4FC1">
        <w:tc>
          <w:tcPr>
            <w:tcW w:w="1719" w:type="pct"/>
            <w:shd w:val="clear" w:color="auto" w:fill="auto"/>
          </w:tcPr>
          <w:p w14:paraId="3E29AF59" w14:textId="77777777" w:rsidR="00A75BAE" w:rsidRPr="008B1954" w:rsidRDefault="00A75BAE" w:rsidP="00A75BAE">
            <w:pPr>
              <w:spacing w:line="360" w:lineRule="auto"/>
              <w:rPr>
                <w:rFonts w:cs="Arial"/>
                <w:noProof w:val="0"/>
                <w:sz w:val="20"/>
                <w:szCs w:val="20"/>
              </w:rPr>
            </w:pPr>
            <w:r w:rsidRPr="008B1954">
              <w:rPr>
                <w:rFonts w:cs="Arial"/>
                <w:noProof w:val="0"/>
                <w:sz w:val="20"/>
                <w:szCs w:val="20"/>
              </w:rPr>
              <w:t>Štát:</w:t>
            </w:r>
          </w:p>
        </w:tc>
        <w:tc>
          <w:tcPr>
            <w:tcW w:w="3281" w:type="pct"/>
          </w:tcPr>
          <w:p w14:paraId="6038B322" w14:textId="77777777" w:rsidR="00A75BAE" w:rsidRPr="004D239D" w:rsidRDefault="00A75BAE" w:rsidP="00A75BAE">
            <w:pPr>
              <w:spacing w:line="360" w:lineRule="auto"/>
              <w:rPr>
                <w:rFonts w:cs="Arial"/>
                <w:noProof w:val="0"/>
                <w:sz w:val="20"/>
                <w:szCs w:val="20"/>
              </w:rPr>
            </w:pPr>
            <w:r w:rsidRPr="004D239D">
              <w:rPr>
                <w:rFonts w:cs="Arial"/>
                <w:noProof w:val="0"/>
                <w:sz w:val="20"/>
                <w:szCs w:val="20"/>
              </w:rPr>
              <w:t>Slovensko</w:t>
            </w:r>
          </w:p>
        </w:tc>
      </w:tr>
    </w:tbl>
    <w:p w14:paraId="1574C1D2" w14:textId="77777777" w:rsidR="008F4FC1" w:rsidRPr="004D239D" w:rsidRDefault="008F4FC1" w:rsidP="008F4FC1">
      <w:pPr>
        <w:spacing w:line="360" w:lineRule="auto"/>
        <w:jc w:val="both"/>
        <w:rPr>
          <w:rFonts w:cs="Arial"/>
          <w:noProof w:val="0"/>
          <w:sz w:val="20"/>
          <w:szCs w:val="20"/>
        </w:rPr>
      </w:pPr>
    </w:p>
    <w:tbl>
      <w:tblPr>
        <w:tblW w:w="5000" w:type="pct"/>
        <w:tblLook w:val="04A0" w:firstRow="1" w:lastRow="0" w:firstColumn="1" w:lastColumn="0" w:noHBand="0" w:noVBand="1"/>
      </w:tblPr>
      <w:tblGrid>
        <w:gridCol w:w="3314"/>
        <w:gridCol w:w="6324"/>
      </w:tblGrid>
      <w:tr w:rsidR="008F4FC1" w:rsidRPr="004D239D" w14:paraId="5DEF70A6" w14:textId="77777777" w:rsidTr="008F4FC1">
        <w:tc>
          <w:tcPr>
            <w:tcW w:w="1719" w:type="pct"/>
            <w:shd w:val="clear" w:color="auto" w:fill="auto"/>
          </w:tcPr>
          <w:p w14:paraId="3B3C6025"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Druh obstarávajúceho subjektu:</w:t>
            </w:r>
          </w:p>
        </w:tc>
        <w:tc>
          <w:tcPr>
            <w:tcW w:w="3281" w:type="pct"/>
          </w:tcPr>
          <w:p w14:paraId="16413087"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verejný obstarávateľ</w:t>
            </w:r>
          </w:p>
        </w:tc>
      </w:tr>
      <w:tr w:rsidR="008F4FC1" w:rsidRPr="004D239D" w14:paraId="6F74CD44" w14:textId="77777777" w:rsidTr="008F4FC1">
        <w:tc>
          <w:tcPr>
            <w:tcW w:w="1719" w:type="pct"/>
            <w:shd w:val="clear" w:color="auto" w:fill="auto"/>
          </w:tcPr>
          <w:p w14:paraId="45C186B1"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Zatriedenie obstarávajúceho subjektu podľa zákona:</w:t>
            </w:r>
          </w:p>
        </w:tc>
        <w:tc>
          <w:tcPr>
            <w:tcW w:w="3281" w:type="pct"/>
          </w:tcPr>
          <w:p w14:paraId="2C590DD7"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podľa § 7, ods. 1, písm. d)</w:t>
            </w:r>
          </w:p>
        </w:tc>
      </w:tr>
      <w:tr w:rsidR="008F4FC1" w:rsidRPr="004D239D" w14:paraId="45B8D88F" w14:textId="77777777" w:rsidTr="008F4FC1">
        <w:tc>
          <w:tcPr>
            <w:tcW w:w="1719" w:type="pct"/>
            <w:shd w:val="clear" w:color="auto" w:fill="auto"/>
          </w:tcPr>
          <w:p w14:paraId="6EF39393"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Adresa hlavnej stránky verejného obstarávateľa (URL):</w:t>
            </w:r>
          </w:p>
        </w:tc>
        <w:tc>
          <w:tcPr>
            <w:tcW w:w="3281" w:type="pct"/>
          </w:tcPr>
          <w:p w14:paraId="11716192"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www.lesy.sk</w:t>
            </w:r>
          </w:p>
        </w:tc>
      </w:tr>
      <w:tr w:rsidR="008F4FC1" w:rsidRPr="004D239D" w14:paraId="2C49E63D" w14:textId="77777777" w:rsidTr="008F4FC1">
        <w:tc>
          <w:tcPr>
            <w:tcW w:w="1719" w:type="pct"/>
            <w:shd w:val="clear" w:color="auto" w:fill="auto"/>
          </w:tcPr>
          <w:p w14:paraId="5F58BA77"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Adresa stránky, kde je možný prístup k dokumentácií VO:</w:t>
            </w:r>
          </w:p>
        </w:tc>
        <w:tc>
          <w:tcPr>
            <w:tcW w:w="3281" w:type="pct"/>
          </w:tcPr>
          <w:p w14:paraId="69F6633C"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https://www.uvo.gov.sk/vyhladavanie-profilov/zakazky/3951</w:t>
            </w:r>
          </w:p>
        </w:tc>
      </w:tr>
      <w:tr w:rsidR="008F4FC1" w:rsidRPr="004D239D" w14:paraId="604D4CA7" w14:textId="77777777" w:rsidTr="008F4FC1">
        <w:tc>
          <w:tcPr>
            <w:tcW w:w="1719" w:type="pct"/>
            <w:shd w:val="clear" w:color="auto" w:fill="auto"/>
          </w:tcPr>
          <w:p w14:paraId="2A128C27"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Komunikačné rozhranie:</w:t>
            </w:r>
          </w:p>
        </w:tc>
        <w:tc>
          <w:tcPr>
            <w:tcW w:w="3281" w:type="pct"/>
          </w:tcPr>
          <w:p w14:paraId="24976D6A"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https://josephine.proebiz.com</w:t>
            </w:r>
          </w:p>
        </w:tc>
      </w:tr>
    </w:tbl>
    <w:p w14:paraId="10829802" w14:textId="77777777" w:rsidR="008F4FC1" w:rsidRPr="004D239D" w:rsidRDefault="008F4FC1" w:rsidP="008F4FC1">
      <w:pPr>
        <w:spacing w:line="360" w:lineRule="auto"/>
        <w:rPr>
          <w:rFonts w:cs="Arial"/>
          <w:noProof w:val="0"/>
          <w:sz w:val="20"/>
          <w:szCs w:val="20"/>
        </w:rPr>
      </w:pPr>
    </w:p>
    <w:p w14:paraId="7D0E496F"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Kontaktná osoba pre verejné obstarávanie:</w:t>
      </w:r>
    </w:p>
    <w:tbl>
      <w:tblPr>
        <w:tblW w:w="5000" w:type="pct"/>
        <w:tblLook w:val="04A0" w:firstRow="1" w:lastRow="0" w:firstColumn="1" w:lastColumn="0" w:noHBand="0" w:noVBand="1"/>
      </w:tblPr>
      <w:tblGrid>
        <w:gridCol w:w="3314"/>
        <w:gridCol w:w="6324"/>
      </w:tblGrid>
      <w:tr w:rsidR="008F4FC1" w:rsidRPr="004D239D" w14:paraId="1CC90341" w14:textId="77777777" w:rsidTr="008F4FC1">
        <w:tc>
          <w:tcPr>
            <w:tcW w:w="1719" w:type="pct"/>
            <w:shd w:val="clear" w:color="auto" w:fill="auto"/>
          </w:tcPr>
          <w:p w14:paraId="282416D2"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Meno a priezvisko:</w:t>
            </w:r>
          </w:p>
        </w:tc>
        <w:tc>
          <w:tcPr>
            <w:tcW w:w="3281" w:type="pct"/>
            <w:shd w:val="clear" w:color="auto" w:fill="auto"/>
          </w:tcPr>
          <w:p w14:paraId="0B8C348F" w14:textId="5CFF3C61" w:rsidR="008F4FC1" w:rsidRPr="00D57E65" w:rsidRDefault="00B12B49" w:rsidP="00D2248E">
            <w:pPr>
              <w:spacing w:line="360" w:lineRule="auto"/>
              <w:rPr>
                <w:rFonts w:cs="Arial"/>
                <w:noProof w:val="0"/>
                <w:sz w:val="20"/>
                <w:szCs w:val="20"/>
                <w:highlight w:val="yellow"/>
              </w:rPr>
            </w:pPr>
            <w:r w:rsidRPr="00B12B49">
              <w:rPr>
                <w:rFonts w:cs="Arial"/>
                <w:noProof w:val="0"/>
                <w:sz w:val="20"/>
                <w:szCs w:val="20"/>
              </w:rPr>
              <w:t xml:space="preserve">Ing. </w:t>
            </w:r>
            <w:r w:rsidR="00D2248E">
              <w:rPr>
                <w:rFonts w:cs="Arial"/>
                <w:noProof w:val="0"/>
                <w:sz w:val="20"/>
                <w:szCs w:val="20"/>
              </w:rPr>
              <w:t>Marek Tabernaus</w:t>
            </w:r>
          </w:p>
        </w:tc>
      </w:tr>
      <w:tr w:rsidR="008F4FC1" w:rsidRPr="004D239D" w14:paraId="5D8831FC" w14:textId="77777777" w:rsidTr="008F4FC1">
        <w:tc>
          <w:tcPr>
            <w:tcW w:w="1719" w:type="pct"/>
            <w:shd w:val="clear" w:color="auto" w:fill="auto"/>
          </w:tcPr>
          <w:p w14:paraId="668E9C05"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Telefón:</w:t>
            </w:r>
          </w:p>
        </w:tc>
        <w:tc>
          <w:tcPr>
            <w:tcW w:w="3281" w:type="pct"/>
            <w:shd w:val="clear" w:color="auto" w:fill="auto"/>
          </w:tcPr>
          <w:p w14:paraId="278968DA" w14:textId="546F1ED4" w:rsidR="00E215D5" w:rsidRPr="00D57E65" w:rsidRDefault="00B12B49" w:rsidP="00D2248E">
            <w:pPr>
              <w:spacing w:line="360" w:lineRule="auto"/>
              <w:rPr>
                <w:rFonts w:cs="Arial"/>
                <w:noProof w:val="0"/>
                <w:sz w:val="20"/>
                <w:szCs w:val="20"/>
                <w:highlight w:val="yellow"/>
              </w:rPr>
            </w:pPr>
            <w:r w:rsidRPr="00B12B49">
              <w:rPr>
                <w:rFonts w:cs="Arial"/>
                <w:noProof w:val="0"/>
                <w:sz w:val="20"/>
                <w:szCs w:val="20"/>
              </w:rPr>
              <w:t>+42191833</w:t>
            </w:r>
            <w:r w:rsidR="00D2248E">
              <w:rPr>
                <w:rFonts w:cs="Arial"/>
                <w:noProof w:val="0"/>
                <w:sz w:val="20"/>
                <w:szCs w:val="20"/>
              </w:rPr>
              <w:t>4307</w:t>
            </w:r>
          </w:p>
        </w:tc>
      </w:tr>
      <w:tr w:rsidR="008F4FC1" w:rsidRPr="004D239D" w14:paraId="69D3AB93" w14:textId="77777777" w:rsidTr="008F4FC1">
        <w:tc>
          <w:tcPr>
            <w:tcW w:w="1719" w:type="pct"/>
            <w:shd w:val="clear" w:color="auto" w:fill="auto"/>
          </w:tcPr>
          <w:p w14:paraId="4CF272A1"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E-mail:</w:t>
            </w:r>
          </w:p>
        </w:tc>
        <w:tc>
          <w:tcPr>
            <w:tcW w:w="3281" w:type="pct"/>
            <w:shd w:val="clear" w:color="auto" w:fill="auto"/>
          </w:tcPr>
          <w:p w14:paraId="0C245B6A" w14:textId="33C055B0" w:rsidR="008F4FC1" w:rsidRPr="00D57E65" w:rsidRDefault="00D2248E" w:rsidP="00D2248E">
            <w:pPr>
              <w:spacing w:line="360" w:lineRule="auto"/>
              <w:rPr>
                <w:rFonts w:cs="Arial"/>
                <w:b/>
                <w:noProof w:val="0"/>
                <w:sz w:val="20"/>
                <w:szCs w:val="20"/>
                <w:highlight w:val="yellow"/>
              </w:rPr>
            </w:pPr>
            <w:r>
              <w:rPr>
                <w:rFonts w:cs="Arial"/>
                <w:noProof w:val="0"/>
                <w:sz w:val="20"/>
                <w:szCs w:val="20"/>
              </w:rPr>
              <w:t>marek.tabernaus</w:t>
            </w:r>
            <w:r w:rsidR="00B12B49" w:rsidRPr="00B12B49">
              <w:rPr>
                <w:rFonts w:cs="Arial"/>
                <w:noProof w:val="0"/>
                <w:sz w:val="20"/>
                <w:szCs w:val="20"/>
              </w:rPr>
              <w:t>@lesy.sk</w:t>
            </w:r>
          </w:p>
        </w:tc>
      </w:tr>
    </w:tbl>
    <w:p w14:paraId="786A1DD6" w14:textId="77777777" w:rsidR="00A75BAE" w:rsidRPr="004D239D" w:rsidRDefault="00A75BAE" w:rsidP="00460944">
      <w:pPr>
        <w:jc w:val="both"/>
        <w:rPr>
          <w:rFonts w:cs="Arial"/>
          <w:noProof w:val="0"/>
          <w:sz w:val="20"/>
          <w:szCs w:val="20"/>
        </w:rPr>
      </w:pPr>
    </w:p>
    <w:p w14:paraId="1A07891D" w14:textId="77777777" w:rsidR="00731FAB" w:rsidRPr="00303482" w:rsidRDefault="00731FAB" w:rsidP="00814E1B">
      <w:pPr>
        <w:pStyle w:val="Nadpis3"/>
        <w:numPr>
          <w:ilvl w:val="0"/>
          <w:numId w:val="9"/>
        </w:numPr>
      </w:pPr>
      <w:bookmarkStart w:id="8" w:name="_Toc110408992"/>
      <w:bookmarkStart w:id="9" w:name="_Toc183599266"/>
      <w:r w:rsidRPr="00303482">
        <w:t>Predmet zákazky</w:t>
      </w:r>
      <w:bookmarkEnd w:id="8"/>
      <w:bookmarkEnd w:id="9"/>
    </w:p>
    <w:p w14:paraId="51D511CD" w14:textId="49BA3991" w:rsidR="005B1E09" w:rsidRDefault="009754F2" w:rsidP="00B22796">
      <w:pPr>
        <w:pStyle w:val="Zkladntext20"/>
        <w:shd w:val="clear" w:color="auto" w:fill="auto"/>
        <w:spacing w:before="0" w:line="240" w:lineRule="auto"/>
        <w:ind w:right="20" w:firstLine="0"/>
        <w:rPr>
          <w:rFonts w:ascii="Arial" w:hAnsi="Arial" w:cs="Arial"/>
          <w:sz w:val="20"/>
          <w:szCs w:val="20"/>
        </w:rPr>
      </w:pPr>
      <w:r>
        <w:rPr>
          <w:rFonts w:ascii="Arial" w:hAnsi="Arial" w:cs="Arial"/>
          <w:sz w:val="20"/>
          <w:szCs w:val="20"/>
        </w:rPr>
        <w:t xml:space="preserve">2.1 </w:t>
      </w:r>
      <w:r w:rsidR="000D17AE" w:rsidRPr="000D17AE">
        <w:rPr>
          <w:rFonts w:ascii="Arial" w:hAnsi="Arial" w:cs="Arial"/>
          <w:sz w:val="20"/>
          <w:szCs w:val="20"/>
        </w:rPr>
        <w:t xml:space="preserve">Predmetom zákazky je servis, údržba a iné súvisiace servisné služby pre </w:t>
      </w:r>
      <w:r w:rsidR="000D17AE">
        <w:rPr>
          <w:rFonts w:ascii="Arial" w:hAnsi="Arial" w:cs="Arial"/>
          <w:sz w:val="20"/>
          <w:szCs w:val="20"/>
        </w:rPr>
        <w:t xml:space="preserve">organizačnú zložku </w:t>
      </w:r>
      <w:r w:rsidR="000D17AE" w:rsidRPr="00D2248E">
        <w:rPr>
          <w:rFonts w:ascii="Arial" w:hAnsi="Arial" w:cs="Arial"/>
          <w:sz w:val="20"/>
          <w:szCs w:val="20"/>
          <w:highlight w:val="yellow"/>
        </w:rPr>
        <w:t xml:space="preserve">OZ </w:t>
      </w:r>
      <w:r w:rsidR="00D2248E" w:rsidRPr="00D2248E">
        <w:rPr>
          <w:rFonts w:ascii="Arial" w:hAnsi="Arial" w:cs="Arial"/>
          <w:sz w:val="20"/>
          <w:szCs w:val="20"/>
          <w:highlight w:val="yellow"/>
        </w:rPr>
        <w:t>Podunajsko</w:t>
      </w:r>
      <w:r w:rsidR="000D17AE">
        <w:rPr>
          <w:rFonts w:ascii="Arial" w:hAnsi="Arial" w:cs="Arial"/>
          <w:sz w:val="20"/>
          <w:szCs w:val="20"/>
        </w:rPr>
        <w:t xml:space="preserve"> a jej </w:t>
      </w:r>
      <w:r w:rsidR="000D17AE" w:rsidRPr="000D17AE">
        <w:rPr>
          <w:rFonts w:ascii="Arial" w:hAnsi="Arial" w:cs="Arial"/>
          <w:sz w:val="20"/>
          <w:szCs w:val="20"/>
        </w:rPr>
        <w:t>jednotlivé organizačné útvary na obdobie 48 mesiacov pre osobné motorové vozidlá (záručný a pozáručný), oprav</w:t>
      </w:r>
      <w:r w:rsidR="000D17AE">
        <w:rPr>
          <w:rFonts w:ascii="Arial" w:hAnsi="Arial" w:cs="Arial"/>
          <w:sz w:val="20"/>
          <w:szCs w:val="20"/>
        </w:rPr>
        <w:t>a</w:t>
      </w:r>
      <w:r w:rsidR="000D17AE" w:rsidRPr="000D17AE">
        <w:rPr>
          <w:rFonts w:ascii="Arial" w:hAnsi="Arial" w:cs="Arial"/>
          <w:sz w:val="20"/>
          <w:szCs w:val="20"/>
        </w:rPr>
        <w:t xml:space="preserve"> a dodávk</w:t>
      </w:r>
      <w:r w:rsidR="000D17AE">
        <w:rPr>
          <w:rFonts w:ascii="Arial" w:hAnsi="Arial" w:cs="Arial"/>
          <w:sz w:val="20"/>
          <w:szCs w:val="20"/>
        </w:rPr>
        <w:t>a</w:t>
      </w:r>
      <w:r w:rsidR="000D17AE" w:rsidRPr="000D17AE">
        <w:rPr>
          <w:rFonts w:ascii="Arial" w:hAnsi="Arial" w:cs="Arial"/>
          <w:sz w:val="20"/>
          <w:szCs w:val="20"/>
        </w:rPr>
        <w:t xml:space="preserve"> náhradných dielov osobných, úžitkových a prípojných vozidiel do 3,5 t kategórie M1, M1 G, N1, N1G, N2, N2G  vrátane hybridných vozidiel a vozidiel na alternatívny pohon** a O1 a O2 v zmysle kategorizácie podľa  § 4 zákona 106/2018Z.z. v podrobnejšom členení v Čl. 4 a príloha I nariadenia (EÚ) 2018/858 v znení neskorších predpisov, v podmienkach prevádzky podniku LSR š.p. a členení jeho organizačných zložiek. Servisné práce sa týkajú hlavne servisných úkonov predpísaných výrobcom, výmeny a údržby pravidelne sa opotrebovaných dielov vozidiel (napr. brzdové doštičky, prevádzkové kvapaliny a iné), prípravy vozidiel na emisnú kontrolu a kontrolu TK s cieľom úspešného vykonania predmetných kontrol.</w:t>
      </w:r>
    </w:p>
    <w:p w14:paraId="7618B9D7" w14:textId="77777777" w:rsidR="005B1E09" w:rsidRPr="000E22AF" w:rsidRDefault="005B1E09" w:rsidP="005B1E09">
      <w:pPr>
        <w:pStyle w:val="Zkladntext20"/>
        <w:shd w:val="clear" w:color="auto" w:fill="auto"/>
        <w:spacing w:before="0" w:line="240" w:lineRule="auto"/>
        <w:ind w:firstLine="0"/>
        <w:rPr>
          <w:sz w:val="24"/>
          <w:szCs w:val="24"/>
        </w:rPr>
      </w:pPr>
    </w:p>
    <w:p w14:paraId="206ECAA0" w14:textId="77777777" w:rsidR="00737FBD" w:rsidRDefault="00737FBD" w:rsidP="00737FBD">
      <w:pPr>
        <w:jc w:val="both"/>
        <w:rPr>
          <w:rFonts w:cs="Arial"/>
          <w:noProof w:val="0"/>
          <w:sz w:val="20"/>
          <w:szCs w:val="20"/>
        </w:rPr>
      </w:pPr>
    </w:p>
    <w:p w14:paraId="1B3991D1" w14:textId="32271574" w:rsidR="000D17AE" w:rsidRPr="0086054E" w:rsidRDefault="00303482" w:rsidP="00CB2E7A">
      <w:pPr>
        <w:spacing w:after="120"/>
        <w:jc w:val="both"/>
        <w:rPr>
          <w:rFonts w:cs="Arial"/>
          <w:noProof w:val="0"/>
          <w:sz w:val="20"/>
          <w:szCs w:val="20"/>
          <w:u w:val="single"/>
        </w:rPr>
      </w:pPr>
      <w:r w:rsidRPr="0086054E">
        <w:rPr>
          <w:rFonts w:cs="Arial"/>
          <w:noProof w:val="0"/>
          <w:sz w:val="20"/>
          <w:szCs w:val="20"/>
          <w:u w:val="single"/>
        </w:rPr>
        <w:t xml:space="preserve">Predmet zákazky je rozdelený na nasledovné časti: </w:t>
      </w:r>
    </w:p>
    <w:p w14:paraId="342A2BF6" w14:textId="29FC83EE" w:rsidR="00303482" w:rsidRPr="00D2248E" w:rsidRDefault="00303482" w:rsidP="00D2248E">
      <w:pPr>
        <w:pStyle w:val="Odsekzoznamu"/>
        <w:numPr>
          <w:ilvl w:val="0"/>
          <w:numId w:val="74"/>
        </w:numPr>
        <w:spacing w:after="120"/>
        <w:jc w:val="both"/>
        <w:rPr>
          <w:rFonts w:cs="Arial"/>
          <w:noProof w:val="0"/>
          <w:sz w:val="20"/>
          <w:szCs w:val="20"/>
        </w:rPr>
      </w:pPr>
      <w:r w:rsidRPr="00D2248E">
        <w:rPr>
          <w:rFonts w:cs="Arial"/>
          <w:noProof w:val="0"/>
          <w:sz w:val="20"/>
          <w:szCs w:val="20"/>
        </w:rPr>
        <w:t xml:space="preserve">časť </w:t>
      </w:r>
      <w:r w:rsidR="000D17AE" w:rsidRPr="00D2248E">
        <w:rPr>
          <w:rFonts w:cs="Arial"/>
          <w:noProof w:val="0"/>
          <w:sz w:val="20"/>
          <w:szCs w:val="20"/>
        </w:rPr>
        <w:t>č.1</w:t>
      </w:r>
      <w:r w:rsidRPr="00D2248E">
        <w:rPr>
          <w:rFonts w:cs="Arial"/>
          <w:noProof w:val="0"/>
          <w:sz w:val="20"/>
          <w:szCs w:val="20"/>
        </w:rPr>
        <w:t xml:space="preserve"> </w:t>
      </w:r>
      <w:r w:rsidR="00B22796" w:rsidRPr="00D2248E">
        <w:rPr>
          <w:rFonts w:cs="Arial"/>
          <w:noProof w:val="0"/>
          <w:sz w:val="20"/>
          <w:szCs w:val="20"/>
        </w:rPr>
        <w:t>–</w:t>
      </w:r>
      <w:r w:rsidR="00737FBD" w:rsidRPr="00D2248E">
        <w:rPr>
          <w:rFonts w:cs="Arial"/>
          <w:noProof w:val="0"/>
          <w:sz w:val="20"/>
          <w:szCs w:val="20"/>
        </w:rPr>
        <w:t xml:space="preserve"> </w:t>
      </w:r>
      <w:r w:rsidR="00D2248E" w:rsidRPr="00D2248E">
        <w:rPr>
          <w:rFonts w:cs="Arial"/>
          <w:noProof w:val="0"/>
          <w:sz w:val="20"/>
          <w:szCs w:val="20"/>
        </w:rPr>
        <w:t xml:space="preserve">OZ Podunajsko – Ústredie, LS Pukanec, LS Želiezovce, LS Ladzany, </w:t>
      </w:r>
      <w:proofErr w:type="spellStart"/>
      <w:r w:rsidR="00D2248E" w:rsidRPr="00D2248E">
        <w:rPr>
          <w:rFonts w:cs="Arial"/>
          <w:noProof w:val="0"/>
          <w:sz w:val="20"/>
          <w:szCs w:val="20"/>
        </w:rPr>
        <w:t>Koháryho</w:t>
      </w:r>
      <w:proofErr w:type="spellEnd"/>
      <w:r w:rsidR="00D2248E" w:rsidRPr="00D2248E">
        <w:rPr>
          <w:rFonts w:cs="Arial"/>
          <w:noProof w:val="0"/>
          <w:sz w:val="20"/>
          <w:szCs w:val="20"/>
        </w:rPr>
        <w:t xml:space="preserve"> 2, 934 01 Levice 1</w:t>
      </w:r>
      <w:r w:rsidR="00737FBD" w:rsidRPr="00D2248E">
        <w:rPr>
          <w:rFonts w:cs="Arial"/>
          <w:noProof w:val="0"/>
          <w:sz w:val="20"/>
          <w:szCs w:val="20"/>
        </w:rPr>
        <w:t xml:space="preserve"> </w:t>
      </w:r>
      <w:r w:rsidR="00CB2E7A" w:rsidRPr="00D2248E">
        <w:rPr>
          <w:rFonts w:cs="Arial"/>
          <w:noProof w:val="0"/>
          <w:sz w:val="20"/>
          <w:szCs w:val="20"/>
        </w:rPr>
        <w:t xml:space="preserve">     </w:t>
      </w:r>
      <w:r w:rsidR="00863917" w:rsidRPr="00D2248E">
        <w:rPr>
          <w:rFonts w:cs="Arial"/>
          <w:noProof w:val="0"/>
          <w:sz w:val="20"/>
          <w:szCs w:val="20"/>
        </w:rPr>
        <w:t xml:space="preserve">(ďalej len „časť </w:t>
      </w:r>
      <w:r w:rsidR="000D17AE" w:rsidRPr="00D2248E">
        <w:rPr>
          <w:rFonts w:cs="Arial"/>
          <w:noProof w:val="0"/>
          <w:sz w:val="20"/>
          <w:szCs w:val="20"/>
        </w:rPr>
        <w:t>č.</w:t>
      </w:r>
      <w:r w:rsidR="00863917" w:rsidRPr="00D2248E">
        <w:rPr>
          <w:rFonts w:cs="Arial"/>
          <w:noProof w:val="0"/>
          <w:sz w:val="20"/>
          <w:szCs w:val="20"/>
        </w:rPr>
        <w:t>1“)</w:t>
      </w:r>
    </w:p>
    <w:p w14:paraId="54D3B0D6" w14:textId="5AC2A8D4" w:rsidR="00B22796" w:rsidRPr="00D2248E" w:rsidRDefault="00303482" w:rsidP="00D2248E">
      <w:pPr>
        <w:pStyle w:val="Odsekzoznamu"/>
        <w:numPr>
          <w:ilvl w:val="0"/>
          <w:numId w:val="74"/>
        </w:numPr>
        <w:spacing w:after="120"/>
        <w:jc w:val="both"/>
        <w:rPr>
          <w:rFonts w:cs="Arial"/>
          <w:noProof w:val="0"/>
          <w:sz w:val="20"/>
          <w:szCs w:val="20"/>
        </w:rPr>
      </w:pPr>
      <w:r w:rsidRPr="00D2248E">
        <w:rPr>
          <w:rFonts w:cs="Arial"/>
          <w:noProof w:val="0"/>
          <w:sz w:val="20"/>
          <w:szCs w:val="20"/>
        </w:rPr>
        <w:t xml:space="preserve">časť </w:t>
      </w:r>
      <w:r w:rsidR="000D17AE" w:rsidRPr="00D2248E">
        <w:rPr>
          <w:rFonts w:cs="Arial"/>
          <w:noProof w:val="0"/>
          <w:sz w:val="20"/>
          <w:szCs w:val="20"/>
        </w:rPr>
        <w:t>č.2</w:t>
      </w:r>
      <w:r w:rsidRPr="00D2248E">
        <w:rPr>
          <w:rFonts w:cs="Arial"/>
          <w:noProof w:val="0"/>
          <w:sz w:val="20"/>
          <w:szCs w:val="20"/>
        </w:rPr>
        <w:t xml:space="preserve"> </w:t>
      </w:r>
      <w:r w:rsidR="00B22796" w:rsidRPr="00D2248E">
        <w:rPr>
          <w:rFonts w:cs="Arial"/>
          <w:noProof w:val="0"/>
          <w:sz w:val="20"/>
          <w:szCs w:val="20"/>
        </w:rPr>
        <w:t>–</w:t>
      </w:r>
      <w:r w:rsidRPr="00D2248E">
        <w:rPr>
          <w:rFonts w:cs="Arial"/>
          <w:noProof w:val="0"/>
          <w:sz w:val="20"/>
          <w:szCs w:val="20"/>
        </w:rPr>
        <w:t xml:space="preserve"> </w:t>
      </w:r>
      <w:r w:rsidR="00D2248E" w:rsidRPr="00D2248E">
        <w:rPr>
          <w:rFonts w:cs="Arial"/>
          <w:noProof w:val="0"/>
          <w:sz w:val="20"/>
          <w:szCs w:val="20"/>
        </w:rPr>
        <w:t>OZ Podunajsko –LS Čifáre, LS Nitra, LS Gabčíkovo, ÚZ Palárikovo, Lesnícka 677, 925 71 Trnovec nad Váhom</w:t>
      </w:r>
      <w:r w:rsidR="0040421E" w:rsidRPr="00D2248E">
        <w:rPr>
          <w:rFonts w:cs="Arial"/>
          <w:noProof w:val="0"/>
          <w:sz w:val="20"/>
          <w:szCs w:val="20"/>
        </w:rPr>
        <w:tab/>
      </w:r>
      <w:r w:rsidR="0040421E" w:rsidRPr="00D2248E">
        <w:rPr>
          <w:rFonts w:cs="Arial"/>
          <w:noProof w:val="0"/>
          <w:sz w:val="20"/>
          <w:szCs w:val="20"/>
        </w:rPr>
        <w:tab/>
      </w:r>
      <w:r w:rsidR="00863917" w:rsidRPr="00D2248E">
        <w:rPr>
          <w:rFonts w:cs="Arial"/>
          <w:noProof w:val="0"/>
          <w:sz w:val="20"/>
          <w:szCs w:val="20"/>
        </w:rPr>
        <w:t xml:space="preserve">(ďalej len „časť </w:t>
      </w:r>
      <w:r w:rsidR="000D17AE" w:rsidRPr="00D2248E">
        <w:rPr>
          <w:rFonts w:cs="Arial"/>
          <w:noProof w:val="0"/>
          <w:sz w:val="20"/>
          <w:szCs w:val="20"/>
        </w:rPr>
        <w:t>č.</w:t>
      </w:r>
      <w:r w:rsidR="00863917" w:rsidRPr="00D2248E">
        <w:rPr>
          <w:rFonts w:cs="Arial"/>
          <w:noProof w:val="0"/>
          <w:sz w:val="20"/>
          <w:szCs w:val="20"/>
        </w:rPr>
        <w:t>2“)</w:t>
      </w:r>
    </w:p>
    <w:p w14:paraId="01E624F6" w14:textId="68462880" w:rsidR="009B0C37" w:rsidRPr="00D2248E" w:rsidRDefault="009B0C37" w:rsidP="00D2248E">
      <w:pPr>
        <w:pStyle w:val="Odsekzoznamu"/>
        <w:numPr>
          <w:ilvl w:val="0"/>
          <w:numId w:val="74"/>
        </w:numPr>
        <w:spacing w:after="120"/>
        <w:jc w:val="both"/>
        <w:rPr>
          <w:rFonts w:cs="Arial"/>
          <w:noProof w:val="0"/>
          <w:sz w:val="20"/>
          <w:szCs w:val="20"/>
        </w:rPr>
      </w:pPr>
      <w:r w:rsidRPr="00D2248E">
        <w:rPr>
          <w:rFonts w:cs="Arial"/>
          <w:noProof w:val="0"/>
          <w:sz w:val="20"/>
          <w:szCs w:val="20"/>
        </w:rPr>
        <w:t xml:space="preserve">časť </w:t>
      </w:r>
      <w:r w:rsidR="000D17AE" w:rsidRPr="00D2248E">
        <w:rPr>
          <w:rFonts w:cs="Arial"/>
          <w:noProof w:val="0"/>
          <w:sz w:val="20"/>
          <w:szCs w:val="20"/>
        </w:rPr>
        <w:t>č.</w:t>
      </w:r>
      <w:r w:rsidR="000F5EB4" w:rsidRPr="00D2248E">
        <w:rPr>
          <w:rFonts w:cs="Arial"/>
          <w:noProof w:val="0"/>
          <w:sz w:val="20"/>
          <w:szCs w:val="20"/>
        </w:rPr>
        <w:t>3</w:t>
      </w:r>
      <w:r w:rsidRPr="00D2248E">
        <w:rPr>
          <w:rFonts w:cs="Arial"/>
          <w:noProof w:val="0"/>
          <w:sz w:val="20"/>
          <w:szCs w:val="20"/>
        </w:rPr>
        <w:t xml:space="preserve"> – </w:t>
      </w:r>
      <w:r w:rsidR="00D2248E" w:rsidRPr="00D2248E">
        <w:rPr>
          <w:rFonts w:cs="Arial"/>
          <w:noProof w:val="0"/>
          <w:sz w:val="20"/>
          <w:szCs w:val="20"/>
        </w:rPr>
        <w:t>OZ Podunajsko – LS Modrý Kameň, Jarmočná 36, 992 01 Modrý Kameň</w:t>
      </w:r>
      <w:r w:rsidR="00CB2E7A" w:rsidRPr="00D2248E">
        <w:rPr>
          <w:rFonts w:cs="Arial"/>
          <w:noProof w:val="0"/>
          <w:sz w:val="20"/>
          <w:szCs w:val="20"/>
        </w:rPr>
        <w:t xml:space="preserve">          </w:t>
      </w:r>
      <w:r w:rsidR="0040421E" w:rsidRPr="00D2248E">
        <w:rPr>
          <w:rFonts w:cs="Arial"/>
          <w:noProof w:val="0"/>
          <w:sz w:val="20"/>
          <w:szCs w:val="20"/>
        </w:rPr>
        <w:tab/>
      </w:r>
      <w:r w:rsidR="0040421E" w:rsidRPr="00D2248E">
        <w:rPr>
          <w:rFonts w:cs="Arial"/>
          <w:noProof w:val="0"/>
          <w:sz w:val="20"/>
          <w:szCs w:val="20"/>
        </w:rPr>
        <w:tab/>
      </w:r>
      <w:r w:rsidRPr="00D2248E">
        <w:rPr>
          <w:rFonts w:cs="Arial"/>
          <w:noProof w:val="0"/>
          <w:sz w:val="20"/>
          <w:szCs w:val="20"/>
        </w:rPr>
        <w:t xml:space="preserve">(ďalej len „časť </w:t>
      </w:r>
      <w:r w:rsidR="000D17AE" w:rsidRPr="00D2248E">
        <w:rPr>
          <w:rFonts w:cs="Arial"/>
          <w:noProof w:val="0"/>
          <w:sz w:val="20"/>
          <w:szCs w:val="20"/>
        </w:rPr>
        <w:t>č.</w:t>
      </w:r>
      <w:r w:rsidR="000F5EB4" w:rsidRPr="00D2248E">
        <w:rPr>
          <w:rFonts w:cs="Arial"/>
          <w:noProof w:val="0"/>
          <w:sz w:val="20"/>
          <w:szCs w:val="20"/>
        </w:rPr>
        <w:t>3</w:t>
      </w:r>
      <w:r w:rsidRPr="00D2248E">
        <w:rPr>
          <w:rFonts w:cs="Arial"/>
          <w:noProof w:val="0"/>
          <w:sz w:val="20"/>
          <w:szCs w:val="20"/>
        </w:rPr>
        <w:t>“)</w:t>
      </w:r>
    </w:p>
    <w:p w14:paraId="54363CD8" w14:textId="6A189E46" w:rsidR="00B22796" w:rsidRPr="009B0C37" w:rsidRDefault="00B22796" w:rsidP="009B0C37">
      <w:pPr>
        <w:pStyle w:val="Odsekzoznamu"/>
        <w:ind w:left="720"/>
        <w:jc w:val="both"/>
        <w:rPr>
          <w:rFonts w:cs="Arial"/>
          <w:noProof w:val="0"/>
          <w:sz w:val="20"/>
          <w:szCs w:val="20"/>
        </w:rPr>
      </w:pPr>
    </w:p>
    <w:p w14:paraId="42E28DB7" w14:textId="77777777" w:rsidR="00A75BAE" w:rsidRPr="008B1954" w:rsidRDefault="00A75BAE" w:rsidP="00A75BAE">
      <w:pPr>
        <w:jc w:val="both"/>
        <w:rPr>
          <w:rFonts w:cs="Arial"/>
          <w:noProof w:val="0"/>
          <w:sz w:val="20"/>
          <w:szCs w:val="20"/>
        </w:rPr>
      </w:pPr>
    </w:p>
    <w:p w14:paraId="08636FAA" w14:textId="695FB45C" w:rsidR="00A75BAE" w:rsidRPr="009754F2" w:rsidRDefault="009754F2" w:rsidP="009754F2">
      <w:pPr>
        <w:jc w:val="both"/>
        <w:rPr>
          <w:rFonts w:cs="Arial"/>
          <w:noProof w:val="0"/>
          <w:sz w:val="20"/>
          <w:szCs w:val="20"/>
        </w:rPr>
      </w:pPr>
      <w:r>
        <w:rPr>
          <w:rFonts w:cs="Arial"/>
          <w:noProof w:val="0"/>
          <w:sz w:val="20"/>
          <w:szCs w:val="20"/>
        </w:rPr>
        <w:t xml:space="preserve">2.2 </w:t>
      </w:r>
      <w:r w:rsidR="00A75BAE" w:rsidRPr="009754F2">
        <w:rPr>
          <w:rFonts w:cs="Arial"/>
          <w:noProof w:val="0"/>
          <w:sz w:val="20"/>
          <w:szCs w:val="20"/>
        </w:rPr>
        <w:t>Spoločný slovník obstarávania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5"/>
        <w:gridCol w:w="4113"/>
      </w:tblGrid>
      <w:tr w:rsidR="00A75BAE" w:rsidRPr="004D239D" w14:paraId="52DF4DD3" w14:textId="77777777" w:rsidTr="00A75BAE">
        <w:tc>
          <w:tcPr>
            <w:tcW w:w="2864" w:type="pct"/>
            <w:shd w:val="clear" w:color="auto" w:fill="auto"/>
          </w:tcPr>
          <w:p w14:paraId="69BF797D" w14:textId="77777777" w:rsidR="00A75BAE" w:rsidRPr="004D239D" w:rsidRDefault="00A75BAE" w:rsidP="00A75BAE">
            <w:pPr>
              <w:jc w:val="center"/>
              <w:rPr>
                <w:rFonts w:cs="Arial"/>
                <w:b/>
                <w:noProof w:val="0"/>
                <w:sz w:val="20"/>
                <w:szCs w:val="20"/>
              </w:rPr>
            </w:pPr>
            <w:r w:rsidRPr="004D239D">
              <w:rPr>
                <w:rFonts w:cs="Arial"/>
                <w:b/>
                <w:noProof w:val="0"/>
                <w:sz w:val="20"/>
                <w:szCs w:val="20"/>
              </w:rPr>
              <w:t>Hlavný slovník</w:t>
            </w:r>
          </w:p>
        </w:tc>
        <w:tc>
          <w:tcPr>
            <w:tcW w:w="2136" w:type="pct"/>
            <w:shd w:val="clear" w:color="auto" w:fill="auto"/>
          </w:tcPr>
          <w:p w14:paraId="71A49B1B" w14:textId="77777777" w:rsidR="00A75BAE" w:rsidRPr="004D239D" w:rsidRDefault="00A75BAE" w:rsidP="00A75BAE">
            <w:pPr>
              <w:jc w:val="center"/>
              <w:rPr>
                <w:rFonts w:cs="Arial"/>
                <w:b/>
                <w:noProof w:val="0"/>
                <w:sz w:val="20"/>
                <w:szCs w:val="20"/>
              </w:rPr>
            </w:pPr>
            <w:r w:rsidRPr="004D239D">
              <w:rPr>
                <w:rFonts w:cs="Arial"/>
                <w:b/>
                <w:noProof w:val="0"/>
                <w:sz w:val="20"/>
                <w:szCs w:val="20"/>
              </w:rPr>
              <w:t>Doplnkový slovník</w:t>
            </w:r>
          </w:p>
        </w:tc>
      </w:tr>
      <w:tr w:rsidR="00A75BAE" w:rsidRPr="004D239D" w14:paraId="44E4107B" w14:textId="77777777" w:rsidTr="00A75BAE">
        <w:tc>
          <w:tcPr>
            <w:tcW w:w="2864" w:type="pct"/>
            <w:shd w:val="clear" w:color="auto" w:fill="auto"/>
          </w:tcPr>
          <w:p w14:paraId="733B4C57" w14:textId="5B46FFEE" w:rsidR="00A75BAE" w:rsidRPr="008B1954" w:rsidRDefault="005B1E09" w:rsidP="005B1E09">
            <w:pPr>
              <w:rPr>
                <w:rFonts w:cs="Arial"/>
                <w:sz w:val="20"/>
                <w:szCs w:val="20"/>
              </w:rPr>
            </w:pPr>
            <w:r w:rsidRPr="00152F51">
              <w:rPr>
                <w:rFonts w:cs="Arial"/>
                <w:sz w:val="20"/>
                <w:szCs w:val="20"/>
                <w:shd w:val="clear" w:color="auto" w:fill="FAFAFB"/>
              </w:rPr>
              <w:t>50110000-9 Opravy a údržbárske služby pre motorové vozidlá a súvisiace vybavenie</w:t>
            </w:r>
          </w:p>
        </w:tc>
        <w:tc>
          <w:tcPr>
            <w:tcW w:w="2136" w:type="pct"/>
            <w:shd w:val="clear" w:color="auto" w:fill="auto"/>
            <w:vAlign w:val="center"/>
          </w:tcPr>
          <w:p w14:paraId="76E65C43" w14:textId="77777777" w:rsidR="005B1E09" w:rsidRDefault="005B1E09" w:rsidP="005B1E09">
            <w:pPr>
              <w:pStyle w:val="Zkladntext20"/>
              <w:shd w:val="clear" w:color="auto" w:fill="auto"/>
              <w:spacing w:before="0" w:line="240" w:lineRule="auto"/>
              <w:ind w:left="20" w:firstLine="0"/>
              <w:jc w:val="left"/>
              <w:rPr>
                <w:rFonts w:ascii="Arial" w:hAnsi="Arial" w:cs="Arial"/>
                <w:sz w:val="20"/>
                <w:szCs w:val="20"/>
                <w:shd w:val="clear" w:color="auto" w:fill="FAFAFB"/>
              </w:rPr>
            </w:pPr>
            <w:r w:rsidRPr="00152F51">
              <w:rPr>
                <w:rFonts w:ascii="Arial" w:hAnsi="Arial" w:cs="Arial"/>
                <w:sz w:val="20"/>
                <w:szCs w:val="20"/>
                <w:shd w:val="clear" w:color="auto" w:fill="FAFAFB"/>
              </w:rPr>
              <w:t>50112000-3 Oprava a údržba osobných motorových vozidiel</w:t>
            </w:r>
            <w:r w:rsidRPr="00152F51">
              <w:rPr>
                <w:rFonts w:ascii="Arial" w:hAnsi="Arial" w:cs="Arial"/>
                <w:sz w:val="20"/>
                <w:szCs w:val="20"/>
              </w:rPr>
              <w:br/>
            </w:r>
            <w:r w:rsidRPr="00152F51">
              <w:rPr>
                <w:rFonts w:ascii="Arial" w:hAnsi="Arial" w:cs="Arial"/>
                <w:sz w:val="20"/>
                <w:szCs w:val="20"/>
                <w:shd w:val="clear" w:color="auto" w:fill="FAFAFB"/>
              </w:rPr>
              <w:t>50112200-5 Údržba osobných motorových vozidiel</w:t>
            </w:r>
          </w:p>
          <w:p w14:paraId="44ECA0DD" w14:textId="79660289" w:rsidR="00A75BAE" w:rsidRPr="004D239D" w:rsidRDefault="005B1E09" w:rsidP="005B1E09">
            <w:pPr>
              <w:pStyle w:val="Zkladntext20"/>
              <w:shd w:val="clear" w:color="auto" w:fill="auto"/>
              <w:spacing w:before="0" w:line="240" w:lineRule="auto"/>
              <w:ind w:left="20" w:firstLine="0"/>
              <w:jc w:val="left"/>
              <w:rPr>
                <w:rFonts w:cs="Arial"/>
                <w:sz w:val="20"/>
                <w:szCs w:val="20"/>
              </w:rPr>
            </w:pPr>
            <w:r w:rsidRPr="004A0105">
              <w:rPr>
                <w:rFonts w:ascii="Arial" w:hAnsi="Arial" w:cs="Arial"/>
                <w:sz w:val="20"/>
                <w:szCs w:val="20"/>
              </w:rPr>
              <w:t>34330000-9 Náhradné diely pre vozidlá na prepravu tovaru, pre dodávky a osobné automobily</w:t>
            </w:r>
          </w:p>
        </w:tc>
      </w:tr>
    </w:tbl>
    <w:p w14:paraId="7C59227C" w14:textId="77777777" w:rsidR="00A75BAE" w:rsidRPr="004D239D" w:rsidRDefault="00A75BAE" w:rsidP="00A75BAE">
      <w:pPr>
        <w:jc w:val="both"/>
        <w:rPr>
          <w:rFonts w:cs="Arial"/>
          <w:noProof w:val="0"/>
          <w:sz w:val="20"/>
          <w:szCs w:val="20"/>
        </w:rPr>
      </w:pPr>
    </w:p>
    <w:p w14:paraId="028CED28" w14:textId="7F878021" w:rsidR="00A75BAE" w:rsidRPr="009754F2" w:rsidRDefault="009754F2" w:rsidP="009754F2">
      <w:pPr>
        <w:jc w:val="both"/>
        <w:rPr>
          <w:rFonts w:cs="Arial"/>
          <w:noProof w:val="0"/>
          <w:sz w:val="20"/>
          <w:szCs w:val="20"/>
        </w:rPr>
      </w:pPr>
      <w:r>
        <w:rPr>
          <w:rFonts w:cs="Arial"/>
          <w:noProof w:val="0"/>
          <w:sz w:val="20"/>
          <w:szCs w:val="20"/>
        </w:rPr>
        <w:t xml:space="preserve">2.3 </w:t>
      </w:r>
      <w:r w:rsidR="00A75BAE" w:rsidRPr="009754F2">
        <w:rPr>
          <w:rFonts w:cs="Arial"/>
          <w:noProof w:val="0"/>
          <w:sz w:val="20"/>
          <w:szCs w:val="20"/>
        </w:rPr>
        <w:t>Pr</w:t>
      </w:r>
      <w:bookmarkStart w:id="10" w:name="_Hlk528219961"/>
      <w:r w:rsidR="00A75BAE" w:rsidRPr="009754F2">
        <w:rPr>
          <w:rFonts w:cs="Arial"/>
          <w:noProof w:val="0"/>
          <w:sz w:val="20"/>
          <w:szCs w:val="20"/>
        </w:rPr>
        <w:t xml:space="preserve">edpokladaná hodnota zákazky je: </w:t>
      </w:r>
      <w:bookmarkEnd w:id="10"/>
      <w:r w:rsidR="00CB2E7A" w:rsidRPr="00CB2E7A">
        <w:rPr>
          <w:rFonts w:cs="Arial"/>
          <w:b/>
          <w:noProof w:val="0"/>
          <w:sz w:val="20"/>
          <w:szCs w:val="20"/>
        </w:rPr>
        <w:t>13</w:t>
      </w:r>
      <w:r w:rsidR="00D2248E">
        <w:rPr>
          <w:rFonts w:cs="Arial"/>
          <w:b/>
          <w:noProof w:val="0"/>
          <w:sz w:val="20"/>
          <w:szCs w:val="20"/>
        </w:rPr>
        <w:t>2</w:t>
      </w:r>
      <w:r w:rsidR="00CB2E7A" w:rsidRPr="00CB2E7A">
        <w:rPr>
          <w:rFonts w:cs="Arial"/>
          <w:b/>
          <w:noProof w:val="0"/>
          <w:sz w:val="20"/>
          <w:szCs w:val="20"/>
        </w:rPr>
        <w:t xml:space="preserve"> </w:t>
      </w:r>
      <w:r w:rsidR="00D2248E">
        <w:rPr>
          <w:rFonts w:cs="Arial"/>
          <w:b/>
          <w:noProof w:val="0"/>
          <w:sz w:val="20"/>
          <w:szCs w:val="20"/>
        </w:rPr>
        <w:t>0</w:t>
      </w:r>
      <w:r w:rsidR="00CB2E7A" w:rsidRPr="00CB2E7A">
        <w:rPr>
          <w:rFonts w:cs="Arial"/>
          <w:b/>
          <w:noProof w:val="0"/>
          <w:sz w:val="20"/>
          <w:szCs w:val="20"/>
        </w:rPr>
        <w:t>00</w:t>
      </w:r>
      <w:r w:rsidRPr="00CB2E7A">
        <w:rPr>
          <w:rFonts w:cs="Arial"/>
          <w:b/>
          <w:noProof w:val="0"/>
          <w:sz w:val="20"/>
          <w:szCs w:val="20"/>
        </w:rPr>
        <w:t xml:space="preserve">,- </w:t>
      </w:r>
      <w:r w:rsidR="00A75BAE" w:rsidRPr="00CB2E7A">
        <w:rPr>
          <w:rFonts w:cs="Arial"/>
          <w:b/>
          <w:noProof w:val="0"/>
          <w:sz w:val="20"/>
          <w:szCs w:val="20"/>
        </w:rPr>
        <w:t>EUR bez DPH / 48 mesiacov</w:t>
      </w:r>
      <w:r w:rsidR="00A75BAE" w:rsidRPr="009754F2">
        <w:rPr>
          <w:rFonts w:cs="Arial"/>
          <w:noProof w:val="0"/>
          <w:sz w:val="20"/>
          <w:szCs w:val="20"/>
        </w:rPr>
        <w:t>, v nasledovnom členení:</w:t>
      </w:r>
      <w:r w:rsidR="00A75BAE" w:rsidRPr="009754F2">
        <w:rPr>
          <w:rFonts w:cs="Arial"/>
          <w:noProof w:val="0"/>
          <w:sz w:val="20"/>
          <w:szCs w:val="20"/>
        </w:rPr>
        <w:t>‬</w:t>
      </w:r>
    </w:p>
    <w:p w14:paraId="2F044A9A" w14:textId="04F4732D" w:rsidR="00B22796" w:rsidRDefault="00B22796" w:rsidP="00B22796">
      <w:pPr>
        <w:pStyle w:val="Odsekzoznamu"/>
        <w:ind w:left="720"/>
        <w:jc w:val="both"/>
        <w:rPr>
          <w:rFonts w:cs="Arial"/>
          <w:noProof w:val="0"/>
          <w:sz w:val="20"/>
          <w:szCs w:val="20"/>
        </w:rPr>
      </w:pPr>
    </w:p>
    <w:p w14:paraId="7372BF9D" w14:textId="664EBAA3" w:rsidR="00A75BAE" w:rsidRPr="005148F9" w:rsidRDefault="00A75BAE" w:rsidP="00AE0DED">
      <w:pPr>
        <w:pStyle w:val="Odsekzoznamu"/>
        <w:numPr>
          <w:ilvl w:val="0"/>
          <w:numId w:val="51"/>
        </w:numPr>
        <w:jc w:val="both"/>
        <w:rPr>
          <w:rFonts w:cs="Arial"/>
          <w:noProof w:val="0"/>
          <w:sz w:val="20"/>
          <w:szCs w:val="20"/>
        </w:rPr>
      </w:pPr>
      <w:r w:rsidRPr="004D239D">
        <w:rPr>
          <w:rFonts w:cs="Arial"/>
          <w:noProof w:val="0"/>
          <w:sz w:val="20"/>
          <w:szCs w:val="20"/>
        </w:rPr>
        <w:t xml:space="preserve">časť </w:t>
      </w:r>
      <w:r w:rsidR="000D17AE">
        <w:rPr>
          <w:rFonts w:cs="Arial"/>
          <w:noProof w:val="0"/>
          <w:sz w:val="20"/>
          <w:szCs w:val="20"/>
        </w:rPr>
        <w:t>č.</w:t>
      </w:r>
      <w:r>
        <w:rPr>
          <w:rFonts w:cs="Arial"/>
          <w:noProof w:val="0"/>
          <w:sz w:val="20"/>
          <w:szCs w:val="20"/>
        </w:rPr>
        <w:t>1</w:t>
      </w:r>
      <w:r w:rsidR="0040421E">
        <w:rPr>
          <w:rFonts w:cs="Arial"/>
          <w:noProof w:val="0"/>
          <w:sz w:val="20"/>
          <w:szCs w:val="20"/>
        </w:rPr>
        <w:t>:</w:t>
      </w:r>
      <w:r w:rsidRPr="004D239D">
        <w:rPr>
          <w:rFonts w:cs="Arial"/>
          <w:noProof w:val="0"/>
          <w:sz w:val="20"/>
          <w:szCs w:val="20"/>
        </w:rPr>
        <w:t xml:space="preserve">  </w:t>
      </w:r>
      <w:r w:rsidR="00493615">
        <w:rPr>
          <w:rFonts w:cs="Arial"/>
          <w:noProof w:val="0"/>
          <w:sz w:val="20"/>
          <w:szCs w:val="20"/>
        </w:rPr>
        <w:t xml:space="preserve">81 </w:t>
      </w:r>
      <w:r w:rsidR="007F42B0">
        <w:rPr>
          <w:rFonts w:cs="Arial"/>
          <w:noProof w:val="0"/>
          <w:sz w:val="20"/>
          <w:szCs w:val="20"/>
        </w:rPr>
        <w:t>40</w:t>
      </w:r>
      <w:r w:rsidR="005148F9">
        <w:rPr>
          <w:rFonts w:cs="Arial"/>
          <w:noProof w:val="0"/>
          <w:sz w:val="20"/>
          <w:szCs w:val="20"/>
        </w:rPr>
        <w:t xml:space="preserve">0,- </w:t>
      </w:r>
      <w:r w:rsidR="0040421E">
        <w:rPr>
          <w:rFonts w:cs="Arial"/>
          <w:noProof w:val="0"/>
          <w:sz w:val="20"/>
          <w:szCs w:val="20"/>
        </w:rPr>
        <w:t xml:space="preserve"> </w:t>
      </w:r>
      <w:r w:rsidRPr="005148F9">
        <w:rPr>
          <w:rFonts w:cs="Arial"/>
          <w:noProof w:val="0"/>
          <w:sz w:val="20"/>
          <w:szCs w:val="20"/>
        </w:rPr>
        <w:t>EUR bez DPH / 48 mesiacov</w:t>
      </w:r>
    </w:p>
    <w:p w14:paraId="4185A324" w14:textId="54A33859" w:rsidR="00A75BAE" w:rsidRPr="005148F9" w:rsidRDefault="00A75BAE" w:rsidP="00AE0DED">
      <w:pPr>
        <w:pStyle w:val="Odsekzoznamu"/>
        <w:numPr>
          <w:ilvl w:val="0"/>
          <w:numId w:val="51"/>
        </w:numPr>
        <w:jc w:val="both"/>
        <w:rPr>
          <w:rFonts w:cs="Arial"/>
          <w:noProof w:val="0"/>
          <w:sz w:val="20"/>
          <w:szCs w:val="20"/>
        </w:rPr>
      </w:pPr>
      <w:r w:rsidRPr="005148F9">
        <w:rPr>
          <w:rFonts w:cs="Arial"/>
          <w:noProof w:val="0"/>
          <w:sz w:val="20"/>
          <w:szCs w:val="20"/>
        </w:rPr>
        <w:t xml:space="preserve">časť </w:t>
      </w:r>
      <w:r w:rsidR="000D17AE">
        <w:rPr>
          <w:rFonts w:cs="Arial"/>
          <w:noProof w:val="0"/>
          <w:sz w:val="20"/>
          <w:szCs w:val="20"/>
        </w:rPr>
        <w:t>č.</w:t>
      </w:r>
      <w:r w:rsidR="000F5EB4">
        <w:rPr>
          <w:rFonts w:cs="Arial"/>
          <w:noProof w:val="0"/>
          <w:sz w:val="20"/>
          <w:szCs w:val="20"/>
        </w:rPr>
        <w:t>2</w:t>
      </w:r>
      <w:r w:rsidR="0040421E">
        <w:rPr>
          <w:rFonts w:cs="Arial"/>
          <w:noProof w:val="0"/>
          <w:sz w:val="20"/>
          <w:szCs w:val="20"/>
        </w:rPr>
        <w:t xml:space="preserve">: </w:t>
      </w:r>
      <w:r w:rsidRPr="005148F9">
        <w:rPr>
          <w:rFonts w:cs="Arial"/>
          <w:noProof w:val="0"/>
          <w:sz w:val="20"/>
          <w:szCs w:val="20"/>
        </w:rPr>
        <w:t xml:space="preserve"> </w:t>
      </w:r>
      <w:r w:rsidR="00CB2E7A">
        <w:rPr>
          <w:rFonts w:cs="Arial"/>
          <w:noProof w:val="0"/>
          <w:sz w:val="20"/>
          <w:szCs w:val="20"/>
        </w:rPr>
        <w:t xml:space="preserve"> </w:t>
      </w:r>
      <w:r w:rsidR="00493615">
        <w:rPr>
          <w:rFonts w:cs="Arial"/>
          <w:noProof w:val="0"/>
          <w:sz w:val="20"/>
          <w:szCs w:val="20"/>
        </w:rPr>
        <w:t>38</w:t>
      </w:r>
      <w:r w:rsidR="00CB2E7A" w:rsidRPr="005148F9">
        <w:rPr>
          <w:rFonts w:cs="Arial"/>
          <w:noProof w:val="0"/>
          <w:sz w:val="20"/>
          <w:szCs w:val="20"/>
        </w:rPr>
        <w:t> </w:t>
      </w:r>
      <w:r w:rsidR="00493615">
        <w:rPr>
          <w:rFonts w:cs="Arial"/>
          <w:noProof w:val="0"/>
          <w:sz w:val="20"/>
          <w:szCs w:val="20"/>
        </w:rPr>
        <w:t>5</w:t>
      </w:r>
      <w:r w:rsidR="00CB2E7A" w:rsidRPr="005148F9">
        <w:rPr>
          <w:rFonts w:cs="Arial"/>
          <w:noProof w:val="0"/>
          <w:sz w:val="20"/>
          <w:szCs w:val="20"/>
        </w:rPr>
        <w:t>00</w:t>
      </w:r>
      <w:r w:rsidR="005148F9" w:rsidRPr="005148F9">
        <w:rPr>
          <w:rFonts w:cs="Arial"/>
          <w:noProof w:val="0"/>
          <w:sz w:val="20"/>
          <w:szCs w:val="20"/>
        </w:rPr>
        <w:t xml:space="preserve">,- </w:t>
      </w:r>
      <w:r w:rsidR="0040421E">
        <w:rPr>
          <w:rFonts w:cs="Arial"/>
          <w:noProof w:val="0"/>
          <w:sz w:val="20"/>
          <w:szCs w:val="20"/>
        </w:rPr>
        <w:t xml:space="preserve"> </w:t>
      </w:r>
      <w:r w:rsidRPr="005148F9">
        <w:rPr>
          <w:rFonts w:cs="Arial"/>
          <w:noProof w:val="0"/>
          <w:sz w:val="20"/>
          <w:szCs w:val="20"/>
        </w:rPr>
        <w:t>EUR bez DPH / 48 mesiacov</w:t>
      </w:r>
    </w:p>
    <w:p w14:paraId="465B29E0" w14:textId="54218B42" w:rsidR="005148F9" w:rsidRDefault="005148F9" w:rsidP="005148F9">
      <w:pPr>
        <w:pStyle w:val="Odsekzoznamu"/>
        <w:numPr>
          <w:ilvl w:val="0"/>
          <w:numId w:val="51"/>
        </w:numPr>
        <w:jc w:val="both"/>
        <w:rPr>
          <w:rFonts w:cs="Arial"/>
          <w:noProof w:val="0"/>
          <w:sz w:val="20"/>
          <w:szCs w:val="20"/>
        </w:rPr>
      </w:pPr>
      <w:r w:rsidRPr="005148F9">
        <w:rPr>
          <w:rFonts w:cs="Arial"/>
          <w:noProof w:val="0"/>
          <w:sz w:val="20"/>
          <w:szCs w:val="20"/>
        </w:rPr>
        <w:t xml:space="preserve">časť </w:t>
      </w:r>
      <w:r w:rsidR="000D17AE">
        <w:rPr>
          <w:rFonts w:cs="Arial"/>
          <w:noProof w:val="0"/>
          <w:sz w:val="20"/>
          <w:szCs w:val="20"/>
        </w:rPr>
        <w:t>č.</w:t>
      </w:r>
      <w:r w:rsidR="000F5EB4">
        <w:rPr>
          <w:rFonts w:cs="Arial"/>
          <w:noProof w:val="0"/>
          <w:sz w:val="20"/>
          <w:szCs w:val="20"/>
        </w:rPr>
        <w:t>3</w:t>
      </w:r>
      <w:r w:rsidR="0040421E">
        <w:rPr>
          <w:rFonts w:cs="Arial"/>
          <w:noProof w:val="0"/>
          <w:sz w:val="20"/>
          <w:szCs w:val="20"/>
        </w:rPr>
        <w:t xml:space="preserve">: </w:t>
      </w:r>
      <w:r w:rsidRPr="005148F9">
        <w:rPr>
          <w:rFonts w:cs="Arial"/>
          <w:noProof w:val="0"/>
          <w:sz w:val="20"/>
          <w:szCs w:val="20"/>
        </w:rPr>
        <w:t xml:space="preserve"> </w:t>
      </w:r>
      <w:r w:rsidR="00CB2E7A">
        <w:rPr>
          <w:rFonts w:cs="Arial"/>
          <w:noProof w:val="0"/>
          <w:sz w:val="20"/>
          <w:szCs w:val="20"/>
        </w:rPr>
        <w:t>12</w:t>
      </w:r>
      <w:r w:rsidRPr="005148F9">
        <w:rPr>
          <w:rFonts w:cs="Arial"/>
          <w:noProof w:val="0"/>
          <w:sz w:val="20"/>
          <w:szCs w:val="20"/>
        </w:rPr>
        <w:t> </w:t>
      </w:r>
      <w:r w:rsidR="00CB2E7A">
        <w:rPr>
          <w:rFonts w:cs="Arial"/>
          <w:noProof w:val="0"/>
          <w:sz w:val="20"/>
          <w:szCs w:val="20"/>
        </w:rPr>
        <w:t>1</w:t>
      </w:r>
      <w:r w:rsidRPr="005148F9">
        <w:rPr>
          <w:rFonts w:cs="Arial"/>
          <w:noProof w:val="0"/>
          <w:sz w:val="20"/>
          <w:szCs w:val="20"/>
        </w:rPr>
        <w:t xml:space="preserve">00,- </w:t>
      </w:r>
      <w:r w:rsidR="0040421E">
        <w:rPr>
          <w:rFonts w:cs="Arial"/>
          <w:noProof w:val="0"/>
          <w:sz w:val="20"/>
          <w:szCs w:val="20"/>
        </w:rPr>
        <w:t xml:space="preserve"> </w:t>
      </w:r>
      <w:r w:rsidRPr="005148F9">
        <w:rPr>
          <w:rFonts w:cs="Arial"/>
          <w:noProof w:val="0"/>
          <w:sz w:val="20"/>
          <w:szCs w:val="20"/>
        </w:rPr>
        <w:t>EUR bez DPH / 48 mesiacov</w:t>
      </w:r>
    </w:p>
    <w:p w14:paraId="25E83579" w14:textId="77777777" w:rsidR="00D2248E" w:rsidRPr="005148F9" w:rsidRDefault="00D2248E" w:rsidP="00D2248E">
      <w:pPr>
        <w:pStyle w:val="Odsekzoznamu"/>
        <w:ind w:left="2062"/>
        <w:jc w:val="both"/>
        <w:rPr>
          <w:rFonts w:cs="Arial"/>
          <w:noProof w:val="0"/>
          <w:sz w:val="20"/>
          <w:szCs w:val="20"/>
        </w:rPr>
      </w:pPr>
    </w:p>
    <w:p w14:paraId="5F315F91" w14:textId="65F033EB" w:rsidR="00A75BAE" w:rsidRPr="00814E1B" w:rsidRDefault="00A75BAE" w:rsidP="00A75BAE">
      <w:pPr>
        <w:pStyle w:val="Odsekzoznamu"/>
        <w:numPr>
          <w:ilvl w:val="1"/>
          <w:numId w:val="52"/>
        </w:numPr>
        <w:jc w:val="both"/>
        <w:rPr>
          <w:rFonts w:cs="Arial"/>
          <w:noProof w:val="0"/>
          <w:sz w:val="20"/>
          <w:szCs w:val="20"/>
        </w:rPr>
      </w:pPr>
      <w:r w:rsidRPr="009754F2">
        <w:rPr>
          <w:rFonts w:cs="Arial"/>
          <w:noProof w:val="0"/>
          <w:sz w:val="20"/>
          <w:szCs w:val="20"/>
        </w:rPr>
        <w:t>Popis služieb, ako aj bližšie informácie ohľadom predmetu zákazky je uvedený v „Kapitole B: Opis predmetu zákazky“ týchto súťažných podkladov.</w:t>
      </w:r>
    </w:p>
    <w:p w14:paraId="042C2289" w14:textId="77777777" w:rsidR="00960F1C" w:rsidRPr="004D239D" w:rsidRDefault="00960F1C" w:rsidP="00814E1B">
      <w:pPr>
        <w:pStyle w:val="Nadpis3"/>
      </w:pPr>
      <w:bookmarkStart w:id="11" w:name="_Toc529188634"/>
      <w:bookmarkStart w:id="12" w:name="_Toc110408993"/>
      <w:bookmarkStart w:id="13" w:name="_Toc183599267"/>
      <w:r w:rsidRPr="004D239D">
        <w:t>Komplexnosť dodávky</w:t>
      </w:r>
      <w:bookmarkEnd w:id="11"/>
      <w:bookmarkEnd w:id="12"/>
      <w:bookmarkEnd w:id="13"/>
    </w:p>
    <w:p w14:paraId="2C35819E" w14:textId="739CB53C" w:rsidR="0064493C" w:rsidRPr="004D239D" w:rsidRDefault="0064493C" w:rsidP="0044797F">
      <w:pPr>
        <w:pStyle w:val="Odsekzoznamu"/>
        <w:numPr>
          <w:ilvl w:val="1"/>
          <w:numId w:val="10"/>
        </w:numPr>
        <w:suppressAutoHyphens/>
        <w:jc w:val="both"/>
        <w:rPr>
          <w:rFonts w:cs="Arial"/>
          <w:noProof w:val="0"/>
          <w:sz w:val="20"/>
          <w:szCs w:val="20"/>
        </w:rPr>
      </w:pPr>
      <w:r w:rsidRPr="004D239D">
        <w:rPr>
          <w:rFonts w:cs="Arial"/>
          <w:noProof w:val="0"/>
          <w:sz w:val="20"/>
          <w:szCs w:val="20"/>
        </w:rPr>
        <w:t>Uchádzač predloží ponuku na kompletné zabezpe</w:t>
      </w:r>
      <w:r w:rsidR="003A3C4D" w:rsidRPr="004D239D">
        <w:rPr>
          <w:rFonts w:cs="Arial"/>
          <w:noProof w:val="0"/>
          <w:sz w:val="20"/>
          <w:szCs w:val="20"/>
        </w:rPr>
        <w:t xml:space="preserve">čenie </w:t>
      </w:r>
      <w:r w:rsidR="0044797F">
        <w:rPr>
          <w:rFonts w:cs="Arial"/>
          <w:noProof w:val="0"/>
          <w:sz w:val="20"/>
          <w:szCs w:val="20"/>
        </w:rPr>
        <w:t xml:space="preserve">služieb vo vybranej </w:t>
      </w:r>
      <w:r w:rsidR="00F1478E" w:rsidRPr="0044797F">
        <w:rPr>
          <w:rFonts w:cs="Arial"/>
          <w:noProof w:val="0"/>
          <w:sz w:val="20"/>
          <w:szCs w:val="20"/>
        </w:rPr>
        <w:t xml:space="preserve">časti </w:t>
      </w:r>
      <w:r w:rsidR="0044797F" w:rsidRPr="0044797F">
        <w:rPr>
          <w:rFonts w:cs="Arial"/>
          <w:noProof w:val="0"/>
          <w:sz w:val="20"/>
          <w:szCs w:val="20"/>
        </w:rPr>
        <w:t>alebo vo vybraných častí  predmetu zákazky</w:t>
      </w:r>
      <w:r w:rsidRPr="004D239D">
        <w:rPr>
          <w:rFonts w:cs="Arial"/>
          <w:noProof w:val="0"/>
          <w:sz w:val="20"/>
          <w:szCs w:val="20"/>
        </w:rPr>
        <w:t xml:space="preserve">. Uchádzač môže predložiť ponuku </w:t>
      </w:r>
      <w:r w:rsidR="0044797F" w:rsidRPr="0044797F">
        <w:rPr>
          <w:rFonts w:cs="Arial"/>
          <w:noProof w:val="0"/>
          <w:sz w:val="20"/>
          <w:szCs w:val="20"/>
        </w:rPr>
        <w:t>na vybranú časť alebo na vybrané časti predmetu zákazky samostatne</w:t>
      </w:r>
      <w:r w:rsidRPr="004D239D">
        <w:rPr>
          <w:rFonts w:cs="Arial"/>
          <w:noProof w:val="0"/>
          <w:sz w:val="20"/>
          <w:szCs w:val="20"/>
        </w:rPr>
        <w:t>, alebo na všetky časti predmetu zákazky v jednej ponuke.</w:t>
      </w:r>
    </w:p>
    <w:p w14:paraId="5406DEFC" w14:textId="77777777" w:rsidR="00960F1C" w:rsidRPr="004D239D" w:rsidRDefault="00960F1C" w:rsidP="00814E1B">
      <w:pPr>
        <w:pStyle w:val="Nadpis3"/>
      </w:pPr>
      <w:bookmarkStart w:id="14" w:name="_Toc529188635"/>
      <w:bookmarkStart w:id="15" w:name="_Toc110408994"/>
      <w:bookmarkStart w:id="16" w:name="_Toc183599268"/>
      <w:r w:rsidRPr="004D239D">
        <w:t>Zdroj finančných prostriedkov</w:t>
      </w:r>
      <w:bookmarkEnd w:id="14"/>
      <w:bookmarkEnd w:id="15"/>
      <w:bookmarkEnd w:id="16"/>
    </w:p>
    <w:p w14:paraId="26A548B5" w14:textId="77777777" w:rsidR="00960F1C" w:rsidRPr="004D239D" w:rsidRDefault="00960F1C" w:rsidP="00AE0DED">
      <w:pPr>
        <w:pStyle w:val="Odsekzoznamu"/>
        <w:numPr>
          <w:ilvl w:val="1"/>
          <w:numId w:val="52"/>
        </w:numPr>
        <w:suppressAutoHyphens/>
        <w:jc w:val="both"/>
        <w:rPr>
          <w:rFonts w:cs="Arial"/>
          <w:noProof w:val="0"/>
          <w:color w:val="000000"/>
          <w:sz w:val="20"/>
          <w:szCs w:val="20"/>
        </w:rPr>
      </w:pPr>
      <w:r w:rsidRPr="004D239D">
        <w:rPr>
          <w:rFonts w:cs="Arial"/>
          <w:noProof w:val="0"/>
          <w:color w:val="000000"/>
          <w:sz w:val="20"/>
          <w:szCs w:val="20"/>
        </w:rPr>
        <w:t>Predmet zákazky bude financovaný: z vlastných zdrojov verejného obstarávateľa.</w:t>
      </w:r>
    </w:p>
    <w:p w14:paraId="7BBAEAD7" w14:textId="224BE166" w:rsidR="00960F1C" w:rsidRPr="00814E1B" w:rsidRDefault="00960F1C" w:rsidP="00601C23">
      <w:pPr>
        <w:pStyle w:val="Odsekzoznamu"/>
        <w:numPr>
          <w:ilvl w:val="1"/>
          <w:numId w:val="52"/>
        </w:numPr>
        <w:suppressAutoHyphens/>
        <w:jc w:val="both"/>
        <w:rPr>
          <w:rFonts w:cs="Arial"/>
          <w:noProof w:val="0"/>
          <w:color w:val="000000"/>
          <w:sz w:val="20"/>
          <w:szCs w:val="20"/>
        </w:rPr>
      </w:pPr>
      <w:r w:rsidRPr="004D239D">
        <w:rPr>
          <w:rFonts w:cs="Arial"/>
          <w:noProof w:val="0"/>
          <w:color w:val="000000"/>
          <w:sz w:val="20"/>
          <w:szCs w:val="20"/>
        </w:rPr>
        <w:t>Zákazka sa týka projektu financovaného z fondov Európskej únie: nie</w:t>
      </w:r>
    </w:p>
    <w:p w14:paraId="4CD022EE" w14:textId="359B210F" w:rsidR="00960F1C" w:rsidRPr="004D239D" w:rsidRDefault="007F4509" w:rsidP="00814E1B">
      <w:pPr>
        <w:pStyle w:val="Nadpis3"/>
      </w:pPr>
      <w:bookmarkStart w:id="17" w:name="_Toc110408995"/>
      <w:bookmarkStart w:id="18" w:name="_Toc183599269"/>
      <w:r w:rsidRPr="004D239D">
        <w:t>Obchodné podmienky</w:t>
      </w:r>
      <w:bookmarkEnd w:id="17"/>
      <w:bookmarkEnd w:id="18"/>
    </w:p>
    <w:p w14:paraId="67D8E2CB" w14:textId="39F62EB3" w:rsidR="0084728E" w:rsidRPr="004D239D" w:rsidRDefault="00A75BAE" w:rsidP="00AE0DED">
      <w:pPr>
        <w:pStyle w:val="Odsekzoznamu"/>
        <w:numPr>
          <w:ilvl w:val="1"/>
          <w:numId w:val="52"/>
        </w:numPr>
        <w:autoSpaceDE w:val="0"/>
        <w:autoSpaceDN w:val="0"/>
        <w:adjustRightInd w:val="0"/>
        <w:jc w:val="both"/>
        <w:rPr>
          <w:rFonts w:cs="Arial"/>
          <w:noProof w:val="0"/>
          <w:color w:val="000000"/>
          <w:sz w:val="20"/>
          <w:szCs w:val="20"/>
        </w:rPr>
      </w:pPr>
      <w:r w:rsidRPr="004D239D">
        <w:rPr>
          <w:rFonts w:cs="Arial"/>
          <w:noProof w:val="0"/>
          <w:color w:val="000000"/>
          <w:sz w:val="20"/>
          <w:szCs w:val="20"/>
        </w:rPr>
        <w:t>Výsledkom postupu verejného obstarávania bude rámcová dohoda</w:t>
      </w:r>
      <w:r w:rsidR="007B1F71">
        <w:rPr>
          <w:rFonts w:cs="Arial"/>
          <w:noProof w:val="0"/>
          <w:color w:val="000000"/>
          <w:sz w:val="20"/>
          <w:szCs w:val="20"/>
        </w:rPr>
        <w:t xml:space="preserve"> na obdobie 48 mesiacov</w:t>
      </w:r>
      <w:r w:rsidR="00540924">
        <w:rPr>
          <w:rFonts w:cs="Arial"/>
          <w:noProof w:val="0"/>
          <w:color w:val="000000"/>
          <w:sz w:val="20"/>
          <w:szCs w:val="20"/>
        </w:rPr>
        <w:t xml:space="preserve"> s jedným uchádzačom samostatne za každú časť predmetu zákazky</w:t>
      </w:r>
      <w:r w:rsidRPr="004D239D">
        <w:rPr>
          <w:rFonts w:cs="Arial"/>
          <w:noProof w:val="0"/>
          <w:color w:val="000000"/>
          <w:sz w:val="20"/>
          <w:szCs w:val="20"/>
        </w:rPr>
        <w:t xml:space="preserve"> (ďalej len „zmluva, podľa § 3, ods. 1 ZVO s náležitosťami zákona č. 513/1991 Zb. v znení neskorších predpisov (Obchodný zákonník</w:t>
      </w:r>
      <w:r>
        <w:rPr>
          <w:rFonts w:cs="Arial"/>
          <w:noProof w:val="0"/>
          <w:color w:val="000000"/>
          <w:sz w:val="20"/>
          <w:szCs w:val="20"/>
        </w:rPr>
        <w:t>), ktorá nadobudne</w:t>
      </w:r>
      <w:r w:rsidRPr="004D239D">
        <w:rPr>
          <w:rFonts w:cs="Arial"/>
          <w:noProof w:val="0"/>
          <w:color w:val="000000"/>
          <w:sz w:val="20"/>
          <w:szCs w:val="20"/>
        </w:rPr>
        <w:t xml:space="preserve"> platnosť po podpise oboma zmluvnými stranami a účinnosť </w:t>
      </w:r>
      <w:r w:rsidRPr="004D239D">
        <w:rPr>
          <w:rFonts w:cs="Arial"/>
          <w:noProof w:val="0"/>
          <w:sz w:val="20"/>
          <w:szCs w:val="20"/>
        </w:rPr>
        <w:t xml:space="preserve">dňom nasledujúcim po dni jej zverejnenia v súlade </w:t>
      </w:r>
      <w:r w:rsidR="007B1F71">
        <w:rPr>
          <w:rFonts w:cs="Arial"/>
          <w:noProof w:val="0"/>
          <w:sz w:val="20"/>
          <w:szCs w:val="20"/>
        </w:rPr>
        <w:t>s platnou legislatívou.</w:t>
      </w:r>
    </w:p>
    <w:p w14:paraId="068179E4" w14:textId="0D6E1642" w:rsidR="001B0CEE" w:rsidRDefault="001B0CEE" w:rsidP="00AE0DED">
      <w:pPr>
        <w:pStyle w:val="Odsekzoznamu"/>
        <w:numPr>
          <w:ilvl w:val="1"/>
          <w:numId w:val="52"/>
        </w:numPr>
        <w:jc w:val="both"/>
        <w:rPr>
          <w:rFonts w:cs="Arial"/>
          <w:noProof w:val="0"/>
          <w:sz w:val="20"/>
          <w:szCs w:val="20"/>
        </w:rPr>
      </w:pPr>
      <w:r w:rsidRPr="004D239D">
        <w:rPr>
          <w:rFonts w:cs="Arial"/>
          <w:noProof w:val="0"/>
          <w:sz w:val="20"/>
          <w:szCs w:val="20"/>
        </w:rPr>
        <w:t>Verejný obstarávateľ môže odstúpiť od zmluvy, rámcovej dohody a koncesnej zmluvy aj podľa § 19 ZVO.</w:t>
      </w:r>
    </w:p>
    <w:p w14:paraId="666F8745" w14:textId="77777777" w:rsidR="00823461" w:rsidRPr="004D239D" w:rsidRDefault="0084728E" w:rsidP="00814E1B">
      <w:pPr>
        <w:pStyle w:val="Nadpis3"/>
      </w:pPr>
      <w:bookmarkStart w:id="19" w:name="_Toc3803691"/>
      <w:bookmarkStart w:id="20" w:name="_Toc110408996"/>
      <w:bookmarkStart w:id="21" w:name="_Toc183599270"/>
      <w:r w:rsidRPr="004D239D">
        <w:t>Miesto a termín dodania predmetu zákazky</w:t>
      </w:r>
      <w:bookmarkEnd w:id="19"/>
      <w:bookmarkEnd w:id="20"/>
      <w:bookmarkEnd w:id="21"/>
    </w:p>
    <w:p w14:paraId="5FA540B3" w14:textId="5EEF9C84" w:rsidR="00A75BAE" w:rsidRPr="0044797F" w:rsidRDefault="00A75BAE" w:rsidP="0044797F">
      <w:pPr>
        <w:pStyle w:val="Odsekzoznamu"/>
        <w:numPr>
          <w:ilvl w:val="1"/>
          <w:numId w:val="52"/>
        </w:numPr>
        <w:jc w:val="both"/>
        <w:rPr>
          <w:rFonts w:eastAsia="Arial" w:cs="Arial"/>
          <w:noProof w:val="0"/>
          <w:sz w:val="20"/>
          <w:szCs w:val="20"/>
        </w:rPr>
      </w:pPr>
      <w:r w:rsidRPr="0044797F">
        <w:rPr>
          <w:rFonts w:cs="Arial"/>
          <w:noProof w:val="0"/>
          <w:sz w:val="20"/>
          <w:szCs w:val="20"/>
        </w:rPr>
        <w:t xml:space="preserve">Miestom dodania </w:t>
      </w:r>
      <w:r w:rsidR="009754F2" w:rsidRPr="0044797F">
        <w:rPr>
          <w:rFonts w:cs="Arial"/>
          <w:noProof w:val="0"/>
          <w:sz w:val="20"/>
          <w:szCs w:val="20"/>
        </w:rPr>
        <w:t xml:space="preserve">predmetu </w:t>
      </w:r>
      <w:r w:rsidRPr="0044797F">
        <w:rPr>
          <w:rFonts w:cs="Arial"/>
          <w:noProof w:val="0"/>
          <w:sz w:val="20"/>
          <w:szCs w:val="20"/>
        </w:rPr>
        <w:t xml:space="preserve">zákazky </w:t>
      </w:r>
      <w:r w:rsidR="00EF45F3" w:rsidRPr="0044797F">
        <w:rPr>
          <w:rFonts w:cs="Arial"/>
          <w:noProof w:val="0"/>
          <w:sz w:val="20"/>
          <w:szCs w:val="20"/>
        </w:rPr>
        <w:t xml:space="preserve">je </w:t>
      </w:r>
      <w:r w:rsidR="0044797F" w:rsidRPr="0044797F">
        <w:rPr>
          <w:rFonts w:cs="Arial"/>
          <w:noProof w:val="0"/>
          <w:sz w:val="20"/>
          <w:szCs w:val="20"/>
        </w:rPr>
        <w:t xml:space="preserve">organizačná zložky OZ </w:t>
      </w:r>
      <w:r w:rsidR="0044797F" w:rsidRPr="00B60D16">
        <w:rPr>
          <w:rFonts w:cs="Arial"/>
          <w:noProof w:val="0"/>
          <w:sz w:val="20"/>
          <w:szCs w:val="20"/>
          <w:highlight w:val="yellow"/>
        </w:rPr>
        <w:t>P</w:t>
      </w:r>
      <w:r w:rsidR="00B60D16">
        <w:rPr>
          <w:rFonts w:cs="Arial"/>
          <w:noProof w:val="0"/>
          <w:sz w:val="20"/>
          <w:szCs w:val="20"/>
          <w:highlight w:val="yellow"/>
        </w:rPr>
        <w:t>odunajsko</w:t>
      </w:r>
      <w:r w:rsidR="0044797F" w:rsidRPr="0044797F">
        <w:rPr>
          <w:rFonts w:cs="Arial"/>
          <w:noProof w:val="0"/>
          <w:sz w:val="20"/>
          <w:szCs w:val="20"/>
        </w:rPr>
        <w:t>, pričom konkrétne miesto dodania</w:t>
      </w:r>
      <w:r w:rsidRPr="0044797F">
        <w:rPr>
          <w:rFonts w:cs="Arial"/>
          <w:noProof w:val="0"/>
          <w:sz w:val="20"/>
          <w:szCs w:val="20"/>
        </w:rPr>
        <w:t xml:space="preserve"> podľa jednotlivých častí </w:t>
      </w:r>
      <w:r w:rsidR="0044797F" w:rsidRPr="0044797F">
        <w:rPr>
          <w:rFonts w:cs="Arial"/>
          <w:noProof w:val="0"/>
          <w:sz w:val="20"/>
          <w:szCs w:val="20"/>
        </w:rPr>
        <w:t>predmetu zákazky je</w:t>
      </w:r>
      <w:r w:rsidRPr="0044797F">
        <w:rPr>
          <w:rFonts w:cs="Arial"/>
          <w:noProof w:val="0"/>
          <w:sz w:val="20"/>
          <w:szCs w:val="20"/>
        </w:rPr>
        <w:t xml:space="preserve"> zrejmé z odseku 2.1 týchto súťažných podkladov. </w:t>
      </w:r>
    </w:p>
    <w:p w14:paraId="61AFFCAD" w14:textId="77777777" w:rsidR="00A75BAE" w:rsidRPr="004D239D" w:rsidRDefault="00A75BAE" w:rsidP="00AE0DED">
      <w:pPr>
        <w:numPr>
          <w:ilvl w:val="1"/>
          <w:numId w:val="52"/>
        </w:numPr>
        <w:jc w:val="both"/>
        <w:rPr>
          <w:rFonts w:cs="Arial"/>
          <w:noProof w:val="0"/>
          <w:sz w:val="20"/>
          <w:szCs w:val="20"/>
        </w:rPr>
      </w:pPr>
      <w:r w:rsidRPr="004D239D">
        <w:rPr>
          <w:rFonts w:cs="Arial"/>
          <w:noProof w:val="0"/>
          <w:sz w:val="20"/>
          <w:szCs w:val="20"/>
        </w:rPr>
        <w:t>Trvanie zmluvy alebo lehota na ukončenie plnenia:</w:t>
      </w:r>
    </w:p>
    <w:p w14:paraId="7DC73913" w14:textId="6A5AFDA9" w:rsidR="00EF45F3" w:rsidRPr="00EF45F3" w:rsidRDefault="00EF45F3" w:rsidP="00AE0DED">
      <w:pPr>
        <w:pStyle w:val="Odsekzoznamu"/>
        <w:numPr>
          <w:ilvl w:val="0"/>
          <w:numId w:val="40"/>
        </w:numPr>
        <w:jc w:val="both"/>
        <w:rPr>
          <w:rFonts w:cs="Arial"/>
          <w:noProof w:val="0"/>
          <w:sz w:val="20"/>
          <w:szCs w:val="20"/>
        </w:rPr>
      </w:pPr>
      <w:r w:rsidRPr="004D239D">
        <w:rPr>
          <w:rFonts w:cs="Arial"/>
          <w:noProof w:val="0"/>
          <w:sz w:val="20"/>
          <w:szCs w:val="20"/>
        </w:rPr>
        <w:t>Jednotlivé zmluvy p</w:t>
      </w:r>
      <w:r>
        <w:rPr>
          <w:rFonts w:cs="Arial"/>
          <w:noProof w:val="0"/>
          <w:sz w:val="20"/>
          <w:szCs w:val="20"/>
        </w:rPr>
        <w:t>ríslušných častí predmetu zákazky</w:t>
      </w:r>
      <w:r w:rsidRPr="004D239D">
        <w:rPr>
          <w:rFonts w:cs="Arial"/>
          <w:noProof w:val="0"/>
          <w:sz w:val="20"/>
          <w:szCs w:val="20"/>
        </w:rPr>
        <w:t xml:space="preserve"> sa uzatvárajú na dobu určitú, a to na </w:t>
      </w:r>
      <w:r w:rsidRPr="00EF45F3">
        <w:rPr>
          <w:rFonts w:cs="Arial"/>
          <w:noProof w:val="0"/>
          <w:sz w:val="20"/>
          <w:szCs w:val="20"/>
        </w:rPr>
        <w:t>48 mesiacov od nadobudnutia účinnosti alebo do vyčerpania celkovej ceny, podľa toho, ktorá skutočnosť nastane skôr.</w:t>
      </w:r>
    </w:p>
    <w:p w14:paraId="0A8A66B9" w14:textId="77777777" w:rsidR="00D41A84" w:rsidRPr="004D239D" w:rsidRDefault="00D41A84" w:rsidP="00814E1B">
      <w:pPr>
        <w:pStyle w:val="Nadpis3"/>
      </w:pPr>
      <w:bookmarkStart w:id="22" w:name="_Toc529188638"/>
      <w:bookmarkStart w:id="23" w:name="_Toc90457946"/>
      <w:bookmarkStart w:id="24" w:name="_Toc110408997"/>
      <w:bookmarkStart w:id="25" w:name="_Toc183599271"/>
      <w:r w:rsidRPr="004D239D">
        <w:lastRenderedPageBreak/>
        <w:t>Oprávnený uchádzač</w:t>
      </w:r>
      <w:bookmarkEnd w:id="22"/>
      <w:bookmarkEnd w:id="23"/>
      <w:bookmarkEnd w:id="24"/>
      <w:bookmarkEnd w:id="25"/>
    </w:p>
    <w:p w14:paraId="7A9384CB" w14:textId="721A004C" w:rsidR="00874AC6" w:rsidRDefault="00D41A84" w:rsidP="003F5C2A">
      <w:pPr>
        <w:pStyle w:val="Odsekzoznamu"/>
        <w:numPr>
          <w:ilvl w:val="1"/>
          <w:numId w:val="17"/>
        </w:numPr>
        <w:jc w:val="both"/>
        <w:rPr>
          <w:rFonts w:cs="Arial"/>
          <w:noProof w:val="0"/>
          <w:sz w:val="20"/>
          <w:szCs w:val="20"/>
        </w:rPr>
      </w:pPr>
      <w:bookmarkStart w:id="26" w:name="_Toc441616857"/>
      <w:bookmarkStart w:id="27" w:name="_Toc441673573"/>
      <w:r w:rsidRPr="004D239D">
        <w:rPr>
          <w:rFonts w:cs="Arial"/>
          <w:noProof w:val="0"/>
          <w:sz w:val="20"/>
          <w:szCs w:val="20"/>
        </w:rPr>
        <w:t xml:space="preserve">Ponuku môže predložiť uchádzač alebo skupina uchádzačov (ďalej len </w:t>
      </w:r>
      <w:r w:rsidR="00DF5F45" w:rsidRPr="004D239D">
        <w:rPr>
          <w:rFonts w:cs="Arial"/>
          <w:noProof w:val="0"/>
          <w:sz w:val="20"/>
          <w:szCs w:val="20"/>
        </w:rPr>
        <w:t>„</w:t>
      </w:r>
      <w:r w:rsidRPr="004D239D">
        <w:rPr>
          <w:rFonts w:cs="Arial"/>
          <w:noProof w:val="0"/>
          <w:sz w:val="20"/>
          <w:szCs w:val="20"/>
        </w:rPr>
        <w:t>skupina</w:t>
      </w:r>
      <w:r w:rsidR="00DF5F45" w:rsidRPr="004D239D">
        <w:rPr>
          <w:rFonts w:cs="Arial"/>
          <w:noProof w:val="0"/>
          <w:sz w:val="20"/>
          <w:szCs w:val="20"/>
        </w:rPr>
        <w:t>“</w:t>
      </w:r>
      <w:r w:rsidRPr="004D239D">
        <w:rPr>
          <w:rFonts w:cs="Arial"/>
          <w:noProof w:val="0"/>
          <w:sz w:val="20"/>
          <w:szCs w:val="20"/>
        </w:rPr>
        <w:t>). Uchádzačom sa  rozumie aj skupina dodávateľov podľa § 37 ZVO ako skupina viacerých osôb vytvorená pre účely tohto verejného obstarávania. V prípade, že je uchádzačom skupina, takýto uchádzač je povinný v ponuke predložiť doklad podpísaný všetkými členmi skupiny o nominovaní vedúceho člena skupiny oprávneného konať v mene ostatných členov skupiny v súvislosti so zadávaním tejto zákazky</w:t>
      </w:r>
      <w:r w:rsidR="00853E62" w:rsidRPr="004D239D">
        <w:rPr>
          <w:rFonts w:cs="Arial"/>
          <w:noProof w:val="0"/>
          <w:sz w:val="20"/>
          <w:szCs w:val="20"/>
        </w:rPr>
        <w:t xml:space="preserve">. </w:t>
      </w:r>
      <w:r w:rsidRPr="004D239D">
        <w:rPr>
          <w:rFonts w:cs="Arial"/>
          <w:noProof w:val="0"/>
          <w:sz w:val="20"/>
          <w:szCs w:val="20"/>
        </w:rPr>
        <w:t>Zároveň v tomto doklade každý člen skupiny uvedie záväzok, že dodrží zloženie skupiny ako pri vyhodnocovaní ponúk, tak aj pri realizácii predmetu obstarávania.</w:t>
      </w:r>
    </w:p>
    <w:p w14:paraId="3269BEEC" w14:textId="6E47C320" w:rsidR="00EF45F3" w:rsidRPr="00D7141F" w:rsidRDefault="00EF45F3" w:rsidP="00EF45F3">
      <w:pPr>
        <w:pStyle w:val="Odsekzoznamu"/>
        <w:numPr>
          <w:ilvl w:val="1"/>
          <w:numId w:val="17"/>
        </w:numPr>
        <w:jc w:val="both"/>
        <w:rPr>
          <w:rFonts w:cs="Arial"/>
          <w:noProof w:val="0"/>
          <w:sz w:val="20"/>
          <w:szCs w:val="20"/>
        </w:rPr>
      </w:pPr>
      <w:r w:rsidRPr="00D7141F">
        <w:rPr>
          <w:rFonts w:cs="Arial"/>
          <w:noProof w:val="0"/>
          <w:sz w:val="20"/>
          <w:szCs w:val="20"/>
        </w:rPr>
        <w:t>Uchádzač musí splniť podmienky účasti uvedené v</w:t>
      </w:r>
      <w:r w:rsidR="0016524D" w:rsidRPr="00D7141F">
        <w:rPr>
          <w:rFonts w:cs="Arial"/>
          <w:noProof w:val="0"/>
          <w:sz w:val="20"/>
          <w:szCs w:val="20"/>
        </w:rPr>
        <w:t xml:space="preserve"> Oznámení o vyhlásení verejného obstarávania </w:t>
      </w:r>
      <w:r w:rsidRPr="00D7141F">
        <w:rPr>
          <w:rFonts w:cs="Arial"/>
          <w:noProof w:val="0"/>
          <w:sz w:val="20"/>
          <w:szCs w:val="20"/>
        </w:rPr>
        <w:t>a v týchto súťažných podkladoch.</w:t>
      </w:r>
    </w:p>
    <w:p w14:paraId="0FE5EA98" w14:textId="4C2E765A" w:rsidR="00874AC6" w:rsidRPr="00814E1B" w:rsidRDefault="00874AC6" w:rsidP="00D41A84">
      <w:pPr>
        <w:pStyle w:val="Odsekzoznamu"/>
        <w:numPr>
          <w:ilvl w:val="1"/>
          <w:numId w:val="17"/>
        </w:numPr>
        <w:jc w:val="both"/>
        <w:rPr>
          <w:rFonts w:cs="Arial"/>
          <w:noProof w:val="0"/>
          <w:sz w:val="20"/>
          <w:szCs w:val="20"/>
        </w:rPr>
      </w:pPr>
      <w:r w:rsidRPr="004D239D">
        <w:rPr>
          <w:rFonts w:cs="Arial"/>
          <w:noProof w:val="0"/>
          <w:sz w:val="20"/>
          <w:szCs w:val="2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14:paraId="02658444" w14:textId="77777777" w:rsidR="00D41A84" w:rsidRPr="004D239D" w:rsidRDefault="00D41A84" w:rsidP="00814E1B">
      <w:pPr>
        <w:pStyle w:val="Nadpis3"/>
      </w:pPr>
      <w:bookmarkStart w:id="28" w:name="_Toc90457947"/>
      <w:bookmarkStart w:id="29" w:name="_Toc110408998"/>
      <w:bookmarkStart w:id="30" w:name="_Toc183599272"/>
      <w:r w:rsidRPr="004D239D">
        <w:t>Využitie subdodávateľov</w:t>
      </w:r>
      <w:bookmarkEnd w:id="28"/>
      <w:bookmarkEnd w:id="29"/>
      <w:bookmarkEnd w:id="30"/>
      <w:r w:rsidRPr="004D239D">
        <w:t xml:space="preserve"> </w:t>
      </w:r>
    </w:p>
    <w:p w14:paraId="699471BB" w14:textId="77777777" w:rsidR="0016524D" w:rsidRPr="004D239D" w:rsidRDefault="0016524D" w:rsidP="0016524D">
      <w:pPr>
        <w:pStyle w:val="Odsekzoznamu"/>
        <w:numPr>
          <w:ilvl w:val="1"/>
          <w:numId w:val="21"/>
        </w:numPr>
        <w:jc w:val="both"/>
        <w:rPr>
          <w:rFonts w:cs="Arial"/>
          <w:noProof w:val="0"/>
          <w:sz w:val="20"/>
          <w:szCs w:val="20"/>
        </w:rPr>
      </w:pPr>
      <w:r w:rsidRPr="004D239D">
        <w:rPr>
          <w:rFonts w:cs="Arial"/>
          <w:noProof w:val="0"/>
          <w:sz w:val="20"/>
          <w:szCs w:val="20"/>
        </w:rPr>
        <w:t xml:space="preserve">Uchádzač môže zabezpečiť realizáciu časti plnenia alebo vybraných častí plnenia prostredníctvom tretích osôb. </w:t>
      </w:r>
      <w:r w:rsidRPr="001A1B62">
        <w:rPr>
          <w:rFonts w:cs="Arial"/>
          <w:noProof w:val="0"/>
          <w:sz w:val="20"/>
          <w:szCs w:val="20"/>
        </w:rPr>
        <w:t>Ale len dodávateľ zodpovedá verejnému obstarávateľovi za zrealizovanie zákazky.</w:t>
      </w:r>
    </w:p>
    <w:p w14:paraId="7EDC0EF0" w14:textId="77777777" w:rsidR="0016524D" w:rsidRPr="004D239D" w:rsidRDefault="0016524D" w:rsidP="0016524D">
      <w:pPr>
        <w:pStyle w:val="Odsekzoznamu"/>
        <w:numPr>
          <w:ilvl w:val="1"/>
          <w:numId w:val="21"/>
        </w:numPr>
        <w:jc w:val="both"/>
        <w:rPr>
          <w:rFonts w:cs="Arial"/>
          <w:noProof w:val="0"/>
          <w:sz w:val="20"/>
          <w:szCs w:val="20"/>
        </w:rPr>
      </w:pPr>
      <w:r w:rsidRPr="004D239D">
        <w:rPr>
          <w:rFonts w:cs="Arial"/>
          <w:noProof w:val="0"/>
          <w:sz w:val="20"/>
          <w:szCs w:val="20"/>
        </w:rPr>
        <w:t>Subdodávateľom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5B35FEA1" w14:textId="77777777" w:rsidR="0016524D" w:rsidRPr="004D239D" w:rsidRDefault="0016524D" w:rsidP="0016524D">
      <w:pPr>
        <w:pStyle w:val="Odsekzoznamu"/>
        <w:numPr>
          <w:ilvl w:val="1"/>
          <w:numId w:val="21"/>
        </w:numPr>
        <w:jc w:val="both"/>
        <w:rPr>
          <w:rFonts w:cs="Arial"/>
          <w:noProof w:val="0"/>
          <w:sz w:val="20"/>
          <w:szCs w:val="20"/>
        </w:rPr>
      </w:pPr>
      <w:r w:rsidRPr="004D239D">
        <w:rPr>
          <w:rFonts w:cs="Arial"/>
          <w:noProof w:val="0"/>
          <w:sz w:val="20"/>
          <w:szCs w:val="20"/>
        </w:rPr>
        <w:t>Pri využití subdodávateľov sa bude postupovať v súlade s § 41 ZVO.</w:t>
      </w:r>
    </w:p>
    <w:p w14:paraId="417640A1" w14:textId="77777777" w:rsidR="0016524D" w:rsidRDefault="0016524D" w:rsidP="0016524D">
      <w:pPr>
        <w:pStyle w:val="Odsekzoznamu"/>
        <w:numPr>
          <w:ilvl w:val="1"/>
          <w:numId w:val="21"/>
        </w:numPr>
        <w:jc w:val="both"/>
        <w:rPr>
          <w:rFonts w:cs="Arial"/>
          <w:noProof w:val="0"/>
          <w:sz w:val="20"/>
          <w:szCs w:val="20"/>
        </w:rPr>
      </w:pPr>
      <w:r w:rsidRPr="004D239D">
        <w:rPr>
          <w:rFonts w:cs="Arial"/>
          <w:noProof w:val="0"/>
          <w:sz w:val="20"/>
          <w:szCs w:val="20"/>
        </w:rPr>
        <w:t>Verejný obstarávateľ vyžaduje, aby:</w:t>
      </w:r>
    </w:p>
    <w:p w14:paraId="709A27AB" w14:textId="77777777" w:rsidR="0016524D" w:rsidRDefault="0016524D" w:rsidP="00AE0DED">
      <w:pPr>
        <w:pStyle w:val="Odsekzoznamu"/>
        <w:numPr>
          <w:ilvl w:val="0"/>
          <w:numId w:val="53"/>
        </w:numPr>
        <w:jc w:val="both"/>
        <w:rPr>
          <w:rFonts w:cs="Arial"/>
          <w:noProof w:val="0"/>
          <w:sz w:val="20"/>
          <w:szCs w:val="20"/>
        </w:rPr>
      </w:pPr>
      <w:r w:rsidRPr="003F4628">
        <w:rPr>
          <w:rFonts w:cs="Arial"/>
          <w:noProof w:val="0"/>
          <w:sz w:val="20"/>
          <w:szCs w:val="20"/>
        </w:rPr>
        <w:t xml:space="preserve">uchádzač vo svojej </w:t>
      </w:r>
      <w:r>
        <w:rPr>
          <w:rFonts w:cs="Arial"/>
          <w:noProof w:val="0"/>
          <w:sz w:val="20"/>
          <w:szCs w:val="20"/>
        </w:rPr>
        <w:t>ponuke</w:t>
      </w:r>
      <w:r w:rsidRPr="003F4628">
        <w:rPr>
          <w:rFonts w:cs="Arial"/>
          <w:noProof w:val="0"/>
          <w:sz w:val="20"/>
          <w:szCs w:val="20"/>
        </w:rPr>
        <w:t xml:space="preserve"> uviedol podiel zákazky, ktorý má v úmysle zadať navrhovaným subdodávateľom,</w:t>
      </w:r>
    </w:p>
    <w:p w14:paraId="64F0BA63" w14:textId="3993CAF7" w:rsidR="0016524D" w:rsidRPr="003F4628" w:rsidRDefault="0016524D" w:rsidP="00AE0DED">
      <w:pPr>
        <w:pStyle w:val="Odsekzoznamu"/>
        <w:numPr>
          <w:ilvl w:val="0"/>
          <w:numId w:val="53"/>
        </w:numPr>
        <w:jc w:val="both"/>
        <w:rPr>
          <w:rFonts w:cs="Arial"/>
          <w:noProof w:val="0"/>
          <w:sz w:val="20"/>
          <w:szCs w:val="20"/>
        </w:rPr>
      </w:pPr>
      <w:r w:rsidRPr="003F4628">
        <w:rPr>
          <w:rFonts w:cs="Arial"/>
          <w:noProof w:val="0"/>
          <w:color w:val="000000"/>
          <w:sz w:val="20"/>
          <w:szCs w:val="20"/>
        </w:rPr>
        <w:t>navrhovaný subdodávateľ spĺňal podmienky účasti týkajúce sa osobného postavenia podľa § 32 ods. 1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022B5E21" w14:textId="77777777" w:rsidR="0016524D" w:rsidRPr="004D239D" w:rsidRDefault="0016524D" w:rsidP="0016524D">
      <w:pPr>
        <w:pStyle w:val="Odsekzoznamu"/>
        <w:numPr>
          <w:ilvl w:val="1"/>
          <w:numId w:val="21"/>
        </w:numPr>
        <w:jc w:val="both"/>
        <w:rPr>
          <w:rFonts w:cs="Arial"/>
          <w:noProof w:val="0"/>
          <w:sz w:val="20"/>
          <w:szCs w:val="20"/>
        </w:rPr>
      </w:pPr>
      <w:r w:rsidRPr="004D239D">
        <w:rPr>
          <w:rFonts w:cs="Arial"/>
          <w:noProof w:val="0"/>
          <w:sz w:val="20"/>
          <w:szCs w:val="20"/>
        </w:rPr>
        <w:t xml:space="preserve">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w:t>
      </w:r>
      <w:r>
        <w:rPr>
          <w:rFonts w:cs="Arial"/>
          <w:noProof w:val="0"/>
          <w:sz w:val="20"/>
          <w:szCs w:val="20"/>
        </w:rPr>
        <w:t>a</w:t>
      </w:r>
      <w:r w:rsidRPr="004D239D">
        <w:rPr>
          <w:rFonts w:cs="Arial"/>
          <w:noProof w:val="0"/>
          <w:sz w:val="20"/>
          <w:szCs w:val="20"/>
        </w:rPr>
        <w:t xml:space="preserve"> údajov o osobe oprávnenej konať za každého subdodávat</w:t>
      </w:r>
      <w:r>
        <w:rPr>
          <w:rFonts w:cs="Arial"/>
          <w:noProof w:val="0"/>
          <w:sz w:val="20"/>
          <w:szCs w:val="20"/>
        </w:rPr>
        <w:t>eľa v rozsahu meno a priezvisko,</w:t>
      </w:r>
      <w:r w:rsidRPr="004D239D">
        <w:rPr>
          <w:rFonts w:cs="Arial"/>
          <w:noProof w:val="0"/>
          <w:sz w:val="20"/>
          <w:szCs w:val="20"/>
        </w:rPr>
        <w:t xml:space="preserve"> </w:t>
      </w:r>
      <w:r>
        <w:rPr>
          <w:rFonts w:cs="Arial"/>
          <w:noProof w:val="0"/>
          <w:sz w:val="20"/>
          <w:szCs w:val="20"/>
        </w:rPr>
        <w:t>kontaktné údaje</w:t>
      </w:r>
      <w:r w:rsidRPr="004D239D">
        <w:rPr>
          <w:rFonts w:cs="Arial"/>
          <w:noProof w:val="0"/>
          <w:sz w:val="20"/>
          <w:szCs w:val="20"/>
        </w:rPr>
        <w:t>.</w:t>
      </w:r>
    </w:p>
    <w:p w14:paraId="54C6DC9F" w14:textId="77777777" w:rsidR="0016524D" w:rsidRPr="004D239D" w:rsidRDefault="0016524D" w:rsidP="0016524D">
      <w:pPr>
        <w:pStyle w:val="Odsekzoznamu"/>
        <w:numPr>
          <w:ilvl w:val="1"/>
          <w:numId w:val="21"/>
        </w:numPr>
        <w:jc w:val="both"/>
        <w:rPr>
          <w:rFonts w:cs="Arial"/>
          <w:noProof w:val="0"/>
          <w:sz w:val="20"/>
          <w:szCs w:val="20"/>
        </w:rPr>
      </w:pPr>
      <w:r w:rsidRPr="004D239D">
        <w:rPr>
          <w:rFonts w:cs="Arial"/>
          <w:noProof w:val="0"/>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6C0AA849" w14:textId="4D1C024B" w:rsidR="0016524D" w:rsidRPr="004D239D" w:rsidRDefault="0016524D" w:rsidP="0016524D">
      <w:pPr>
        <w:pStyle w:val="Odsekzoznamu"/>
        <w:numPr>
          <w:ilvl w:val="1"/>
          <w:numId w:val="21"/>
        </w:numPr>
        <w:jc w:val="both"/>
        <w:rPr>
          <w:rFonts w:cs="Arial"/>
          <w:noProof w:val="0"/>
          <w:sz w:val="20"/>
          <w:szCs w:val="20"/>
        </w:rPr>
      </w:pPr>
      <w:r w:rsidRPr="004D239D">
        <w:rPr>
          <w:rFonts w:cs="Arial"/>
          <w:noProof w:val="0"/>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w:t>
      </w:r>
      <w:r w:rsidR="007B1F71">
        <w:rPr>
          <w:rFonts w:cs="Arial"/>
          <w:noProof w:val="0"/>
          <w:sz w:val="20"/>
          <w:szCs w:val="20"/>
        </w:rPr>
        <w:t xml:space="preserve"> </w:t>
      </w:r>
      <w:r w:rsidRPr="004D239D">
        <w:rPr>
          <w:rFonts w:cs="Arial"/>
          <w:noProof w:val="0"/>
          <w:sz w:val="20"/>
          <w:szCs w:val="20"/>
        </w:rPr>
        <w:t>ZVO, k tej časti predmetu zákazky, ktorú má subdodávateľ plniť.</w:t>
      </w:r>
    </w:p>
    <w:p w14:paraId="6FE6F845" w14:textId="77777777" w:rsidR="0016524D" w:rsidRPr="004D239D" w:rsidRDefault="0016524D" w:rsidP="0016524D">
      <w:pPr>
        <w:pStyle w:val="Odsekzoznamu"/>
        <w:numPr>
          <w:ilvl w:val="1"/>
          <w:numId w:val="21"/>
        </w:numPr>
        <w:jc w:val="both"/>
        <w:rPr>
          <w:rFonts w:cs="Arial"/>
          <w:noProof w:val="0"/>
          <w:sz w:val="20"/>
          <w:szCs w:val="20"/>
        </w:rPr>
      </w:pPr>
      <w:r w:rsidRPr="004D239D">
        <w:rPr>
          <w:rFonts w:cs="Arial"/>
          <w:noProof w:val="0"/>
          <w:sz w:val="20"/>
          <w:szCs w:val="20"/>
        </w:rPr>
        <w:t>Verejný obstarávateľ si vyhradzuje právo na posúdenie a schválenie zmeny subdodávateľa/</w:t>
      </w:r>
      <w:proofErr w:type="spellStart"/>
      <w:r w:rsidRPr="004D239D">
        <w:rPr>
          <w:rFonts w:cs="Arial"/>
          <w:noProof w:val="0"/>
          <w:sz w:val="20"/>
          <w:szCs w:val="20"/>
        </w:rPr>
        <w:t>ľov</w:t>
      </w:r>
      <w:proofErr w:type="spellEnd"/>
      <w:r w:rsidRPr="004D239D">
        <w:rPr>
          <w:rFonts w:cs="Arial"/>
          <w:noProof w:val="0"/>
          <w:sz w:val="20"/>
          <w:szCs w:val="20"/>
        </w:rPr>
        <w:t xml:space="preserve">. </w:t>
      </w:r>
    </w:p>
    <w:p w14:paraId="0ACF63BC" w14:textId="77777777" w:rsidR="0016524D" w:rsidRPr="00E125DB" w:rsidRDefault="0016524D" w:rsidP="0016524D">
      <w:pPr>
        <w:pStyle w:val="Odsekzoznamu"/>
        <w:numPr>
          <w:ilvl w:val="1"/>
          <w:numId w:val="21"/>
        </w:numPr>
        <w:jc w:val="both"/>
        <w:rPr>
          <w:rFonts w:cs="Arial"/>
          <w:sz w:val="20"/>
          <w:szCs w:val="20"/>
        </w:rPr>
      </w:pPr>
      <w:r w:rsidRPr="00E125DB">
        <w:rPr>
          <w:rFonts w:cs="Arial"/>
          <w:sz w:val="20"/>
          <w:szCs w:val="20"/>
        </w:rPr>
        <w:t xml:space="preserve">Úspešný uchádzač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5131CFBB" w14:textId="77777777" w:rsidR="0016524D" w:rsidRPr="00E125DB" w:rsidRDefault="0016524D" w:rsidP="00AE0DED">
      <w:pPr>
        <w:pStyle w:val="Odsekzoznamu"/>
        <w:numPr>
          <w:ilvl w:val="0"/>
          <w:numId w:val="54"/>
        </w:numPr>
        <w:jc w:val="both"/>
        <w:rPr>
          <w:rFonts w:cs="Arial"/>
          <w:sz w:val="20"/>
          <w:szCs w:val="20"/>
        </w:rPr>
      </w:pPr>
      <w:r w:rsidRPr="00E125DB">
        <w:rPr>
          <w:rFonts w:cs="Arial"/>
          <w:sz w:val="20"/>
          <w:szCs w:val="20"/>
        </w:rPr>
        <w:lastRenderedPageBreak/>
        <w:t xml:space="preserve">ruským občanom, spoločnostiam, subjektom alebo orgánom sídliacim v Rusku, </w:t>
      </w:r>
    </w:p>
    <w:p w14:paraId="7EFB07C1" w14:textId="77777777" w:rsidR="0016524D" w:rsidRPr="00E125DB" w:rsidRDefault="0016524D" w:rsidP="00AE0DED">
      <w:pPr>
        <w:pStyle w:val="Odsekzoznamu"/>
        <w:numPr>
          <w:ilvl w:val="0"/>
          <w:numId w:val="54"/>
        </w:numPr>
        <w:jc w:val="both"/>
        <w:rPr>
          <w:rFonts w:cs="Arial"/>
          <w:sz w:val="20"/>
          <w:szCs w:val="20"/>
        </w:rPr>
      </w:pPr>
      <w:r w:rsidRPr="00E125DB">
        <w:rPr>
          <w:rFonts w:cs="Arial"/>
          <w:sz w:val="20"/>
          <w:szCs w:val="20"/>
        </w:rPr>
        <w:t xml:space="preserve">spoločnostiam alebo subjektom, ktoré sú priamo alebo nepriamo akýmkoľvek spôsobom vlastnené z viac ako 50 % ruskými občanmi, spoločnosťami, subjektami alebo orgánmi sídliacimi v Rusku a </w:t>
      </w:r>
    </w:p>
    <w:p w14:paraId="7F657A9C" w14:textId="77777777" w:rsidR="0016524D" w:rsidRPr="00E125DB" w:rsidRDefault="0016524D" w:rsidP="00AE0DED">
      <w:pPr>
        <w:pStyle w:val="Odsekzoznamu"/>
        <w:numPr>
          <w:ilvl w:val="0"/>
          <w:numId w:val="54"/>
        </w:numPr>
        <w:jc w:val="both"/>
        <w:rPr>
          <w:rFonts w:cs="Arial"/>
          <w:sz w:val="20"/>
          <w:szCs w:val="20"/>
        </w:rPr>
      </w:pPr>
      <w:r w:rsidRPr="00E125DB">
        <w:rPr>
          <w:rFonts w:cs="Arial"/>
          <w:sz w:val="20"/>
          <w:szCs w:val="20"/>
        </w:rPr>
        <w:t>osobám, ktoré v ich mene alebo na základe ich pokynov predkladajú ponuku alebo plnia zákazku.</w:t>
      </w:r>
    </w:p>
    <w:p w14:paraId="731DAA7B" w14:textId="77777777" w:rsidR="0016524D" w:rsidRPr="00E125DB" w:rsidRDefault="0016524D" w:rsidP="0016524D">
      <w:pPr>
        <w:ind w:left="360"/>
        <w:jc w:val="both"/>
        <w:rPr>
          <w:rFonts w:cs="Arial"/>
          <w:sz w:val="20"/>
          <w:szCs w:val="20"/>
        </w:rPr>
      </w:pPr>
      <w:r w:rsidRPr="00E125DB">
        <w:rPr>
          <w:rFonts w:cs="Arial"/>
          <w:sz w:val="20"/>
          <w:szCs w:val="20"/>
        </w:rPr>
        <w:t>Za týmto účelom Dodávateľ k podpisu zmluvy predloží čestné vyhlásenie, ktorým čestne a pravdivo prehlási, že vyššie uvedené skutočnosti overil pri navrhovaných subdodávateľoch a ani jeden z navrhnutých subdodávateľov nespĺňa vyššie uvedené skutočnosti.</w:t>
      </w:r>
    </w:p>
    <w:p w14:paraId="54221B9B" w14:textId="77777777" w:rsidR="0016524D" w:rsidRPr="004D239D" w:rsidRDefault="0016524D" w:rsidP="0016524D">
      <w:pPr>
        <w:pStyle w:val="Odsekzoznamu"/>
        <w:numPr>
          <w:ilvl w:val="1"/>
          <w:numId w:val="21"/>
        </w:numPr>
        <w:ind w:left="426" w:hanging="426"/>
        <w:jc w:val="both"/>
        <w:rPr>
          <w:rFonts w:cs="Arial"/>
          <w:noProof w:val="0"/>
          <w:sz w:val="20"/>
          <w:szCs w:val="20"/>
        </w:rPr>
      </w:pPr>
      <w:r w:rsidRPr="004D239D">
        <w:rPr>
          <w:rFonts w:cs="Arial"/>
          <w:noProof w:val="0"/>
          <w:sz w:val="20"/>
          <w:szCs w:val="20"/>
        </w:rPr>
        <w:t>Pravidlo pre zmenu subdodávateľov počas plnenia zmluvy je nasledovné:</w:t>
      </w:r>
    </w:p>
    <w:p w14:paraId="31FF9346" w14:textId="6AC88679" w:rsidR="00F70233" w:rsidRPr="0016524D" w:rsidRDefault="0016524D" w:rsidP="00AE0DED">
      <w:pPr>
        <w:pStyle w:val="Odsekzoznamu"/>
        <w:numPr>
          <w:ilvl w:val="0"/>
          <w:numId w:val="55"/>
        </w:numPr>
        <w:jc w:val="both"/>
        <w:rPr>
          <w:rFonts w:cs="Arial"/>
          <w:noProof w:val="0"/>
          <w:sz w:val="20"/>
          <w:szCs w:val="20"/>
        </w:rPr>
      </w:pPr>
      <w:r w:rsidRPr="0016524D">
        <w:rPr>
          <w:rFonts w:cs="Arial"/>
          <w:noProof w:val="0"/>
          <w:color w:val="000000"/>
          <w:sz w:val="20"/>
          <w:szCs w:val="20"/>
        </w:rPr>
        <w:t>subdodávateľ musí byť odsúhlasený verejným obstarávateľom</w:t>
      </w:r>
    </w:p>
    <w:p w14:paraId="34C1A924" w14:textId="45A6B39C" w:rsidR="00D41A84" w:rsidRPr="004D239D" w:rsidRDefault="00D41A84" w:rsidP="00814E1B">
      <w:pPr>
        <w:pStyle w:val="Nadpis3"/>
      </w:pPr>
      <w:bookmarkStart w:id="31" w:name="_Toc441616858"/>
      <w:bookmarkStart w:id="32" w:name="_Toc441673574"/>
      <w:bookmarkStart w:id="33" w:name="_Toc529188640"/>
      <w:bookmarkStart w:id="34" w:name="_Toc90457948"/>
      <w:bookmarkStart w:id="35" w:name="_Toc110408999"/>
      <w:bookmarkStart w:id="36" w:name="_Toc183599273"/>
      <w:bookmarkEnd w:id="26"/>
      <w:bookmarkEnd w:id="27"/>
      <w:r w:rsidRPr="004D239D">
        <w:t>Variantné riešenie</w:t>
      </w:r>
      <w:bookmarkEnd w:id="31"/>
      <w:bookmarkEnd w:id="32"/>
      <w:bookmarkEnd w:id="33"/>
      <w:bookmarkEnd w:id="34"/>
      <w:bookmarkEnd w:id="35"/>
      <w:bookmarkEnd w:id="36"/>
    </w:p>
    <w:p w14:paraId="04829336" w14:textId="77777777" w:rsidR="00D41A84" w:rsidRPr="004D239D" w:rsidRDefault="00D41A84" w:rsidP="003F5C2A">
      <w:pPr>
        <w:pStyle w:val="Odsekzoznamu"/>
        <w:numPr>
          <w:ilvl w:val="1"/>
          <w:numId w:val="18"/>
        </w:numPr>
        <w:jc w:val="both"/>
        <w:rPr>
          <w:rFonts w:cs="Arial"/>
          <w:noProof w:val="0"/>
          <w:sz w:val="20"/>
          <w:szCs w:val="20"/>
        </w:rPr>
      </w:pPr>
      <w:r w:rsidRPr="004D239D">
        <w:rPr>
          <w:rFonts w:cs="Arial"/>
          <w:noProof w:val="0"/>
          <w:sz w:val="20"/>
          <w:szCs w:val="20"/>
        </w:rPr>
        <w:t>Uchádzačom sa neumožňuje predložiť variantné riešenie vo vzťahu k požadovanému predmetu zákazky.</w:t>
      </w:r>
    </w:p>
    <w:p w14:paraId="276A81C5" w14:textId="3794D074" w:rsidR="005D0D0C" w:rsidRPr="00814E1B" w:rsidRDefault="00D41A84" w:rsidP="005D0D0C">
      <w:pPr>
        <w:pStyle w:val="Odsekzoznamu"/>
        <w:numPr>
          <w:ilvl w:val="1"/>
          <w:numId w:val="18"/>
        </w:numPr>
        <w:jc w:val="both"/>
        <w:rPr>
          <w:rFonts w:cs="Arial"/>
          <w:noProof w:val="0"/>
          <w:sz w:val="20"/>
          <w:szCs w:val="20"/>
        </w:rPr>
      </w:pPr>
      <w:r w:rsidRPr="004D239D">
        <w:rPr>
          <w:rFonts w:cs="Arial"/>
          <w:noProof w:val="0"/>
          <w:sz w:val="20"/>
          <w:szCs w:val="20"/>
        </w:rPr>
        <w:t>Ak súčasťou ponuky bude aj variantné riešenie, variantné riešenie nebude zaradené do vyhodnotenia a bude sa naň hľadieť, akoby nebolo predložené. Vyhodnotené bude iba základné riešenie.</w:t>
      </w:r>
    </w:p>
    <w:p w14:paraId="3C0129F9" w14:textId="77777777" w:rsidR="00D41A84" w:rsidRPr="004D239D" w:rsidRDefault="00D41A84" w:rsidP="00814E1B">
      <w:pPr>
        <w:pStyle w:val="Nadpis3"/>
      </w:pPr>
      <w:bookmarkStart w:id="37" w:name="_Toc441616861"/>
      <w:bookmarkStart w:id="38" w:name="_Toc441673577"/>
      <w:bookmarkStart w:id="39" w:name="_Toc529188642"/>
      <w:bookmarkStart w:id="40" w:name="_Toc90457949"/>
      <w:bookmarkStart w:id="41" w:name="_Toc110409000"/>
      <w:bookmarkStart w:id="42" w:name="_Toc183599274"/>
      <w:r w:rsidRPr="004D239D">
        <w:t>Náklady na ponuku</w:t>
      </w:r>
      <w:bookmarkEnd w:id="37"/>
      <w:bookmarkEnd w:id="38"/>
      <w:bookmarkEnd w:id="39"/>
      <w:bookmarkEnd w:id="40"/>
      <w:bookmarkEnd w:id="41"/>
      <w:bookmarkEnd w:id="42"/>
    </w:p>
    <w:p w14:paraId="13B41345" w14:textId="77777777" w:rsidR="00D41A84" w:rsidRPr="004D239D" w:rsidRDefault="00D41A84" w:rsidP="003F5C2A">
      <w:pPr>
        <w:pStyle w:val="Odsekzoznamu"/>
        <w:numPr>
          <w:ilvl w:val="1"/>
          <w:numId w:val="23"/>
        </w:numPr>
        <w:ind w:left="426" w:hanging="426"/>
        <w:jc w:val="both"/>
        <w:rPr>
          <w:rFonts w:cs="Arial"/>
          <w:noProof w:val="0"/>
          <w:color w:val="000000"/>
          <w:sz w:val="20"/>
          <w:szCs w:val="20"/>
        </w:rPr>
      </w:pPr>
      <w:r w:rsidRPr="004D239D">
        <w:rPr>
          <w:rFonts w:cs="Arial"/>
          <w:noProof w:val="0"/>
          <w:color w:val="000000"/>
          <w:sz w:val="20"/>
          <w:szCs w:val="20"/>
        </w:rPr>
        <w:t>Všetky výdavky spojené s prípr</w:t>
      </w:r>
      <w:r w:rsidR="006A633D" w:rsidRPr="004D239D">
        <w:rPr>
          <w:rFonts w:cs="Arial"/>
          <w:noProof w:val="0"/>
          <w:color w:val="000000"/>
          <w:sz w:val="20"/>
          <w:szCs w:val="20"/>
        </w:rPr>
        <w:t xml:space="preserve">avou a predložením ponuky znáša </w:t>
      </w:r>
      <w:r w:rsidRPr="004D239D">
        <w:rPr>
          <w:rFonts w:cs="Arial"/>
          <w:noProof w:val="0"/>
          <w:color w:val="000000"/>
          <w:sz w:val="20"/>
          <w:szCs w:val="20"/>
        </w:rPr>
        <w:t>uchádzač bez akéhokoľvek finančného alebo iného nároku voči verejnému obstarávateľovi</w:t>
      </w:r>
      <w:r w:rsidR="006A633D" w:rsidRPr="004D239D">
        <w:rPr>
          <w:rFonts w:cs="Arial"/>
          <w:noProof w:val="0"/>
          <w:color w:val="000000"/>
          <w:sz w:val="20"/>
          <w:szCs w:val="20"/>
        </w:rPr>
        <w:t>,</w:t>
      </w:r>
      <w:r w:rsidRPr="004D239D">
        <w:rPr>
          <w:rFonts w:cs="Arial"/>
          <w:noProof w:val="0"/>
          <w:color w:val="000000"/>
          <w:sz w:val="20"/>
          <w:szCs w:val="20"/>
        </w:rPr>
        <w:t xml:space="preserve"> a to aj v prípade, že verejný obstarávateľ neprijme ani jednu z predložených ponúk alebo zruší tento postup zadávania zákazky. </w:t>
      </w:r>
    </w:p>
    <w:p w14:paraId="7E54016C" w14:textId="77777777" w:rsidR="00D41A84" w:rsidRPr="004D239D" w:rsidRDefault="006A633D" w:rsidP="003F5C2A">
      <w:pPr>
        <w:pStyle w:val="Odsekzoznamu"/>
        <w:numPr>
          <w:ilvl w:val="1"/>
          <w:numId w:val="23"/>
        </w:numPr>
        <w:ind w:left="426" w:hanging="426"/>
        <w:jc w:val="both"/>
        <w:rPr>
          <w:rFonts w:cs="Arial"/>
          <w:noProof w:val="0"/>
          <w:color w:val="000000"/>
          <w:sz w:val="20"/>
          <w:szCs w:val="20"/>
        </w:rPr>
      </w:pPr>
      <w:r w:rsidRPr="004D239D">
        <w:rPr>
          <w:rFonts w:cs="Arial"/>
          <w:noProof w:val="0"/>
          <w:color w:val="000000"/>
          <w:sz w:val="20"/>
          <w:szCs w:val="20"/>
        </w:rPr>
        <w:t>Nezaradenie záujemcov</w:t>
      </w:r>
      <w:r w:rsidR="00D41A84" w:rsidRPr="004D239D">
        <w:rPr>
          <w:rFonts w:cs="Arial"/>
          <w:noProof w:val="0"/>
          <w:color w:val="000000"/>
          <w:sz w:val="20"/>
          <w:szCs w:val="20"/>
        </w:rPr>
        <w:t xml:space="preserve"> medzi uchádzačov pri zadávaní tejto zákazky nevytvára nárok na uplatnenie náhrady škody.</w:t>
      </w:r>
    </w:p>
    <w:p w14:paraId="3F1582FB" w14:textId="77777777" w:rsidR="00D41A84" w:rsidRPr="004D239D" w:rsidRDefault="00D41A84" w:rsidP="00814E1B">
      <w:pPr>
        <w:pStyle w:val="Nadpis3"/>
      </w:pPr>
      <w:bookmarkStart w:id="43" w:name="_Toc441616860"/>
      <w:bookmarkStart w:id="44" w:name="_Toc441673576"/>
      <w:bookmarkStart w:id="45" w:name="_Toc529188643"/>
      <w:bookmarkStart w:id="46" w:name="_Toc90457950"/>
      <w:bookmarkStart w:id="47" w:name="_Toc110409001"/>
      <w:bookmarkStart w:id="48" w:name="_Toc183599275"/>
      <w:r w:rsidRPr="004D239D">
        <w:t>Podmienky zrušenia verejného obstarávania</w:t>
      </w:r>
      <w:bookmarkEnd w:id="43"/>
      <w:bookmarkEnd w:id="44"/>
      <w:bookmarkEnd w:id="45"/>
      <w:bookmarkEnd w:id="46"/>
      <w:bookmarkEnd w:id="47"/>
      <w:bookmarkEnd w:id="48"/>
    </w:p>
    <w:p w14:paraId="374EB61E" w14:textId="77777777" w:rsidR="00874AC6" w:rsidRPr="004D239D" w:rsidRDefault="00874AC6" w:rsidP="003F5C2A">
      <w:pPr>
        <w:pStyle w:val="Odsekzoznamu"/>
        <w:numPr>
          <w:ilvl w:val="1"/>
          <w:numId w:val="19"/>
        </w:numPr>
        <w:ind w:left="426" w:hanging="426"/>
        <w:jc w:val="both"/>
        <w:rPr>
          <w:rFonts w:cs="Arial"/>
          <w:noProof w:val="0"/>
          <w:sz w:val="20"/>
          <w:szCs w:val="20"/>
        </w:rPr>
      </w:pPr>
      <w:r w:rsidRPr="004D239D">
        <w:rPr>
          <w:rFonts w:cs="Arial"/>
          <w:noProof w:val="0"/>
          <w:sz w:val="20"/>
          <w:szCs w:val="20"/>
        </w:rPr>
        <w:t>Verejný obstarávateľ môže zrušiť zadávanie zákazky podľa ustanovení ZVO. Verejný obstarávateľ si vyhradzuje právo zákazku zrušiť v zmysle § 57 ZVO.</w:t>
      </w:r>
    </w:p>
    <w:p w14:paraId="61AD7C0E" w14:textId="77777777" w:rsidR="00874AC6" w:rsidRPr="004D239D" w:rsidRDefault="00874AC6" w:rsidP="003F5C2A">
      <w:pPr>
        <w:pStyle w:val="Odsekzoznamu"/>
        <w:numPr>
          <w:ilvl w:val="1"/>
          <w:numId w:val="19"/>
        </w:numPr>
        <w:ind w:left="426" w:hanging="426"/>
        <w:jc w:val="both"/>
        <w:rPr>
          <w:rFonts w:cs="Arial"/>
          <w:noProof w:val="0"/>
          <w:sz w:val="20"/>
          <w:szCs w:val="20"/>
        </w:rPr>
      </w:pPr>
      <w:r w:rsidRPr="004D239D">
        <w:rPr>
          <w:rFonts w:cs="Arial"/>
          <w:noProof w:val="0"/>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753AAE81" w14:textId="77777777" w:rsidR="00D41A84" w:rsidRPr="004D239D" w:rsidRDefault="00D41A84" w:rsidP="00814E1B">
      <w:pPr>
        <w:pStyle w:val="Nadpis3"/>
      </w:pPr>
      <w:bookmarkStart w:id="49" w:name="_Toc90457951"/>
      <w:bookmarkStart w:id="50" w:name="_Toc110409002"/>
      <w:bookmarkStart w:id="51" w:name="_Toc183599276"/>
      <w:r w:rsidRPr="004D239D">
        <w:t>Protikorupčná politika verejného obstarávateľa</w:t>
      </w:r>
      <w:bookmarkEnd w:id="49"/>
      <w:bookmarkEnd w:id="50"/>
      <w:bookmarkEnd w:id="51"/>
    </w:p>
    <w:p w14:paraId="674573B0" w14:textId="77777777" w:rsidR="00D41A84" w:rsidRPr="004D239D" w:rsidRDefault="00D41A84" w:rsidP="003F5C2A">
      <w:pPr>
        <w:pStyle w:val="Odsekzoznamu"/>
        <w:numPr>
          <w:ilvl w:val="1"/>
          <w:numId w:val="20"/>
        </w:numPr>
        <w:ind w:left="426" w:hanging="426"/>
        <w:jc w:val="both"/>
        <w:rPr>
          <w:rFonts w:cs="Arial"/>
          <w:noProof w:val="0"/>
          <w:sz w:val="20"/>
          <w:szCs w:val="20"/>
        </w:rPr>
      </w:pPr>
      <w:r w:rsidRPr="004D239D">
        <w:rPr>
          <w:rFonts w:cs="Arial"/>
          <w:noProof w:val="0"/>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6E740545" w14:textId="77777777" w:rsidR="00D41A84" w:rsidRPr="004D239D" w:rsidRDefault="00D41A84" w:rsidP="003F5C2A">
      <w:pPr>
        <w:pStyle w:val="Odsekzoznamu"/>
        <w:numPr>
          <w:ilvl w:val="1"/>
          <w:numId w:val="20"/>
        </w:numPr>
        <w:ind w:left="426" w:hanging="426"/>
        <w:jc w:val="both"/>
        <w:rPr>
          <w:rFonts w:cs="Arial"/>
          <w:noProof w:val="0"/>
          <w:sz w:val="20"/>
          <w:szCs w:val="20"/>
        </w:rPr>
      </w:pPr>
      <w:r w:rsidRPr="004D239D">
        <w:rPr>
          <w:rFonts w:cs="Arial"/>
          <w:noProof w:val="0"/>
          <w:sz w:val="20"/>
          <w:szCs w:val="20"/>
        </w:rPr>
        <w:t>Protikorupčný program a Protikorupčná politika LESOV Slovenskej republiky, štátny podnik sú zverejnené na internetovej stránke www.lesy.sk/lesy/o-nas/protikorupcny-program/.</w:t>
      </w:r>
    </w:p>
    <w:p w14:paraId="73FB1C34" w14:textId="77777777" w:rsidR="00D41A84" w:rsidRPr="004D239D" w:rsidRDefault="00D41A84" w:rsidP="003F5C2A">
      <w:pPr>
        <w:pStyle w:val="Odsekzoznamu"/>
        <w:numPr>
          <w:ilvl w:val="1"/>
          <w:numId w:val="20"/>
        </w:numPr>
        <w:ind w:left="426" w:hanging="426"/>
        <w:jc w:val="both"/>
        <w:rPr>
          <w:rFonts w:cs="Arial"/>
          <w:noProof w:val="0"/>
          <w:sz w:val="20"/>
          <w:szCs w:val="20"/>
        </w:rPr>
      </w:pPr>
      <w:r w:rsidRPr="004D239D">
        <w:rPr>
          <w:rFonts w:cs="Arial"/>
          <w:noProof w:val="0"/>
          <w:sz w:val="20"/>
          <w:szCs w:val="20"/>
        </w:rPr>
        <w:t>V súvislosti s plnením protikorupčných opatrení LESOV SR, š.p., verejný obstarávateľ upozorňuje na práva a povinnosti osôb zúčastňujúcich sa predmetného verejného obstarávania:</w:t>
      </w:r>
    </w:p>
    <w:p w14:paraId="0375E5B7" w14:textId="77777777" w:rsidR="00D41A84" w:rsidRPr="004D239D" w:rsidRDefault="00D41A84" w:rsidP="003F5C2A">
      <w:pPr>
        <w:pStyle w:val="Odsekzoznamu"/>
        <w:numPr>
          <w:ilvl w:val="0"/>
          <w:numId w:val="22"/>
        </w:numPr>
        <w:jc w:val="both"/>
        <w:rPr>
          <w:rFonts w:cs="Arial"/>
          <w:noProof w:val="0"/>
          <w:sz w:val="20"/>
          <w:szCs w:val="20"/>
        </w:rPr>
      </w:pPr>
      <w:r w:rsidRPr="004D239D">
        <w:rPr>
          <w:rFonts w:cs="Arial"/>
          <w:noProof w:val="0"/>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5CFA4378" w14:textId="77777777" w:rsidR="00D41A84" w:rsidRPr="004D239D" w:rsidRDefault="00D41A84" w:rsidP="003F5C2A">
      <w:pPr>
        <w:pStyle w:val="Odsekzoznamu"/>
        <w:numPr>
          <w:ilvl w:val="0"/>
          <w:numId w:val="22"/>
        </w:numPr>
        <w:jc w:val="both"/>
        <w:rPr>
          <w:rFonts w:cs="Arial"/>
          <w:noProof w:val="0"/>
          <w:sz w:val="20"/>
          <w:szCs w:val="20"/>
        </w:rPr>
      </w:pPr>
      <w:r w:rsidRPr="004D239D">
        <w:rPr>
          <w:rFonts w:cs="Arial"/>
          <w:noProof w:val="0"/>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07FB2FF5" w14:textId="77777777" w:rsidR="00D41A84" w:rsidRPr="004D239D" w:rsidRDefault="00D41A84" w:rsidP="003F5C2A">
      <w:pPr>
        <w:pStyle w:val="Odsekzoznamu"/>
        <w:numPr>
          <w:ilvl w:val="0"/>
          <w:numId w:val="22"/>
        </w:numPr>
        <w:jc w:val="both"/>
        <w:rPr>
          <w:rFonts w:cs="Arial"/>
          <w:noProof w:val="0"/>
          <w:sz w:val="20"/>
          <w:szCs w:val="20"/>
        </w:rPr>
      </w:pPr>
      <w:r w:rsidRPr="004D239D">
        <w:rPr>
          <w:rFonts w:cs="Arial"/>
          <w:noProof w:val="0"/>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4A6B89EB" w14:textId="77777777" w:rsidR="00D41A84" w:rsidRPr="004D239D" w:rsidRDefault="00D41A84" w:rsidP="00D41A84">
      <w:pPr>
        <w:ind w:firstLine="6521"/>
        <w:jc w:val="both"/>
        <w:rPr>
          <w:rFonts w:cs="Arial"/>
          <w:noProof w:val="0"/>
          <w:sz w:val="20"/>
          <w:szCs w:val="20"/>
        </w:rPr>
      </w:pPr>
      <w:r w:rsidRPr="004D239D">
        <w:rPr>
          <w:rFonts w:cs="Arial"/>
          <w:noProof w:val="0"/>
          <w:sz w:val="20"/>
          <w:szCs w:val="20"/>
        </w:rPr>
        <w:t>tel. č. : +421/ (0)48/4344 258</w:t>
      </w:r>
    </w:p>
    <w:p w14:paraId="1A96D3E4" w14:textId="77777777" w:rsidR="00D41A84" w:rsidRPr="004D239D" w:rsidRDefault="00D41A84" w:rsidP="00D41A84">
      <w:pPr>
        <w:ind w:firstLine="6521"/>
        <w:jc w:val="both"/>
        <w:rPr>
          <w:rFonts w:cs="Arial"/>
          <w:noProof w:val="0"/>
          <w:sz w:val="20"/>
          <w:szCs w:val="20"/>
        </w:rPr>
      </w:pPr>
      <w:r w:rsidRPr="004D239D">
        <w:rPr>
          <w:rFonts w:cs="Arial"/>
          <w:noProof w:val="0"/>
          <w:sz w:val="20"/>
          <w:szCs w:val="20"/>
        </w:rPr>
        <w:t xml:space="preserve">e-mail: </w:t>
      </w:r>
      <w:hyperlink r:id="rId8" w:history="1">
        <w:r w:rsidRPr="004D239D">
          <w:rPr>
            <w:rFonts w:cs="Arial"/>
            <w:noProof w:val="0"/>
            <w:sz w:val="20"/>
            <w:szCs w:val="20"/>
          </w:rPr>
          <w:t>korupcia@lesy.sk</w:t>
        </w:r>
      </w:hyperlink>
    </w:p>
    <w:p w14:paraId="274B8B4D" w14:textId="77777777" w:rsidR="00D41A84" w:rsidRDefault="00D41A84" w:rsidP="003F5C2A">
      <w:pPr>
        <w:pStyle w:val="Odsekzoznamu"/>
        <w:numPr>
          <w:ilvl w:val="0"/>
          <w:numId w:val="22"/>
        </w:numPr>
        <w:jc w:val="both"/>
        <w:rPr>
          <w:rFonts w:cs="Arial"/>
          <w:noProof w:val="0"/>
          <w:sz w:val="20"/>
          <w:szCs w:val="20"/>
        </w:rPr>
      </w:pPr>
      <w:r w:rsidRPr="004D239D">
        <w:rPr>
          <w:rFonts w:cs="Arial"/>
          <w:noProof w:val="0"/>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9" w:history="1">
        <w:r w:rsidRPr="004D239D">
          <w:rPr>
            <w:rFonts w:cs="Arial"/>
            <w:noProof w:val="0"/>
            <w:sz w:val="20"/>
            <w:szCs w:val="20"/>
          </w:rPr>
          <w:t>bpk@vlada.gov.sk.</w:t>
        </w:r>
      </w:hyperlink>
    </w:p>
    <w:p w14:paraId="0F9EBC18" w14:textId="77777777" w:rsidR="003F5C2A" w:rsidRDefault="003F5C2A" w:rsidP="00D97C12">
      <w:pPr>
        <w:jc w:val="both"/>
        <w:rPr>
          <w:rFonts w:cs="Arial"/>
          <w:noProof w:val="0"/>
          <w:sz w:val="20"/>
          <w:szCs w:val="20"/>
        </w:rPr>
      </w:pPr>
    </w:p>
    <w:p w14:paraId="4AA1D2E6" w14:textId="4EAD50CE" w:rsidR="00823461" w:rsidRPr="00814E1B" w:rsidRDefault="00823461" w:rsidP="00814E1B">
      <w:pPr>
        <w:pStyle w:val="Nadpis2"/>
      </w:pPr>
      <w:bookmarkStart w:id="52" w:name="_Toc3803694"/>
      <w:bookmarkStart w:id="53" w:name="_Toc110409003"/>
      <w:bookmarkStart w:id="54" w:name="_Toc183599277"/>
      <w:r w:rsidRPr="004D239D">
        <w:lastRenderedPageBreak/>
        <w:t>Časť II. Komunikácia a vysvetľovanie</w:t>
      </w:r>
      <w:bookmarkEnd w:id="52"/>
      <w:bookmarkEnd w:id="53"/>
      <w:bookmarkEnd w:id="54"/>
    </w:p>
    <w:p w14:paraId="3D248EBB" w14:textId="77777777" w:rsidR="00823461" w:rsidRPr="004D239D" w:rsidRDefault="00823461" w:rsidP="00814E1B">
      <w:pPr>
        <w:pStyle w:val="Nadpis3"/>
      </w:pPr>
      <w:bookmarkStart w:id="55" w:name="_Toc3803695"/>
      <w:bookmarkStart w:id="56" w:name="_Toc110409004"/>
      <w:bookmarkStart w:id="57" w:name="_Toc183599278"/>
      <w:r w:rsidRPr="004D239D">
        <w:t>Komunikácia medzi verejným obstarávateľom a uchádzačmi/záujemcami</w:t>
      </w:r>
      <w:bookmarkEnd w:id="55"/>
      <w:bookmarkEnd w:id="56"/>
      <w:bookmarkEnd w:id="57"/>
    </w:p>
    <w:p w14:paraId="5B658733" w14:textId="450F9BF1" w:rsidR="0016524D" w:rsidRPr="0016524D" w:rsidRDefault="0016524D" w:rsidP="00AE0DED">
      <w:pPr>
        <w:pStyle w:val="Odsekzoznamu"/>
        <w:numPr>
          <w:ilvl w:val="1"/>
          <w:numId w:val="56"/>
        </w:numPr>
        <w:autoSpaceDE w:val="0"/>
        <w:autoSpaceDN w:val="0"/>
        <w:adjustRightInd w:val="0"/>
        <w:ind w:left="426" w:hanging="426"/>
        <w:jc w:val="both"/>
        <w:rPr>
          <w:rFonts w:cs="Arial"/>
          <w:noProof w:val="0"/>
          <w:sz w:val="20"/>
          <w:szCs w:val="20"/>
        </w:rPr>
      </w:pPr>
      <w:bookmarkStart w:id="58" w:name="_Toc3803696"/>
      <w:r w:rsidRPr="0016524D">
        <w:rPr>
          <w:rFonts w:cs="Arial"/>
          <w:noProof w:val="0"/>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6100A191" w14:textId="420DD783" w:rsidR="0016524D" w:rsidRPr="0016524D" w:rsidRDefault="0016524D" w:rsidP="00AE0DED">
      <w:pPr>
        <w:pStyle w:val="Odsekzoznamu"/>
        <w:numPr>
          <w:ilvl w:val="1"/>
          <w:numId w:val="56"/>
        </w:numPr>
        <w:autoSpaceDE w:val="0"/>
        <w:autoSpaceDN w:val="0"/>
        <w:adjustRightInd w:val="0"/>
        <w:ind w:left="426" w:hanging="426"/>
        <w:jc w:val="both"/>
        <w:rPr>
          <w:rFonts w:cs="Arial"/>
          <w:noProof w:val="0"/>
          <w:sz w:val="20"/>
          <w:szCs w:val="20"/>
        </w:rPr>
      </w:pPr>
      <w:r w:rsidRPr="0016524D">
        <w:rPr>
          <w:rFonts w:cs="Arial"/>
          <w:noProof w:val="0"/>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7043230C" w14:textId="77777777" w:rsidR="0016524D" w:rsidRPr="004D239D" w:rsidRDefault="0016524D" w:rsidP="00AE0DED">
      <w:pPr>
        <w:pStyle w:val="Odsekzoznamu"/>
        <w:numPr>
          <w:ilvl w:val="1"/>
          <w:numId w:val="56"/>
        </w:numPr>
        <w:autoSpaceDE w:val="0"/>
        <w:autoSpaceDN w:val="0"/>
        <w:adjustRightInd w:val="0"/>
        <w:ind w:left="426" w:hanging="426"/>
        <w:jc w:val="both"/>
        <w:rPr>
          <w:rFonts w:cs="Arial"/>
          <w:noProof w:val="0"/>
          <w:sz w:val="20"/>
          <w:szCs w:val="20"/>
        </w:rPr>
      </w:pPr>
      <w:r w:rsidRPr="004D239D">
        <w:rPr>
          <w:rFonts w:cs="Arial"/>
          <w:noProof w:val="0"/>
          <w:sz w:val="20"/>
          <w:szCs w:val="20"/>
        </w:rPr>
        <w:t xml:space="preserve">IS JOSEPHINE je na účely tohto verejného obstarávania softvér na elektronizáciu zadávania verejných zákaziek. IS JOSEPHINE je webová aplikácia na doméne </w:t>
      </w:r>
      <w:hyperlink r:id="rId10" w:history="1">
        <w:r w:rsidRPr="004D239D">
          <w:rPr>
            <w:rFonts w:cs="Arial"/>
            <w:noProof w:val="0"/>
            <w:sz w:val="20"/>
            <w:szCs w:val="20"/>
          </w:rPr>
          <w:t>https://josephine.proebiz.com</w:t>
        </w:r>
      </w:hyperlink>
      <w:r w:rsidRPr="004D239D">
        <w:rPr>
          <w:rFonts w:cs="Arial"/>
          <w:noProof w:val="0"/>
          <w:sz w:val="20"/>
          <w:szCs w:val="20"/>
        </w:rPr>
        <w:t>.</w:t>
      </w:r>
    </w:p>
    <w:p w14:paraId="5AA4685D" w14:textId="77777777" w:rsidR="0016524D" w:rsidRPr="004D239D" w:rsidRDefault="0016524D" w:rsidP="00AE0DED">
      <w:pPr>
        <w:pStyle w:val="Odsekzoznamu"/>
        <w:numPr>
          <w:ilvl w:val="1"/>
          <w:numId w:val="56"/>
        </w:numPr>
        <w:autoSpaceDE w:val="0"/>
        <w:autoSpaceDN w:val="0"/>
        <w:adjustRightInd w:val="0"/>
        <w:ind w:left="426" w:hanging="426"/>
        <w:jc w:val="both"/>
        <w:rPr>
          <w:rFonts w:cs="Arial"/>
          <w:noProof w:val="0"/>
          <w:sz w:val="20"/>
          <w:szCs w:val="20"/>
        </w:rPr>
      </w:pPr>
      <w:r w:rsidRPr="004D239D">
        <w:rPr>
          <w:rFonts w:cs="Arial"/>
          <w:noProof w:val="0"/>
          <w:sz w:val="20"/>
          <w:szCs w:val="20"/>
        </w:rPr>
        <w:t>Na bezproblémové používanie IS JOSEPHINE je nutné používať jeden z podporovaných internetových prehliadačov:</w:t>
      </w:r>
    </w:p>
    <w:p w14:paraId="70448BED" w14:textId="77777777" w:rsidR="0016524D" w:rsidRPr="004D239D" w:rsidRDefault="0016524D" w:rsidP="00AE0DED">
      <w:pPr>
        <w:pStyle w:val="Odsekzoznamu"/>
        <w:numPr>
          <w:ilvl w:val="0"/>
          <w:numId w:val="27"/>
        </w:numPr>
        <w:jc w:val="both"/>
        <w:rPr>
          <w:rFonts w:cs="Arial"/>
          <w:noProof w:val="0"/>
          <w:sz w:val="20"/>
          <w:szCs w:val="20"/>
        </w:rPr>
      </w:pPr>
      <w:r w:rsidRPr="004D239D">
        <w:rPr>
          <w:rFonts w:cs="Arial"/>
          <w:noProof w:val="0"/>
          <w:sz w:val="20"/>
          <w:szCs w:val="20"/>
        </w:rPr>
        <w:t>Firefox verzia 13.0 a vyššia</w:t>
      </w:r>
    </w:p>
    <w:p w14:paraId="10B902A1" w14:textId="77777777" w:rsidR="0016524D" w:rsidRPr="004D239D" w:rsidRDefault="0016524D" w:rsidP="00AE0DED">
      <w:pPr>
        <w:pStyle w:val="Odsekzoznamu"/>
        <w:numPr>
          <w:ilvl w:val="0"/>
          <w:numId w:val="27"/>
        </w:numPr>
        <w:jc w:val="both"/>
        <w:rPr>
          <w:rFonts w:cs="Arial"/>
          <w:noProof w:val="0"/>
          <w:sz w:val="20"/>
          <w:szCs w:val="20"/>
        </w:rPr>
      </w:pPr>
      <w:r w:rsidRPr="004D239D">
        <w:rPr>
          <w:rFonts w:cs="Arial"/>
          <w:noProof w:val="0"/>
          <w:sz w:val="20"/>
          <w:szCs w:val="20"/>
        </w:rPr>
        <w:t>Google Chrome</w:t>
      </w:r>
    </w:p>
    <w:p w14:paraId="24A693F6" w14:textId="77777777" w:rsidR="0016524D" w:rsidRPr="004D239D" w:rsidRDefault="0016524D" w:rsidP="00AE0DED">
      <w:pPr>
        <w:pStyle w:val="Odsekzoznamu"/>
        <w:numPr>
          <w:ilvl w:val="0"/>
          <w:numId w:val="27"/>
        </w:numPr>
        <w:jc w:val="both"/>
        <w:rPr>
          <w:rFonts w:cs="Arial"/>
          <w:noProof w:val="0"/>
          <w:sz w:val="20"/>
          <w:szCs w:val="20"/>
        </w:rPr>
      </w:pPr>
      <w:r w:rsidRPr="004D239D">
        <w:rPr>
          <w:rFonts w:cs="Arial"/>
          <w:noProof w:val="0"/>
          <w:sz w:val="20"/>
          <w:szCs w:val="20"/>
        </w:rPr>
        <w:t xml:space="preserve">Microsoft </w:t>
      </w:r>
      <w:proofErr w:type="spellStart"/>
      <w:r w:rsidRPr="004D239D">
        <w:rPr>
          <w:rFonts w:cs="Arial"/>
          <w:noProof w:val="0"/>
          <w:sz w:val="20"/>
          <w:szCs w:val="20"/>
        </w:rPr>
        <w:t>Edge</w:t>
      </w:r>
      <w:proofErr w:type="spellEnd"/>
      <w:r w:rsidRPr="004D239D">
        <w:rPr>
          <w:rFonts w:cs="Arial"/>
          <w:noProof w:val="0"/>
          <w:sz w:val="20"/>
          <w:szCs w:val="20"/>
        </w:rPr>
        <w:t>.</w:t>
      </w:r>
    </w:p>
    <w:p w14:paraId="2587040F" w14:textId="77777777" w:rsidR="0016524D" w:rsidRPr="004D239D" w:rsidRDefault="0016524D" w:rsidP="00AE0DED">
      <w:pPr>
        <w:pStyle w:val="Odsekzoznamu"/>
        <w:numPr>
          <w:ilvl w:val="1"/>
          <w:numId w:val="56"/>
        </w:numPr>
        <w:autoSpaceDE w:val="0"/>
        <w:autoSpaceDN w:val="0"/>
        <w:adjustRightInd w:val="0"/>
        <w:ind w:left="426" w:hanging="426"/>
        <w:jc w:val="both"/>
        <w:rPr>
          <w:rFonts w:cs="Arial"/>
          <w:noProof w:val="0"/>
          <w:sz w:val="20"/>
          <w:szCs w:val="20"/>
        </w:rPr>
      </w:pPr>
      <w:r w:rsidRPr="004D239D">
        <w:rPr>
          <w:rFonts w:cs="Arial"/>
          <w:noProof w:val="0"/>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47B3760F" w14:textId="77777777" w:rsidR="0016524D" w:rsidRPr="004D239D" w:rsidRDefault="0016524D" w:rsidP="00AE0DED">
      <w:pPr>
        <w:pStyle w:val="Odsekzoznamu"/>
        <w:numPr>
          <w:ilvl w:val="1"/>
          <w:numId w:val="56"/>
        </w:numPr>
        <w:autoSpaceDE w:val="0"/>
        <w:autoSpaceDN w:val="0"/>
        <w:adjustRightInd w:val="0"/>
        <w:ind w:left="426" w:hanging="426"/>
        <w:jc w:val="both"/>
        <w:rPr>
          <w:rFonts w:cs="Arial"/>
          <w:noProof w:val="0"/>
          <w:sz w:val="20"/>
          <w:szCs w:val="20"/>
        </w:rPr>
      </w:pPr>
      <w:r w:rsidRPr="004D239D">
        <w:rPr>
          <w:rFonts w:cs="Arial"/>
          <w:noProof w:val="0"/>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4AC509A5" w14:textId="77777777" w:rsidR="0016524D" w:rsidRPr="004D239D" w:rsidRDefault="0016524D" w:rsidP="00AE0DED">
      <w:pPr>
        <w:pStyle w:val="Odsekzoznamu"/>
        <w:numPr>
          <w:ilvl w:val="1"/>
          <w:numId w:val="56"/>
        </w:numPr>
        <w:autoSpaceDE w:val="0"/>
        <w:autoSpaceDN w:val="0"/>
        <w:adjustRightInd w:val="0"/>
        <w:ind w:left="426" w:hanging="426"/>
        <w:jc w:val="both"/>
        <w:rPr>
          <w:rFonts w:cs="Arial"/>
          <w:noProof w:val="0"/>
          <w:sz w:val="20"/>
          <w:szCs w:val="20"/>
        </w:rPr>
      </w:pPr>
      <w:r w:rsidRPr="004D239D">
        <w:rPr>
          <w:rFonts w:cs="Arial"/>
          <w:noProof w:val="0"/>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040FE3E0" w14:textId="49B5A6CD" w:rsidR="0016524D" w:rsidRPr="004D239D" w:rsidRDefault="0016524D" w:rsidP="00AE0DED">
      <w:pPr>
        <w:pStyle w:val="Odsekzoznamu"/>
        <w:numPr>
          <w:ilvl w:val="1"/>
          <w:numId w:val="56"/>
        </w:numPr>
        <w:autoSpaceDE w:val="0"/>
        <w:autoSpaceDN w:val="0"/>
        <w:adjustRightInd w:val="0"/>
        <w:ind w:left="426" w:hanging="426"/>
        <w:jc w:val="both"/>
        <w:rPr>
          <w:rFonts w:cs="Arial"/>
          <w:noProof w:val="0"/>
          <w:sz w:val="20"/>
          <w:szCs w:val="20"/>
        </w:rPr>
      </w:pPr>
      <w:r w:rsidRPr="004D239D">
        <w:rPr>
          <w:rFonts w:cs="Arial"/>
          <w:noProof w:val="0"/>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70A5AF2F" w14:textId="77777777" w:rsidR="0016524D" w:rsidRPr="0016524D" w:rsidRDefault="0016524D" w:rsidP="00AE0DED">
      <w:pPr>
        <w:pStyle w:val="Odsekzoznamu"/>
        <w:numPr>
          <w:ilvl w:val="1"/>
          <w:numId w:val="56"/>
        </w:numPr>
        <w:autoSpaceDE w:val="0"/>
        <w:autoSpaceDN w:val="0"/>
        <w:adjustRightInd w:val="0"/>
        <w:ind w:left="426" w:hanging="426"/>
        <w:jc w:val="both"/>
        <w:rPr>
          <w:rFonts w:cs="Arial"/>
          <w:noProof w:val="0"/>
          <w:sz w:val="20"/>
          <w:szCs w:val="20"/>
        </w:rPr>
      </w:pPr>
      <w:r w:rsidRPr="004D239D">
        <w:rPr>
          <w:rFonts w:cs="Arial"/>
          <w:noProof w:val="0"/>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w:t>
      </w:r>
      <w:r w:rsidRPr="0016524D">
        <w:rPr>
          <w:rFonts w:cs="Arial"/>
          <w:noProof w:val="0"/>
          <w:sz w:val="20"/>
          <w:szCs w:val="20"/>
        </w:rPr>
        <w:t xml:space="preserve">dokumenty  v príslušnej časti zákazky v IS JOSEPHINE. </w:t>
      </w:r>
    </w:p>
    <w:p w14:paraId="40968B43" w14:textId="63D44D5A" w:rsidR="00D97C12" w:rsidRPr="00814E1B" w:rsidRDefault="0016524D" w:rsidP="00D97C12">
      <w:pPr>
        <w:pStyle w:val="Odsekzoznamu"/>
        <w:numPr>
          <w:ilvl w:val="1"/>
          <w:numId w:val="56"/>
        </w:numPr>
        <w:autoSpaceDE w:val="0"/>
        <w:autoSpaceDN w:val="0"/>
        <w:adjustRightInd w:val="0"/>
        <w:ind w:left="426" w:hanging="426"/>
        <w:jc w:val="both"/>
        <w:rPr>
          <w:rFonts w:cs="Arial"/>
          <w:noProof w:val="0"/>
          <w:sz w:val="20"/>
          <w:szCs w:val="20"/>
        </w:rPr>
      </w:pPr>
      <w:r w:rsidRPr="0016524D">
        <w:rPr>
          <w:rFonts w:cs="Arial"/>
          <w:noProof w:val="0"/>
          <w:sz w:val="20"/>
          <w:szCs w:val="20"/>
        </w:rPr>
        <w:t>Podania a dokumenty súvisiace s uplatnením revíznych postupov sú medzi verejným</w:t>
      </w:r>
      <w:r w:rsidRPr="004D239D">
        <w:rPr>
          <w:rFonts w:cs="Arial"/>
          <w:noProof w:val="0"/>
          <w:sz w:val="20"/>
          <w:szCs w:val="20"/>
        </w:rPr>
        <w:t xml:space="preserve"> obstarávateľom a záujemcami/uchádzačmi doručené elektronicky prostredníctvom komunikačného rozhrania IS JOSEPHINE. Doručovanie námietky a ich odvolávanie vo vzťahu k ÚVO je riešené v zmysle § 170, ods. 9</w:t>
      </w:r>
      <w:r>
        <w:rPr>
          <w:rFonts w:cs="Arial"/>
          <w:noProof w:val="0"/>
          <w:sz w:val="20"/>
          <w:szCs w:val="20"/>
        </w:rPr>
        <w:t xml:space="preserve"> b)</w:t>
      </w:r>
      <w:r w:rsidRPr="004D239D">
        <w:rPr>
          <w:rFonts w:cs="Arial"/>
          <w:noProof w:val="0"/>
          <w:sz w:val="20"/>
          <w:szCs w:val="20"/>
        </w:rPr>
        <w:t xml:space="preserve"> ZVO.</w:t>
      </w:r>
    </w:p>
    <w:p w14:paraId="6A696A12" w14:textId="6F24D4AB" w:rsidR="00823461" w:rsidRPr="004D239D" w:rsidRDefault="00823461" w:rsidP="00814E1B">
      <w:pPr>
        <w:pStyle w:val="Nadpis3"/>
        <w:numPr>
          <w:ilvl w:val="0"/>
          <w:numId w:val="56"/>
        </w:numPr>
      </w:pPr>
      <w:bookmarkStart w:id="59" w:name="_Toc110409005"/>
      <w:bookmarkStart w:id="60" w:name="_Toc183599279"/>
      <w:r w:rsidRPr="004D239D">
        <w:t>Vysvetlenie a doplnenie súťažných podkladov</w:t>
      </w:r>
      <w:bookmarkEnd w:id="58"/>
      <w:bookmarkEnd w:id="59"/>
      <w:bookmarkEnd w:id="60"/>
      <w:r w:rsidRPr="004D239D">
        <w:t xml:space="preserve"> </w:t>
      </w:r>
    </w:p>
    <w:p w14:paraId="6917217C" w14:textId="1E768268" w:rsidR="005E25C0" w:rsidRPr="005E0E65" w:rsidRDefault="005E25C0" w:rsidP="00AE0DED">
      <w:pPr>
        <w:pStyle w:val="Odsekzoznamu"/>
        <w:numPr>
          <w:ilvl w:val="1"/>
          <w:numId w:val="56"/>
        </w:numPr>
        <w:ind w:left="426" w:hanging="426"/>
        <w:jc w:val="both"/>
        <w:rPr>
          <w:rFonts w:cs="Arial"/>
          <w:noProof w:val="0"/>
          <w:sz w:val="20"/>
          <w:szCs w:val="20"/>
        </w:rPr>
      </w:pPr>
      <w:r w:rsidRPr="004D239D">
        <w:rPr>
          <w:rFonts w:cs="Arial"/>
          <w:noProof w:val="0"/>
          <w:sz w:val="20"/>
          <w:szCs w:val="20"/>
        </w:rPr>
        <w:t xml:space="preserve">Vysvetlenie informácií uvedených v Oznámení o vyhlásení verejného obstarávania, v súťažných podkladoch alebo v inej sprievodnej dokumentácii verejný obstarávateľ </w:t>
      </w:r>
      <w:r w:rsidR="005E0E65">
        <w:rPr>
          <w:rFonts w:cs="Arial"/>
          <w:noProof w:val="0"/>
          <w:sz w:val="20"/>
          <w:szCs w:val="20"/>
        </w:rPr>
        <w:t xml:space="preserve">bezodkladne poskytne všetkým záujemcom, najneskôr </w:t>
      </w:r>
      <w:r w:rsidRPr="005E0E65">
        <w:rPr>
          <w:rFonts w:cs="Arial"/>
          <w:noProof w:val="0"/>
          <w:sz w:val="20"/>
          <w:szCs w:val="20"/>
        </w:rPr>
        <w:t xml:space="preserve">však </w:t>
      </w:r>
      <w:r w:rsidR="00CC069E" w:rsidRPr="005E0E65">
        <w:rPr>
          <w:rFonts w:cs="Arial"/>
          <w:noProof w:val="0"/>
          <w:sz w:val="20"/>
          <w:szCs w:val="20"/>
        </w:rPr>
        <w:t>šesť</w:t>
      </w:r>
      <w:r w:rsidRPr="005E0E65">
        <w:rPr>
          <w:rFonts w:cs="Arial"/>
          <w:noProof w:val="0"/>
          <w:sz w:val="20"/>
          <w:szCs w:val="20"/>
        </w:rPr>
        <w:t xml:space="preserve"> dn</w:t>
      </w:r>
      <w:r w:rsidR="00564182" w:rsidRPr="005E0E65">
        <w:rPr>
          <w:rFonts w:cs="Arial"/>
          <w:noProof w:val="0"/>
          <w:sz w:val="20"/>
          <w:szCs w:val="20"/>
        </w:rPr>
        <w:t>í</w:t>
      </w:r>
      <w:r w:rsidRPr="005E0E65">
        <w:rPr>
          <w:rFonts w:cs="Arial"/>
          <w:noProof w:val="0"/>
          <w:sz w:val="20"/>
          <w:szCs w:val="20"/>
        </w:rPr>
        <w:t xml:space="preserve"> pred uplynutím lehoty na</w:t>
      </w:r>
      <w:r w:rsidR="005E0E65" w:rsidRPr="005E0E65">
        <w:rPr>
          <w:rFonts w:cs="Arial"/>
          <w:noProof w:val="0"/>
          <w:sz w:val="20"/>
          <w:szCs w:val="20"/>
        </w:rPr>
        <w:t xml:space="preserve"> predkladanie </w:t>
      </w:r>
      <w:r w:rsidR="005808F8" w:rsidRPr="005E0E65">
        <w:rPr>
          <w:rFonts w:cs="Arial"/>
          <w:noProof w:val="0"/>
          <w:sz w:val="20"/>
          <w:szCs w:val="20"/>
        </w:rPr>
        <w:t>ponúk</w:t>
      </w:r>
      <w:r w:rsidRPr="005E0E65">
        <w:rPr>
          <w:rFonts w:cs="Arial"/>
          <w:noProof w:val="0"/>
          <w:sz w:val="20"/>
          <w:szCs w:val="20"/>
        </w:rPr>
        <w:t xml:space="preserve"> za predpokladu, že o vysvetlenie záu</w:t>
      </w:r>
      <w:r w:rsidR="005E0E65">
        <w:rPr>
          <w:rFonts w:cs="Arial"/>
          <w:noProof w:val="0"/>
          <w:sz w:val="20"/>
          <w:szCs w:val="20"/>
        </w:rPr>
        <w:t xml:space="preserve">jemca požiada dostatočne vopred, </w:t>
      </w:r>
      <w:r w:rsidRPr="005E0E65">
        <w:rPr>
          <w:rFonts w:cs="Arial"/>
          <w:noProof w:val="0"/>
          <w:sz w:val="20"/>
          <w:szCs w:val="20"/>
        </w:rPr>
        <w:t>prostredníctvom komunikačného rozhrania IS JOSEPHINE s</w:t>
      </w:r>
      <w:r w:rsidR="00CC069E" w:rsidRPr="005E0E65">
        <w:rPr>
          <w:rFonts w:cs="Arial"/>
          <w:noProof w:val="0"/>
          <w:sz w:val="20"/>
          <w:szCs w:val="20"/>
        </w:rPr>
        <w:t xml:space="preserve"> </w:t>
      </w:r>
      <w:r w:rsidRPr="005E0E65">
        <w:rPr>
          <w:rFonts w:cs="Arial"/>
          <w:noProof w:val="0"/>
          <w:sz w:val="20"/>
          <w:szCs w:val="20"/>
        </w:rPr>
        <w:t>tým, že poskytnutie vysvetlenia bude záujemcom odosielané/doručované prostredníctvom komunikačného rozhrania IS JOSEPHINE do konta záujemcu zriadenom na predmetnom portáli. Ak je to nevyhnutné, verejný obstarávateľ môže doplniť informácie uvedené v súťažných podkladoch, ktoré preukázateľne odošle/doručí súčasne všetkým záujemcom prostredníctvom IS JOSEPHINE. Momentom odoslania prostredníctvom IS JOSEPHINE sa považuje vysvetlenie alebo doplnenie za doručené.</w:t>
      </w:r>
    </w:p>
    <w:p w14:paraId="560EEE27" w14:textId="546F524D" w:rsidR="00823461" w:rsidRPr="004D239D" w:rsidRDefault="00823461" w:rsidP="00814E1B">
      <w:pPr>
        <w:pStyle w:val="Nadpis3"/>
        <w:numPr>
          <w:ilvl w:val="0"/>
          <w:numId w:val="56"/>
        </w:numPr>
      </w:pPr>
      <w:bookmarkStart w:id="61" w:name="_Toc3803697"/>
      <w:bookmarkStart w:id="62" w:name="_Toc110409006"/>
      <w:bookmarkStart w:id="63" w:name="_Toc183599280"/>
      <w:r w:rsidRPr="004D239D">
        <w:t>Obhliadka miesta plnenia</w:t>
      </w:r>
      <w:bookmarkEnd w:id="61"/>
      <w:bookmarkEnd w:id="62"/>
      <w:bookmarkEnd w:id="63"/>
    </w:p>
    <w:p w14:paraId="73F45146" w14:textId="70D11AC8" w:rsidR="003F5C2A" w:rsidRPr="007B1F71" w:rsidRDefault="00307AFB" w:rsidP="007B1F71">
      <w:pPr>
        <w:numPr>
          <w:ilvl w:val="1"/>
          <w:numId w:val="56"/>
        </w:numPr>
        <w:ind w:left="426" w:hanging="426"/>
        <w:jc w:val="both"/>
        <w:rPr>
          <w:rFonts w:cs="Arial"/>
          <w:noProof w:val="0"/>
          <w:sz w:val="20"/>
          <w:szCs w:val="20"/>
        </w:rPr>
      </w:pPr>
      <w:r w:rsidRPr="007B1F71">
        <w:rPr>
          <w:rFonts w:eastAsia="Calibri" w:cs="Arial"/>
          <w:noProof w:val="0"/>
          <w:sz w:val="20"/>
          <w:szCs w:val="20"/>
        </w:rPr>
        <w:t>Obhliadka miesta poskytnutia</w:t>
      </w:r>
      <w:r w:rsidR="00823461" w:rsidRPr="007B1F71">
        <w:rPr>
          <w:rFonts w:eastAsia="Calibri" w:cs="Arial"/>
          <w:noProof w:val="0"/>
          <w:sz w:val="20"/>
          <w:szCs w:val="20"/>
        </w:rPr>
        <w:t xml:space="preserve"> predmetu zákazky </w:t>
      </w:r>
      <w:r w:rsidR="00784408" w:rsidRPr="007B1F71">
        <w:rPr>
          <w:rFonts w:eastAsia="Calibri" w:cs="Arial"/>
          <w:noProof w:val="0"/>
          <w:sz w:val="20"/>
          <w:szCs w:val="20"/>
        </w:rPr>
        <w:t xml:space="preserve">sa </w:t>
      </w:r>
      <w:r w:rsidR="00823461" w:rsidRPr="007B1F71">
        <w:rPr>
          <w:rFonts w:eastAsia="Calibri" w:cs="Arial"/>
          <w:noProof w:val="0"/>
          <w:sz w:val="20"/>
          <w:szCs w:val="20"/>
        </w:rPr>
        <w:t xml:space="preserve">vzhľadom na predmet zákazky </w:t>
      </w:r>
      <w:r w:rsidR="00784408" w:rsidRPr="007B1F71">
        <w:rPr>
          <w:rFonts w:eastAsia="Calibri" w:cs="Arial"/>
          <w:noProof w:val="0"/>
          <w:sz w:val="20"/>
          <w:szCs w:val="20"/>
        </w:rPr>
        <w:t xml:space="preserve">nevyžaduje. </w:t>
      </w:r>
    </w:p>
    <w:p w14:paraId="2E1EC450" w14:textId="77777777" w:rsidR="007B1F71" w:rsidRPr="004D239D" w:rsidRDefault="007B1F71" w:rsidP="007B1F71">
      <w:pPr>
        <w:ind w:left="426"/>
        <w:jc w:val="both"/>
        <w:rPr>
          <w:rFonts w:cs="Arial"/>
          <w:noProof w:val="0"/>
          <w:sz w:val="20"/>
          <w:szCs w:val="20"/>
        </w:rPr>
      </w:pPr>
    </w:p>
    <w:p w14:paraId="467BEC43" w14:textId="472F7CAF" w:rsidR="00C84DAF" w:rsidRPr="00814E1B" w:rsidRDefault="00823461" w:rsidP="00814E1B">
      <w:pPr>
        <w:pStyle w:val="Nadpis2"/>
      </w:pPr>
      <w:bookmarkStart w:id="64" w:name="_Toc3803698"/>
      <w:bookmarkStart w:id="65" w:name="_Toc110409007"/>
      <w:bookmarkStart w:id="66" w:name="_Toc183599281"/>
      <w:r w:rsidRPr="004D239D">
        <w:lastRenderedPageBreak/>
        <w:t>Časť III. Príprava ponuky</w:t>
      </w:r>
      <w:bookmarkEnd w:id="64"/>
      <w:bookmarkEnd w:id="65"/>
      <w:bookmarkEnd w:id="66"/>
    </w:p>
    <w:p w14:paraId="1B23AA26" w14:textId="77777777" w:rsidR="00C84DAF" w:rsidRPr="004D239D" w:rsidRDefault="00C84DAF" w:rsidP="00814E1B">
      <w:pPr>
        <w:pStyle w:val="Nadpis3"/>
        <w:numPr>
          <w:ilvl w:val="0"/>
          <w:numId w:val="56"/>
        </w:numPr>
      </w:pPr>
      <w:bookmarkStart w:id="67" w:name="_Toc3803700"/>
      <w:bookmarkStart w:id="68" w:name="_Toc110409008"/>
      <w:bookmarkStart w:id="69" w:name="_Toc183599282"/>
      <w:r w:rsidRPr="004D239D">
        <w:t>Jazyk ponuky</w:t>
      </w:r>
      <w:bookmarkEnd w:id="67"/>
      <w:bookmarkEnd w:id="68"/>
      <w:bookmarkEnd w:id="69"/>
    </w:p>
    <w:p w14:paraId="4243252F" w14:textId="77777777" w:rsidR="00507C46" w:rsidRPr="00D97C12" w:rsidRDefault="00507C46" w:rsidP="00AE0DED">
      <w:pPr>
        <w:numPr>
          <w:ilvl w:val="1"/>
          <w:numId w:val="56"/>
        </w:numPr>
        <w:ind w:left="426" w:hanging="426"/>
        <w:jc w:val="both"/>
        <w:rPr>
          <w:rFonts w:eastAsia="Calibri" w:cs="Arial"/>
          <w:noProof w:val="0"/>
          <w:sz w:val="20"/>
          <w:szCs w:val="20"/>
        </w:rPr>
      </w:pPr>
      <w:r w:rsidRPr="004D239D">
        <w:rPr>
          <w:rFonts w:eastAsia="Calibri" w:cs="Arial"/>
          <w:noProof w:val="0"/>
          <w:sz w:val="20"/>
          <w:szCs w:val="20"/>
        </w:rPr>
        <w:t xml:space="preserve">Doklady, ktoré sú obsahom ponuky </w:t>
      </w:r>
      <w:r w:rsidRPr="00D97C12">
        <w:rPr>
          <w:rFonts w:eastAsia="Calibri" w:cs="Arial"/>
          <w:noProof w:val="0"/>
          <w:sz w:val="20"/>
          <w:szCs w:val="20"/>
        </w:rPr>
        <w:t>uchádzačov a ktoré sú predložené v cudzom jazyku, musia byť predložené v pôvodnom jazyku a súčasne musia byť úradne preložené do štátneho jazyka (</w:t>
      </w:r>
      <w:proofErr w:type="spellStart"/>
      <w:r w:rsidRPr="00D97C12">
        <w:rPr>
          <w:rFonts w:eastAsia="Calibri" w:cs="Arial"/>
          <w:noProof w:val="0"/>
          <w:sz w:val="20"/>
          <w:szCs w:val="20"/>
        </w:rPr>
        <w:t>t.j</w:t>
      </w:r>
      <w:proofErr w:type="spellEnd"/>
      <w:r w:rsidRPr="00D97C12">
        <w:rPr>
          <w:rFonts w:eastAsia="Calibri" w:cs="Arial"/>
          <w:noProof w:val="0"/>
          <w:sz w:val="20"/>
          <w:szCs w:val="20"/>
        </w:rPr>
        <w:t>. do slovenského jazyka), okrem dokladov predložených v českom jazyku.</w:t>
      </w:r>
    </w:p>
    <w:p w14:paraId="1792F778" w14:textId="4788C9DA" w:rsidR="00AD026E" w:rsidRDefault="00507C46" w:rsidP="00814E1B">
      <w:pPr>
        <w:ind w:left="426"/>
        <w:jc w:val="both"/>
        <w:rPr>
          <w:rFonts w:eastAsia="Calibri" w:cs="Arial"/>
          <w:noProof w:val="0"/>
          <w:sz w:val="20"/>
          <w:szCs w:val="20"/>
        </w:rPr>
      </w:pPr>
      <w:r w:rsidRPr="00D97C12">
        <w:rPr>
          <w:rFonts w:eastAsia="Calibri" w:cs="Arial"/>
          <w:noProof w:val="0"/>
          <w:sz w:val="20"/>
          <w:szCs w:val="20"/>
        </w:rPr>
        <w:t>Ak sa zistí rozdiel v ich obsahu, rozhodujúci je úradný preklad do štátneho jazyk</w:t>
      </w:r>
      <w:r w:rsidR="00814E1B">
        <w:rPr>
          <w:rFonts w:eastAsia="Calibri" w:cs="Arial"/>
          <w:noProof w:val="0"/>
          <w:sz w:val="20"/>
          <w:szCs w:val="20"/>
        </w:rPr>
        <w:t>a (</w:t>
      </w:r>
      <w:proofErr w:type="spellStart"/>
      <w:r w:rsidR="00814E1B">
        <w:rPr>
          <w:rFonts w:eastAsia="Calibri" w:cs="Arial"/>
          <w:noProof w:val="0"/>
          <w:sz w:val="20"/>
          <w:szCs w:val="20"/>
        </w:rPr>
        <w:t>t.j</w:t>
      </w:r>
      <w:proofErr w:type="spellEnd"/>
      <w:r w:rsidR="00814E1B">
        <w:rPr>
          <w:rFonts w:eastAsia="Calibri" w:cs="Arial"/>
          <w:noProof w:val="0"/>
          <w:sz w:val="20"/>
          <w:szCs w:val="20"/>
        </w:rPr>
        <w:t>. do slovenského jazyka).</w:t>
      </w:r>
    </w:p>
    <w:p w14:paraId="7C2C7A53" w14:textId="77777777" w:rsidR="00C84DAF" w:rsidRPr="004D239D" w:rsidRDefault="00C84DAF" w:rsidP="00814E1B">
      <w:pPr>
        <w:pStyle w:val="Nadpis3"/>
        <w:numPr>
          <w:ilvl w:val="0"/>
          <w:numId w:val="56"/>
        </w:numPr>
      </w:pPr>
      <w:bookmarkStart w:id="70" w:name="_Toc3803701"/>
      <w:bookmarkStart w:id="71" w:name="_Toc110409009"/>
      <w:bookmarkStart w:id="72" w:name="_Toc183599283"/>
      <w:r w:rsidRPr="004D239D">
        <w:t>Mena a ceny uvádzané v ponuke</w:t>
      </w:r>
      <w:bookmarkEnd w:id="70"/>
      <w:bookmarkEnd w:id="71"/>
      <w:bookmarkEnd w:id="72"/>
    </w:p>
    <w:p w14:paraId="452E4CA1" w14:textId="05270037" w:rsidR="00540924" w:rsidRPr="00E33A32" w:rsidRDefault="00540924" w:rsidP="00AE0DED">
      <w:pPr>
        <w:pStyle w:val="Odsekzoznamu"/>
        <w:numPr>
          <w:ilvl w:val="0"/>
          <w:numId w:val="67"/>
        </w:numPr>
        <w:ind w:left="284" w:hanging="284"/>
        <w:jc w:val="both"/>
        <w:rPr>
          <w:rFonts w:eastAsia="Calibri" w:cs="Arial"/>
          <w:noProof w:val="0"/>
          <w:sz w:val="20"/>
          <w:szCs w:val="20"/>
        </w:rPr>
      </w:pPr>
      <w:r w:rsidRPr="00E33A32">
        <w:rPr>
          <w:rFonts w:eastAsia="Calibri" w:cs="Arial"/>
          <w:noProof w:val="0"/>
          <w:sz w:val="20"/>
          <w:szCs w:val="20"/>
        </w:rPr>
        <w:t xml:space="preserve">1 Navrhovaná zmluvná cena musí byť stanovená podľa § 3 zákona č. 18/1996 Z. z. o cenách v znení </w:t>
      </w:r>
      <w:r w:rsidR="00E33A32" w:rsidRPr="00E33A32">
        <w:rPr>
          <w:rFonts w:eastAsia="Calibri" w:cs="Arial"/>
          <w:noProof w:val="0"/>
          <w:sz w:val="20"/>
          <w:szCs w:val="20"/>
        </w:rPr>
        <w:t xml:space="preserve">  </w:t>
      </w:r>
      <w:r w:rsidRPr="00E33A32">
        <w:rPr>
          <w:rFonts w:eastAsia="Calibri" w:cs="Arial"/>
          <w:noProof w:val="0"/>
          <w:sz w:val="20"/>
          <w:szCs w:val="20"/>
        </w:rPr>
        <w:t>neskorších predpisov.</w:t>
      </w:r>
    </w:p>
    <w:p w14:paraId="1C3E9CEC" w14:textId="4C9A1916" w:rsidR="00540924" w:rsidRPr="00E33A32" w:rsidRDefault="00540924" w:rsidP="00AE0DED">
      <w:pPr>
        <w:pStyle w:val="Odsekzoznamu"/>
        <w:numPr>
          <w:ilvl w:val="1"/>
          <w:numId w:val="67"/>
        </w:numPr>
        <w:ind w:left="426" w:hanging="426"/>
        <w:jc w:val="both"/>
        <w:rPr>
          <w:rFonts w:eastAsia="Calibri" w:cs="Arial"/>
          <w:noProof w:val="0"/>
          <w:sz w:val="20"/>
          <w:szCs w:val="20"/>
        </w:rPr>
      </w:pPr>
      <w:r w:rsidRPr="00E33A32">
        <w:rPr>
          <w:sz w:val="20"/>
          <w:szCs w:val="20"/>
        </w:rPr>
        <w:t>Navrhovaná zmluvná cena za požadovaný predmet zákazky príslušnej ČASTI, uvedená v ponuke uchádzača v návrhu na plnenie kritérií, bude vyjadrená v mene EUR.</w:t>
      </w:r>
    </w:p>
    <w:p w14:paraId="2916DACF" w14:textId="6ED8DA2A" w:rsidR="00540924" w:rsidRPr="00E33A32" w:rsidRDefault="00E33A32" w:rsidP="00AE0DED">
      <w:pPr>
        <w:pStyle w:val="Odsekzoznamu"/>
        <w:numPr>
          <w:ilvl w:val="1"/>
          <w:numId w:val="67"/>
        </w:numPr>
        <w:ind w:left="426" w:hanging="426"/>
        <w:jc w:val="both"/>
        <w:rPr>
          <w:rFonts w:eastAsia="Calibri" w:cs="Arial"/>
          <w:noProof w:val="0"/>
          <w:sz w:val="20"/>
          <w:szCs w:val="20"/>
        </w:rPr>
      </w:pPr>
      <w:r>
        <w:rPr>
          <w:sz w:val="20"/>
          <w:szCs w:val="20"/>
        </w:rPr>
        <w:t xml:space="preserve"> </w:t>
      </w:r>
      <w:r w:rsidR="00540924" w:rsidRPr="00E33A32">
        <w:rPr>
          <w:sz w:val="20"/>
          <w:szCs w:val="20"/>
        </w:rPr>
        <w:t xml:space="preserve"> Uchádzač stanoví cenu za obstarávaný predmet príslušnej ČASTI na základe  vlastných výpočtov, činností, výdavkov a príjmov podľa platných právnych predpisov. Záujemca je pred predložením svojej ponuky povinný vziať do úvahy všetko, čo je nevyhnutné na úplné a riadne plnenie zmluvy, pričom do svojich cien zahrnie všetky náklady spojené s plnením predmetu zákazky.</w:t>
      </w:r>
    </w:p>
    <w:p w14:paraId="6CD4FF34" w14:textId="323F2E73" w:rsidR="00540924" w:rsidRPr="00E33A32" w:rsidRDefault="00E33A32" w:rsidP="00E33A32">
      <w:pPr>
        <w:ind w:left="426" w:hanging="426"/>
        <w:jc w:val="both"/>
        <w:rPr>
          <w:rFonts w:eastAsia="Calibri" w:cs="Arial"/>
          <w:noProof w:val="0"/>
          <w:sz w:val="20"/>
          <w:szCs w:val="20"/>
        </w:rPr>
      </w:pPr>
      <w:r>
        <w:rPr>
          <w:rFonts w:eastAsia="Calibri" w:cs="Arial"/>
          <w:noProof w:val="0"/>
          <w:sz w:val="20"/>
          <w:szCs w:val="20"/>
        </w:rPr>
        <w:t xml:space="preserve">17.4 </w:t>
      </w:r>
      <w:r w:rsidR="00540924" w:rsidRPr="00E33A32">
        <w:rPr>
          <w:rFonts w:eastAsia="Calibri" w:cs="Arial"/>
          <w:noProof w:val="0"/>
          <w:sz w:val="20"/>
          <w:szCs w:val="20"/>
        </w:rPr>
        <w:t>Ak je uchádzač platcom dane z pridanej hodnoty (ďalej len „DPH“), navrhovanú zmluvnú cenu v príslušnej časti uvedie v zložení:</w:t>
      </w:r>
    </w:p>
    <w:p w14:paraId="424F5D16" w14:textId="77777777" w:rsidR="00540924" w:rsidRPr="0042033C" w:rsidRDefault="00540924" w:rsidP="00E33A32">
      <w:pPr>
        <w:pStyle w:val="Odsekzoznamu"/>
        <w:numPr>
          <w:ilvl w:val="0"/>
          <w:numId w:val="11"/>
        </w:numPr>
        <w:ind w:left="720" w:hanging="294"/>
        <w:jc w:val="both"/>
        <w:rPr>
          <w:rFonts w:cs="Arial"/>
          <w:noProof w:val="0"/>
          <w:sz w:val="20"/>
          <w:szCs w:val="20"/>
        </w:rPr>
      </w:pPr>
      <w:r w:rsidRPr="0042033C">
        <w:rPr>
          <w:rFonts w:cs="Arial"/>
          <w:noProof w:val="0"/>
          <w:sz w:val="20"/>
          <w:szCs w:val="20"/>
        </w:rPr>
        <w:t>navrhovaná zmluvná cena bez DPH,</w:t>
      </w:r>
    </w:p>
    <w:p w14:paraId="79B2DDBF" w14:textId="77777777" w:rsidR="00540924" w:rsidRPr="0042033C" w:rsidRDefault="00540924" w:rsidP="00E33A32">
      <w:pPr>
        <w:pStyle w:val="Odsekzoznamu"/>
        <w:numPr>
          <w:ilvl w:val="0"/>
          <w:numId w:val="11"/>
        </w:numPr>
        <w:ind w:left="720" w:hanging="294"/>
        <w:jc w:val="both"/>
        <w:rPr>
          <w:rFonts w:cs="Arial"/>
          <w:noProof w:val="0"/>
          <w:sz w:val="20"/>
          <w:szCs w:val="20"/>
        </w:rPr>
      </w:pPr>
      <w:r w:rsidRPr="0042033C">
        <w:rPr>
          <w:rFonts w:cs="Arial"/>
          <w:noProof w:val="0"/>
          <w:sz w:val="20"/>
          <w:szCs w:val="20"/>
        </w:rPr>
        <w:t>sadzba DPH a výška DPH,</w:t>
      </w:r>
    </w:p>
    <w:p w14:paraId="5DF1D089" w14:textId="77777777" w:rsidR="00540924" w:rsidRPr="0042033C" w:rsidRDefault="00540924" w:rsidP="00E33A32">
      <w:pPr>
        <w:pStyle w:val="Odsekzoznamu"/>
        <w:numPr>
          <w:ilvl w:val="0"/>
          <w:numId w:val="11"/>
        </w:numPr>
        <w:ind w:left="720" w:hanging="294"/>
        <w:jc w:val="both"/>
        <w:rPr>
          <w:rFonts w:cs="Arial"/>
          <w:noProof w:val="0"/>
          <w:sz w:val="20"/>
          <w:szCs w:val="20"/>
        </w:rPr>
      </w:pPr>
      <w:r w:rsidRPr="0042033C">
        <w:rPr>
          <w:rFonts w:cs="Arial"/>
          <w:noProof w:val="0"/>
          <w:sz w:val="20"/>
          <w:szCs w:val="20"/>
        </w:rPr>
        <w:t>navrhovaná zmluvná cena vrátane DPH.</w:t>
      </w:r>
    </w:p>
    <w:p w14:paraId="20DA0431" w14:textId="2EA2250C" w:rsidR="00540924" w:rsidRPr="00E33A32" w:rsidRDefault="00540924" w:rsidP="00AE0DED">
      <w:pPr>
        <w:pStyle w:val="Odsekzoznamu"/>
        <w:numPr>
          <w:ilvl w:val="1"/>
          <w:numId w:val="68"/>
        </w:numPr>
        <w:ind w:left="426" w:hanging="426"/>
        <w:jc w:val="both"/>
        <w:rPr>
          <w:rFonts w:eastAsia="Calibri" w:cs="Arial"/>
          <w:noProof w:val="0"/>
          <w:sz w:val="20"/>
          <w:szCs w:val="20"/>
        </w:rPr>
      </w:pPr>
      <w:r w:rsidRPr="00E33A32">
        <w:rPr>
          <w:rFonts w:eastAsia="Calibri" w:cs="Arial"/>
          <w:noProof w:val="0"/>
          <w:sz w:val="20"/>
          <w:szCs w:val="20"/>
        </w:rPr>
        <w:t>Ak uchádzač nie je platcom DPH, uvedie v príslušnej časti navrhovanú zmluvnú cenu celkom. Na skutočnosť, že nie je platcom DPH, uchádzač upozorní.</w:t>
      </w:r>
    </w:p>
    <w:p w14:paraId="6BB53971" w14:textId="7873C0EB" w:rsidR="00C84DAF" w:rsidRPr="007E48CD" w:rsidRDefault="00C84DAF" w:rsidP="00814E1B">
      <w:pPr>
        <w:pStyle w:val="Nadpis3"/>
        <w:numPr>
          <w:ilvl w:val="0"/>
          <w:numId w:val="56"/>
        </w:numPr>
      </w:pPr>
      <w:bookmarkStart w:id="73" w:name="_Toc110409010"/>
      <w:bookmarkStart w:id="74" w:name="_Toc183599284"/>
      <w:r w:rsidRPr="007E48CD">
        <w:t>Zábezpeka</w:t>
      </w:r>
      <w:bookmarkEnd w:id="73"/>
      <w:bookmarkEnd w:id="74"/>
      <w:r w:rsidRPr="007E48CD">
        <w:t xml:space="preserve"> </w:t>
      </w:r>
    </w:p>
    <w:p w14:paraId="6635BB6A" w14:textId="04584DCB" w:rsidR="00A104FE" w:rsidRDefault="003F5C2A" w:rsidP="00A104FE">
      <w:pPr>
        <w:pStyle w:val="Odsekzoznamu"/>
        <w:numPr>
          <w:ilvl w:val="1"/>
          <w:numId w:val="56"/>
        </w:numPr>
        <w:jc w:val="both"/>
        <w:rPr>
          <w:rFonts w:eastAsia="Calibri" w:cs="Arial"/>
          <w:noProof w:val="0"/>
          <w:sz w:val="20"/>
          <w:szCs w:val="20"/>
        </w:rPr>
      </w:pPr>
      <w:r w:rsidRPr="00521FDB">
        <w:rPr>
          <w:rFonts w:eastAsia="Calibri" w:cs="Arial"/>
          <w:noProof w:val="0"/>
          <w:sz w:val="20"/>
          <w:szCs w:val="20"/>
          <w:highlight w:val="yellow"/>
        </w:rPr>
        <w:t xml:space="preserve">Zábezpeka ponúk sa </w:t>
      </w:r>
      <w:r w:rsidR="00A104FE">
        <w:rPr>
          <w:rFonts w:eastAsia="Calibri" w:cs="Arial"/>
          <w:noProof w:val="0"/>
          <w:sz w:val="20"/>
          <w:szCs w:val="20"/>
          <w:highlight w:val="yellow"/>
        </w:rPr>
        <w:t>ne</w:t>
      </w:r>
      <w:r w:rsidRPr="00521FDB">
        <w:rPr>
          <w:rFonts w:eastAsia="Calibri" w:cs="Arial"/>
          <w:noProof w:val="0"/>
          <w:sz w:val="20"/>
          <w:szCs w:val="20"/>
          <w:highlight w:val="yellow"/>
        </w:rPr>
        <w:t>vyžaduje</w:t>
      </w:r>
      <w:r w:rsidR="00A104FE">
        <w:rPr>
          <w:rFonts w:eastAsia="Calibri" w:cs="Arial"/>
          <w:noProof w:val="0"/>
          <w:sz w:val="20"/>
          <w:szCs w:val="20"/>
          <w:highlight w:val="yellow"/>
        </w:rPr>
        <w:t>.</w:t>
      </w:r>
    </w:p>
    <w:p w14:paraId="4ABA84B8" w14:textId="577E5923" w:rsidR="003F5C2A" w:rsidRDefault="003F5C2A" w:rsidP="003F5C2A">
      <w:pPr>
        <w:ind w:left="567"/>
        <w:jc w:val="both"/>
        <w:rPr>
          <w:rFonts w:eastAsia="Calibri" w:cs="Arial"/>
          <w:noProof w:val="0"/>
          <w:sz w:val="20"/>
          <w:szCs w:val="20"/>
        </w:rPr>
      </w:pPr>
      <w:r>
        <w:rPr>
          <w:rFonts w:eastAsia="Calibri" w:cs="Arial"/>
          <w:noProof w:val="0"/>
          <w:sz w:val="20"/>
          <w:szCs w:val="20"/>
        </w:rPr>
        <w:t>.</w:t>
      </w:r>
    </w:p>
    <w:p w14:paraId="6A31A069" w14:textId="77777777" w:rsidR="00823461" w:rsidRPr="004D239D" w:rsidRDefault="00E607B6" w:rsidP="00814E1B">
      <w:pPr>
        <w:pStyle w:val="Nadpis3"/>
        <w:numPr>
          <w:ilvl w:val="0"/>
          <w:numId w:val="56"/>
        </w:numPr>
      </w:pPr>
      <w:bookmarkStart w:id="75" w:name="_Toc3803699"/>
      <w:bookmarkStart w:id="76" w:name="_Toc110409011"/>
      <w:bookmarkStart w:id="77" w:name="_Toc183599285"/>
      <w:r w:rsidRPr="00F1478E">
        <w:t>Ob</w:t>
      </w:r>
      <w:r w:rsidR="00823461" w:rsidRPr="00F1478E">
        <w:t>sah</w:t>
      </w:r>
      <w:r w:rsidR="00823461" w:rsidRPr="004D239D">
        <w:t xml:space="preserve"> ponuky</w:t>
      </w:r>
      <w:bookmarkEnd w:id="75"/>
      <w:bookmarkEnd w:id="76"/>
      <w:bookmarkEnd w:id="77"/>
      <w:r w:rsidR="00823461" w:rsidRPr="004D239D">
        <w:t xml:space="preserve"> </w:t>
      </w:r>
    </w:p>
    <w:p w14:paraId="0CE3C353" w14:textId="77777777" w:rsidR="00E607B6" w:rsidRPr="004D239D" w:rsidRDefault="00853E62" w:rsidP="00AE0DED">
      <w:pPr>
        <w:pStyle w:val="Odsekzoznamu"/>
        <w:numPr>
          <w:ilvl w:val="1"/>
          <w:numId w:val="56"/>
        </w:numPr>
        <w:tabs>
          <w:tab w:val="left" w:pos="426"/>
        </w:tabs>
        <w:jc w:val="both"/>
        <w:rPr>
          <w:rFonts w:cs="Arial"/>
          <w:noProof w:val="0"/>
          <w:sz w:val="20"/>
          <w:szCs w:val="20"/>
        </w:rPr>
      </w:pPr>
      <w:r w:rsidRPr="004D239D">
        <w:rPr>
          <w:rFonts w:cs="Arial"/>
          <w:noProof w:val="0"/>
          <w:sz w:val="20"/>
          <w:szCs w:val="20"/>
        </w:rPr>
        <w:t>Uchádzač predkladá ponuku e</w:t>
      </w:r>
      <w:r w:rsidR="00E607B6" w:rsidRPr="004D239D">
        <w:rPr>
          <w:rFonts w:cs="Arial"/>
          <w:noProof w:val="0"/>
          <w:sz w:val="20"/>
          <w:szCs w:val="20"/>
        </w:rPr>
        <w:t>lektronicky prostredníctvom IS JOSEPHINE.</w:t>
      </w:r>
    </w:p>
    <w:p w14:paraId="18C8FF34" w14:textId="77777777" w:rsidR="00E607B6" w:rsidRPr="004D239D" w:rsidRDefault="00E607B6" w:rsidP="00AE0DED">
      <w:pPr>
        <w:pStyle w:val="Odsekzoznamu"/>
        <w:numPr>
          <w:ilvl w:val="1"/>
          <w:numId w:val="56"/>
        </w:numPr>
        <w:tabs>
          <w:tab w:val="left" w:pos="426"/>
        </w:tabs>
        <w:ind w:left="426" w:hanging="426"/>
        <w:jc w:val="both"/>
        <w:rPr>
          <w:rFonts w:cs="Arial"/>
          <w:noProof w:val="0"/>
          <w:sz w:val="20"/>
          <w:szCs w:val="20"/>
        </w:rPr>
      </w:pPr>
      <w:r w:rsidRPr="004D239D">
        <w:rPr>
          <w:rFonts w:cs="Arial"/>
          <w:noProof w:val="0"/>
          <w:sz w:val="20"/>
          <w:szCs w:val="20"/>
        </w:rPr>
        <w:t xml:space="preserve">Ponuka bude obsahovať nasledovné doklady: </w:t>
      </w:r>
    </w:p>
    <w:p w14:paraId="6AB1A5EF" w14:textId="0C06A79C" w:rsidR="00677389" w:rsidRDefault="00E607B6" w:rsidP="00677389">
      <w:pPr>
        <w:numPr>
          <w:ilvl w:val="0"/>
          <w:numId w:val="12"/>
        </w:numPr>
        <w:jc w:val="both"/>
        <w:rPr>
          <w:rFonts w:cs="Arial"/>
          <w:noProof w:val="0"/>
          <w:sz w:val="20"/>
          <w:szCs w:val="20"/>
        </w:rPr>
      </w:pPr>
      <w:r w:rsidRPr="004D239D">
        <w:rPr>
          <w:rFonts w:cs="Arial"/>
          <w:noProof w:val="0"/>
          <w:sz w:val="20"/>
          <w:szCs w:val="20"/>
        </w:rPr>
        <w:t>Vyplnený, podpísan</w:t>
      </w:r>
      <w:r w:rsidR="000417A7" w:rsidRPr="004D239D">
        <w:rPr>
          <w:rFonts w:cs="Arial"/>
          <w:noProof w:val="0"/>
          <w:sz w:val="20"/>
          <w:szCs w:val="20"/>
        </w:rPr>
        <w:t>ý</w:t>
      </w:r>
      <w:r w:rsidRPr="004D239D">
        <w:rPr>
          <w:rFonts w:cs="Arial"/>
          <w:noProof w:val="0"/>
          <w:sz w:val="20"/>
          <w:szCs w:val="20"/>
        </w:rPr>
        <w:t xml:space="preserve"> a </w:t>
      </w:r>
      <w:r w:rsidRPr="00332355">
        <w:rPr>
          <w:rFonts w:cs="Arial"/>
          <w:noProof w:val="0"/>
          <w:sz w:val="20"/>
          <w:szCs w:val="20"/>
        </w:rPr>
        <w:t xml:space="preserve">opečiatkovaný </w:t>
      </w:r>
      <w:r w:rsidR="00332355" w:rsidRPr="00332355">
        <w:rPr>
          <w:rFonts w:cs="Arial"/>
          <w:color w:val="222222"/>
          <w:sz w:val="20"/>
          <w:szCs w:val="20"/>
          <w:shd w:val="clear" w:color="auto" w:fill="FFFFFF"/>
        </w:rPr>
        <w:t>„</w:t>
      </w:r>
      <w:r w:rsidR="00332355" w:rsidRPr="00F22888">
        <w:rPr>
          <w:rFonts w:cs="Arial"/>
          <w:b/>
          <w:bCs/>
          <w:color w:val="222222"/>
          <w:sz w:val="20"/>
          <w:szCs w:val="20"/>
          <w:shd w:val="clear" w:color="auto" w:fill="FFFFFF"/>
        </w:rPr>
        <w:t>Návrh na plnenie kritérií na vyhodnotenie ponúk</w:t>
      </w:r>
      <w:r w:rsidR="00863917">
        <w:rPr>
          <w:rFonts w:cs="Arial"/>
          <w:bCs/>
          <w:color w:val="222222"/>
          <w:sz w:val="20"/>
          <w:szCs w:val="20"/>
          <w:shd w:val="clear" w:color="auto" w:fill="FFFFFF"/>
        </w:rPr>
        <w:t xml:space="preserve"> podľa príslušnej časti</w:t>
      </w:r>
      <w:r w:rsidR="00332355" w:rsidRPr="00332355">
        <w:rPr>
          <w:rFonts w:cs="Arial"/>
          <w:color w:val="222222"/>
          <w:sz w:val="20"/>
          <w:szCs w:val="20"/>
          <w:shd w:val="clear" w:color="auto" w:fill="FFFFFF"/>
        </w:rPr>
        <w:t>“</w:t>
      </w:r>
      <w:r w:rsidRPr="00332355">
        <w:rPr>
          <w:rFonts w:cs="Arial"/>
          <w:noProof w:val="0"/>
          <w:sz w:val="20"/>
          <w:szCs w:val="20"/>
        </w:rPr>
        <w:t xml:space="preserve"> (príloha č. 1 týchto súťažných podkladov</w:t>
      </w:r>
      <w:r w:rsidR="00332355">
        <w:rPr>
          <w:rFonts w:cs="Arial"/>
          <w:noProof w:val="0"/>
          <w:sz w:val="20"/>
          <w:szCs w:val="20"/>
        </w:rPr>
        <w:t>)</w:t>
      </w:r>
      <w:r w:rsidRPr="004D239D">
        <w:rPr>
          <w:rFonts w:cs="Arial"/>
          <w:noProof w:val="0"/>
          <w:sz w:val="20"/>
          <w:szCs w:val="20"/>
        </w:rPr>
        <w:t>.</w:t>
      </w:r>
    </w:p>
    <w:p w14:paraId="16906D9E" w14:textId="77777777" w:rsidR="00E607B6" w:rsidRPr="004D239D" w:rsidRDefault="00E607B6" w:rsidP="003F5C2A">
      <w:pPr>
        <w:numPr>
          <w:ilvl w:val="0"/>
          <w:numId w:val="12"/>
        </w:numPr>
        <w:jc w:val="both"/>
        <w:rPr>
          <w:rFonts w:cs="Arial"/>
          <w:noProof w:val="0"/>
          <w:sz w:val="20"/>
          <w:szCs w:val="20"/>
        </w:rPr>
      </w:pPr>
      <w:r w:rsidRPr="004D239D">
        <w:rPr>
          <w:rFonts w:cs="Arial"/>
          <w:noProof w:val="0"/>
          <w:sz w:val="20"/>
          <w:szCs w:val="20"/>
        </w:rPr>
        <w:t xml:space="preserve">V prípade skupiny dodávateľov - </w:t>
      </w:r>
      <w:r w:rsidRPr="00F22888">
        <w:rPr>
          <w:rFonts w:cs="Arial"/>
          <w:b/>
          <w:noProof w:val="0"/>
          <w:sz w:val="20"/>
          <w:szCs w:val="20"/>
        </w:rPr>
        <w:t>plnú moc</w:t>
      </w:r>
      <w:r w:rsidRPr="004D239D">
        <w:rPr>
          <w:rFonts w:cs="Arial"/>
          <w:noProof w:val="0"/>
          <w:sz w:val="20"/>
          <w:szCs w:val="20"/>
        </w:rPr>
        <w:t xml:space="preserve"> pre jedného z členov skupiny, ktorý bude oprávnený prijímať pokyny za všetkých a konať v mene všetkých ostatných členov skupiny podpísanú všetkými členmi skupiny, alebo osobou, resp. osobami oprávnenými konať v danej veci za každého člena skupiny. </w:t>
      </w:r>
      <w:r w:rsidR="002C6D2D" w:rsidRPr="004D239D">
        <w:rPr>
          <w:rFonts w:cs="Arial"/>
          <w:noProof w:val="0"/>
          <w:sz w:val="20"/>
          <w:szCs w:val="20"/>
        </w:rPr>
        <w:t xml:space="preserve">Plná moc </w:t>
      </w:r>
      <w:r w:rsidRPr="004D239D">
        <w:rPr>
          <w:rFonts w:cs="Arial"/>
          <w:noProof w:val="0"/>
          <w:sz w:val="20"/>
          <w:szCs w:val="20"/>
        </w:rPr>
        <w:t>bude podpísaná a</w:t>
      </w:r>
      <w:r w:rsidR="00853E62" w:rsidRPr="004D239D">
        <w:rPr>
          <w:rFonts w:cs="Arial"/>
          <w:noProof w:val="0"/>
          <w:sz w:val="20"/>
          <w:szCs w:val="20"/>
        </w:rPr>
        <w:t xml:space="preserve"> v </w:t>
      </w:r>
      <w:r w:rsidRPr="004D239D">
        <w:rPr>
          <w:rFonts w:cs="Arial"/>
          <w:noProof w:val="0"/>
          <w:sz w:val="20"/>
          <w:szCs w:val="20"/>
        </w:rPr>
        <w:t>naskenovanej</w:t>
      </w:r>
      <w:r w:rsidR="000417A7" w:rsidRPr="004D239D">
        <w:rPr>
          <w:rFonts w:cs="Arial"/>
          <w:noProof w:val="0"/>
          <w:sz w:val="20"/>
          <w:szCs w:val="20"/>
        </w:rPr>
        <w:t xml:space="preserve"> </w:t>
      </w:r>
      <w:r w:rsidR="00853E62" w:rsidRPr="004D239D">
        <w:rPr>
          <w:rFonts w:cs="Arial"/>
          <w:noProof w:val="0"/>
          <w:sz w:val="20"/>
          <w:szCs w:val="20"/>
        </w:rPr>
        <w:t xml:space="preserve">forme </w:t>
      </w:r>
      <w:r w:rsidRPr="004D239D">
        <w:rPr>
          <w:rFonts w:cs="Arial"/>
          <w:noProof w:val="0"/>
          <w:sz w:val="20"/>
          <w:szCs w:val="20"/>
        </w:rPr>
        <w:t>vložená v ponuke.</w:t>
      </w:r>
    </w:p>
    <w:p w14:paraId="7307A3AC" w14:textId="77777777" w:rsidR="004E2379" w:rsidRPr="003276D4" w:rsidRDefault="004E2379" w:rsidP="001578A4">
      <w:pPr>
        <w:numPr>
          <w:ilvl w:val="0"/>
          <w:numId w:val="12"/>
        </w:numPr>
        <w:jc w:val="both"/>
        <w:rPr>
          <w:rFonts w:cs="Arial"/>
          <w:noProof w:val="0"/>
          <w:sz w:val="20"/>
          <w:szCs w:val="20"/>
        </w:rPr>
      </w:pPr>
      <w:r w:rsidRPr="00F22888">
        <w:rPr>
          <w:rFonts w:cs="Arial"/>
          <w:b/>
          <w:noProof w:val="0"/>
          <w:sz w:val="20"/>
          <w:szCs w:val="20"/>
        </w:rPr>
        <w:t>Doklady, potvrdenia a dokumenty</w:t>
      </w:r>
      <w:r w:rsidRPr="003276D4">
        <w:rPr>
          <w:rFonts w:cs="Arial"/>
          <w:noProof w:val="0"/>
          <w:sz w:val="20"/>
          <w:szCs w:val="20"/>
        </w:rPr>
        <w:t xml:space="preserve">, prostredníctvom ktorých uchádzač preukazuje </w:t>
      </w:r>
      <w:r w:rsidRPr="00F22888">
        <w:rPr>
          <w:rFonts w:cs="Arial"/>
          <w:noProof w:val="0"/>
          <w:sz w:val="20"/>
          <w:szCs w:val="20"/>
          <w:u w:val="single"/>
        </w:rPr>
        <w:t>splnenie podmienok účasti</w:t>
      </w:r>
      <w:r w:rsidRPr="003276D4">
        <w:rPr>
          <w:rFonts w:cs="Arial"/>
          <w:noProof w:val="0"/>
          <w:sz w:val="20"/>
          <w:szCs w:val="20"/>
        </w:rPr>
        <w:t xml:space="preserve"> vo verejnom obstarávaní v súlade s </w:t>
      </w:r>
      <w:r w:rsidRPr="00F22888">
        <w:rPr>
          <w:rFonts w:cs="Arial"/>
          <w:noProof w:val="0"/>
          <w:sz w:val="20"/>
          <w:szCs w:val="20"/>
        </w:rPr>
        <w:t>kapitolou F: PODMIENKY ÚČASTI.</w:t>
      </w:r>
    </w:p>
    <w:p w14:paraId="57919570" w14:textId="4BE970C5" w:rsidR="00E33A32" w:rsidRPr="004E2379" w:rsidRDefault="00E33A32" w:rsidP="001578A4">
      <w:pPr>
        <w:numPr>
          <w:ilvl w:val="0"/>
          <w:numId w:val="12"/>
        </w:numPr>
        <w:jc w:val="both"/>
        <w:rPr>
          <w:rFonts w:cs="Arial"/>
          <w:noProof w:val="0"/>
          <w:sz w:val="20"/>
          <w:szCs w:val="20"/>
        </w:rPr>
      </w:pPr>
      <w:r w:rsidRPr="00F22888">
        <w:rPr>
          <w:rFonts w:cs="Arial"/>
          <w:b/>
          <w:noProof w:val="0"/>
          <w:sz w:val="20"/>
          <w:szCs w:val="20"/>
        </w:rPr>
        <w:t>Doklady, potvrdenia a dokumenty</w:t>
      </w:r>
      <w:r w:rsidRPr="001578A4">
        <w:rPr>
          <w:rFonts w:cs="Arial"/>
          <w:noProof w:val="0"/>
          <w:sz w:val="20"/>
          <w:szCs w:val="20"/>
        </w:rPr>
        <w:t xml:space="preserve"> preukazujúce </w:t>
      </w:r>
      <w:r w:rsidRPr="00F22888">
        <w:rPr>
          <w:rFonts w:cs="Arial"/>
          <w:noProof w:val="0"/>
          <w:sz w:val="20"/>
          <w:szCs w:val="20"/>
          <w:u w:val="single"/>
        </w:rPr>
        <w:t>splnenie požiadaviek na predmet zákazky</w:t>
      </w:r>
      <w:r w:rsidRPr="001578A4">
        <w:rPr>
          <w:rFonts w:cs="Arial"/>
          <w:noProof w:val="0"/>
          <w:sz w:val="20"/>
          <w:szCs w:val="20"/>
        </w:rPr>
        <w:t xml:space="preserve"> v súlade s kapitolou B: OPIS PREDMETU ZÁKAZKY</w:t>
      </w:r>
      <w:r w:rsidR="007D49A3">
        <w:rPr>
          <w:rFonts w:cs="Arial"/>
          <w:noProof w:val="0"/>
          <w:sz w:val="20"/>
          <w:szCs w:val="20"/>
        </w:rPr>
        <w:t xml:space="preserve"> </w:t>
      </w:r>
      <w:r w:rsidRPr="001578A4">
        <w:rPr>
          <w:rFonts w:cs="Arial"/>
          <w:noProof w:val="0"/>
          <w:sz w:val="20"/>
          <w:szCs w:val="20"/>
        </w:rPr>
        <w:t>.</w:t>
      </w:r>
    </w:p>
    <w:p w14:paraId="705BFCD0" w14:textId="72C59953" w:rsidR="004E2379" w:rsidRPr="004E2379" w:rsidRDefault="004E2379" w:rsidP="001578A4">
      <w:pPr>
        <w:numPr>
          <w:ilvl w:val="0"/>
          <w:numId w:val="12"/>
        </w:numPr>
        <w:jc w:val="both"/>
        <w:rPr>
          <w:rFonts w:cs="Arial"/>
          <w:noProof w:val="0"/>
          <w:sz w:val="20"/>
          <w:szCs w:val="20"/>
        </w:rPr>
      </w:pPr>
      <w:r w:rsidRPr="001578A4">
        <w:rPr>
          <w:rFonts w:cs="Arial"/>
          <w:noProof w:val="0"/>
          <w:sz w:val="20"/>
          <w:szCs w:val="20"/>
        </w:rPr>
        <w:t xml:space="preserve">Vyplnenú prílohu č. 4 súťažných podkladov - </w:t>
      </w:r>
      <w:r w:rsidRPr="00F22888">
        <w:rPr>
          <w:rFonts w:cs="Arial"/>
          <w:b/>
          <w:noProof w:val="0"/>
          <w:sz w:val="20"/>
          <w:szCs w:val="20"/>
        </w:rPr>
        <w:t>Zoznam_vzdialenosť servisných pracovísk</w:t>
      </w:r>
    </w:p>
    <w:p w14:paraId="10D78CC7" w14:textId="69E7DA87" w:rsidR="004E2379" w:rsidRPr="00F1478E" w:rsidRDefault="004E2379" w:rsidP="001578A4">
      <w:pPr>
        <w:numPr>
          <w:ilvl w:val="0"/>
          <w:numId w:val="12"/>
        </w:numPr>
        <w:jc w:val="both"/>
        <w:rPr>
          <w:rFonts w:cs="Arial"/>
          <w:noProof w:val="0"/>
          <w:sz w:val="20"/>
          <w:szCs w:val="20"/>
        </w:rPr>
      </w:pPr>
      <w:r w:rsidRPr="0067640F">
        <w:rPr>
          <w:rFonts w:cs="Arial"/>
          <w:b/>
          <w:noProof w:val="0"/>
          <w:sz w:val="20"/>
          <w:szCs w:val="20"/>
        </w:rPr>
        <w:t>Čestné vyhlásenia</w:t>
      </w:r>
      <w:r w:rsidRPr="00F1478E">
        <w:rPr>
          <w:rFonts w:cs="Arial"/>
          <w:noProof w:val="0"/>
          <w:sz w:val="20"/>
          <w:szCs w:val="20"/>
        </w:rPr>
        <w:t xml:space="preserve">, ktoré tvoria prílohu </w:t>
      </w:r>
      <w:r w:rsidRPr="0067640F">
        <w:rPr>
          <w:rFonts w:cs="Arial"/>
          <w:b/>
          <w:noProof w:val="0"/>
          <w:sz w:val="20"/>
          <w:szCs w:val="20"/>
        </w:rPr>
        <w:t>č. 2</w:t>
      </w:r>
      <w:r w:rsidR="00532403">
        <w:rPr>
          <w:rFonts w:cs="Arial"/>
          <w:b/>
          <w:noProof w:val="0"/>
          <w:sz w:val="20"/>
          <w:szCs w:val="20"/>
        </w:rPr>
        <w:t>,3</w:t>
      </w:r>
      <w:r w:rsidRPr="00F1478E">
        <w:rPr>
          <w:rFonts w:cs="Arial"/>
          <w:noProof w:val="0"/>
          <w:sz w:val="20"/>
          <w:szCs w:val="20"/>
        </w:rPr>
        <w:t xml:space="preserve"> </w:t>
      </w:r>
      <w:r>
        <w:rPr>
          <w:rFonts w:cs="Arial"/>
          <w:noProof w:val="0"/>
          <w:sz w:val="20"/>
          <w:szCs w:val="20"/>
        </w:rPr>
        <w:t>a</w:t>
      </w:r>
      <w:r w:rsidRPr="00F1478E">
        <w:rPr>
          <w:rFonts w:cs="Arial"/>
          <w:noProof w:val="0"/>
          <w:sz w:val="20"/>
          <w:szCs w:val="20"/>
        </w:rPr>
        <w:t xml:space="preserve"> </w:t>
      </w:r>
      <w:r w:rsidRPr="0067640F">
        <w:rPr>
          <w:rFonts w:cs="Arial"/>
          <w:b/>
          <w:noProof w:val="0"/>
          <w:sz w:val="20"/>
          <w:szCs w:val="20"/>
        </w:rPr>
        <w:t xml:space="preserve">č. </w:t>
      </w:r>
      <w:r w:rsidR="00532403">
        <w:rPr>
          <w:rFonts w:cs="Arial"/>
          <w:b/>
          <w:noProof w:val="0"/>
          <w:sz w:val="20"/>
          <w:szCs w:val="20"/>
        </w:rPr>
        <w:t>9</w:t>
      </w:r>
      <w:r w:rsidRPr="00F1478E">
        <w:rPr>
          <w:rFonts w:cs="Arial"/>
          <w:noProof w:val="0"/>
          <w:sz w:val="20"/>
          <w:szCs w:val="20"/>
        </w:rPr>
        <w:t xml:space="preserve"> </w:t>
      </w:r>
      <w:r w:rsidR="00532403">
        <w:rPr>
          <w:rFonts w:cs="Arial"/>
          <w:noProof w:val="0"/>
          <w:sz w:val="20"/>
          <w:szCs w:val="20"/>
        </w:rPr>
        <w:t xml:space="preserve">, </w:t>
      </w:r>
      <w:r w:rsidRPr="00F1478E">
        <w:rPr>
          <w:rFonts w:cs="Arial"/>
          <w:noProof w:val="0"/>
          <w:sz w:val="20"/>
          <w:szCs w:val="20"/>
        </w:rPr>
        <w:t>týchto súťažných podkladov</w:t>
      </w:r>
    </w:p>
    <w:p w14:paraId="6B615A27" w14:textId="5B0E821A" w:rsidR="004E2379" w:rsidRPr="00082035" w:rsidRDefault="001578A4" w:rsidP="001578A4">
      <w:pPr>
        <w:numPr>
          <w:ilvl w:val="0"/>
          <w:numId w:val="12"/>
        </w:numPr>
        <w:jc w:val="both"/>
        <w:rPr>
          <w:rFonts w:cs="Arial"/>
          <w:noProof w:val="0"/>
          <w:sz w:val="20"/>
          <w:szCs w:val="20"/>
        </w:rPr>
      </w:pPr>
      <w:r>
        <w:rPr>
          <w:rFonts w:cs="Arial"/>
          <w:noProof w:val="0"/>
          <w:sz w:val="20"/>
          <w:szCs w:val="20"/>
        </w:rPr>
        <w:t xml:space="preserve"> V</w:t>
      </w:r>
      <w:r w:rsidR="004E2379" w:rsidRPr="00082035">
        <w:rPr>
          <w:rFonts w:cs="Arial"/>
          <w:noProof w:val="0"/>
          <w:sz w:val="20"/>
          <w:szCs w:val="20"/>
        </w:rPr>
        <w:t xml:space="preserve">yplnenú, podpísanú a opečiatkovanú prílohu č. </w:t>
      </w:r>
      <w:r w:rsidR="00316F76" w:rsidRPr="00082035">
        <w:rPr>
          <w:rFonts w:cs="Arial"/>
          <w:noProof w:val="0"/>
          <w:sz w:val="20"/>
          <w:szCs w:val="20"/>
        </w:rPr>
        <w:t>6</w:t>
      </w:r>
      <w:r w:rsidR="004E2379" w:rsidRPr="00082035">
        <w:rPr>
          <w:rFonts w:cs="Arial"/>
          <w:noProof w:val="0"/>
          <w:sz w:val="20"/>
          <w:szCs w:val="20"/>
        </w:rPr>
        <w:t xml:space="preserve"> týchto súťažných podkladov</w:t>
      </w:r>
      <w:r>
        <w:rPr>
          <w:rFonts w:cs="Arial"/>
          <w:noProof w:val="0"/>
          <w:sz w:val="20"/>
          <w:szCs w:val="20"/>
        </w:rPr>
        <w:t xml:space="preserve">, </w:t>
      </w:r>
      <w:r w:rsidRPr="00733F4B">
        <w:rPr>
          <w:rFonts w:cs="Arial"/>
          <w:noProof w:val="0"/>
          <w:sz w:val="20"/>
          <w:szCs w:val="20"/>
          <w:u w:val="single"/>
        </w:rPr>
        <w:t>vyplnený, podpísaný</w:t>
      </w:r>
      <w:r w:rsidR="004E2379" w:rsidRPr="00733F4B">
        <w:rPr>
          <w:rFonts w:cs="Arial"/>
          <w:noProof w:val="0"/>
          <w:sz w:val="20"/>
          <w:szCs w:val="20"/>
          <w:u w:val="single"/>
        </w:rPr>
        <w:t xml:space="preserve"> </w:t>
      </w:r>
      <w:r w:rsidRPr="00733F4B">
        <w:rPr>
          <w:rFonts w:cs="Arial"/>
          <w:noProof w:val="0"/>
          <w:sz w:val="20"/>
          <w:szCs w:val="20"/>
          <w:u w:val="single"/>
        </w:rPr>
        <w:t>a opečiatkovaný</w:t>
      </w:r>
      <w:r>
        <w:rPr>
          <w:rFonts w:cs="Arial"/>
          <w:noProof w:val="0"/>
          <w:sz w:val="20"/>
          <w:szCs w:val="20"/>
        </w:rPr>
        <w:t xml:space="preserve"> </w:t>
      </w:r>
      <w:r w:rsidR="0067640F" w:rsidRPr="0067640F">
        <w:rPr>
          <w:rFonts w:cs="Arial"/>
          <w:b/>
          <w:noProof w:val="0"/>
          <w:sz w:val="20"/>
          <w:szCs w:val="20"/>
        </w:rPr>
        <w:t>N</w:t>
      </w:r>
      <w:r w:rsidR="004E2379" w:rsidRPr="0067640F">
        <w:rPr>
          <w:rFonts w:cs="Arial"/>
          <w:b/>
          <w:noProof w:val="0"/>
          <w:sz w:val="20"/>
          <w:szCs w:val="20"/>
        </w:rPr>
        <w:t>ávrh zmluvy</w:t>
      </w:r>
      <w:r w:rsidR="004E2379" w:rsidRPr="00082035">
        <w:rPr>
          <w:rFonts w:cs="Arial"/>
          <w:noProof w:val="0"/>
          <w:sz w:val="20"/>
          <w:szCs w:val="20"/>
        </w:rPr>
        <w:t xml:space="preserve"> spracovaný podľa kapitoly D: OBCHODNÉ PODMIENKY týchto súťažných podkladov </w:t>
      </w:r>
      <w:r w:rsidR="004E2379" w:rsidRPr="0067640F">
        <w:rPr>
          <w:rFonts w:cs="Arial"/>
          <w:noProof w:val="0"/>
          <w:sz w:val="20"/>
          <w:szCs w:val="20"/>
          <w:u w:val="single"/>
        </w:rPr>
        <w:t>pre každú časť</w:t>
      </w:r>
      <w:r w:rsidR="00082035" w:rsidRPr="0067640F">
        <w:rPr>
          <w:rFonts w:cs="Arial"/>
          <w:noProof w:val="0"/>
          <w:sz w:val="20"/>
          <w:szCs w:val="20"/>
          <w:u w:val="single"/>
        </w:rPr>
        <w:t xml:space="preserve"> zákazky </w:t>
      </w:r>
      <w:r w:rsidR="004E2379" w:rsidRPr="0067640F">
        <w:rPr>
          <w:rFonts w:cs="Arial"/>
          <w:noProof w:val="0"/>
          <w:sz w:val="20"/>
          <w:szCs w:val="20"/>
          <w:u w:val="single"/>
        </w:rPr>
        <w:t>samostatne</w:t>
      </w:r>
      <w:r w:rsidR="004E2379" w:rsidRPr="00082035">
        <w:rPr>
          <w:rFonts w:cs="Arial"/>
          <w:noProof w:val="0"/>
          <w:sz w:val="20"/>
          <w:szCs w:val="20"/>
        </w:rPr>
        <w:t xml:space="preserve">. Predloženie návrhu </w:t>
      </w:r>
      <w:r>
        <w:rPr>
          <w:rFonts w:cs="Arial"/>
          <w:noProof w:val="0"/>
          <w:sz w:val="20"/>
          <w:szCs w:val="20"/>
        </w:rPr>
        <w:t>zmluvy</w:t>
      </w:r>
      <w:r w:rsidR="004E2379" w:rsidRPr="00082035">
        <w:rPr>
          <w:rFonts w:cs="Arial"/>
          <w:noProof w:val="0"/>
          <w:sz w:val="20"/>
          <w:szCs w:val="20"/>
        </w:rPr>
        <w:t xml:space="preserve"> za príslušnú časť sa považuje za vyhlásenie uchádzača, že súhlasí s podmienkami určenými verejným obstarávateľom.</w:t>
      </w:r>
    </w:p>
    <w:p w14:paraId="6BBF55FC" w14:textId="21422F7B" w:rsidR="0086788D" w:rsidRPr="007804D6" w:rsidRDefault="0086788D" w:rsidP="007804D6">
      <w:pPr>
        <w:pStyle w:val="Odsekzoznamu"/>
        <w:numPr>
          <w:ilvl w:val="0"/>
          <w:numId w:val="71"/>
        </w:numPr>
        <w:ind w:left="284" w:hanging="284"/>
        <w:jc w:val="both"/>
        <w:rPr>
          <w:rFonts w:cs="Arial"/>
          <w:sz w:val="20"/>
          <w:szCs w:val="20"/>
        </w:rPr>
      </w:pPr>
      <w:r w:rsidRPr="007804D6">
        <w:rPr>
          <w:rFonts w:cs="Arial"/>
          <w:sz w:val="20"/>
          <w:szCs w:val="20"/>
        </w:rPr>
        <w:t>3 Verejný obstarávateľ požaduje, aby uchádzači pri predkladaní elektronickej ponuky dodržali formáty súborov v súlade s  § 18 až § 25 Vyhlášky Úradu podpredsedu vlády Slovenskej republiky pre investície a informatizáciu č. 78/2020 Z. z. o štandardoch pre informačné technológie verejnej správy je potrebné dodržať nasledovné formáty súborov:</w:t>
      </w:r>
    </w:p>
    <w:p w14:paraId="265297DD" w14:textId="77777777" w:rsidR="0086788D" w:rsidRPr="00E125DB" w:rsidRDefault="0086788D" w:rsidP="00AE0DED">
      <w:pPr>
        <w:numPr>
          <w:ilvl w:val="0"/>
          <w:numId w:val="69"/>
        </w:numPr>
        <w:jc w:val="both"/>
        <w:rPr>
          <w:rFonts w:cs="Arial"/>
          <w:sz w:val="20"/>
          <w:szCs w:val="20"/>
        </w:rPr>
      </w:pPr>
      <w:r w:rsidRPr="00E125DB">
        <w:rPr>
          <w:rFonts w:cs="Arial"/>
          <w:sz w:val="20"/>
          <w:szCs w:val="20"/>
        </w:rPr>
        <w:t>pri textových výstupoch (*.pdf, *.html, *.htm, *.xhtml, *.txt, *.odt, *.docx)</w:t>
      </w:r>
    </w:p>
    <w:p w14:paraId="4998C1BE" w14:textId="77777777" w:rsidR="0086788D" w:rsidRPr="00E125DB" w:rsidRDefault="0086788D" w:rsidP="00AE0DED">
      <w:pPr>
        <w:numPr>
          <w:ilvl w:val="0"/>
          <w:numId w:val="69"/>
        </w:numPr>
        <w:jc w:val="both"/>
        <w:rPr>
          <w:rFonts w:cs="Arial"/>
          <w:sz w:val="20"/>
          <w:szCs w:val="20"/>
        </w:rPr>
      </w:pPr>
      <w:r w:rsidRPr="00E125DB">
        <w:rPr>
          <w:rFonts w:cs="Arial"/>
          <w:sz w:val="20"/>
          <w:szCs w:val="20"/>
        </w:rPr>
        <w:t>pri grafických súboroch (*.gif, *.png, *.jpg, *.jpeg, *.jpe, *.jfif, *.jfi, *.jif, *.tif, *.tiff)</w:t>
      </w:r>
    </w:p>
    <w:p w14:paraId="044D624E" w14:textId="77777777" w:rsidR="0086788D" w:rsidRPr="00E125DB" w:rsidRDefault="0086788D" w:rsidP="00AE0DED">
      <w:pPr>
        <w:numPr>
          <w:ilvl w:val="0"/>
          <w:numId w:val="69"/>
        </w:numPr>
        <w:jc w:val="both"/>
        <w:rPr>
          <w:rFonts w:cs="Arial"/>
          <w:sz w:val="20"/>
          <w:szCs w:val="20"/>
        </w:rPr>
      </w:pPr>
      <w:r w:rsidRPr="00E125DB">
        <w:rPr>
          <w:rFonts w:cs="Arial"/>
          <w:sz w:val="20"/>
          <w:szCs w:val="20"/>
        </w:rPr>
        <w:lastRenderedPageBreak/>
        <w:t>pri súboroch Audio a video (*.mpg, *.mpeg, *.mp4, *.m4a a pod., *.ogg, *.oga, *.ogv, *.ogx, *.wav, *.aiff, *.aif, WebM)</w:t>
      </w:r>
    </w:p>
    <w:p w14:paraId="27C0FA5E" w14:textId="77777777" w:rsidR="0086788D" w:rsidRPr="00E125DB" w:rsidRDefault="0086788D" w:rsidP="00AE0DED">
      <w:pPr>
        <w:numPr>
          <w:ilvl w:val="0"/>
          <w:numId w:val="69"/>
        </w:numPr>
        <w:jc w:val="both"/>
        <w:rPr>
          <w:rFonts w:cs="Arial"/>
          <w:sz w:val="20"/>
          <w:szCs w:val="20"/>
        </w:rPr>
      </w:pPr>
      <w:r w:rsidRPr="00E125DB">
        <w:rPr>
          <w:rFonts w:cs="Arial"/>
          <w:sz w:val="20"/>
          <w:szCs w:val="20"/>
        </w:rPr>
        <w:t>pri súboroch audio a video streamingu (*.mp3, *.ogv,)</w:t>
      </w:r>
    </w:p>
    <w:p w14:paraId="3151AC2F" w14:textId="77777777" w:rsidR="0086788D" w:rsidRPr="00E125DB" w:rsidRDefault="0086788D" w:rsidP="00AE0DED">
      <w:pPr>
        <w:numPr>
          <w:ilvl w:val="0"/>
          <w:numId w:val="69"/>
        </w:numPr>
        <w:jc w:val="both"/>
        <w:rPr>
          <w:rFonts w:cs="Arial"/>
          <w:sz w:val="20"/>
          <w:szCs w:val="20"/>
        </w:rPr>
      </w:pPr>
      <w:r w:rsidRPr="00E125DB">
        <w:rPr>
          <w:rFonts w:cs="Arial"/>
          <w:sz w:val="20"/>
          <w:szCs w:val="20"/>
        </w:rPr>
        <w:t>pri súboroch obsahujúcich tabuľky (*.ods, *.xlsx),</w:t>
      </w:r>
    </w:p>
    <w:p w14:paraId="25475E38" w14:textId="77777777" w:rsidR="0086788D" w:rsidRPr="00E125DB" w:rsidRDefault="0086788D" w:rsidP="00AE0DED">
      <w:pPr>
        <w:numPr>
          <w:ilvl w:val="0"/>
          <w:numId w:val="69"/>
        </w:numPr>
        <w:jc w:val="both"/>
        <w:rPr>
          <w:rFonts w:cs="Arial"/>
          <w:sz w:val="20"/>
          <w:szCs w:val="20"/>
        </w:rPr>
      </w:pPr>
      <w:r w:rsidRPr="00E125DB">
        <w:rPr>
          <w:rFonts w:cs="Arial"/>
          <w:sz w:val="20"/>
          <w:szCs w:val="20"/>
        </w:rPr>
        <w:t xml:space="preserve">pre kompresiu súborov: (*.zip, *.tar, *.gz, *.tgz, *.tar.gz) </w:t>
      </w:r>
    </w:p>
    <w:p w14:paraId="7DB45EC3" w14:textId="18243C56" w:rsidR="00E607B6" w:rsidRPr="0086788D" w:rsidRDefault="00E607B6" w:rsidP="007804D6">
      <w:pPr>
        <w:pStyle w:val="Odsekzoznamu"/>
        <w:numPr>
          <w:ilvl w:val="1"/>
          <w:numId w:val="70"/>
        </w:numPr>
        <w:tabs>
          <w:tab w:val="left" w:pos="426"/>
        </w:tabs>
        <w:ind w:left="426" w:hanging="426"/>
        <w:jc w:val="both"/>
        <w:rPr>
          <w:rFonts w:cs="Arial"/>
          <w:noProof w:val="0"/>
          <w:sz w:val="20"/>
          <w:szCs w:val="20"/>
        </w:rPr>
      </w:pPr>
      <w:r w:rsidRPr="0086788D">
        <w:rPr>
          <w:rFonts w:cs="Arial"/>
          <w:noProof w:val="0"/>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0BA448B8" w14:textId="1FD86498" w:rsidR="00145F28" w:rsidRPr="0086788D" w:rsidRDefault="000E593B" w:rsidP="007804D6">
      <w:pPr>
        <w:pStyle w:val="Odsekzoznamu"/>
        <w:numPr>
          <w:ilvl w:val="1"/>
          <w:numId w:val="70"/>
        </w:numPr>
        <w:tabs>
          <w:tab w:val="left" w:pos="1985"/>
        </w:tabs>
        <w:ind w:left="426" w:hanging="426"/>
        <w:jc w:val="both"/>
        <w:rPr>
          <w:rFonts w:cs="Arial"/>
          <w:noProof w:val="0"/>
          <w:sz w:val="20"/>
          <w:szCs w:val="20"/>
        </w:rPr>
      </w:pPr>
      <w:r w:rsidRPr="0086788D">
        <w:rPr>
          <w:rFonts w:cs="Arial"/>
          <w:noProof w:val="0"/>
          <w:sz w:val="20"/>
          <w:szCs w:val="20"/>
        </w:rPr>
        <w:t>Kópia</w:t>
      </w:r>
      <w:r w:rsidR="00CC2D09" w:rsidRPr="0086788D">
        <w:rPr>
          <w:rFonts w:cs="Arial"/>
          <w:noProof w:val="0"/>
          <w:sz w:val="20"/>
          <w:szCs w:val="20"/>
        </w:rPr>
        <w:t xml:space="preserve"> dokumentu „</w:t>
      </w:r>
      <w:r w:rsidR="00332355" w:rsidRPr="0067640F">
        <w:rPr>
          <w:rFonts w:cs="Arial"/>
          <w:b/>
          <w:bCs/>
          <w:color w:val="222222"/>
          <w:sz w:val="20"/>
          <w:szCs w:val="20"/>
          <w:shd w:val="clear" w:color="auto" w:fill="FFFFFF"/>
        </w:rPr>
        <w:t>Návrh na plnenie kritérií na vyhodnotenie ponúk</w:t>
      </w:r>
      <w:r w:rsidR="00CC2D09" w:rsidRPr="0086788D">
        <w:rPr>
          <w:rFonts w:cs="Arial"/>
          <w:noProof w:val="0"/>
          <w:sz w:val="20"/>
          <w:szCs w:val="20"/>
        </w:rPr>
        <w:t xml:space="preserve">“ </w:t>
      </w:r>
      <w:r w:rsidRPr="0086788D">
        <w:rPr>
          <w:rFonts w:cs="Arial"/>
          <w:noProof w:val="0"/>
          <w:sz w:val="20"/>
          <w:szCs w:val="20"/>
        </w:rPr>
        <w:t>v needitovateľnej forme:</w:t>
      </w:r>
      <w:r w:rsidR="00CC2D09" w:rsidRPr="0086788D">
        <w:rPr>
          <w:rFonts w:cs="Arial"/>
          <w:noProof w:val="0"/>
          <w:sz w:val="20"/>
          <w:szCs w:val="20"/>
        </w:rPr>
        <w:t xml:space="preserve"> </w:t>
      </w:r>
      <w:r w:rsidRPr="0086788D">
        <w:rPr>
          <w:rFonts w:cs="Arial"/>
          <w:noProof w:val="0"/>
          <w:sz w:val="20"/>
          <w:szCs w:val="20"/>
        </w:rPr>
        <w:t>Uchádzač je pov</w:t>
      </w:r>
      <w:r w:rsidR="00CC2D09" w:rsidRPr="0086788D">
        <w:rPr>
          <w:rFonts w:cs="Arial"/>
          <w:noProof w:val="0"/>
          <w:sz w:val="20"/>
          <w:szCs w:val="20"/>
        </w:rPr>
        <w:t>inný prekryť tie časti dokumentu</w:t>
      </w:r>
      <w:r w:rsidRPr="0086788D">
        <w:rPr>
          <w:rFonts w:cs="Arial"/>
          <w:noProof w:val="0"/>
          <w:sz w:val="20"/>
          <w:szCs w:val="20"/>
        </w:rPr>
        <w:t>, v</w:t>
      </w:r>
      <w:r w:rsidR="00CC2D09" w:rsidRPr="0086788D">
        <w:rPr>
          <w:rFonts w:cs="Arial"/>
          <w:noProof w:val="0"/>
          <w:sz w:val="20"/>
          <w:szCs w:val="20"/>
        </w:rPr>
        <w:t> </w:t>
      </w:r>
      <w:r w:rsidRPr="0086788D">
        <w:rPr>
          <w:rFonts w:cs="Arial"/>
          <w:noProof w:val="0"/>
          <w:sz w:val="20"/>
          <w:szCs w:val="20"/>
        </w:rPr>
        <w:t>ktor</w:t>
      </w:r>
      <w:r w:rsidR="00CC2D09" w:rsidRPr="0086788D">
        <w:rPr>
          <w:rFonts w:cs="Arial"/>
          <w:noProof w:val="0"/>
          <w:sz w:val="20"/>
          <w:szCs w:val="20"/>
        </w:rPr>
        <w:t xml:space="preserve">om sa nachádzajú osobné údaje </w:t>
      </w:r>
      <w:r w:rsidRPr="0086788D">
        <w:rPr>
          <w:rFonts w:cs="Arial"/>
          <w:noProof w:val="0"/>
          <w:sz w:val="20"/>
          <w:szCs w:val="20"/>
        </w:rPr>
        <w:t>nad tento rozsah: meno a priezvisko, , adresa trvalého pobytu, emai</w:t>
      </w:r>
      <w:r w:rsidR="00CC2D09" w:rsidRPr="0086788D">
        <w:rPr>
          <w:rFonts w:cs="Arial"/>
          <w:noProof w:val="0"/>
          <w:sz w:val="20"/>
          <w:szCs w:val="20"/>
        </w:rPr>
        <w:t>lová adresa a telefónne číslo.</w:t>
      </w:r>
      <w:r w:rsidRPr="0086788D">
        <w:rPr>
          <w:rFonts w:cs="Arial"/>
          <w:noProof w:val="0"/>
          <w:sz w:val="20"/>
          <w:szCs w:val="20"/>
        </w:rPr>
        <w:t xml:space="preserve"> </w:t>
      </w:r>
      <w:r w:rsidR="00CC2D09" w:rsidRPr="0086788D">
        <w:rPr>
          <w:rFonts w:cs="Arial"/>
          <w:noProof w:val="0"/>
          <w:sz w:val="20"/>
          <w:szCs w:val="20"/>
        </w:rPr>
        <w:t xml:space="preserve">Ak uvedený dokument obsahuje podpisy alebo obsahujú odtlačok pečiatky, predkladajú sa v elektronickej podobe s uvedením mena a priezviska osôb, ktoré dokument podpísali a dátumu podpisu, </w:t>
      </w:r>
      <w:r w:rsidR="00CC2D09" w:rsidRPr="0067640F">
        <w:rPr>
          <w:rFonts w:cs="Arial"/>
          <w:b/>
          <w:noProof w:val="0"/>
          <w:sz w:val="20"/>
          <w:szCs w:val="20"/>
        </w:rPr>
        <w:t>bez uvedenia podpisu</w:t>
      </w:r>
      <w:r w:rsidR="00CC2D09" w:rsidRPr="0086788D">
        <w:rPr>
          <w:rFonts w:cs="Arial"/>
          <w:noProof w:val="0"/>
          <w:sz w:val="20"/>
          <w:szCs w:val="20"/>
        </w:rPr>
        <w:t xml:space="preserve"> týchto osôb a odtlačku pečiatky.</w:t>
      </w:r>
      <w:r w:rsidR="0042641E" w:rsidRPr="0086788D">
        <w:rPr>
          <w:rFonts w:cs="Arial"/>
          <w:noProof w:val="0"/>
          <w:sz w:val="20"/>
          <w:szCs w:val="20"/>
        </w:rPr>
        <w:t xml:space="preserve"> </w:t>
      </w:r>
      <w:r w:rsidRPr="0086788D">
        <w:rPr>
          <w:rFonts w:cs="Arial"/>
          <w:noProof w:val="0"/>
          <w:sz w:val="20"/>
          <w:szCs w:val="20"/>
        </w:rPr>
        <w:t>Uvedená požiadavka je za účelom splnenia povinnosti verejného obstarávateľa zverejňovania ponúk v profile.</w:t>
      </w:r>
    </w:p>
    <w:p w14:paraId="38866148" w14:textId="77777777" w:rsidR="00A75BAE" w:rsidRPr="00D97C12" w:rsidRDefault="00A75BAE" w:rsidP="00AE0DED">
      <w:pPr>
        <w:numPr>
          <w:ilvl w:val="1"/>
          <w:numId w:val="70"/>
        </w:numPr>
        <w:ind w:left="426" w:hanging="426"/>
        <w:jc w:val="both"/>
        <w:rPr>
          <w:rFonts w:eastAsia="Calibri" w:cs="Arial"/>
          <w:noProof w:val="0"/>
          <w:sz w:val="20"/>
          <w:szCs w:val="20"/>
        </w:rPr>
      </w:pPr>
      <w:r w:rsidRPr="00D97C12">
        <w:rPr>
          <w:rFonts w:eastAsia="Calibri" w:cs="Arial"/>
          <w:noProof w:val="0"/>
          <w:sz w:val="20"/>
          <w:szCs w:val="20"/>
        </w:rPr>
        <w:t>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w:t>
      </w:r>
      <w:hyperlink r:id="rId11" w:anchor="paragraf-53.odsek-2" w:tooltip="Odkaz na predpis alebo ustanovenie" w:history="1">
        <w:r w:rsidRPr="00D97C12">
          <w:rPr>
            <w:rFonts w:eastAsia="Calibri" w:cs="Arial"/>
            <w:noProof w:val="0"/>
            <w:sz w:val="20"/>
            <w:szCs w:val="20"/>
          </w:rPr>
          <w:t>2</w:t>
        </w:r>
      </w:hyperlink>
      <w:r w:rsidRPr="00D97C12">
        <w:rPr>
          <w:rFonts w:eastAsia="Calibri" w:cs="Arial"/>
          <w:noProof w:val="0"/>
          <w:sz w:val="20"/>
          <w:szCs w:val="20"/>
        </w:rPr>
        <w:t> ZVO týmto nie sú dotknuté. Na každom dokumente, u ktorého je to požadované, musí byť čitateľný dátum vyhotovenia alebo overenia za účelom splnenia podmienok účasti.</w:t>
      </w:r>
    </w:p>
    <w:p w14:paraId="164EE7F7" w14:textId="77777777" w:rsidR="00145F28" w:rsidRDefault="00145F28" w:rsidP="00145F28">
      <w:pPr>
        <w:tabs>
          <w:tab w:val="left" w:pos="426"/>
        </w:tabs>
        <w:jc w:val="both"/>
        <w:rPr>
          <w:rFonts w:cs="Arial"/>
          <w:noProof w:val="0"/>
          <w:sz w:val="20"/>
          <w:szCs w:val="20"/>
        </w:rPr>
      </w:pPr>
    </w:p>
    <w:p w14:paraId="7EB4EFEB" w14:textId="77777777" w:rsidR="00C33C18" w:rsidRPr="004D239D" w:rsidRDefault="00823461" w:rsidP="005532E5">
      <w:pPr>
        <w:pStyle w:val="Nadpis2"/>
      </w:pPr>
      <w:bookmarkStart w:id="78" w:name="_Toc3803703"/>
      <w:bookmarkStart w:id="79" w:name="_Toc110409012"/>
      <w:bookmarkStart w:id="80" w:name="_Toc183599286"/>
      <w:r w:rsidRPr="004D239D">
        <w:t>Časť IV.  Predkladanie ponuky</w:t>
      </w:r>
      <w:bookmarkEnd w:id="78"/>
      <w:bookmarkEnd w:id="79"/>
      <w:bookmarkEnd w:id="80"/>
    </w:p>
    <w:p w14:paraId="03149505" w14:textId="33CE69FD" w:rsidR="00511670" w:rsidRPr="007804D6" w:rsidRDefault="00823461" w:rsidP="00814E1B">
      <w:pPr>
        <w:pStyle w:val="Nadpis3"/>
        <w:numPr>
          <w:ilvl w:val="0"/>
          <w:numId w:val="72"/>
        </w:numPr>
      </w:pPr>
      <w:bookmarkStart w:id="81" w:name="_Toc3803704"/>
      <w:bookmarkStart w:id="82" w:name="_Toc110409013"/>
      <w:bookmarkStart w:id="83" w:name="_Toc183599287"/>
      <w:r w:rsidRPr="007804D6">
        <w:t>Predloženie ponuky</w:t>
      </w:r>
      <w:bookmarkEnd w:id="81"/>
      <w:bookmarkEnd w:id="82"/>
      <w:bookmarkEnd w:id="83"/>
    </w:p>
    <w:p w14:paraId="48B204C9" w14:textId="09991F0F" w:rsidR="006F290B" w:rsidRPr="007804D6" w:rsidRDefault="006F290B" w:rsidP="007804D6">
      <w:pPr>
        <w:pStyle w:val="Odsekzoznamu"/>
        <w:numPr>
          <w:ilvl w:val="1"/>
          <w:numId w:val="72"/>
        </w:numPr>
        <w:ind w:left="709" w:hanging="709"/>
        <w:jc w:val="both"/>
        <w:rPr>
          <w:rFonts w:eastAsia="Calibri" w:cs="Arial"/>
          <w:noProof w:val="0"/>
          <w:sz w:val="20"/>
          <w:szCs w:val="20"/>
        </w:rPr>
      </w:pPr>
      <w:r w:rsidRPr="007804D6">
        <w:rPr>
          <w:rFonts w:eastAsia="Calibri" w:cs="Arial"/>
          <w:noProof w:val="0"/>
          <w:sz w:val="20"/>
          <w:szCs w:val="20"/>
        </w:rPr>
        <w:t xml:space="preserve">Uchádzač môže predložiť iba jednu ponuku na predmet zákazky. Uchádzač predloží ponuku na predmet zákazky v súlade s podmienkami uvedenými </w:t>
      </w:r>
      <w:r w:rsidRPr="007804D6">
        <w:rPr>
          <w:rFonts w:cs="Arial"/>
          <w:noProof w:val="0"/>
          <w:sz w:val="20"/>
          <w:szCs w:val="20"/>
        </w:rPr>
        <w:t xml:space="preserve">v Oznámení o vyhlásení verejného obstarávania </w:t>
      </w:r>
      <w:r w:rsidRPr="007804D6">
        <w:rPr>
          <w:rFonts w:eastAsia="Calibri" w:cs="Arial"/>
          <w:noProof w:val="0"/>
          <w:sz w:val="20"/>
          <w:szCs w:val="20"/>
        </w:rPr>
        <w:t>a týchto súťažných podkladoch. Uchádzač nemôže byť v tom istom postupe zadávania zákazky členom skupiny dodávateľov, ktorá predkladá ponuku. Verejný obstarávateľ vylúči uchádzača, ktorý je súčasne členom skupiny dodávateľov.</w:t>
      </w:r>
    </w:p>
    <w:p w14:paraId="706E7C4B" w14:textId="77777777" w:rsidR="006F290B" w:rsidRPr="004D239D" w:rsidRDefault="006F290B" w:rsidP="007804D6">
      <w:pPr>
        <w:numPr>
          <w:ilvl w:val="1"/>
          <w:numId w:val="72"/>
        </w:numPr>
        <w:ind w:left="426" w:hanging="426"/>
        <w:jc w:val="both"/>
        <w:rPr>
          <w:rFonts w:eastAsia="Calibri" w:cs="Arial"/>
          <w:noProof w:val="0"/>
          <w:sz w:val="20"/>
          <w:szCs w:val="20"/>
        </w:rPr>
      </w:pPr>
      <w:r w:rsidRPr="004D239D">
        <w:rPr>
          <w:rFonts w:eastAsia="Calibri" w:cs="Arial"/>
          <w:noProof w:val="0"/>
          <w:sz w:val="20"/>
          <w:szCs w:val="20"/>
        </w:rPr>
        <w:t>Registrácia</w:t>
      </w:r>
    </w:p>
    <w:p w14:paraId="59A32AF4" w14:textId="77777777" w:rsidR="006F290B" w:rsidRPr="004D239D" w:rsidRDefault="006F290B" w:rsidP="00AE0DED">
      <w:pPr>
        <w:pStyle w:val="Odsekzoznamu"/>
        <w:numPr>
          <w:ilvl w:val="0"/>
          <w:numId w:val="58"/>
        </w:numPr>
        <w:spacing w:after="120" w:line="276" w:lineRule="auto"/>
        <w:jc w:val="both"/>
        <w:rPr>
          <w:rFonts w:cs="Arial"/>
          <w:bCs/>
          <w:noProof w:val="0"/>
          <w:vanish/>
          <w:sz w:val="20"/>
          <w:szCs w:val="20"/>
        </w:rPr>
      </w:pPr>
    </w:p>
    <w:p w14:paraId="63B3A715" w14:textId="77777777" w:rsidR="006F290B" w:rsidRPr="004D239D" w:rsidRDefault="006F290B" w:rsidP="00AE0DED">
      <w:pPr>
        <w:pStyle w:val="Odsekzoznamu"/>
        <w:numPr>
          <w:ilvl w:val="0"/>
          <w:numId w:val="28"/>
        </w:numPr>
        <w:ind w:left="720"/>
        <w:jc w:val="both"/>
        <w:rPr>
          <w:rFonts w:cs="Arial"/>
          <w:noProof w:val="0"/>
          <w:sz w:val="20"/>
          <w:szCs w:val="20"/>
        </w:rPr>
      </w:pPr>
      <w:r w:rsidRPr="004D239D">
        <w:rPr>
          <w:rFonts w:cs="Arial"/>
          <w:noProof w:val="0"/>
          <w:sz w:val="20"/>
          <w:szCs w:val="20"/>
        </w:rPr>
        <w:t>Uchádzač má možnosť sa registrovať do IS JOSEPHINE pomocou hesla alebo aj pomocou občianskeho preukazu s elektronickým čipom a bezpečnostným osobnostným kódom (eID) .</w:t>
      </w:r>
    </w:p>
    <w:p w14:paraId="7E1DC5AA" w14:textId="2046FF14" w:rsidR="006F290B" w:rsidRPr="004D239D" w:rsidRDefault="006F290B" w:rsidP="00AE0DED">
      <w:pPr>
        <w:pStyle w:val="Odsekzoznamu"/>
        <w:numPr>
          <w:ilvl w:val="0"/>
          <w:numId w:val="28"/>
        </w:numPr>
        <w:ind w:left="720"/>
        <w:jc w:val="both"/>
        <w:rPr>
          <w:rFonts w:cs="Arial"/>
          <w:noProof w:val="0"/>
          <w:sz w:val="20"/>
          <w:szCs w:val="20"/>
        </w:rPr>
      </w:pPr>
      <w:r w:rsidRPr="004D239D">
        <w:rPr>
          <w:rFonts w:cs="Arial"/>
          <w:noProof w:val="0"/>
          <w:sz w:val="20"/>
          <w:szCs w:val="20"/>
        </w:rPr>
        <w:t>Predkladanie ponúk je umožnené iba autentifikovaným uchádzačom. Autentifikáciu je možné vykonať týmito spôsobmi</w:t>
      </w:r>
      <w:r w:rsidR="00733F4B">
        <w:rPr>
          <w:rFonts w:cs="Arial"/>
          <w:noProof w:val="0"/>
          <w:sz w:val="20"/>
          <w:szCs w:val="20"/>
        </w:rPr>
        <w:t>:</w:t>
      </w:r>
      <w:r w:rsidRPr="004D239D">
        <w:rPr>
          <w:rFonts w:cs="Arial"/>
          <w:noProof w:val="0"/>
          <w:sz w:val="20"/>
          <w:szCs w:val="20"/>
        </w:rPr>
        <w:t xml:space="preserve"> </w:t>
      </w:r>
    </w:p>
    <w:p w14:paraId="57350052" w14:textId="77777777" w:rsidR="006F290B" w:rsidRPr="004D239D" w:rsidRDefault="006F290B" w:rsidP="00AE0DED">
      <w:pPr>
        <w:numPr>
          <w:ilvl w:val="1"/>
          <w:numId w:val="33"/>
        </w:numPr>
        <w:jc w:val="both"/>
        <w:rPr>
          <w:rFonts w:cs="Arial"/>
          <w:noProof w:val="0"/>
          <w:sz w:val="20"/>
          <w:szCs w:val="20"/>
        </w:rPr>
      </w:pPr>
      <w:r w:rsidRPr="004D239D">
        <w:rPr>
          <w:rFonts w:cs="Arial"/>
          <w:noProof w:val="0"/>
          <w:sz w:val="20"/>
          <w:szCs w:val="20"/>
        </w:rPr>
        <w:t xml:space="preserve">v IS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IS JOSEPHINE, a to v pracovných dňoch v čase 8.00 - 16.00 hod. O dokončení autentifikácie je uchádzač informovaný e-mailom. </w:t>
      </w:r>
    </w:p>
    <w:p w14:paraId="275A237B" w14:textId="77777777" w:rsidR="006F290B" w:rsidRPr="004D239D" w:rsidRDefault="006F290B" w:rsidP="00AE0DED">
      <w:pPr>
        <w:numPr>
          <w:ilvl w:val="1"/>
          <w:numId w:val="33"/>
        </w:numPr>
        <w:jc w:val="both"/>
        <w:rPr>
          <w:rFonts w:cs="Arial"/>
          <w:noProof w:val="0"/>
          <w:sz w:val="20"/>
          <w:szCs w:val="20"/>
        </w:rPr>
      </w:pPr>
      <w:r w:rsidRPr="004D239D">
        <w:rPr>
          <w:rFonts w:cs="Arial"/>
          <w:noProof w:val="0"/>
          <w:sz w:val="20"/>
          <w:szCs w:val="20"/>
        </w:rPr>
        <w:t>nahraním kvalifikovaného elektronického podpisu (napríklad podpisu eID) štatutára danej spoločnosti na kartu užívateľa po registrácii a prihlásení do IS JOSEPHINE. Autentifikáciu vykoná poskytovateľ IS JOSEPHINE, a to v pracovných dňoch v čase 8.00 - 16.00 hod. O dokončení autentifikácie je uchádzač informovaný e-mailom.</w:t>
      </w:r>
    </w:p>
    <w:p w14:paraId="480FE96B" w14:textId="77777777" w:rsidR="006F290B" w:rsidRPr="004D239D" w:rsidRDefault="006F290B" w:rsidP="00AE0DED">
      <w:pPr>
        <w:numPr>
          <w:ilvl w:val="1"/>
          <w:numId w:val="33"/>
        </w:numPr>
        <w:jc w:val="both"/>
        <w:rPr>
          <w:rFonts w:cs="Arial"/>
          <w:noProof w:val="0"/>
          <w:sz w:val="20"/>
          <w:szCs w:val="20"/>
        </w:rPr>
      </w:pPr>
      <w:r w:rsidRPr="004D239D">
        <w:rPr>
          <w:rFonts w:cs="Arial"/>
          <w:noProof w:val="0"/>
          <w:sz w:val="20"/>
          <w:szCs w:val="20"/>
        </w:rPr>
        <w:t>vložením dokumentu preukazujúceho osobu štatutára na kartu užívateľa po registrácii, ktorý je podpísaný elektronickým podpisom štatutára, alebo prešiel zaručenou konverziou. Autentifikáciu vykoná poskytovateľ IS JOSEPHINE a to v pracovných dňoch v čase 8.00 - 16.00 hod. O dokončení autentifikácie je uchádzač informovaný e-mailom.</w:t>
      </w:r>
    </w:p>
    <w:p w14:paraId="257A8F81" w14:textId="77777777" w:rsidR="006F290B" w:rsidRPr="004D239D" w:rsidRDefault="006F290B" w:rsidP="00AE0DED">
      <w:pPr>
        <w:numPr>
          <w:ilvl w:val="1"/>
          <w:numId w:val="33"/>
        </w:numPr>
        <w:jc w:val="both"/>
        <w:rPr>
          <w:rFonts w:cs="Arial"/>
          <w:noProof w:val="0"/>
          <w:sz w:val="20"/>
          <w:szCs w:val="20"/>
        </w:rPr>
      </w:pPr>
      <w:r w:rsidRPr="004D239D">
        <w:rPr>
          <w:rFonts w:cs="Arial"/>
          <w:noProof w:val="0"/>
          <w:sz w:val="20"/>
          <w:szCs w:val="20"/>
        </w:rPr>
        <w:t>vložením plnej moci na kartu užívateľa po registrácii, ktorá je podpísaná elektronickým podpisom štatutára aj splnomocnenou osobou, alebo prešla zaručenou konverziou. Autentifikáciu vykoná poskytovateľ IS JOSEPHINE, a to v pracovné dni v čase 8.00 - 16.00 hod. O dokončení autentifikácie je uchádzač informovaný e-mailom.</w:t>
      </w:r>
    </w:p>
    <w:p w14:paraId="69E01556" w14:textId="77777777" w:rsidR="006F290B" w:rsidRPr="004D239D" w:rsidRDefault="006F290B" w:rsidP="00AE0DED">
      <w:pPr>
        <w:pStyle w:val="Odsekzoznamu"/>
        <w:numPr>
          <w:ilvl w:val="0"/>
          <w:numId w:val="28"/>
        </w:numPr>
        <w:ind w:left="720"/>
        <w:jc w:val="both"/>
        <w:rPr>
          <w:rFonts w:cs="Arial"/>
          <w:noProof w:val="0"/>
          <w:sz w:val="20"/>
          <w:szCs w:val="20"/>
        </w:rPr>
      </w:pPr>
      <w:r w:rsidRPr="004D239D">
        <w:rPr>
          <w:rFonts w:cs="Arial"/>
          <w:noProof w:val="0"/>
          <w:sz w:val="20"/>
          <w:szCs w:val="20"/>
        </w:rPr>
        <w:lastRenderedPageBreak/>
        <w:t xml:space="preserve">Autentifikovaný uchádzač si po prihlásení do IS JOSEPHINE v prehľade - zozname obstarávaní vyberie predmetné obstarávanie a vloží svoju ponuku do určeného formulára na príjem ponúk, ktorý nájde v záložke „Ponuky a žiadosti“. </w:t>
      </w:r>
    </w:p>
    <w:p w14:paraId="549F7D66" w14:textId="77777777" w:rsidR="006F290B" w:rsidRPr="004D239D" w:rsidRDefault="006F290B" w:rsidP="007804D6">
      <w:pPr>
        <w:numPr>
          <w:ilvl w:val="1"/>
          <w:numId w:val="72"/>
        </w:numPr>
        <w:ind w:left="426" w:hanging="426"/>
        <w:jc w:val="both"/>
        <w:rPr>
          <w:rFonts w:eastAsia="Calibri" w:cs="Arial"/>
          <w:noProof w:val="0"/>
          <w:sz w:val="20"/>
          <w:szCs w:val="20"/>
        </w:rPr>
      </w:pPr>
      <w:r w:rsidRPr="004D239D">
        <w:rPr>
          <w:rFonts w:eastAsia="Calibri" w:cs="Arial"/>
          <w:noProof w:val="0"/>
          <w:sz w:val="20"/>
          <w:szCs w:val="20"/>
        </w:rPr>
        <w:t xml:space="preserve">Elektronické ponuky - </w:t>
      </w:r>
      <w:r>
        <w:rPr>
          <w:rFonts w:eastAsia="Calibri" w:cs="Arial"/>
          <w:noProof w:val="0"/>
          <w:sz w:val="20"/>
          <w:szCs w:val="20"/>
        </w:rPr>
        <w:t>predkladanie</w:t>
      </w:r>
      <w:r w:rsidRPr="004D239D">
        <w:rPr>
          <w:rFonts w:eastAsia="Calibri" w:cs="Arial"/>
          <w:noProof w:val="0"/>
          <w:sz w:val="20"/>
          <w:szCs w:val="20"/>
        </w:rPr>
        <w:t xml:space="preserve"> ponúk</w:t>
      </w:r>
    </w:p>
    <w:p w14:paraId="059AA73F" w14:textId="77777777" w:rsidR="006F290B" w:rsidRPr="004D239D" w:rsidRDefault="006F290B" w:rsidP="00AE0DED">
      <w:pPr>
        <w:pStyle w:val="Odsekzoznamu"/>
        <w:numPr>
          <w:ilvl w:val="0"/>
          <w:numId w:val="29"/>
        </w:numPr>
        <w:ind w:left="720"/>
        <w:jc w:val="both"/>
        <w:rPr>
          <w:rFonts w:cs="Arial"/>
          <w:noProof w:val="0"/>
          <w:sz w:val="20"/>
          <w:szCs w:val="20"/>
        </w:rPr>
      </w:pPr>
      <w:r w:rsidRPr="004D239D">
        <w:rPr>
          <w:rFonts w:cs="Arial"/>
          <w:noProof w:val="0"/>
          <w:sz w:val="20"/>
          <w:szCs w:val="20"/>
        </w:rPr>
        <w:t xml:space="preserve">Uchádzač predkladá ponuku v elektronickej podobe v lehote na predkladanie ponúk. Ponuka je vyhotovená elektronicky v zmysle § 49 ods. 1 písm. a) ZVO a vložená do IS JOSEPHINE umiestnenom na webovej adrese </w:t>
      </w:r>
      <w:hyperlink r:id="rId12" w:history="1">
        <w:r w:rsidRPr="004D239D">
          <w:rPr>
            <w:rFonts w:cs="Arial"/>
            <w:noProof w:val="0"/>
            <w:sz w:val="20"/>
            <w:szCs w:val="20"/>
          </w:rPr>
          <w:t>https://josephine.proebiz.com/</w:t>
        </w:r>
      </w:hyperlink>
      <w:r w:rsidRPr="004D239D">
        <w:rPr>
          <w:rFonts w:cs="Arial"/>
          <w:noProof w:val="0"/>
          <w:sz w:val="20"/>
          <w:szCs w:val="20"/>
        </w:rPr>
        <w:t>.</w:t>
      </w:r>
    </w:p>
    <w:p w14:paraId="190ED2A9" w14:textId="77777777" w:rsidR="006F290B" w:rsidRPr="004D239D" w:rsidRDefault="006F290B" w:rsidP="00AE0DED">
      <w:pPr>
        <w:pStyle w:val="Odsekzoznamu"/>
        <w:numPr>
          <w:ilvl w:val="0"/>
          <w:numId w:val="29"/>
        </w:numPr>
        <w:ind w:left="720"/>
        <w:jc w:val="both"/>
        <w:rPr>
          <w:rFonts w:cs="Arial"/>
          <w:noProof w:val="0"/>
          <w:sz w:val="20"/>
          <w:szCs w:val="20"/>
        </w:rPr>
      </w:pPr>
      <w:r w:rsidRPr="004D239D">
        <w:rPr>
          <w:rFonts w:cs="Arial"/>
          <w:noProof w:val="0"/>
          <w:sz w:val="20"/>
          <w:szCs w:val="20"/>
        </w:rPr>
        <w:t xml:space="preserve">Elektronická ponuka sa vloží vyplnením ponukového formulára a vložením požadovaných dokladov a dokumentov v IS JOSEPHINE umiestnenom na webovej adrese </w:t>
      </w:r>
      <w:hyperlink r:id="rId13" w:history="1">
        <w:r w:rsidRPr="004D239D">
          <w:rPr>
            <w:rFonts w:cs="Arial"/>
            <w:noProof w:val="0"/>
            <w:sz w:val="20"/>
            <w:szCs w:val="20"/>
          </w:rPr>
          <w:t>https://josephine.proebiz.com/</w:t>
        </w:r>
      </w:hyperlink>
      <w:r w:rsidRPr="004D239D">
        <w:rPr>
          <w:rFonts w:cs="Arial"/>
          <w:noProof w:val="0"/>
          <w:sz w:val="20"/>
          <w:szCs w:val="20"/>
        </w:rPr>
        <w:t>.</w:t>
      </w:r>
    </w:p>
    <w:p w14:paraId="68B46EC4" w14:textId="77777777" w:rsidR="006F290B" w:rsidRPr="004D239D" w:rsidRDefault="006F290B" w:rsidP="00AE0DED">
      <w:pPr>
        <w:pStyle w:val="Odsekzoznamu"/>
        <w:numPr>
          <w:ilvl w:val="0"/>
          <w:numId w:val="29"/>
        </w:numPr>
        <w:ind w:left="720"/>
        <w:jc w:val="both"/>
        <w:rPr>
          <w:rFonts w:cs="Arial"/>
          <w:noProof w:val="0"/>
          <w:sz w:val="20"/>
          <w:szCs w:val="20"/>
        </w:rPr>
      </w:pPr>
      <w:r w:rsidRPr="004D239D">
        <w:rPr>
          <w:rFonts w:cs="Arial"/>
          <w:noProof w:val="0"/>
          <w:sz w:val="20"/>
          <w:szCs w:val="20"/>
        </w:rPr>
        <w:t>V predloženej ponuke prostredníctvom IS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6D0A3915" w14:textId="77777777" w:rsidR="006F290B" w:rsidRDefault="006F290B" w:rsidP="00AE0DED">
      <w:pPr>
        <w:pStyle w:val="Odsekzoznamu"/>
        <w:numPr>
          <w:ilvl w:val="0"/>
          <w:numId w:val="29"/>
        </w:numPr>
        <w:ind w:left="720"/>
        <w:jc w:val="both"/>
        <w:rPr>
          <w:rFonts w:cs="Arial"/>
          <w:noProof w:val="0"/>
          <w:sz w:val="20"/>
          <w:szCs w:val="20"/>
        </w:rPr>
      </w:pPr>
      <w:r w:rsidRPr="004D239D">
        <w:rPr>
          <w:rFonts w:cs="Arial"/>
          <w:noProof w:val="0"/>
          <w:sz w:val="20"/>
          <w:szCs w:val="20"/>
        </w:rPr>
        <w:t xml:space="preserve">Ak ponuka obsahuje dôverné informácie, uchádzač ich v ponuke viditeľne označí. </w:t>
      </w:r>
    </w:p>
    <w:p w14:paraId="3C3CB957" w14:textId="77777777" w:rsidR="006F290B" w:rsidRPr="00E155B5" w:rsidRDefault="006F290B" w:rsidP="00AE0DED">
      <w:pPr>
        <w:pStyle w:val="Odsekzoznamu"/>
        <w:numPr>
          <w:ilvl w:val="0"/>
          <w:numId w:val="29"/>
        </w:numPr>
        <w:ind w:left="720"/>
        <w:jc w:val="both"/>
        <w:rPr>
          <w:rFonts w:cs="Arial"/>
          <w:noProof w:val="0"/>
          <w:sz w:val="20"/>
          <w:szCs w:val="20"/>
        </w:rPr>
      </w:pPr>
      <w:r w:rsidRPr="00E155B5">
        <w:rPr>
          <w:rFonts w:cs="Arial"/>
          <w:noProof w:val="0"/>
          <w:sz w:val="20"/>
          <w:szCs w:val="20"/>
        </w:rPr>
        <w:t>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„Jednotková cena (kritérium hodnotenia)“).</w:t>
      </w:r>
    </w:p>
    <w:p w14:paraId="009F08DD" w14:textId="77777777" w:rsidR="006F290B" w:rsidRPr="004D239D" w:rsidRDefault="006F290B" w:rsidP="00AE0DED">
      <w:pPr>
        <w:pStyle w:val="Odsekzoznamu"/>
        <w:numPr>
          <w:ilvl w:val="0"/>
          <w:numId w:val="29"/>
        </w:numPr>
        <w:ind w:left="720"/>
        <w:jc w:val="both"/>
        <w:rPr>
          <w:rFonts w:cs="Arial"/>
          <w:noProof w:val="0"/>
          <w:sz w:val="20"/>
          <w:szCs w:val="20"/>
        </w:rPr>
      </w:pPr>
      <w:r w:rsidRPr="004D239D">
        <w:rPr>
          <w:rFonts w:cs="Arial"/>
          <w:noProof w:val="0"/>
          <w:sz w:val="20"/>
          <w:szCs w:val="20"/>
        </w:rPr>
        <w:t xml:space="preserve">Po úspešnom nahraní ponuky do IS JOSEPHINE je uchádzačovi odoslaný notifikačný informatívny e-mail (a to na emailovú adresu užívateľa uchádzača, ktorý ponuku nahral). </w:t>
      </w:r>
    </w:p>
    <w:p w14:paraId="7023B9FC" w14:textId="77777777" w:rsidR="006F290B" w:rsidRPr="004D239D" w:rsidRDefault="006F290B" w:rsidP="00AE0DED">
      <w:pPr>
        <w:pStyle w:val="Odsekzoznamu"/>
        <w:numPr>
          <w:ilvl w:val="0"/>
          <w:numId w:val="29"/>
        </w:numPr>
        <w:ind w:left="720"/>
        <w:jc w:val="both"/>
        <w:rPr>
          <w:rFonts w:cs="Arial"/>
          <w:noProof w:val="0"/>
          <w:sz w:val="20"/>
          <w:szCs w:val="20"/>
        </w:rPr>
      </w:pPr>
      <w:r w:rsidRPr="004D239D">
        <w:rPr>
          <w:rFonts w:cs="Arial"/>
          <w:noProof w:val="0"/>
          <w:sz w:val="20"/>
          <w:szCs w:val="20"/>
        </w:rPr>
        <w:t>Ponuka uchádzača predložená po uplynutí lehoty na predkladanie ponúk sa elektronicky neotvorí.</w:t>
      </w:r>
    </w:p>
    <w:p w14:paraId="25A2DF20" w14:textId="77777777" w:rsidR="006F290B" w:rsidRPr="004D239D" w:rsidRDefault="006F290B" w:rsidP="00AE0DED">
      <w:pPr>
        <w:pStyle w:val="Odsekzoznamu"/>
        <w:numPr>
          <w:ilvl w:val="0"/>
          <w:numId w:val="29"/>
        </w:numPr>
        <w:ind w:left="720"/>
        <w:jc w:val="both"/>
        <w:rPr>
          <w:rFonts w:cs="Arial"/>
          <w:noProof w:val="0"/>
          <w:sz w:val="20"/>
          <w:szCs w:val="20"/>
        </w:rPr>
      </w:pPr>
      <w:r w:rsidRPr="004D239D">
        <w:rPr>
          <w:rFonts w:cs="Arial"/>
          <w:noProof w:val="0"/>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7456A743" w14:textId="77777777" w:rsidR="006F290B" w:rsidRPr="004D239D" w:rsidRDefault="006F290B" w:rsidP="00AE0DED">
      <w:pPr>
        <w:pStyle w:val="Odsekzoznamu"/>
        <w:numPr>
          <w:ilvl w:val="0"/>
          <w:numId w:val="29"/>
        </w:numPr>
        <w:ind w:left="720"/>
        <w:jc w:val="both"/>
        <w:rPr>
          <w:rFonts w:cs="Arial"/>
          <w:noProof w:val="0"/>
          <w:sz w:val="20"/>
          <w:szCs w:val="20"/>
        </w:rPr>
      </w:pPr>
      <w:r w:rsidRPr="004D239D">
        <w:rPr>
          <w:rFonts w:cs="Arial"/>
          <w:noProof w:val="0"/>
          <w:sz w:val="20"/>
          <w:szCs w:val="20"/>
        </w:rPr>
        <w:t>Uchádzači sú svojou ponukou viazaní do uplynutia lehoty oznámenej verejným obstarávateľom</w:t>
      </w:r>
      <w:r>
        <w:rPr>
          <w:rFonts w:cs="Arial"/>
          <w:noProof w:val="0"/>
          <w:sz w:val="20"/>
          <w:szCs w:val="20"/>
        </w:rPr>
        <w:t xml:space="preserve"> v Oznámení o vyhlásení verejného obstarávania</w:t>
      </w:r>
      <w:r w:rsidRPr="004D239D">
        <w:rPr>
          <w:rFonts w:cs="Arial"/>
          <w:noProof w:val="0"/>
          <w:sz w:val="20"/>
          <w:szCs w:val="20"/>
        </w:rPr>
        <w:t>, resp. predĺženej lehoty viazanosti ponúk podľa rozhodnutia verejného obstarávateľa.  Prípadné predĺženie lehoty bude uchádzačom dostatočne vopred oznámené formou elektronickej komunikácie v IS JOSEPHINE.</w:t>
      </w:r>
    </w:p>
    <w:p w14:paraId="3B5BB0F9" w14:textId="77777777" w:rsidR="006F290B" w:rsidRPr="004D239D" w:rsidRDefault="006F290B" w:rsidP="00AE0DED">
      <w:pPr>
        <w:pStyle w:val="Odsekzoznamu"/>
        <w:numPr>
          <w:ilvl w:val="0"/>
          <w:numId w:val="29"/>
        </w:numPr>
        <w:ind w:left="720"/>
        <w:jc w:val="both"/>
        <w:rPr>
          <w:rFonts w:cs="Arial"/>
          <w:noProof w:val="0"/>
          <w:sz w:val="20"/>
          <w:szCs w:val="20"/>
        </w:rPr>
      </w:pPr>
      <w:r w:rsidRPr="004D239D">
        <w:rPr>
          <w:rFonts w:cs="Arial"/>
          <w:noProof w:val="0"/>
          <w:sz w:val="20"/>
          <w:szCs w:val="20"/>
        </w:rPr>
        <w:t>Verejný obstarávateľ má za to, že uchádzač predložením ponuky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ak ponuku predkladá skupina dodávateľov.</w:t>
      </w:r>
    </w:p>
    <w:p w14:paraId="5D6A8AED" w14:textId="77777777" w:rsidR="00823461" w:rsidRPr="004D239D" w:rsidRDefault="00823461" w:rsidP="00814E1B">
      <w:pPr>
        <w:pStyle w:val="Nadpis3"/>
        <w:numPr>
          <w:ilvl w:val="0"/>
          <w:numId w:val="72"/>
        </w:numPr>
      </w:pPr>
      <w:bookmarkStart w:id="84" w:name="_Toc3803705"/>
      <w:bookmarkStart w:id="85" w:name="_Toc110409014"/>
      <w:bookmarkStart w:id="86" w:name="_Toc183599288"/>
      <w:r w:rsidRPr="004D239D">
        <w:t>Miesto a lehota na predkladanie ponúk</w:t>
      </w:r>
      <w:bookmarkEnd w:id="84"/>
      <w:bookmarkEnd w:id="85"/>
      <w:bookmarkEnd w:id="86"/>
    </w:p>
    <w:p w14:paraId="5B608DA6" w14:textId="77777777" w:rsidR="00823461" w:rsidRPr="004D239D" w:rsidRDefault="00823461" w:rsidP="007804D6">
      <w:pPr>
        <w:numPr>
          <w:ilvl w:val="1"/>
          <w:numId w:val="72"/>
        </w:numPr>
        <w:ind w:left="426" w:hanging="426"/>
        <w:jc w:val="both"/>
        <w:rPr>
          <w:rFonts w:cs="Arial"/>
          <w:noProof w:val="0"/>
          <w:sz w:val="20"/>
          <w:szCs w:val="20"/>
        </w:rPr>
      </w:pPr>
      <w:r w:rsidRPr="004D239D">
        <w:rPr>
          <w:rFonts w:cs="Arial"/>
          <w:noProof w:val="0"/>
          <w:sz w:val="20"/>
          <w:szCs w:val="20"/>
        </w:rPr>
        <w:t xml:space="preserve">Ponuky sa predkladajú elektronicky </w:t>
      </w:r>
      <w:r w:rsidR="00C33C18" w:rsidRPr="004D239D">
        <w:rPr>
          <w:rFonts w:cs="Arial"/>
          <w:noProof w:val="0"/>
          <w:sz w:val="20"/>
          <w:szCs w:val="20"/>
        </w:rPr>
        <w:t xml:space="preserve">len v IS </w:t>
      </w:r>
      <w:r w:rsidR="000C7D4D" w:rsidRPr="004D239D">
        <w:rPr>
          <w:rFonts w:cs="Arial"/>
          <w:noProof w:val="0"/>
          <w:sz w:val="20"/>
          <w:szCs w:val="20"/>
        </w:rPr>
        <w:t xml:space="preserve">JOSEPHINE a to </w:t>
      </w:r>
      <w:r w:rsidRPr="004D239D">
        <w:rPr>
          <w:rFonts w:cs="Arial"/>
          <w:noProof w:val="0"/>
          <w:sz w:val="20"/>
          <w:szCs w:val="20"/>
        </w:rPr>
        <w:t xml:space="preserve">v lehote na predkladanie ponúk. </w:t>
      </w:r>
    </w:p>
    <w:p w14:paraId="2226F432" w14:textId="77777777" w:rsidR="00671A88" w:rsidRPr="004D239D" w:rsidRDefault="00671A88" w:rsidP="007804D6">
      <w:pPr>
        <w:numPr>
          <w:ilvl w:val="1"/>
          <w:numId w:val="72"/>
        </w:numPr>
        <w:ind w:left="426" w:hanging="426"/>
        <w:jc w:val="both"/>
        <w:rPr>
          <w:rFonts w:cs="Arial"/>
          <w:noProof w:val="0"/>
          <w:sz w:val="20"/>
          <w:szCs w:val="20"/>
        </w:rPr>
      </w:pPr>
      <w:r w:rsidRPr="004D239D">
        <w:rPr>
          <w:rFonts w:cs="Arial"/>
          <w:noProof w:val="0"/>
          <w:sz w:val="20"/>
          <w:szCs w:val="20"/>
        </w:rPr>
        <w:t>Lehota na predkladanie ponúk je uvedená v Oznámení o vyhlásení verejného obstarávania, prostredníctvom ktorého bolo vyhlásené toto verejné obstarávanie.</w:t>
      </w:r>
    </w:p>
    <w:p w14:paraId="4B72E24D" w14:textId="77777777" w:rsidR="00823461" w:rsidRPr="004D239D" w:rsidRDefault="00671A88" w:rsidP="007804D6">
      <w:pPr>
        <w:numPr>
          <w:ilvl w:val="1"/>
          <w:numId w:val="72"/>
        </w:numPr>
        <w:ind w:left="426" w:hanging="426"/>
        <w:jc w:val="both"/>
        <w:rPr>
          <w:rFonts w:cs="Arial"/>
          <w:noProof w:val="0"/>
          <w:sz w:val="20"/>
          <w:szCs w:val="20"/>
        </w:rPr>
      </w:pPr>
      <w:r w:rsidRPr="004D239D">
        <w:rPr>
          <w:rFonts w:cs="Arial"/>
          <w:noProof w:val="0"/>
          <w:sz w:val="20"/>
          <w:szCs w:val="20"/>
        </w:rPr>
        <w:t>Ponuka uchádzača predložená po uplynutí lehoty na predkladanie ponúk sa elektronicky neotvorí.</w:t>
      </w:r>
    </w:p>
    <w:p w14:paraId="61D7753E" w14:textId="77777777" w:rsidR="0017347A" w:rsidRDefault="0017347A" w:rsidP="005532E5">
      <w:pPr>
        <w:pStyle w:val="Nadpis2"/>
      </w:pPr>
      <w:bookmarkStart w:id="87" w:name="_Toc3803706"/>
      <w:bookmarkStart w:id="88" w:name="_Toc110409015"/>
    </w:p>
    <w:p w14:paraId="79E07A11" w14:textId="6719BF94" w:rsidR="00823461" w:rsidRPr="004D239D" w:rsidRDefault="009022F9" w:rsidP="005532E5">
      <w:pPr>
        <w:pStyle w:val="Nadpis2"/>
      </w:pPr>
      <w:bookmarkStart w:id="89" w:name="_Toc183599289"/>
      <w:r w:rsidRPr="004D239D">
        <w:t xml:space="preserve">Časť V. </w:t>
      </w:r>
      <w:r w:rsidR="00823461" w:rsidRPr="004D239D">
        <w:t xml:space="preserve">Otváranie </w:t>
      </w:r>
      <w:r w:rsidR="008B7C9D" w:rsidRPr="004D239D">
        <w:t xml:space="preserve">a vyhodnotenie </w:t>
      </w:r>
      <w:r w:rsidR="00823461" w:rsidRPr="004D239D">
        <w:t>ponúk</w:t>
      </w:r>
      <w:bookmarkEnd w:id="87"/>
      <w:bookmarkEnd w:id="88"/>
      <w:bookmarkEnd w:id="89"/>
    </w:p>
    <w:p w14:paraId="308A5906" w14:textId="77777777" w:rsidR="00823461" w:rsidRPr="004D239D" w:rsidRDefault="008B7C9D" w:rsidP="00814E1B">
      <w:pPr>
        <w:pStyle w:val="Nadpis3"/>
        <w:numPr>
          <w:ilvl w:val="0"/>
          <w:numId w:val="72"/>
        </w:numPr>
      </w:pPr>
      <w:bookmarkStart w:id="90" w:name="_Toc3803707"/>
      <w:bookmarkStart w:id="91" w:name="_Toc110409016"/>
      <w:bookmarkStart w:id="92" w:name="_Toc183599290"/>
      <w:r w:rsidRPr="004D239D">
        <w:t xml:space="preserve">Otváranie </w:t>
      </w:r>
      <w:r w:rsidR="00823461" w:rsidRPr="004D239D">
        <w:t>ponúk</w:t>
      </w:r>
      <w:bookmarkEnd w:id="90"/>
      <w:bookmarkEnd w:id="91"/>
      <w:bookmarkEnd w:id="92"/>
    </w:p>
    <w:p w14:paraId="4685FF5D" w14:textId="23FB0EFB" w:rsidR="00507C46" w:rsidRPr="004D239D" w:rsidRDefault="00507C46" w:rsidP="007804D6">
      <w:pPr>
        <w:pStyle w:val="Odsekzoznamu"/>
        <w:numPr>
          <w:ilvl w:val="1"/>
          <w:numId w:val="72"/>
        </w:numPr>
        <w:ind w:left="426" w:hanging="426"/>
        <w:jc w:val="both"/>
        <w:rPr>
          <w:rFonts w:cs="Arial"/>
          <w:noProof w:val="0"/>
          <w:sz w:val="20"/>
          <w:szCs w:val="20"/>
        </w:rPr>
      </w:pPr>
      <w:r w:rsidRPr="004D239D">
        <w:rPr>
          <w:rFonts w:cs="Arial"/>
          <w:noProof w:val="0"/>
          <w:sz w:val="20"/>
          <w:szCs w:val="20"/>
        </w:rPr>
        <w:t xml:space="preserve">Otváranie ponúk, </w:t>
      </w:r>
      <w:proofErr w:type="spellStart"/>
      <w:r w:rsidRPr="004D239D">
        <w:rPr>
          <w:rFonts w:cs="Arial"/>
          <w:noProof w:val="0"/>
          <w:sz w:val="20"/>
          <w:szCs w:val="20"/>
        </w:rPr>
        <w:t>t.j</w:t>
      </w:r>
      <w:proofErr w:type="spellEnd"/>
      <w:r w:rsidRPr="004D239D">
        <w:rPr>
          <w:rFonts w:cs="Arial"/>
          <w:noProof w:val="0"/>
          <w:sz w:val="20"/>
          <w:szCs w:val="20"/>
        </w:rPr>
        <w:t xml:space="preserve">. sprístupnenie elektronických </w:t>
      </w:r>
      <w:r w:rsidR="00C72025">
        <w:rPr>
          <w:rFonts w:cs="Arial"/>
          <w:noProof w:val="0"/>
          <w:sz w:val="20"/>
          <w:szCs w:val="20"/>
        </w:rPr>
        <w:t>ponúk</w:t>
      </w:r>
      <w:r w:rsidRPr="004D239D">
        <w:rPr>
          <w:rFonts w:cs="Arial"/>
          <w:noProof w:val="0"/>
          <w:sz w:val="20"/>
          <w:szCs w:val="20"/>
        </w:rPr>
        <w:t xml:space="preserve">, sa uskutoční elektronicky prostredníctvom IS JOSEPHINE, a to sprístupnením obsahu </w:t>
      </w:r>
      <w:r w:rsidR="006936C1" w:rsidRPr="004D239D">
        <w:rPr>
          <w:rFonts w:cs="Arial"/>
          <w:noProof w:val="0"/>
          <w:sz w:val="20"/>
          <w:szCs w:val="20"/>
        </w:rPr>
        <w:t>ponuky</w:t>
      </w:r>
      <w:r w:rsidRPr="004D239D">
        <w:rPr>
          <w:rFonts w:cs="Arial"/>
          <w:noProof w:val="0"/>
          <w:sz w:val="20"/>
          <w:szCs w:val="20"/>
        </w:rPr>
        <w:t xml:space="preserve"> komisii verejného obstarávateľa, po uplynutí lehoty na predloženie </w:t>
      </w:r>
      <w:r w:rsidR="006936C1" w:rsidRPr="004D239D">
        <w:rPr>
          <w:rFonts w:cs="Arial"/>
          <w:noProof w:val="0"/>
          <w:sz w:val="20"/>
          <w:szCs w:val="20"/>
        </w:rPr>
        <w:t>ponúk</w:t>
      </w:r>
      <w:r w:rsidRPr="004D239D">
        <w:rPr>
          <w:rFonts w:cs="Arial"/>
          <w:noProof w:val="0"/>
          <w:sz w:val="20"/>
          <w:szCs w:val="20"/>
        </w:rPr>
        <w:t>.</w:t>
      </w:r>
    </w:p>
    <w:p w14:paraId="1DA277DE" w14:textId="77777777" w:rsidR="00511670" w:rsidRPr="004D239D" w:rsidRDefault="00511670" w:rsidP="007804D6">
      <w:pPr>
        <w:numPr>
          <w:ilvl w:val="1"/>
          <w:numId w:val="72"/>
        </w:numPr>
        <w:ind w:left="426" w:hanging="426"/>
        <w:jc w:val="both"/>
        <w:rPr>
          <w:rFonts w:cs="Arial"/>
          <w:noProof w:val="0"/>
          <w:sz w:val="20"/>
          <w:szCs w:val="20"/>
        </w:rPr>
      </w:pPr>
      <w:r w:rsidRPr="004D239D">
        <w:rPr>
          <w:rFonts w:cs="Arial"/>
          <w:noProof w:val="0"/>
          <w:sz w:val="20"/>
          <w:szCs w:val="20"/>
        </w:rPr>
        <w:t>Lehota otvárania ponúk je uvedená v Oznámení o v</w:t>
      </w:r>
      <w:r w:rsidR="00143097" w:rsidRPr="004D239D">
        <w:rPr>
          <w:rFonts w:cs="Arial"/>
          <w:noProof w:val="0"/>
          <w:sz w:val="20"/>
          <w:szCs w:val="20"/>
        </w:rPr>
        <w:t>yhlásení verejného obstarávania</w:t>
      </w:r>
      <w:r w:rsidRPr="004D239D">
        <w:rPr>
          <w:rFonts w:cs="Arial"/>
          <w:noProof w:val="0"/>
          <w:sz w:val="20"/>
          <w:szCs w:val="20"/>
        </w:rPr>
        <w:t>.</w:t>
      </w:r>
      <w:r w:rsidR="00143097" w:rsidRPr="004D239D">
        <w:rPr>
          <w:rFonts w:cs="Arial"/>
          <w:noProof w:val="0"/>
          <w:sz w:val="20"/>
          <w:szCs w:val="20"/>
        </w:rPr>
        <w:t xml:space="preserve"> </w:t>
      </w:r>
      <w:r w:rsidRPr="004D239D">
        <w:rPr>
          <w:rFonts w:cs="Arial"/>
          <w:noProof w:val="0"/>
          <w:sz w:val="20"/>
          <w:szCs w:val="20"/>
        </w:rPr>
        <w:t>Otvá</w:t>
      </w:r>
      <w:r w:rsidR="008B7C9D" w:rsidRPr="004D239D">
        <w:rPr>
          <w:rFonts w:cs="Arial"/>
          <w:noProof w:val="0"/>
          <w:sz w:val="20"/>
          <w:szCs w:val="20"/>
        </w:rPr>
        <w:t xml:space="preserve">ranie ponúk vykoná komisia, </w:t>
      </w:r>
      <w:r w:rsidRPr="004D239D">
        <w:rPr>
          <w:rFonts w:cs="Arial"/>
          <w:noProof w:val="0"/>
          <w:sz w:val="20"/>
          <w:szCs w:val="20"/>
        </w:rPr>
        <w:t>ktorá je zároveň komisiou k vyhodnoteniu.</w:t>
      </w:r>
    </w:p>
    <w:p w14:paraId="7CDD3465" w14:textId="77777777" w:rsidR="00511670" w:rsidRPr="004D239D" w:rsidRDefault="00511670" w:rsidP="007804D6">
      <w:pPr>
        <w:numPr>
          <w:ilvl w:val="1"/>
          <w:numId w:val="72"/>
        </w:numPr>
        <w:ind w:left="426" w:hanging="426"/>
        <w:jc w:val="both"/>
        <w:rPr>
          <w:rFonts w:cs="Arial"/>
          <w:noProof w:val="0"/>
          <w:sz w:val="20"/>
          <w:szCs w:val="20"/>
        </w:rPr>
      </w:pPr>
      <w:r w:rsidRPr="004D239D">
        <w:rPr>
          <w:rFonts w:cs="Arial"/>
          <w:noProof w:val="0"/>
          <w:sz w:val="20"/>
          <w:szCs w:val="20"/>
        </w:rPr>
        <w:t xml:space="preserve">Miestom „on-line“ sprístupnenia ponúk je webová adresa https://josephine.proebiz.com/ a totožná záložka ako pri predkladaní ponúk. </w:t>
      </w:r>
    </w:p>
    <w:p w14:paraId="4D300219" w14:textId="1243F333" w:rsidR="00511670" w:rsidRDefault="00511670" w:rsidP="007804D6">
      <w:pPr>
        <w:numPr>
          <w:ilvl w:val="1"/>
          <w:numId w:val="72"/>
        </w:numPr>
        <w:ind w:left="426" w:hanging="426"/>
        <w:jc w:val="both"/>
        <w:rPr>
          <w:rFonts w:cs="Arial"/>
          <w:noProof w:val="0"/>
          <w:sz w:val="20"/>
          <w:szCs w:val="20"/>
        </w:rPr>
      </w:pPr>
      <w:r w:rsidRPr="004D239D">
        <w:rPr>
          <w:rFonts w:cs="Arial"/>
          <w:noProof w:val="0"/>
          <w:sz w:val="20"/>
          <w:szCs w:val="20"/>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w:t>
      </w:r>
      <w:r w:rsidR="00143097" w:rsidRPr="004D239D">
        <w:rPr>
          <w:rFonts w:cs="Arial"/>
          <w:noProof w:val="0"/>
          <w:sz w:val="20"/>
          <w:szCs w:val="20"/>
        </w:rPr>
        <w:t xml:space="preserve">IS </w:t>
      </w:r>
      <w:r w:rsidRPr="004D239D">
        <w:rPr>
          <w:rFonts w:cs="Arial"/>
          <w:noProof w:val="0"/>
          <w:sz w:val="20"/>
          <w:szCs w:val="20"/>
        </w:rPr>
        <w:t>JOSEPHINE logovať a</w:t>
      </w:r>
      <w:r w:rsidR="00143097" w:rsidRPr="004D239D">
        <w:rPr>
          <w:rFonts w:cs="Arial"/>
          <w:noProof w:val="0"/>
          <w:sz w:val="20"/>
          <w:szCs w:val="20"/>
        </w:rPr>
        <w:t xml:space="preserve"> </w:t>
      </w:r>
      <w:r w:rsidRPr="004D239D">
        <w:rPr>
          <w:rFonts w:cs="Arial"/>
          <w:noProof w:val="0"/>
          <w:sz w:val="20"/>
          <w:szCs w:val="20"/>
        </w:rPr>
        <w:t xml:space="preserve">budú súčasťou protokolov v danom </w:t>
      </w:r>
      <w:r w:rsidR="00143097" w:rsidRPr="004D239D">
        <w:rPr>
          <w:rFonts w:cs="Arial"/>
          <w:noProof w:val="0"/>
          <w:sz w:val="20"/>
          <w:szCs w:val="20"/>
        </w:rPr>
        <w:t xml:space="preserve">verejnom </w:t>
      </w:r>
      <w:r w:rsidR="005D0D0C">
        <w:rPr>
          <w:rFonts w:cs="Arial"/>
          <w:noProof w:val="0"/>
          <w:sz w:val="20"/>
          <w:szCs w:val="20"/>
        </w:rPr>
        <w:t>obstarávaní.</w:t>
      </w:r>
    </w:p>
    <w:p w14:paraId="28C906F5" w14:textId="77777777" w:rsidR="001578A4" w:rsidRPr="005B1599" w:rsidRDefault="001578A4" w:rsidP="001578A4">
      <w:pPr>
        <w:pStyle w:val="Odsekzoznamu"/>
        <w:numPr>
          <w:ilvl w:val="1"/>
          <w:numId w:val="72"/>
        </w:numPr>
        <w:ind w:left="426" w:hanging="426"/>
        <w:jc w:val="both"/>
        <w:rPr>
          <w:sz w:val="20"/>
          <w:szCs w:val="20"/>
        </w:rPr>
      </w:pPr>
      <w:r w:rsidRPr="005B1599">
        <w:rPr>
          <w:sz w:val="20"/>
          <w:szCs w:val="20"/>
        </w:rPr>
        <w:lastRenderedPageBreak/>
        <w:t>Všetkým uchádzačom, ktorí predložili ponuku</w:t>
      </w:r>
      <w:r>
        <w:rPr>
          <w:sz w:val="20"/>
          <w:szCs w:val="20"/>
        </w:rPr>
        <w:t xml:space="preserve"> v lehote na predkladanie ponúk zašle</w:t>
      </w:r>
      <w:r w:rsidRPr="005B1599">
        <w:rPr>
          <w:sz w:val="20"/>
          <w:szCs w:val="20"/>
        </w:rPr>
        <w:t xml:space="preserve"> verejný obstarávateľ prostredníctvom systému </w:t>
      </w:r>
      <w:r>
        <w:rPr>
          <w:sz w:val="20"/>
          <w:szCs w:val="20"/>
        </w:rPr>
        <w:t xml:space="preserve">IS </w:t>
      </w:r>
      <w:r w:rsidRPr="005B1599">
        <w:rPr>
          <w:sz w:val="20"/>
          <w:szCs w:val="20"/>
        </w:rPr>
        <w:t xml:space="preserve">JOSEPHINE najneskôr do piatich pracovných dní odo dňa otvárania ponúk zápisnicu z otvárania ponúk obsahujúcu údaje </w:t>
      </w:r>
      <w:r>
        <w:rPr>
          <w:sz w:val="20"/>
          <w:szCs w:val="20"/>
        </w:rPr>
        <w:t>podľa</w:t>
      </w:r>
      <w:r w:rsidRPr="005B1599">
        <w:rPr>
          <w:sz w:val="20"/>
          <w:szCs w:val="20"/>
        </w:rPr>
        <w:t xml:space="preserve"> §</w:t>
      </w:r>
      <w:r>
        <w:rPr>
          <w:sz w:val="20"/>
          <w:szCs w:val="20"/>
        </w:rPr>
        <w:t xml:space="preserve"> </w:t>
      </w:r>
      <w:r w:rsidRPr="005B1599">
        <w:rPr>
          <w:sz w:val="20"/>
          <w:szCs w:val="20"/>
        </w:rPr>
        <w:t xml:space="preserve">52 ods. 2 </w:t>
      </w:r>
      <w:r>
        <w:rPr>
          <w:sz w:val="20"/>
          <w:szCs w:val="20"/>
        </w:rPr>
        <w:t>Z</w:t>
      </w:r>
      <w:r w:rsidRPr="005B1599">
        <w:rPr>
          <w:sz w:val="20"/>
          <w:szCs w:val="20"/>
        </w:rPr>
        <w:t>VO.</w:t>
      </w:r>
    </w:p>
    <w:p w14:paraId="71E46E8A" w14:textId="77777777" w:rsidR="00823461" w:rsidRPr="004D239D" w:rsidRDefault="00823461" w:rsidP="00814E1B">
      <w:pPr>
        <w:pStyle w:val="Nadpis3"/>
        <w:numPr>
          <w:ilvl w:val="0"/>
          <w:numId w:val="72"/>
        </w:numPr>
      </w:pPr>
      <w:bookmarkStart w:id="93" w:name="_Toc3803708"/>
      <w:bookmarkStart w:id="94" w:name="_Toc110409017"/>
      <w:bookmarkStart w:id="95" w:name="_Toc183599291"/>
      <w:r w:rsidRPr="004D239D">
        <w:t>Vyhodno</w:t>
      </w:r>
      <w:r w:rsidR="008B7C9D" w:rsidRPr="004D239D">
        <w:t xml:space="preserve">tenie </w:t>
      </w:r>
      <w:r w:rsidRPr="004D239D">
        <w:t>ponúk</w:t>
      </w:r>
      <w:bookmarkEnd w:id="93"/>
      <w:bookmarkEnd w:id="94"/>
      <w:bookmarkEnd w:id="95"/>
    </w:p>
    <w:p w14:paraId="6371A2FC" w14:textId="77777777" w:rsidR="00782FAF" w:rsidRPr="004D239D" w:rsidRDefault="00782FAF" w:rsidP="007804D6">
      <w:pPr>
        <w:numPr>
          <w:ilvl w:val="1"/>
          <w:numId w:val="72"/>
        </w:numPr>
        <w:ind w:left="426" w:hanging="426"/>
        <w:jc w:val="both"/>
        <w:rPr>
          <w:rFonts w:cs="Arial"/>
          <w:noProof w:val="0"/>
          <w:sz w:val="20"/>
          <w:szCs w:val="20"/>
        </w:rPr>
      </w:pPr>
      <w:r w:rsidRPr="004D239D">
        <w:rPr>
          <w:rFonts w:cs="Arial"/>
          <w:noProof w:val="0"/>
          <w:sz w:val="20"/>
          <w:szCs w:val="20"/>
        </w:rPr>
        <w:t>V procese vyhodnocovania ponúk verejný obstarávateľ použije postupy</w:t>
      </w:r>
      <w:r w:rsidR="0060739F" w:rsidRPr="004D239D">
        <w:rPr>
          <w:rFonts w:cs="Arial"/>
          <w:noProof w:val="0"/>
          <w:sz w:val="20"/>
          <w:szCs w:val="20"/>
        </w:rPr>
        <w:t xml:space="preserve"> uvedené v § 53 ZVO. Vzhľadom k </w:t>
      </w:r>
      <w:r w:rsidRPr="004D239D">
        <w:rPr>
          <w:rFonts w:cs="Arial"/>
          <w:noProof w:val="0"/>
          <w:sz w:val="20"/>
          <w:szCs w:val="20"/>
        </w:rPr>
        <w:t>tomu, že elektronická aukcia sa neuskutoční, verejný obstarávateľ rozhodol, že vyhodnotenie splnenia podmienok účasti a vyhodnotenie ponúk z hľadiska splnenia požiadaviek na predmet zákazky sa uskutoční po vyhodnotení ponúk na základe</w:t>
      </w:r>
      <w:r w:rsidR="0060739F" w:rsidRPr="004D239D">
        <w:rPr>
          <w:rFonts w:cs="Arial"/>
          <w:noProof w:val="0"/>
          <w:sz w:val="20"/>
          <w:szCs w:val="20"/>
        </w:rPr>
        <w:t xml:space="preserve"> kritéria na vyhodnotenie ponúk, </w:t>
      </w:r>
      <w:proofErr w:type="spellStart"/>
      <w:r w:rsidR="0060739F" w:rsidRPr="004D239D">
        <w:rPr>
          <w:rFonts w:cs="Arial"/>
          <w:noProof w:val="0"/>
          <w:sz w:val="20"/>
          <w:szCs w:val="20"/>
        </w:rPr>
        <w:t>t.j</w:t>
      </w:r>
      <w:proofErr w:type="spellEnd"/>
      <w:r w:rsidR="0060739F" w:rsidRPr="004D239D">
        <w:rPr>
          <w:rFonts w:cs="Arial"/>
          <w:noProof w:val="0"/>
          <w:sz w:val="20"/>
          <w:szCs w:val="20"/>
        </w:rPr>
        <w:t>. v zmysle § 66, ods. 7, písm. b) ZVO.</w:t>
      </w:r>
    </w:p>
    <w:p w14:paraId="19868B52" w14:textId="77777777" w:rsidR="00A75BAE" w:rsidRPr="00A75BAE" w:rsidRDefault="00782FAF" w:rsidP="007804D6">
      <w:pPr>
        <w:numPr>
          <w:ilvl w:val="1"/>
          <w:numId w:val="72"/>
        </w:numPr>
        <w:ind w:left="426" w:hanging="426"/>
        <w:jc w:val="both"/>
        <w:rPr>
          <w:rFonts w:cs="Arial"/>
          <w:noProof w:val="0"/>
          <w:sz w:val="20"/>
          <w:szCs w:val="20"/>
        </w:rPr>
      </w:pPr>
      <w:r w:rsidRPr="004D239D">
        <w:rPr>
          <w:rFonts w:cs="Arial"/>
          <w:noProof w:val="0"/>
          <w:sz w:val="20"/>
          <w:szCs w:val="20"/>
        </w:rPr>
        <w:t xml:space="preserve">Na </w:t>
      </w:r>
      <w:r w:rsidRPr="00A75BAE">
        <w:rPr>
          <w:rFonts w:cs="Arial"/>
          <w:noProof w:val="0"/>
          <w:sz w:val="20"/>
          <w:szCs w:val="20"/>
        </w:rPr>
        <w:t>základe predložených kritérií na vyhodnotenie ponúk budú ponuky zoradené vzostupne (predbežné poradie) a vyhodnocovať sa bude ponuka uchádzača na prvom mieste v poradí.</w:t>
      </w:r>
    </w:p>
    <w:p w14:paraId="5AF73E78" w14:textId="77777777" w:rsidR="00823461" w:rsidRPr="00650696" w:rsidRDefault="009022F9" w:rsidP="00814E1B">
      <w:pPr>
        <w:pStyle w:val="Nadpis3"/>
        <w:numPr>
          <w:ilvl w:val="0"/>
          <w:numId w:val="72"/>
        </w:numPr>
      </w:pPr>
      <w:bookmarkStart w:id="96" w:name="_Toc110409018"/>
      <w:bookmarkStart w:id="97" w:name="_Toc183599292"/>
      <w:r w:rsidRPr="00650696">
        <w:t>Vyhodnotenie splnenia podmienok účasti uchádzačov</w:t>
      </w:r>
      <w:bookmarkEnd w:id="96"/>
      <w:bookmarkEnd w:id="97"/>
    </w:p>
    <w:p w14:paraId="5A2463AC" w14:textId="77777777" w:rsidR="009022F9" w:rsidRPr="00650696" w:rsidRDefault="00782FAF" w:rsidP="007804D6">
      <w:pPr>
        <w:numPr>
          <w:ilvl w:val="1"/>
          <w:numId w:val="72"/>
        </w:numPr>
        <w:ind w:left="426" w:hanging="426"/>
        <w:jc w:val="both"/>
        <w:rPr>
          <w:rFonts w:cs="Arial"/>
          <w:noProof w:val="0"/>
          <w:sz w:val="20"/>
          <w:szCs w:val="20"/>
        </w:rPr>
      </w:pPr>
      <w:r w:rsidRPr="00650696">
        <w:rPr>
          <w:rFonts w:cs="Arial"/>
          <w:noProof w:val="0"/>
          <w:sz w:val="20"/>
          <w:szCs w:val="20"/>
        </w:rPr>
        <w:t>Verejný obstarávateľ rozhodol, že vyhodnotenie splnenia podmienok účasti sa uskutoční po vyhodnotení ponúk na základe kritéria na vyhodnotenie ponúk, a to u uchádzača</w:t>
      </w:r>
      <w:r w:rsidR="009022F9" w:rsidRPr="00650696">
        <w:rPr>
          <w:rFonts w:cs="Arial"/>
          <w:noProof w:val="0"/>
          <w:sz w:val="20"/>
          <w:szCs w:val="20"/>
        </w:rPr>
        <w:t>, ktorý sa umiestnil prvý v poradí. Na proces vyhodnocovania splnenia podmienok účasti uchádzačov budú ap</w:t>
      </w:r>
      <w:r w:rsidRPr="00650696">
        <w:rPr>
          <w:rFonts w:cs="Arial"/>
          <w:noProof w:val="0"/>
          <w:sz w:val="20"/>
          <w:szCs w:val="20"/>
        </w:rPr>
        <w:t xml:space="preserve">likované postupy uvedené v § 40 a § 152, </w:t>
      </w:r>
      <w:r w:rsidR="009022F9" w:rsidRPr="00650696">
        <w:rPr>
          <w:rFonts w:cs="Arial"/>
          <w:noProof w:val="0"/>
          <w:sz w:val="20"/>
          <w:szCs w:val="20"/>
        </w:rPr>
        <w:t>ods. 4 ZVO.</w:t>
      </w:r>
      <w:r w:rsidR="002A7F64" w:rsidRPr="00650696">
        <w:rPr>
          <w:rFonts w:cs="Arial"/>
          <w:noProof w:val="0"/>
          <w:sz w:val="20"/>
          <w:szCs w:val="20"/>
        </w:rPr>
        <w:t xml:space="preserve"> </w:t>
      </w:r>
    </w:p>
    <w:p w14:paraId="4110B4C5" w14:textId="77777777" w:rsidR="009022F9" w:rsidRPr="00650696" w:rsidRDefault="009022F9" w:rsidP="007804D6">
      <w:pPr>
        <w:numPr>
          <w:ilvl w:val="1"/>
          <w:numId w:val="72"/>
        </w:numPr>
        <w:ind w:left="426" w:hanging="426"/>
        <w:jc w:val="both"/>
        <w:rPr>
          <w:rFonts w:cs="Arial"/>
          <w:noProof w:val="0"/>
          <w:sz w:val="20"/>
          <w:szCs w:val="20"/>
        </w:rPr>
      </w:pPr>
      <w:r w:rsidRPr="00650696">
        <w:rPr>
          <w:rFonts w:cs="Arial"/>
          <w:noProof w:val="0"/>
          <w:sz w:val="20"/>
          <w:szCs w:val="20"/>
        </w:rPr>
        <w:t>Pri posudzovaní splnenia podmienok účasti verejný obstarávateľ prostredníctvom komunikačného rozhrania</w:t>
      </w:r>
      <w:r w:rsidR="006936C1" w:rsidRPr="00650696">
        <w:rPr>
          <w:rFonts w:cs="Arial"/>
          <w:noProof w:val="0"/>
          <w:sz w:val="20"/>
          <w:szCs w:val="20"/>
        </w:rPr>
        <w:t xml:space="preserve"> </w:t>
      </w:r>
      <w:r w:rsidR="00E8025E" w:rsidRPr="00650696">
        <w:rPr>
          <w:rFonts w:cs="Arial"/>
          <w:noProof w:val="0"/>
          <w:sz w:val="20"/>
          <w:szCs w:val="20"/>
        </w:rPr>
        <w:t>IS</w:t>
      </w:r>
      <w:r w:rsidRPr="00650696">
        <w:rPr>
          <w:rFonts w:cs="Arial"/>
          <w:noProof w:val="0"/>
          <w:sz w:val="20"/>
          <w:szCs w:val="20"/>
        </w:rPr>
        <w:t xml:space="preserve"> JOSEPHINE požiada uchádzača o vysvetlenie alebo doplnenie predložených dokladov, ak z predložených dokladov nemožno posúdiť ich platnosť a</w:t>
      </w:r>
      <w:r w:rsidR="00782FAF" w:rsidRPr="00650696">
        <w:rPr>
          <w:rFonts w:cs="Arial"/>
          <w:noProof w:val="0"/>
          <w:sz w:val="20"/>
          <w:szCs w:val="20"/>
        </w:rPr>
        <w:t>lebo splnenie podmienky účasti.</w:t>
      </w:r>
    </w:p>
    <w:p w14:paraId="01DBFB33" w14:textId="77777777" w:rsidR="0042641E" w:rsidRPr="004D239D" w:rsidRDefault="0042641E" w:rsidP="00814E1B">
      <w:pPr>
        <w:pStyle w:val="Nadpis3"/>
        <w:numPr>
          <w:ilvl w:val="0"/>
          <w:numId w:val="72"/>
        </w:numPr>
      </w:pPr>
      <w:bookmarkStart w:id="98" w:name="_Toc110409019"/>
      <w:bookmarkStart w:id="99" w:name="_Toc183599293"/>
      <w:r w:rsidRPr="004D239D">
        <w:t>Elektronická aukcia</w:t>
      </w:r>
      <w:bookmarkEnd w:id="98"/>
      <w:bookmarkEnd w:id="99"/>
    </w:p>
    <w:p w14:paraId="6F409589" w14:textId="77777777" w:rsidR="0042641E" w:rsidRPr="004D239D" w:rsidRDefault="0042641E" w:rsidP="007804D6">
      <w:pPr>
        <w:numPr>
          <w:ilvl w:val="1"/>
          <w:numId w:val="72"/>
        </w:numPr>
        <w:ind w:left="426" w:hanging="426"/>
        <w:jc w:val="both"/>
        <w:rPr>
          <w:rFonts w:cs="Arial"/>
          <w:noProof w:val="0"/>
          <w:sz w:val="20"/>
          <w:szCs w:val="20"/>
        </w:rPr>
      </w:pPr>
      <w:r w:rsidRPr="004D239D">
        <w:rPr>
          <w:rFonts w:cs="Arial"/>
          <w:noProof w:val="0"/>
          <w:sz w:val="20"/>
          <w:szCs w:val="20"/>
        </w:rPr>
        <w:t>Elektronická aukcia sa nepoužije.</w:t>
      </w:r>
    </w:p>
    <w:p w14:paraId="23459F87" w14:textId="77777777" w:rsidR="00782FAF" w:rsidRPr="004D239D" w:rsidRDefault="00782FAF" w:rsidP="00814E1B">
      <w:pPr>
        <w:pStyle w:val="Nadpis3"/>
        <w:numPr>
          <w:ilvl w:val="0"/>
          <w:numId w:val="72"/>
        </w:numPr>
      </w:pPr>
      <w:bookmarkStart w:id="100" w:name="_Toc100055037"/>
      <w:bookmarkStart w:id="101" w:name="_Toc110409020"/>
      <w:bookmarkStart w:id="102" w:name="_Toc183599294"/>
      <w:r w:rsidRPr="004D239D">
        <w:t>Vysvetľovanie ponuky, odôvodnenie mimoriadne nízkej ponuky</w:t>
      </w:r>
      <w:bookmarkEnd w:id="100"/>
      <w:bookmarkEnd w:id="101"/>
      <w:bookmarkEnd w:id="102"/>
    </w:p>
    <w:p w14:paraId="4105C620" w14:textId="77777777" w:rsidR="00782FAF" w:rsidRPr="004D239D" w:rsidRDefault="00782FAF" w:rsidP="007804D6">
      <w:pPr>
        <w:pStyle w:val="Odsekzoznamu"/>
        <w:numPr>
          <w:ilvl w:val="1"/>
          <w:numId w:val="72"/>
        </w:numPr>
        <w:ind w:left="426" w:hanging="426"/>
        <w:jc w:val="both"/>
        <w:rPr>
          <w:rFonts w:cs="Arial"/>
          <w:noProof w:val="0"/>
          <w:sz w:val="20"/>
          <w:szCs w:val="20"/>
        </w:rPr>
      </w:pPr>
      <w:r w:rsidRPr="004D239D">
        <w:rPr>
          <w:rFonts w:cs="Arial"/>
          <w:noProof w:val="0"/>
          <w:sz w:val="20"/>
          <w:szCs w:val="20"/>
        </w:rPr>
        <w:t xml:space="preserve">Ak komisia identifikuje nezrovnalosti alebo nejasnosti v informáciách alebo dôkazoch, ktoré uchádzač poskytol, písomne, elektronicky prostredníctvom IS JOSEPHINE, požiada o vysvetlenie ponuky, a ak je potrebné, aj o predloženie dôkazov. </w:t>
      </w:r>
    </w:p>
    <w:p w14:paraId="158E896D" w14:textId="77777777" w:rsidR="00782FAF" w:rsidRPr="004D239D" w:rsidRDefault="00782FAF" w:rsidP="007804D6">
      <w:pPr>
        <w:pStyle w:val="Odsekzoznamu"/>
        <w:numPr>
          <w:ilvl w:val="1"/>
          <w:numId w:val="72"/>
        </w:numPr>
        <w:ind w:left="426" w:hanging="426"/>
        <w:jc w:val="both"/>
        <w:rPr>
          <w:rFonts w:cs="Arial"/>
          <w:noProof w:val="0"/>
          <w:sz w:val="20"/>
          <w:szCs w:val="20"/>
        </w:rPr>
      </w:pPr>
      <w:r w:rsidRPr="004D239D">
        <w:rPr>
          <w:rFonts w:cs="Arial"/>
          <w:noProof w:val="0"/>
          <w:sz w:val="20"/>
          <w:szCs w:val="20"/>
        </w:rPr>
        <w:t>Vysvetlením ponuky nesmie dôjsť k jej zmene. Za zmenu ponuky sa nepovažuje odstránenie zrejmých chýb v písaní a počítaní.</w:t>
      </w:r>
    </w:p>
    <w:p w14:paraId="183ADF3C" w14:textId="77777777" w:rsidR="00782FAF" w:rsidRPr="004D239D" w:rsidRDefault="00782FAF" w:rsidP="007804D6">
      <w:pPr>
        <w:pStyle w:val="Odsekzoznamu"/>
        <w:numPr>
          <w:ilvl w:val="1"/>
          <w:numId w:val="72"/>
        </w:numPr>
        <w:ind w:left="426" w:hanging="426"/>
        <w:jc w:val="both"/>
        <w:rPr>
          <w:rFonts w:cs="Arial"/>
          <w:noProof w:val="0"/>
          <w:sz w:val="20"/>
          <w:szCs w:val="20"/>
        </w:rPr>
      </w:pPr>
      <w:r w:rsidRPr="004D239D">
        <w:rPr>
          <w:rFonts w:cs="Arial"/>
          <w:noProof w:val="0"/>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14:paraId="0A4E19C2" w14:textId="77777777" w:rsidR="006A0AB8" w:rsidRPr="004D239D" w:rsidRDefault="006A0AB8" w:rsidP="00814E1B">
      <w:pPr>
        <w:pStyle w:val="Nadpis3"/>
        <w:numPr>
          <w:ilvl w:val="0"/>
          <w:numId w:val="72"/>
        </w:numPr>
      </w:pPr>
      <w:bookmarkStart w:id="103" w:name="_Toc110409021"/>
      <w:bookmarkStart w:id="104" w:name="_Toc183599295"/>
      <w:r w:rsidRPr="004D239D">
        <w:t>Kritériá na vyhodnotenie ponúk</w:t>
      </w:r>
      <w:bookmarkEnd w:id="103"/>
      <w:bookmarkEnd w:id="104"/>
      <w:r w:rsidRPr="004D239D">
        <w:t xml:space="preserve"> </w:t>
      </w:r>
    </w:p>
    <w:p w14:paraId="713ED867" w14:textId="77777777" w:rsidR="006A0AB8" w:rsidRPr="004D239D" w:rsidRDefault="006A0AB8" w:rsidP="007804D6">
      <w:pPr>
        <w:numPr>
          <w:ilvl w:val="1"/>
          <w:numId w:val="72"/>
        </w:numPr>
        <w:ind w:left="426" w:hanging="426"/>
        <w:jc w:val="both"/>
        <w:rPr>
          <w:rFonts w:cs="Arial"/>
          <w:noProof w:val="0"/>
          <w:sz w:val="20"/>
          <w:szCs w:val="20"/>
        </w:rPr>
      </w:pPr>
      <w:r w:rsidRPr="004D239D">
        <w:rPr>
          <w:rFonts w:cs="Arial"/>
          <w:noProof w:val="0"/>
          <w:sz w:val="20"/>
          <w:szCs w:val="20"/>
        </w:rPr>
        <w:t>Komisia na vy</w:t>
      </w:r>
      <w:r w:rsidR="00BB47AA" w:rsidRPr="004D239D">
        <w:rPr>
          <w:rFonts w:cs="Arial"/>
          <w:noProof w:val="0"/>
          <w:sz w:val="20"/>
          <w:szCs w:val="20"/>
        </w:rPr>
        <w:t xml:space="preserve">hodnotenie ponúk hodnotí ponuky, </w:t>
      </w:r>
      <w:r w:rsidRPr="004D239D">
        <w:rPr>
          <w:rFonts w:cs="Arial"/>
          <w:noProof w:val="0"/>
          <w:sz w:val="20"/>
          <w:szCs w:val="20"/>
        </w:rPr>
        <w:t>pričom kritériá a spôsoby výberu najvhodnejšej ponuky sú uvedené v časti E. Kritériá na vyhodnotenie ponúk</w:t>
      </w:r>
      <w:r w:rsidR="00214405" w:rsidRPr="004D239D">
        <w:rPr>
          <w:rFonts w:cs="Arial"/>
          <w:noProof w:val="0"/>
          <w:sz w:val="20"/>
          <w:szCs w:val="20"/>
        </w:rPr>
        <w:t xml:space="preserve"> a spôsoby ich uplatnenia týchto súťažných podkladov.</w:t>
      </w:r>
      <w:r w:rsidRPr="004D239D">
        <w:rPr>
          <w:rFonts w:cs="Arial"/>
          <w:noProof w:val="0"/>
          <w:sz w:val="20"/>
          <w:szCs w:val="20"/>
        </w:rPr>
        <w:t xml:space="preserve"> </w:t>
      </w:r>
    </w:p>
    <w:p w14:paraId="1300D8B6" w14:textId="77777777" w:rsidR="00874AC6" w:rsidRPr="004D239D" w:rsidRDefault="00BB47AA" w:rsidP="007804D6">
      <w:pPr>
        <w:numPr>
          <w:ilvl w:val="1"/>
          <w:numId w:val="72"/>
        </w:numPr>
        <w:ind w:left="426" w:hanging="426"/>
        <w:jc w:val="both"/>
        <w:rPr>
          <w:rFonts w:cs="Arial"/>
          <w:noProof w:val="0"/>
          <w:sz w:val="20"/>
          <w:szCs w:val="20"/>
        </w:rPr>
      </w:pPr>
      <w:r w:rsidRPr="004D239D">
        <w:rPr>
          <w:rFonts w:cs="Arial"/>
          <w:noProof w:val="0"/>
          <w:sz w:val="20"/>
          <w:szCs w:val="20"/>
        </w:rPr>
        <w:t xml:space="preserve">Úspešným uchádzačom v každej časti samostatne, </w:t>
      </w:r>
      <w:r w:rsidR="006A0AB8" w:rsidRPr="004D239D">
        <w:rPr>
          <w:rFonts w:cs="Arial"/>
          <w:noProof w:val="0"/>
          <w:sz w:val="20"/>
          <w:szCs w:val="20"/>
        </w:rPr>
        <w:t>sa stane uchádzač, ktorý predloží najlepšiu ponuku z</w:t>
      </w:r>
      <w:r w:rsidR="00782FAF" w:rsidRPr="004D239D">
        <w:rPr>
          <w:rFonts w:cs="Arial"/>
          <w:noProof w:val="0"/>
          <w:sz w:val="20"/>
          <w:szCs w:val="20"/>
        </w:rPr>
        <w:t xml:space="preserve"> </w:t>
      </w:r>
      <w:r w:rsidR="006A0AB8" w:rsidRPr="004D239D">
        <w:rPr>
          <w:rFonts w:cs="Arial"/>
          <w:noProof w:val="0"/>
          <w:sz w:val="20"/>
          <w:szCs w:val="20"/>
        </w:rPr>
        <w:t>hľadiska kritérií uvedených v časti E. Kritéri</w:t>
      </w:r>
      <w:r w:rsidR="00214405" w:rsidRPr="004D239D">
        <w:rPr>
          <w:rFonts w:cs="Arial"/>
          <w:noProof w:val="0"/>
          <w:sz w:val="20"/>
          <w:szCs w:val="20"/>
        </w:rPr>
        <w:t>á</w:t>
      </w:r>
      <w:r w:rsidR="006A0AB8" w:rsidRPr="004D239D">
        <w:rPr>
          <w:rFonts w:cs="Arial"/>
          <w:noProof w:val="0"/>
          <w:sz w:val="20"/>
          <w:szCs w:val="20"/>
        </w:rPr>
        <w:t xml:space="preserve"> na vyhodnoteni</w:t>
      </w:r>
      <w:r w:rsidRPr="004D239D">
        <w:rPr>
          <w:rFonts w:cs="Arial"/>
          <w:noProof w:val="0"/>
          <w:sz w:val="20"/>
          <w:szCs w:val="20"/>
        </w:rPr>
        <w:t>e ponúk a spôsob ich uplatnenia pre danú časť tejto verejnej súťaže.</w:t>
      </w:r>
    </w:p>
    <w:p w14:paraId="22868A2C" w14:textId="77777777" w:rsidR="00874AC6" w:rsidRPr="004D239D" w:rsidRDefault="00874AC6" w:rsidP="007804D6">
      <w:pPr>
        <w:numPr>
          <w:ilvl w:val="1"/>
          <w:numId w:val="72"/>
        </w:numPr>
        <w:ind w:left="426" w:hanging="426"/>
        <w:jc w:val="both"/>
        <w:rPr>
          <w:rFonts w:cs="Arial"/>
          <w:noProof w:val="0"/>
          <w:sz w:val="20"/>
          <w:szCs w:val="20"/>
        </w:rPr>
      </w:pPr>
      <w:r w:rsidRPr="004D239D">
        <w:rPr>
          <w:rFonts w:cs="Arial"/>
          <w:noProof w:val="0"/>
          <w:sz w:val="20"/>
          <w:szCs w:val="20"/>
        </w:rPr>
        <w:t>Verejný obstarávateľ vyhodnocuje ponuky na základe objektívnych kritérií na vyhodnotenie ponúk, ktoré súvisia s predmetom zákazky a sú uvedené vyššie, s cieľom určiť pre neho ekonomicky najvýhodnejšiu ponuku.</w:t>
      </w:r>
    </w:p>
    <w:p w14:paraId="35E0A15B" w14:textId="77777777" w:rsidR="006A0AB8" w:rsidRPr="004D239D" w:rsidRDefault="006A0AB8" w:rsidP="00814E1B">
      <w:pPr>
        <w:pStyle w:val="Nadpis3"/>
        <w:numPr>
          <w:ilvl w:val="0"/>
          <w:numId w:val="72"/>
        </w:numPr>
      </w:pPr>
      <w:bookmarkStart w:id="105" w:name="_Toc110409022"/>
      <w:bookmarkStart w:id="106" w:name="_Toc183599296"/>
      <w:r w:rsidRPr="004D239D">
        <w:t>Vylúčenie uchádzača</w:t>
      </w:r>
      <w:bookmarkEnd w:id="105"/>
      <w:bookmarkEnd w:id="106"/>
      <w:r w:rsidRPr="004D239D">
        <w:t xml:space="preserve"> </w:t>
      </w:r>
    </w:p>
    <w:p w14:paraId="0033EEDF" w14:textId="77777777" w:rsidR="006F290B" w:rsidRPr="004D239D" w:rsidRDefault="006F290B" w:rsidP="007804D6">
      <w:pPr>
        <w:pStyle w:val="Odsekzoznamu"/>
        <w:numPr>
          <w:ilvl w:val="1"/>
          <w:numId w:val="72"/>
        </w:numPr>
        <w:ind w:left="426" w:hanging="426"/>
        <w:jc w:val="both"/>
        <w:rPr>
          <w:rFonts w:cs="Arial"/>
          <w:noProof w:val="0"/>
          <w:sz w:val="20"/>
          <w:szCs w:val="20"/>
        </w:rPr>
      </w:pPr>
      <w:r w:rsidRPr="004D239D">
        <w:rPr>
          <w:rFonts w:cs="Arial"/>
          <w:noProof w:val="0"/>
          <w:sz w:val="20"/>
          <w:szCs w:val="20"/>
        </w:rPr>
        <w:t>Verejný obstarávateľ v prípade vylúčenia ponuky uchádzača bude postupovať v zmysle ustanovenia</w:t>
      </w:r>
      <w:r>
        <w:rPr>
          <w:rFonts w:cs="Arial"/>
          <w:noProof w:val="0"/>
          <w:sz w:val="20"/>
          <w:szCs w:val="20"/>
        </w:rPr>
        <w:t xml:space="preserve"> § 40 a</w:t>
      </w:r>
      <w:r w:rsidRPr="004D239D">
        <w:rPr>
          <w:rFonts w:cs="Arial"/>
          <w:noProof w:val="0"/>
          <w:sz w:val="20"/>
          <w:szCs w:val="20"/>
        </w:rPr>
        <w:t xml:space="preserve"> § 53 ZVO.</w:t>
      </w:r>
    </w:p>
    <w:p w14:paraId="1F94780A" w14:textId="77777777" w:rsidR="00782FAF" w:rsidRPr="004D239D" w:rsidRDefault="00782FAF" w:rsidP="00814E1B">
      <w:pPr>
        <w:pStyle w:val="Nadpis3"/>
        <w:numPr>
          <w:ilvl w:val="0"/>
          <w:numId w:val="72"/>
        </w:numPr>
      </w:pPr>
      <w:bookmarkStart w:id="107" w:name="_Toc3803713"/>
      <w:bookmarkStart w:id="108" w:name="_Toc110409023"/>
      <w:bookmarkStart w:id="109" w:name="_Toc183599297"/>
      <w:r w:rsidRPr="004D239D">
        <w:t>Revízne postupy</w:t>
      </w:r>
      <w:bookmarkEnd w:id="107"/>
      <w:bookmarkEnd w:id="108"/>
      <w:bookmarkEnd w:id="109"/>
    </w:p>
    <w:p w14:paraId="1DCDD2C1" w14:textId="56C5A954" w:rsidR="00782FAF" w:rsidRPr="004D239D" w:rsidRDefault="00782FAF" w:rsidP="007804D6">
      <w:pPr>
        <w:numPr>
          <w:ilvl w:val="1"/>
          <w:numId w:val="72"/>
        </w:numPr>
        <w:ind w:left="426" w:hanging="426"/>
        <w:jc w:val="both"/>
        <w:rPr>
          <w:rFonts w:cs="Arial"/>
          <w:noProof w:val="0"/>
          <w:sz w:val="20"/>
          <w:szCs w:val="20"/>
        </w:rPr>
      </w:pPr>
      <w:r w:rsidRPr="004D239D">
        <w:rPr>
          <w:rFonts w:cs="Arial"/>
          <w:noProof w:val="0"/>
          <w:sz w:val="20"/>
          <w:szCs w:val="20"/>
        </w:rPr>
        <w:t>Uchádzač</w:t>
      </w:r>
      <w:r w:rsidR="0035452F">
        <w:rPr>
          <w:rFonts w:cs="Arial"/>
          <w:noProof w:val="0"/>
          <w:sz w:val="20"/>
          <w:szCs w:val="20"/>
        </w:rPr>
        <w:t>, záujemca, účastník</w:t>
      </w:r>
      <w:r w:rsidRPr="004D239D">
        <w:rPr>
          <w:rFonts w:cs="Arial"/>
          <w:noProof w:val="0"/>
          <w:sz w:val="20"/>
          <w:szCs w:val="20"/>
        </w:rPr>
        <w:t xml:space="preserve">  alebo osoba, ktorej práva alebo právom chránené záujmy boli alebo mohli byť dotknuté postupom verejného obstarávateľa môže podľa § 164 ZVO podať verejnému obstarávateľovi žiadosť o nápravu.</w:t>
      </w:r>
    </w:p>
    <w:p w14:paraId="7C1AF5A6" w14:textId="2DBA4BB3" w:rsidR="00782FAF" w:rsidRDefault="00782FAF" w:rsidP="007804D6">
      <w:pPr>
        <w:numPr>
          <w:ilvl w:val="1"/>
          <w:numId w:val="72"/>
        </w:numPr>
        <w:ind w:left="426" w:hanging="426"/>
        <w:jc w:val="both"/>
        <w:rPr>
          <w:rFonts w:cs="Arial"/>
          <w:noProof w:val="0"/>
          <w:sz w:val="20"/>
          <w:szCs w:val="20"/>
        </w:rPr>
      </w:pPr>
      <w:r w:rsidRPr="004D239D">
        <w:rPr>
          <w:rFonts w:cs="Arial"/>
          <w:noProof w:val="0"/>
          <w:sz w:val="20"/>
          <w:szCs w:val="20"/>
        </w:rPr>
        <w:t>Uchádzač</w:t>
      </w:r>
      <w:r w:rsidR="0035452F">
        <w:rPr>
          <w:rFonts w:cs="Arial"/>
          <w:noProof w:val="0"/>
          <w:sz w:val="20"/>
          <w:szCs w:val="20"/>
        </w:rPr>
        <w:t>,</w:t>
      </w:r>
      <w:r w:rsidR="0035452F" w:rsidRPr="0035452F">
        <w:rPr>
          <w:rFonts w:cs="Arial"/>
          <w:noProof w:val="0"/>
          <w:sz w:val="20"/>
          <w:szCs w:val="20"/>
        </w:rPr>
        <w:t xml:space="preserve"> </w:t>
      </w:r>
      <w:r w:rsidR="0035452F">
        <w:rPr>
          <w:rFonts w:cs="Arial"/>
          <w:noProof w:val="0"/>
          <w:sz w:val="20"/>
          <w:szCs w:val="20"/>
        </w:rPr>
        <w:t>záujemca, účastník</w:t>
      </w:r>
      <w:r w:rsidR="0035452F" w:rsidRPr="004D239D">
        <w:rPr>
          <w:rFonts w:cs="Arial"/>
          <w:noProof w:val="0"/>
          <w:sz w:val="20"/>
          <w:szCs w:val="20"/>
        </w:rPr>
        <w:t xml:space="preserve">  </w:t>
      </w:r>
      <w:r w:rsidRPr="004D239D">
        <w:rPr>
          <w:rFonts w:cs="Arial"/>
          <w:noProof w:val="0"/>
          <w:sz w:val="20"/>
          <w:szCs w:val="20"/>
        </w:rPr>
        <w:t xml:space="preserve"> alebo osoba, ktorej práva alebo právom chránené záujmy boli alebo mohli byť dotknuté postupom verejného obstarávateľa môže podať podľa § 170 ZVO námietku proti postupu verejného obstarávateľa.</w:t>
      </w:r>
    </w:p>
    <w:p w14:paraId="5EF6DD7B" w14:textId="77777777" w:rsidR="0017347A" w:rsidRDefault="0017347A" w:rsidP="0017347A">
      <w:pPr>
        <w:ind w:left="426"/>
        <w:jc w:val="both"/>
        <w:rPr>
          <w:rFonts w:cs="Arial"/>
          <w:noProof w:val="0"/>
          <w:sz w:val="20"/>
          <w:szCs w:val="20"/>
        </w:rPr>
      </w:pPr>
    </w:p>
    <w:p w14:paraId="77A81410" w14:textId="77777777" w:rsidR="00823461" w:rsidRPr="004D239D" w:rsidRDefault="00FB5BFC" w:rsidP="005532E5">
      <w:pPr>
        <w:pStyle w:val="Nadpis2"/>
      </w:pPr>
      <w:bookmarkStart w:id="110" w:name="_Toc3803714"/>
      <w:bookmarkStart w:id="111" w:name="_Toc110409024"/>
      <w:bookmarkStart w:id="112" w:name="_Toc183599298"/>
      <w:r w:rsidRPr="004D239D">
        <w:t xml:space="preserve">Časť VI. </w:t>
      </w:r>
      <w:r w:rsidR="00823461" w:rsidRPr="004D239D">
        <w:t>Prijatie ponuky a uzavretie zmluvy</w:t>
      </w:r>
      <w:bookmarkEnd w:id="110"/>
      <w:bookmarkEnd w:id="111"/>
      <w:bookmarkEnd w:id="112"/>
    </w:p>
    <w:p w14:paraId="2D0F7E04" w14:textId="77777777" w:rsidR="00823461" w:rsidRPr="004D239D" w:rsidRDefault="00823461" w:rsidP="00814E1B">
      <w:pPr>
        <w:pStyle w:val="Nadpis3"/>
        <w:numPr>
          <w:ilvl w:val="0"/>
          <w:numId w:val="72"/>
        </w:numPr>
      </w:pPr>
      <w:bookmarkStart w:id="113" w:name="_Toc3803715"/>
      <w:bookmarkStart w:id="114" w:name="_Toc110409025"/>
      <w:bookmarkStart w:id="115" w:name="_Toc183599299"/>
      <w:r w:rsidRPr="004D239D">
        <w:t>Informácia o výsledku vyhodnotenia ponúk</w:t>
      </w:r>
      <w:bookmarkEnd w:id="113"/>
      <w:bookmarkEnd w:id="114"/>
      <w:bookmarkEnd w:id="115"/>
    </w:p>
    <w:p w14:paraId="46621819" w14:textId="77777777" w:rsidR="00DA2AD5" w:rsidRPr="004D239D" w:rsidRDefault="00DA2AD5" w:rsidP="007804D6">
      <w:pPr>
        <w:pStyle w:val="Odsekzoznamu"/>
        <w:numPr>
          <w:ilvl w:val="1"/>
          <w:numId w:val="72"/>
        </w:numPr>
        <w:ind w:left="426" w:hanging="426"/>
        <w:jc w:val="both"/>
        <w:rPr>
          <w:rFonts w:cs="Arial"/>
          <w:noProof w:val="0"/>
          <w:sz w:val="20"/>
          <w:szCs w:val="20"/>
        </w:rPr>
      </w:pPr>
      <w:r w:rsidRPr="004D239D">
        <w:rPr>
          <w:rFonts w:cs="Arial"/>
          <w:noProof w:val="0"/>
          <w:sz w:val="20"/>
          <w:szCs w:val="20"/>
        </w:rPr>
        <w:t>Verejný obstarávateľ je povinný po vyhodnotení ponúk, po skončení postupu podľa § 55, ods. 1 ZVO a po odoslaní všetkých oznámení o vylúčení uchádzača, záujemcu alebo účastníka bezodkladne písomne, prostredníctvom IS JOSEPHINE,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 Úspešnému uchádzačovi alebo uchádzačom oznámia, že jeho ponuku alebo ponuky prijímajú. Neúspešnému uchádzačovi oznámia, že neuspel a dôvody neprijatia jeho ponuky. Informácia o výsledku vyhodnotenia ponúk zasielaná dotknutým uchádzačom obsahuje najmä</w:t>
      </w:r>
    </w:p>
    <w:p w14:paraId="3C435D36" w14:textId="77777777" w:rsidR="00DA2AD5" w:rsidRPr="004D239D" w:rsidRDefault="00DA2AD5" w:rsidP="00AE0DED">
      <w:pPr>
        <w:pStyle w:val="Odsekzoznamu"/>
        <w:numPr>
          <w:ilvl w:val="0"/>
          <w:numId w:val="35"/>
        </w:numPr>
        <w:jc w:val="both"/>
        <w:rPr>
          <w:rFonts w:cs="Arial"/>
          <w:noProof w:val="0"/>
          <w:sz w:val="20"/>
          <w:szCs w:val="20"/>
        </w:rPr>
      </w:pPr>
      <w:r w:rsidRPr="004D239D">
        <w:rPr>
          <w:rFonts w:cs="Arial"/>
          <w:noProof w:val="0"/>
          <w:sz w:val="20"/>
          <w:szCs w:val="20"/>
        </w:rPr>
        <w:t>identifikáciu úspešného uchádzača alebo uchádzačov,</w:t>
      </w:r>
    </w:p>
    <w:p w14:paraId="7F5BAA31" w14:textId="77777777" w:rsidR="00DA2AD5" w:rsidRPr="004D239D" w:rsidRDefault="00DA2AD5" w:rsidP="00AE0DED">
      <w:pPr>
        <w:pStyle w:val="Odsekzoznamu"/>
        <w:numPr>
          <w:ilvl w:val="0"/>
          <w:numId w:val="35"/>
        </w:numPr>
        <w:jc w:val="both"/>
        <w:rPr>
          <w:rFonts w:cs="Arial"/>
          <w:noProof w:val="0"/>
          <w:sz w:val="20"/>
          <w:szCs w:val="20"/>
        </w:rPr>
      </w:pPr>
      <w:r w:rsidRPr="004D239D">
        <w:rPr>
          <w:rFonts w:cs="Arial"/>
          <w:noProof w:val="0"/>
          <w:sz w:val="20"/>
          <w:szCs w:val="20"/>
        </w:rPr>
        <w:t>informáciu o charakteristikách a výhodách prijatej ponuky alebo ponúk,</w:t>
      </w:r>
    </w:p>
    <w:p w14:paraId="7A9D283C" w14:textId="77777777" w:rsidR="00DA2AD5" w:rsidRPr="004D239D" w:rsidRDefault="00DA2AD5" w:rsidP="00AE0DED">
      <w:pPr>
        <w:pStyle w:val="Odsekzoznamu"/>
        <w:numPr>
          <w:ilvl w:val="0"/>
          <w:numId w:val="35"/>
        </w:numPr>
        <w:jc w:val="both"/>
        <w:rPr>
          <w:rFonts w:cs="Arial"/>
          <w:noProof w:val="0"/>
          <w:sz w:val="20"/>
          <w:szCs w:val="20"/>
        </w:rPr>
      </w:pPr>
      <w:r w:rsidRPr="004D239D">
        <w:rPr>
          <w:rFonts w:cs="Arial"/>
          <w:noProof w:val="0"/>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14" w:anchor="paragraf-33.odsek-2" w:tooltip="Odkaz na predpis alebo ustanovenie" w:history="1">
        <w:r w:rsidRPr="004D239D">
          <w:rPr>
            <w:rFonts w:cs="Arial"/>
            <w:noProof w:val="0"/>
            <w:sz w:val="20"/>
            <w:szCs w:val="20"/>
          </w:rPr>
          <w:t>§ 33 ods. 2</w:t>
        </w:r>
      </w:hyperlink>
      <w:r w:rsidRPr="004D239D">
        <w:rPr>
          <w:rFonts w:cs="Arial"/>
          <w:noProof w:val="0"/>
          <w:sz w:val="20"/>
          <w:szCs w:val="20"/>
        </w:rPr>
        <w:t> </w:t>
      </w:r>
      <w:r w:rsidR="0042641E" w:rsidRPr="004D239D">
        <w:rPr>
          <w:rFonts w:cs="Arial"/>
          <w:noProof w:val="0"/>
          <w:sz w:val="20"/>
          <w:szCs w:val="20"/>
        </w:rPr>
        <w:t xml:space="preserve">ZVO </w:t>
      </w:r>
      <w:r w:rsidRPr="004D239D">
        <w:rPr>
          <w:rFonts w:cs="Arial"/>
          <w:noProof w:val="0"/>
          <w:sz w:val="20"/>
          <w:szCs w:val="20"/>
        </w:rPr>
        <w:t>a osoby poskytujúcej technické a odborné kapacity podľa </w:t>
      </w:r>
      <w:hyperlink r:id="rId15" w:anchor="paragraf-34.odsek-3" w:tooltip="Odkaz na predpis alebo ustanovenie" w:history="1">
        <w:r w:rsidRPr="004D239D">
          <w:rPr>
            <w:rFonts w:cs="Arial"/>
            <w:noProof w:val="0"/>
            <w:sz w:val="20"/>
            <w:szCs w:val="20"/>
          </w:rPr>
          <w:t>§ 34 ods. 3</w:t>
        </w:r>
      </w:hyperlink>
      <w:r w:rsidR="0042641E" w:rsidRPr="004D239D">
        <w:rPr>
          <w:rFonts w:cs="Arial"/>
          <w:noProof w:val="0"/>
          <w:sz w:val="20"/>
          <w:szCs w:val="20"/>
        </w:rPr>
        <w:t xml:space="preserve"> ZVO</w:t>
      </w:r>
      <w:r w:rsidRPr="004D239D">
        <w:rPr>
          <w:rFonts w:cs="Arial"/>
          <w:noProof w:val="0"/>
          <w:sz w:val="20"/>
          <w:szCs w:val="20"/>
        </w:rPr>
        <w:t>,</w:t>
      </w:r>
    </w:p>
    <w:p w14:paraId="7A1D9189" w14:textId="77777777" w:rsidR="00DA2AD5" w:rsidRPr="004D239D" w:rsidRDefault="00DA2AD5" w:rsidP="00AE0DED">
      <w:pPr>
        <w:pStyle w:val="Odsekzoznamu"/>
        <w:numPr>
          <w:ilvl w:val="0"/>
          <w:numId w:val="35"/>
        </w:numPr>
        <w:jc w:val="both"/>
        <w:rPr>
          <w:rFonts w:cs="Arial"/>
          <w:noProof w:val="0"/>
          <w:sz w:val="20"/>
          <w:szCs w:val="20"/>
        </w:rPr>
      </w:pPr>
      <w:r w:rsidRPr="004D239D">
        <w:rPr>
          <w:rFonts w:cs="Arial"/>
          <w:noProof w:val="0"/>
          <w:sz w:val="20"/>
          <w:szCs w:val="20"/>
        </w:rPr>
        <w:t>lehotu, v ktorej môže byť doručená námietka.</w:t>
      </w:r>
    </w:p>
    <w:p w14:paraId="534F55FB" w14:textId="77777777" w:rsidR="00823461" w:rsidRPr="004D239D" w:rsidRDefault="00823461" w:rsidP="00814E1B">
      <w:pPr>
        <w:pStyle w:val="Nadpis3"/>
        <w:numPr>
          <w:ilvl w:val="0"/>
          <w:numId w:val="72"/>
        </w:numPr>
      </w:pPr>
      <w:bookmarkStart w:id="116" w:name="_Toc3803716"/>
      <w:bookmarkStart w:id="117" w:name="_Toc110409026"/>
      <w:bookmarkStart w:id="118" w:name="_Toc183599300"/>
      <w:r w:rsidRPr="004D239D">
        <w:t>Uzavretie zmluvy</w:t>
      </w:r>
      <w:bookmarkEnd w:id="116"/>
      <w:bookmarkEnd w:id="117"/>
      <w:bookmarkEnd w:id="118"/>
    </w:p>
    <w:p w14:paraId="45A2C9CB" w14:textId="7FB288F2" w:rsidR="006F290B" w:rsidRPr="00D7141F" w:rsidRDefault="006F290B" w:rsidP="006F290B">
      <w:pPr>
        <w:jc w:val="both"/>
        <w:rPr>
          <w:rFonts w:cs="Arial"/>
          <w:noProof w:val="0"/>
          <w:sz w:val="20"/>
          <w:szCs w:val="20"/>
        </w:rPr>
      </w:pPr>
      <w:r>
        <w:rPr>
          <w:rFonts w:cs="Arial"/>
          <w:noProof w:val="0"/>
          <w:sz w:val="20"/>
          <w:szCs w:val="20"/>
        </w:rPr>
        <w:t>31.</w:t>
      </w:r>
      <w:r w:rsidRPr="00D7141F">
        <w:rPr>
          <w:rFonts w:cs="Arial"/>
          <w:noProof w:val="0"/>
          <w:sz w:val="20"/>
          <w:szCs w:val="20"/>
        </w:rPr>
        <w:t>1V procese uzatvorenia jednotlivých zmlúv verejný obstarávateľ použije postupy uvedené v § 56 ZVO.</w:t>
      </w:r>
    </w:p>
    <w:p w14:paraId="112446B1" w14:textId="2E4AA127" w:rsidR="006F290B" w:rsidRPr="006F290B" w:rsidRDefault="006F290B" w:rsidP="007804D6">
      <w:pPr>
        <w:pStyle w:val="Odsekzoznamu"/>
        <w:numPr>
          <w:ilvl w:val="1"/>
          <w:numId w:val="59"/>
        </w:numPr>
        <w:ind w:left="426" w:hanging="426"/>
        <w:jc w:val="both"/>
        <w:rPr>
          <w:rFonts w:cs="Arial"/>
          <w:noProof w:val="0"/>
          <w:sz w:val="20"/>
          <w:szCs w:val="20"/>
        </w:rPr>
      </w:pPr>
      <w:r w:rsidRPr="00D7141F">
        <w:rPr>
          <w:rFonts w:cs="Arial"/>
          <w:noProof w:val="0"/>
          <w:sz w:val="20"/>
          <w:szCs w:val="20"/>
        </w:rPr>
        <w:t>Verejný obstarávateľ môže uzavrieť jednotlivé zmluvy s úspešnými uchádzačmi v jednotlivých častiach najskôr jedenásty deň odo dňa odoslania informácie o výsledku vyhodnotenia ponúk, ak nebola doručená žiadosť o nápravu, ak žiadosť o nápravu bola doručená</w:t>
      </w:r>
      <w:r w:rsidRPr="006F290B">
        <w:rPr>
          <w:rFonts w:cs="Arial"/>
          <w:noProof w:val="0"/>
          <w:sz w:val="20"/>
          <w:szCs w:val="20"/>
        </w:rPr>
        <w:t xml:space="preserve"> po uplynutí lehoty alebo ak neboli doručené námietky.</w:t>
      </w:r>
    </w:p>
    <w:p w14:paraId="37B8B4E4" w14:textId="06A925FF" w:rsidR="006F290B" w:rsidRPr="00541C42" w:rsidRDefault="006F290B" w:rsidP="007804D6">
      <w:pPr>
        <w:ind w:left="426" w:hanging="426"/>
        <w:jc w:val="both"/>
        <w:rPr>
          <w:rFonts w:cs="Arial"/>
          <w:noProof w:val="0"/>
          <w:sz w:val="20"/>
          <w:szCs w:val="20"/>
        </w:rPr>
      </w:pPr>
      <w:r>
        <w:rPr>
          <w:rFonts w:cs="Arial"/>
          <w:noProof w:val="0"/>
          <w:sz w:val="20"/>
          <w:szCs w:val="20"/>
        </w:rPr>
        <w:t xml:space="preserve">31.3 </w:t>
      </w:r>
      <w:r w:rsidRPr="00541C42">
        <w:rPr>
          <w:rFonts w:cs="Arial"/>
          <w:noProof w:val="0"/>
          <w:sz w:val="20"/>
          <w:szCs w:val="20"/>
        </w:rPr>
        <w:t>Verejný obstarávateľ môže pred písomným vyzvaním na uzavretie zmluvy uskutočniť s úspešným uchádzačom rokovania výhradne o znížení zmluvnej ceny.</w:t>
      </w:r>
    </w:p>
    <w:p w14:paraId="44005855" w14:textId="091E739F" w:rsidR="006F290B" w:rsidRPr="006F290B" w:rsidRDefault="006F290B" w:rsidP="007804D6">
      <w:pPr>
        <w:pStyle w:val="Odsekzoznamu"/>
        <w:numPr>
          <w:ilvl w:val="1"/>
          <w:numId w:val="60"/>
        </w:numPr>
        <w:ind w:left="426" w:hanging="426"/>
        <w:jc w:val="both"/>
        <w:rPr>
          <w:rFonts w:cs="Arial"/>
          <w:noProof w:val="0"/>
          <w:sz w:val="20"/>
          <w:szCs w:val="20"/>
        </w:rPr>
      </w:pPr>
      <w:r w:rsidRPr="006F290B">
        <w:rPr>
          <w:rFonts w:cs="Arial"/>
          <w:noProof w:val="0"/>
          <w:sz w:val="20"/>
          <w:szCs w:val="20"/>
        </w:rPr>
        <w:t>Úspešný uchádzač, je povinný poskytnúť verejnému obstarávateľovi riadnu súčinnosť potrebnú na uzavretie zmluvného vzťahu tak, aby mohol byť uzatvorený do 10 pracovných dní odo dňa uplynutia lehoty podľa bodu 30.1 týchto súťažných podkladov, ak bol písomne vyzvaný.</w:t>
      </w:r>
    </w:p>
    <w:p w14:paraId="5C4995FC" w14:textId="77777777" w:rsidR="006F290B" w:rsidRPr="004D239D" w:rsidRDefault="006F290B" w:rsidP="006F290B">
      <w:pPr>
        <w:ind w:left="426"/>
        <w:jc w:val="both"/>
        <w:rPr>
          <w:rFonts w:cs="Arial"/>
          <w:noProof w:val="0"/>
          <w:sz w:val="20"/>
          <w:szCs w:val="20"/>
        </w:rPr>
      </w:pPr>
      <w:r w:rsidRPr="004D239D">
        <w:rPr>
          <w:rFonts w:cs="Arial"/>
          <w:noProof w:val="0"/>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 deň odo dňa odoslania informácie podľa prvej vety. Povinnosti verejného obstarávateľa podľa § 55 a § </w:t>
      </w:r>
      <w:hyperlink r:id="rId16" w:anchor="paragraf-56" w:tooltip="Odkaz na predpis alebo ustanovenie" w:history="1">
        <w:r w:rsidRPr="004D239D">
          <w:rPr>
            <w:rFonts w:cs="Arial"/>
            <w:noProof w:val="0"/>
            <w:sz w:val="20"/>
            <w:szCs w:val="20"/>
          </w:rPr>
          <w:t>56</w:t>
        </w:r>
      </w:hyperlink>
      <w:r w:rsidRPr="004D239D">
        <w:rPr>
          <w:rFonts w:cs="Arial"/>
          <w:noProof w:val="0"/>
          <w:sz w:val="20"/>
          <w:szCs w:val="20"/>
        </w:rPr>
        <w:t xml:space="preserve"> ZVO tým nie sú dotknuté.</w:t>
      </w:r>
    </w:p>
    <w:p w14:paraId="0E0BCDF9" w14:textId="77777777" w:rsidR="006F290B" w:rsidRPr="004D239D" w:rsidRDefault="006F290B" w:rsidP="00AE0DED">
      <w:pPr>
        <w:numPr>
          <w:ilvl w:val="1"/>
          <w:numId w:val="60"/>
        </w:numPr>
        <w:ind w:left="426" w:hanging="426"/>
        <w:jc w:val="both"/>
        <w:rPr>
          <w:rFonts w:cs="Arial"/>
          <w:noProof w:val="0"/>
          <w:sz w:val="20"/>
          <w:szCs w:val="20"/>
        </w:rPr>
      </w:pPr>
      <w:r w:rsidRPr="004D239D">
        <w:rPr>
          <w:rFonts w:cs="Arial"/>
          <w:noProof w:val="0"/>
          <w:sz w:val="20"/>
          <w:szCs w:val="20"/>
        </w:rPr>
        <w:t>Jednotlivé uzatvorené zmluvy nesmú byť v rozpore s Oznámením o vyhlásení verejného obstarávania a so súťažnými podkladmi a s ponukou predloženou úspešným uchádzačom.</w:t>
      </w:r>
    </w:p>
    <w:p w14:paraId="75E992BC" w14:textId="77777777" w:rsidR="006F290B" w:rsidRPr="004D239D" w:rsidRDefault="006F290B" w:rsidP="00AE0DED">
      <w:pPr>
        <w:numPr>
          <w:ilvl w:val="1"/>
          <w:numId w:val="60"/>
        </w:numPr>
        <w:ind w:left="426" w:hanging="426"/>
        <w:jc w:val="both"/>
        <w:rPr>
          <w:rFonts w:cs="Arial"/>
          <w:noProof w:val="0"/>
          <w:sz w:val="20"/>
          <w:szCs w:val="20"/>
        </w:rPr>
      </w:pPr>
      <w:r w:rsidRPr="004D239D">
        <w:rPr>
          <w:rFonts w:cs="Arial"/>
          <w:noProof w:val="0"/>
          <w:sz w:val="20"/>
          <w:szCs w:val="20"/>
        </w:rPr>
        <w:t>Verejný obstarávateľ nesmie uzavrieť zmluvu, koncesnú zmluvu alebo rámcovú dohodu s:</w:t>
      </w:r>
    </w:p>
    <w:p w14:paraId="1CAF28DD" w14:textId="77777777" w:rsidR="006F290B" w:rsidRPr="004D239D" w:rsidRDefault="006F290B" w:rsidP="00AE0DED">
      <w:pPr>
        <w:pStyle w:val="Odsekzoznamu"/>
        <w:numPr>
          <w:ilvl w:val="0"/>
          <w:numId w:val="32"/>
        </w:numPr>
        <w:ind w:left="720"/>
        <w:jc w:val="both"/>
        <w:rPr>
          <w:rFonts w:cs="Arial"/>
          <w:noProof w:val="0"/>
          <w:sz w:val="20"/>
          <w:szCs w:val="20"/>
        </w:rPr>
      </w:pPr>
      <w:r w:rsidRPr="004D239D">
        <w:rPr>
          <w:rFonts w:cs="Arial"/>
          <w:noProof w:val="0"/>
          <w:sz w:val="20"/>
          <w:szCs w:val="20"/>
        </w:rPr>
        <w:t xml:space="preserve">uchádzačom, ktorý má povinnosť zapisovať sa do registra partnerov verejného sektora a nie je zapísaný v registri partnerov verejného sektora, </w:t>
      </w:r>
    </w:p>
    <w:p w14:paraId="06BF75CA" w14:textId="77777777" w:rsidR="006F290B" w:rsidRPr="004D239D" w:rsidRDefault="006F290B" w:rsidP="00AE0DED">
      <w:pPr>
        <w:pStyle w:val="Odsekzoznamu"/>
        <w:numPr>
          <w:ilvl w:val="0"/>
          <w:numId w:val="32"/>
        </w:numPr>
        <w:ind w:left="720"/>
        <w:jc w:val="both"/>
        <w:rPr>
          <w:rFonts w:cs="Arial"/>
          <w:noProof w:val="0"/>
          <w:sz w:val="20"/>
          <w:szCs w:val="20"/>
        </w:rPr>
      </w:pPr>
      <w:r w:rsidRPr="004D239D">
        <w:rPr>
          <w:rFonts w:cs="Arial"/>
          <w:noProof w:val="0"/>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7A166F24" w14:textId="77777777" w:rsidR="006F290B" w:rsidRPr="004D239D" w:rsidRDefault="006F290B" w:rsidP="00AE0DED">
      <w:pPr>
        <w:pStyle w:val="Odsekzoznamu"/>
        <w:numPr>
          <w:ilvl w:val="0"/>
          <w:numId w:val="32"/>
        </w:numPr>
        <w:ind w:left="720"/>
        <w:jc w:val="both"/>
        <w:rPr>
          <w:rFonts w:cs="Arial"/>
          <w:noProof w:val="0"/>
          <w:sz w:val="20"/>
          <w:szCs w:val="20"/>
        </w:rPr>
      </w:pPr>
      <w:r w:rsidRPr="004D239D">
        <w:rPr>
          <w:rFonts w:cs="Arial"/>
          <w:noProof w:val="0"/>
          <w:sz w:val="20"/>
          <w:szCs w:val="20"/>
        </w:rPr>
        <w:t>uchádzačom, ktorý má povinnosť zapisovať sa do registra partnerov verejného sektora a ktorého konečným užívateľom výhod zapísaným v registri partnerov verejného sektora je:</w:t>
      </w:r>
    </w:p>
    <w:p w14:paraId="49B2B116" w14:textId="77777777" w:rsidR="006F290B" w:rsidRPr="004D239D" w:rsidRDefault="006F290B" w:rsidP="00AE0DED">
      <w:pPr>
        <w:numPr>
          <w:ilvl w:val="0"/>
          <w:numId w:val="34"/>
        </w:numPr>
        <w:jc w:val="both"/>
        <w:rPr>
          <w:rFonts w:cs="Arial"/>
          <w:noProof w:val="0"/>
          <w:sz w:val="20"/>
          <w:szCs w:val="20"/>
        </w:rPr>
      </w:pPr>
      <w:r w:rsidRPr="004D239D">
        <w:rPr>
          <w:rFonts w:cs="Arial"/>
          <w:noProof w:val="0"/>
          <w:sz w:val="20"/>
          <w:szCs w:val="20"/>
        </w:rPr>
        <w:t>prezident Slovenskej republiky,</w:t>
      </w:r>
    </w:p>
    <w:p w14:paraId="67408051" w14:textId="77777777" w:rsidR="006F290B" w:rsidRPr="004D239D" w:rsidRDefault="006F290B" w:rsidP="00AE0DED">
      <w:pPr>
        <w:numPr>
          <w:ilvl w:val="0"/>
          <w:numId w:val="34"/>
        </w:numPr>
        <w:jc w:val="both"/>
        <w:rPr>
          <w:rFonts w:cs="Arial"/>
          <w:noProof w:val="0"/>
          <w:sz w:val="20"/>
          <w:szCs w:val="20"/>
        </w:rPr>
      </w:pPr>
      <w:r w:rsidRPr="004D239D">
        <w:rPr>
          <w:rFonts w:cs="Arial"/>
          <w:noProof w:val="0"/>
          <w:sz w:val="20"/>
          <w:szCs w:val="20"/>
        </w:rPr>
        <w:t>člen vlády,</w:t>
      </w:r>
    </w:p>
    <w:p w14:paraId="30878FC6" w14:textId="77777777" w:rsidR="006F290B" w:rsidRPr="004D239D" w:rsidRDefault="006F290B" w:rsidP="00AE0DED">
      <w:pPr>
        <w:numPr>
          <w:ilvl w:val="0"/>
          <w:numId w:val="34"/>
        </w:numPr>
        <w:jc w:val="both"/>
        <w:rPr>
          <w:rFonts w:cs="Arial"/>
          <w:noProof w:val="0"/>
          <w:sz w:val="20"/>
          <w:szCs w:val="20"/>
        </w:rPr>
      </w:pPr>
      <w:r w:rsidRPr="004D239D">
        <w:rPr>
          <w:rFonts w:cs="Arial"/>
          <w:noProof w:val="0"/>
          <w:sz w:val="20"/>
          <w:szCs w:val="20"/>
        </w:rPr>
        <w:t>vedúci ústredného orgánu štátnej správy, ktorý nie je členom vlády,</w:t>
      </w:r>
    </w:p>
    <w:p w14:paraId="5BA36B6E" w14:textId="77777777" w:rsidR="006F290B" w:rsidRPr="004D239D" w:rsidRDefault="006F290B" w:rsidP="00AE0DED">
      <w:pPr>
        <w:numPr>
          <w:ilvl w:val="0"/>
          <w:numId w:val="34"/>
        </w:numPr>
        <w:jc w:val="both"/>
        <w:rPr>
          <w:rFonts w:cs="Arial"/>
          <w:noProof w:val="0"/>
          <w:sz w:val="20"/>
          <w:szCs w:val="20"/>
        </w:rPr>
      </w:pPr>
      <w:r w:rsidRPr="004D239D">
        <w:rPr>
          <w:rFonts w:cs="Arial"/>
          <w:noProof w:val="0"/>
          <w:sz w:val="20"/>
          <w:szCs w:val="20"/>
        </w:rPr>
        <w:t>vedúci orgánu štátnej správy s celoslovenskou pôsobnosťou,</w:t>
      </w:r>
    </w:p>
    <w:p w14:paraId="275D4643" w14:textId="77777777" w:rsidR="006F290B" w:rsidRPr="004D239D" w:rsidRDefault="006F290B" w:rsidP="00AE0DED">
      <w:pPr>
        <w:numPr>
          <w:ilvl w:val="0"/>
          <w:numId w:val="34"/>
        </w:numPr>
        <w:jc w:val="both"/>
        <w:rPr>
          <w:rFonts w:cs="Arial"/>
          <w:noProof w:val="0"/>
          <w:sz w:val="20"/>
          <w:szCs w:val="20"/>
        </w:rPr>
      </w:pPr>
      <w:r w:rsidRPr="004D239D">
        <w:rPr>
          <w:rFonts w:cs="Arial"/>
          <w:noProof w:val="0"/>
          <w:sz w:val="20"/>
          <w:szCs w:val="20"/>
        </w:rPr>
        <w:t>sudca Ústavného súdu Slovenskej republiky alebo sudca,</w:t>
      </w:r>
    </w:p>
    <w:p w14:paraId="405D3003" w14:textId="77777777" w:rsidR="006F290B" w:rsidRPr="004D239D" w:rsidRDefault="006F290B" w:rsidP="00AE0DED">
      <w:pPr>
        <w:numPr>
          <w:ilvl w:val="0"/>
          <w:numId w:val="34"/>
        </w:numPr>
        <w:jc w:val="both"/>
        <w:rPr>
          <w:rFonts w:cs="Arial"/>
          <w:noProof w:val="0"/>
          <w:sz w:val="20"/>
          <w:szCs w:val="20"/>
        </w:rPr>
      </w:pPr>
      <w:r w:rsidRPr="004D239D">
        <w:rPr>
          <w:rFonts w:cs="Arial"/>
          <w:noProof w:val="0"/>
          <w:sz w:val="20"/>
          <w:szCs w:val="20"/>
        </w:rPr>
        <w:t>generálny prokurátor Slovenskej republiky, špeciálny prokurátor alebo prokurátor,</w:t>
      </w:r>
    </w:p>
    <w:p w14:paraId="5207BB5B" w14:textId="77777777" w:rsidR="006F290B" w:rsidRPr="004D239D" w:rsidRDefault="006F290B" w:rsidP="00AE0DED">
      <w:pPr>
        <w:numPr>
          <w:ilvl w:val="0"/>
          <w:numId w:val="34"/>
        </w:numPr>
        <w:jc w:val="both"/>
        <w:rPr>
          <w:rFonts w:cs="Arial"/>
          <w:noProof w:val="0"/>
          <w:sz w:val="20"/>
          <w:szCs w:val="20"/>
        </w:rPr>
      </w:pPr>
      <w:r w:rsidRPr="004D239D">
        <w:rPr>
          <w:rFonts w:cs="Arial"/>
          <w:noProof w:val="0"/>
          <w:sz w:val="20"/>
          <w:szCs w:val="20"/>
        </w:rPr>
        <w:t>verejný ochranca práv,</w:t>
      </w:r>
    </w:p>
    <w:p w14:paraId="0DAB6ADA" w14:textId="77777777" w:rsidR="006F290B" w:rsidRPr="004D239D" w:rsidRDefault="006F290B" w:rsidP="00AE0DED">
      <w:pPr>
        <w:numPr>
          <w:ilvl w:val="0"/>
          <w:numId w:val="34"/>
        </w:numPr>
        <w:jc w:val="both"/>
        <w:rPr>
          <w:rFonts w:cs="Arial"/>
          <w:noProof w:val="0"/>
          <w:sz w:val="20"/>
          <w:szCs w:val="20"/>
        </w:rPr>
      </w:pPr>
      <w:r w:rsidRPr="004D239D">
        <w:rPr>
          <w:rFonts w:cs="Arial"/>
          <w:noProof w:val="0"/>
          <w:sz w:val="20"/>
          <w:szCs w:val="20"/>
        </w:rPr>
        <w:lastRenderedPageBreak/>
        <w:t>predseda Najvyššieho kontrolného úradu Slovenskej republiky a podpredseda Najvyššieho kontrolného úradu Slovenskej republiky,</w:t>
      </w:r>
    </w:p>
    <w:p w14:paraId="042EEA0B" w14:textId="77777777" w:rsidR="006F290B" w:rsidRPr="004D239D" w:rsidRDefault="006F290B" w:rsidP="00AE0DED">
      <w:pPr>
        <w:numPr>
          <w:ilvl w:val="0"/>
          <w:numId w:val="34"/>
        </w:numPr>
        <w:jc w:val="both"/>
        <w:rPr>
          <w:rFonts w:cs="Arial"/>
          <w:noProof w:val="0"/>
          <w:sz w:val="20"/>
          <w:szCs w:val="20"/>
        </w:rPr>
      </w:pPr>
      <w:r w:rsidRPr="004D239D">
        <w:rPr>
          <w:rFonts w:cs="Arial"/>
          <w:noProof w:val="0"/>
          <w:sz w:val="20"/>
          <w:szCs w:val="20"/>
        </w:rPr>
        <w:t>štátny tajomník,</w:t>
      </w:r>
    </w:p>
    <w:p w14:paraId="16D547FE" w14:textId="77777777" w:rsidR="006F290B" w:rsidRPr="004D239D" w:rsidRDefault="006F290B" w:rsidP="00AE0DED">
      <w:pPr>
        <w:numPr>
          <w:ilvl w:val="0"/>
          <w:numId w:val="34"/>
        </w:numPr>
        <w:jc w:val="both"/>
        <w:rPr>
          <w:rFonts w:cs="Arial"/>
          <w:noProof w:val="0"/>
          <w:sz w:val="20"/>
          <w:szCs w:val="20"/>
        </w:rPr>
      </w:pPr>
      <w:r w:rsidRPr="004D239D">
        <w:rPr>
          <w:rFonts w:cs="Arial"/>
          <w:noProof w:val="0"/>
          <w:sz w:val="20"/>
          <w:szCs w:val="20"/>
        </w:rPr>
        <w:t>generálny tajomník služobného úradu,</w:t>
      </w:r>
    </w:p>
    <w:p w14:paraId="0F37A442" w14:textId="77777777" w:rsidR="006F290B" w:rsidRPr="004D239D" w:rsidRDefault="006F290B" w:rsidP="00AE0DED">
      <w:pPr>
        <w:numPr>
          <w:ilvl w:val="0"/>
          <w:numId w:val="34"/>
        </w:numPr>
        <w:jc w:val="both"/>
        <w:rPr>
          <w:rFonts w:cs="Arial"/>
          <w:noProof w:val="0"/>
          <w:sz w:val="20"/>
          <w:szCs w:val="20"/>
        </w:rPr>
      </w:pPr>
      <w:r w:rsidRPr="004D239D">
        <w:rPr>
          <w:rFonts w:cs="Arial"/>
          <w:noProof w:val="0"/>
          <w:sz w:val="20"/>
          <w:szCs w:val="20"/>
        </w:rPr>
        <w:t>prednosta okresného úradu,</w:t>
      </w:r>
    </w:p>
    <w:p w14:paraId="64A5284E" w14:textId="77777777" w:rsidR="006F290B" w:rsidRPr="004D239D" w:rsidRDefault="006F290B" w:rsidP="00AE0DED">
      <w:pPr>
        <w:numPr>
          <w:ilvl w:val="0"/>
          <w:numId w:val="34"/>
        </w:numPr>
        <w:jc w:val="both"/>
        <w:rPr>
          <w:rFonts w:cs="Arial"/>
          <w:noProof w:val="0"/>
          <w:sz w:val="20"/>
          <w:szCs w:val="20"/>
        </w:rPr>
      </w:pPr>
      <w:r w:rsidRPr="004D239D">
        <w:rPr>
          <w:rFonts w:cs="Arial"/>
          <w:noProof w:val="0"/>
          <w:sz w:val="20"/>
          <w:szCs w:val="20"/>
        </w:rPr>
        <w:t>primátor hlavného mesta Slovenskej republiky Bratislavy, primátor krajského mesta alebo primátor okresného mesta, alebo</w:t>
      </w:r>
    </w:p>
    <w:p w14:paraId="2F08183F" w14:textId="77777777" w:rsidR="006F290B" w:rsidRPr="004D239D" w:rsidRDefault="006F290B" w:rsidP="00AE0DED">
      <w:pPr>
        <w:numPr>
          <w:ilvl w:val="0"/>
          <w:numId w:val="34"/>
        </w:numPr>
        <w:jc w:val="both"/>
        <w:rPr>
          <w:rFonts w:cs="Arial"/>
          <w:noProof w:val="0"/>
          <w:sz w:val="20"/>
          <w:szCs w:val="20"/>
        </w:rPr>
      </w:pPr>
      <w:r w:rsidRPr="004D239D">
        <w:rPr>
          <w:rFonts w:cs="Arial"/>
          <w:noProof w:val="0"/>
          <w:sz w:val="20"/>
          <w:szCs w:val="20"/>
        </w:rPr>
        <w:t>predseda vyššieho územného celku,</w:t>
      </w:r>
    </w:p>
    <w:p w14:paraId="6496EF8B" w14:textId="77777777" w:rsidR="006F290B" w:rsidRPr="004D239D" w:rsidRDefault="006F290B" w:rsidP="00AE0DED">
      <w:pPr>
        <w:pStyle w:val="Odsekzoznamu"/>
        <w:numPr>
          <w:ilvl w:val="0"/>
          <w:numId w:val="32"/>
        </w:numPr>
        <w:ind w:left="720"/>
        <w:jc w:val="both"/>
        <w:rPr>
          <w:rFonts w:cs="Arial"/>
          <w:noProof w:val="0"/>
          <w:sz w:val="20"/>
          <w:szCs w:val="20"/>
        </w:rPr>
      </w:pPr>
      <w:r w:rsidRPr="004D239D">
        <w:rPr>
          <w:rFonts w:cs="Arial"/>
          <w:noProof w:val="0"/>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0D708C5A" w14:textId="77777777" w:rsidR="006F290B" w:rsidRPr="004D239D" w:rsidRDefault="006F290B" w:rsidP="00AE0DED">
      <w:pPr>
        <w:numPr>
          <w:ilvl w:val="1"/>
          <w:numId w:val="60"/>
        </w:numPr>
        <w:ind w:left="426" w:hanging="426"/>
        <w:jc w:val="both"/>
        <w:rPr>
          <w:rFonts w:cs="Arial"/>
          <w:noProof w:val="0"/>
          <w:sz w:val="20"/>
          <w:szCs w:val="20"/>
        </w:rPr>
      </w:pPr>
      <w:r w:rsidRPr="004D239D">
        <w:rPr>
          <w:rFonts w:cs="Arial"/>
          <w:noProof w:val="0"/>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7A30E8E7" w14:textId="77777777" w:rsidR="005D0D0C" w:rsidRDefault="005D0D0C" w:rsidP="00782FAF">
      <w:pPr>
        <w:jc w:val="both"/>
        <w:rPr>
          <w:rFonts w:cs="Arial"/>
          <w:noProof w:val="0"/>
          <w:sz w:val="20"/>
          <w:szCs w:val="20"/>
        </w:rPr>
      </w:pPr>
    </w:p>
    <w:p w14:paraId="620A66DB" w14:textId="77777777" w:rsidR="00782FAF" w:rsidRPr="004D239D" w:rsidRDefault="00782FAF" w:rsidP="005532E5">
      <w:pPr>
        <w:pStyle w:val="Nadpis2"/>
      </w:pPr>
      <w:bookmarkStart w:id="119" w:name="_Toc3803711"/>
      <w:bookmarkStart w:id="120" w:name="_Toc110409027"/>
      <w:bookmarkStart w:id="121" w:name="_Toc183599301"/>
      <w:r w:rsidRPr="004D239D">
        <w:t>Časť VII.  Dôvernosť vo verejnom obstarávaní</w:t>
      </w:r>
      <w:bookmarkEnd w:id="119"/>
      <w:bookmarkEnd w:id="120"/>
      <w:bookmarkEnd w:id="121"/>
    </w:p>
    <w:p w14:paraId="07C61F1B" w14:textId="77777777" w:rsidR="00782FAF" w:rsidRPr="004D239D" w:rsidRDefault="00782FAF" w:rsidP="00814E1B">
      <w:pPr>
        <w:pStyle w:val="Nadpis3"/>
        <w:numPr>
          <w:ilvl w:val="0"/>
          <w:numId w:val="60"/>
        </w:numPr>
      </w:pPr>
      <w:bookmarkStart w:id="122" w:name="_Toc3803712"/>
      <w:bookmarkStart w:id="123" w:name="_Toc110409028"/>
      <w:bookmarkStart w:id="124" w:name="_Toc183599302"/>
      <w:r w:rsidRPr="004D239D">
        <w:t>Dôvernosť procesu verejného obstarávania</w:t>
      </w:r>
      <w:bookmarkEnd w:id="122"/>
      <w:bookmarkEnd w:id="123"/>
      <w:bookmarkEnd w:id="124"/>
    </w:p>
    <w:p w14:paraId="56A3F2D9" w14:textId="0B00CA9C" w:rsidR="00782FAF" w:rsidRPr="006F290B" w:rsidRDefault="00782FAF" w:rsidP="00AE0DED">
      <w:pPr>
        <w:pStyle w:val="Odsekzoznamu"/>
        <w:numPr>
          <w:ilvl w:val="1"/>
          <w:numId w:val="61"/>
        </w:numPr>
        <w:ind w:left="426" w:hanging="426"/>
        <w:jc w:val="both"/>
        <w:rPr>
          <w:rFonts w:cs="Arial"/>
          <w:noProof w:val="0"/>
          <w:sz w:val="20"/>
          <w:szCs w:val="20"/>
        </w:rPr>
      </w:pPr>
      <w:r w:rsidRPr="006F290B">
        <w:rPr>
          <w:rFonts w:cs="Arial"/>
          <w:noProof w:val="0"/>
          <w:sz w:val="20"/>
          <w:szCs w:val="20"/>
        </w:rPr>
        <w:t>Informácie, týkajúce sa preskúmavania, vysvetľovania, vyhodnocovania ponúk a odporúčaní na prijatie ponuky najúspešnejšieho uchádzača sú dôverné. Členovia komisie na vyhodnocovanie ponúk a zodpovedné osoby verejného obstarávateľa nebudú počas prebiehajúceho procesu verejného obstarávania poskytovať alebo zverejňovať uvedené informácie o obsahu ponúk ani uchádzačom, ani žiadnym tretím osobám.</w:t>
      </w:r>
    </w:p>
    <w:p w14:paraId="6AA856D5" w14:textId="77777777" w:rsidR="00782FAF" w:rsidRPr="004D239D" w:rsidRDefault="00782FAF" w:rsidP="00AE0DED">
      <w:pPr>
        <w:pStyle w:val="Odsekzoznamu"/>
        <w:numPr>
          <w:ilvl w:val="1"/>
          <w:numId w:val="61"/>
        </w:numPr>
        <w:ind w:left="426" w:hanging="426"/>
        <w:jc w:val="both"/>
        <w:rPr>
          <w:rFonts w:cs="Arial"/>
          <w:noProof w:val="0"/>
          <w:sz w:val="20"/>
          <w:szCs w:val="20"/>
        </w:rPr>
      </w:pPr>
      <w:r w:rsidRPr="004D239D">
        <w:rPr>
          <w:rFonts w:cs="Arial"/>
          <w:noProof w:val="0"/>
          <w:sz w:val="20"/>
          <w:szCs w:val="20"/>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o slobodnom prístupe k informáciám a o zmene a doplnení niektorých zákonov, zákon č. 215/2004 Z. z. o ochrane utajovaných skutočností a o zmene a doplnení niektorých zákonov atď.).</w:t>
      </w:r>
    </w:p>
    <w:p w14:paraId="571807B6" w14:textId="77777777" w:rsidR="00782FAF" w:rsidRPr="004D239D" w:rsidRDefault="00782FAF" w:rsidP="00AE0DED">
      <w:pPr>
        <w:pStyle w:val="Odsekzoznamu"/>
        <w:numPr>
          <w:ilvl w:val="1"/>
          <w:numId w:val="61"/>
        </w:numPr>
        <w:ind w:left="426" w:hanging="426"/>
        <w:jc w:val="both"/>
        <w:rPr>
          <w:rFonts w:cs="Arial"/>
          <w:noProof w:val="0"/>
          <w:sz w:val="20"/>
          <w:szCs w:val="20"/>
        </w:rPr>
      </w:pPr>
      <w:r w:rsidRPr="004D239D">
        <w:rPr>
          <w:rFonts w:cs="Arial"/>
          <w:noProof w:val="0"/>
          <w:sz w:val="20"/>
          <w:szCs w:val="20"/>
        </w:rPr>
        <w:t>Verejný obstarávateľ spracúva osobné údaje v súlade s Nariadením Európskeho parlamentu a rady (EÚ) 2016/679 o ochrane fyzických osôb pri spracúvaní osobných údajov a o voľnom pohybe takýchto údajov. Informácia o spracúvaní osobných údajov je zverejnená na webovej stránke obstarávateľa.</w:t>
      </w:r>
    </w:p>
    <w:p w14:paraId="4FECC541" w14:textId="77777777" w:rsidR="00782FAF" w:rsidRPr="004D239D" w:rsidRDefault="00782FAF" w:rsidP="00AE0DED">
      <w:pPr>
        <w:pStyle w:val="Odsekzoznamu"/>
        <w:numPr>
          <w:ilvl w:val="1"/>
          <w:numId w:val="61"/>
        </w:numPr>
        <w:ind w:left="426" w:hanging="426"/>
        <w:jc w:val="both"/>
        <w:rPr>
          <w:rFonts w:cs="Arial"/>
          <w:noProof w:val="0"/>
          <w:sz w:val="20"/>
          <w:szCs w:val="20"/>
        </w:rPr>
      </w:pPr>
      <w:r w:rsidRPr="004D239D">
        <w:rPr>
          <w:rFonts w:cs="Arial"/>
          <w:noProof w:val="0"/>
          <w:sz w:val="20"/>
          <w:szCs w:val="20"/>
        </w:rPr>
        <w:t>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49583D48" w14:textId="77777777" w:rsidR="00782FAF" w:rsidRPr="004D239D" w:rsidRDefault="00782FAF" w:rsidP="00AE0DED">
      <w:pPr>
        <w:pStyle w:val="Odsekzoznamu"/>
        <w:numPr>
          <w:ilvl w:val="1"/>
          <w:numId w:val="61"/>
        </w:numPr>
        <w:ind w:left="426" w:hanging="426"/>
        <w:jc w:val="both"/>
        <w:rPr>
          <w:rFonts w:cs="Arial"/>
          <w:noProof w:val="0"/>
          <w:sz w:val="20"/>
          <w:szCs w:val="20"/>
        </w:rPr>
      </w:pPr>
      <w:r w:rsidRPr="004D239D">
        <w:rPr>
          <w:rFonts w:cs="Arial"/>
          <w:noProof w:val="0"/>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5933D7DC" w14:textId="77777777" w:rsidR="00782FAF" w:rsidRPr="004D239D" w:rsidRDefault="00782FAF" w:rsidP="00AE0DED">
      <w:pPr>
        <w:pStyle w:val="Odsekzoznamu"/>
        <w:numPr>
          <w:ilvl w:val="1"/>
          <w:numId w:val="61"/>
        </w:numPr>
        <w:ind w:left="426" w:hanging="426"/>
        <w:jc w:val="both"/>
        <w:rPr>
          <w:rFonts w:cs="Arial"/>
          <w:noProof w:val="0"/>
          <w:sz w:val="20"/>
          <w:szCs w:val="20"/>
        </w:rPr>
      </w:pPr>
      <w:r w:rsidRPr="004D239D">
        <w:rPr>
          <w:rFonts w:cs="Arial"/>
          <w:noProof w:val="0"/>
          <w:sz w:val="20"/>
          <w:szCs w:val="20"/>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34ECF18F" w14:textId="02A1BBFC" w:rsidR="00782FAF" w:rsidRPr="004D239D" w:rsidRDefault="0035452F" w:rsidP="00AE0DED">
      <w:pPr>
        <w:pStyle w:val="Odsekzoznamu"/>
        <w:numPr>
          <w:ilvl w:val="1"/>
          <w:numId w:val="61"/>
        </w:numPr>
        <w:ind w:left="426" w:hanging="426"/>
        <w:jc w:val="both"/>
        <w:rPr>
          <w:rFonts w:cs="Arial"/>
          <w:noProof w:val="0"/>
          <w:sz w:val="20"/>
          <w:szCs w:val="20"/>
        </w:rPr>
      </w:pPr>
      <w:r>
        <w:rPr>
          <w:rFonts w:cs="Arial"/>
          <w:noProof w:val="0"/>
          <w:sz w:val="20"/>
          <w:szCs w:val="20"/>
        </w:rPr>
        <w:t>Ustanovením bodu 32</w:t>
      </w:r>
      <w:r w:rsidR="009C118A" w:rsidRPr="004D239D">
        <w:rPr>
          <w:rFonts w:cs="Arial"/>
          <w:noProof w:val="0"/>
          <w:sz w:val="20"/>
          <w:szCs w:val="20"/>
        </w:rPr>
        <w:t xml:space="preserve">.2 </w:t>
      </w:r>
      <w:r w:rsidR="00782FAF" w:rsidRPr="004D239D">
        <w:rPr>
          <w:rFonts w:cs="Arial"/>
          <w:noProof w:val="0"/>
          <w:sz w:val="20"/>
          <w:szCs w:val="20"/>
        </w:rPr>
        <w:t>nie sú dotknuté ustanovenia</w:t>
      </w:r>
      <w:r w:rsidR="009C118A" w:rsidRPr="004D239D">
        <w:rPr>
          <w:rFonts w:cs="Arial"/>
          <w:noProof w:val="0"/>
          <w:sz w:val="20"/>
          <w:szCs w:val="20"/>
        </w:rPr>
        <w:t xml:space="preserve"> ZVO</w:t>
      </w:r>
      <w:r w:rsidR="00782FAF" w:rsidRPr="004D239D">
        <w:rPr>
          <w:rFonts w:cs="Arial"/>
          <w:noProof w:val="0"/>
          <w:sz w:val="20"/>
          <w:szCs w:val="20"/>
        </w:rPr>
        <w:t>, ukladajúce povinnosť verejného obstarávateľa oznamovať či zasielať úradu dokumenty a iné oznámenia, ako ani ustanovenia ukladajúce verejnému obstarávateľovi a úradu zverejňovať dokumenty a iné oznámenia podľa  zákona VO a tiež povinnosti zverejňovania zmlúv podľa osobitného predpisu.</w:t>
      </w:r>
    </w:p>
    <w:p w14:paraId="00FBBE3D" w14:textId="77777777" w:rsidR="00782FAF" w:rsidRPr="004D239D" w:rsidRDefault="00782FAF" w:rsidP="00782FAF">
      <w:pPr>
        <w:jc w:val="both"/>
        <w:rPr>
          <w:rFonts w:cs="Arial"/>
          <w:noProof w:val="0"/>
          <w:sz w:val="20"/>
          <w:szCs w:val="20"/>
        </w:rPr>
      </w:pPr>
    </w:p>
    <w:p w14:paraId="54BDE1FB" w14:textId="77777777" w:rsidR="00782FAF" w:rsidRPr="004D239D" w:rsidRDefault="00782FAF" w:rsidP="00814E1B">
      <w:pPr>
        <w:pStyle w:val="Nadpis3"/>
        <w:numPr>
          <w:ilvl w:val="0"/>
          <w:numId w:val="61"/>
        </w:numPr>
      </w:pPr>
      <w:bookmarkStart w:id="125" w:name="_Toc529188675"/>
      <w:bookmarkStart w:id="126" w:name="_Toc110409029"/>
      <w:bookmarkStart w:id="127" w:name="_Toc183599303"/>
      <w:r w:rsidRPr="004D239D">
        <w:t>Etické podmienky</w:t>
      </w:r>
      <w:bookmarkEnd w:id="125"/>
      <w:bookmarkEnd w:id="126"/>
      <w:bookmarkEnd w:id="127"/>
    </w:p>
    <w:p w14:paraId="13934064" w14:textId="77777777" w:rsidR="00782FAF" w:rsidRPr="004D239D" w:rsidRDefault="00782FAF" w:rsidP="00AE0DED">
      <w:pPr>
        <w:pStyle w:val="Odsekzoznamu"/>
        <w:numPr>
          <w:ilvl w:val="1"/>
          <w:numId w:val="61"/>
        </w:numPr>
        <w:ind w:left="426" w:hanging="426"/>
        <w:jc w:val="both"/>
        <w:rPr>
          <w:rFonts w:cs="Arial"/>
          <w:noProof w:val="0"/>
          <w:sz w:val="20"/>
          <w:szCs w:val="20"/>
        </w:rPr>
      </w:pPr>
      <w:r w:rsidRPr="004D239D">
        <w:rPr>
          <w:rFonts w:cs="Arial"/>
          <w:noProof w:val="0"/>
          <w:sz w:val="20"/>
          <w:szCs w:val="20"/>
        </w:rPr>
        <w:t>Verejný obstarávateľ je povinní zabezpečiť, aby v tomto verejnom obstarávaní nedošlo ku konfliktu záujmov, ktorý by mohol narušiť alebo obmedziť hospodársku súťaž alebo porušiť princíp transparentnosti a princíp rovnakého zaobchádzania.</w:t>
      </w:r>
    </w:p>
    <w:p w14:paraId="1319F1FB" w14:textId="77777777" w:rsidR="00782FAF" w:rsidRPr="004D239D" w:rsidRDefault="00782FAF" w:rsidP="00AE0DED">
      <w:pPr>
        <w:pStyle w:val="Odsekzoznamu"/>
        <w:numPr>
          <w:ilvl w:val="1"/>
          <w:numId w:val="61"/>
        </w:numPr>
        <w:ind w:left="426" w:hanging="426"/>
        <w:jc w:val="both"/>
        <w:rPr>
          <w:rFonts w:cs="Arial"/>
          <w:noProof w:val="0"/>
          <w:sz w:val="20"/>
          <w:szCs w:val="20"/>
        </w:rPr>
      </w:pPr>
      <w:r w:rsidRPr="004D239D">
        <w:rPr>
          <w:rFonts w:cs="Arial"/>
          <w:noProof w:val="0"/>
          <w:sz w:val="20"/>
          <w:szCs w:val="20"/>
        </w:rPr>
        <w:t xml:space="preserve">Konflikt záujmov zahŕňa najmä situáciu, ak zainteresovaná osoba, ktorá môže ovplyvniť výsledok alebo priebeh verejného obstarávania, má priamy alebo nepriamy finančný záujem, ekonomický záujem alebo </w:t>
      </w:r>
      <w:r w:rsidRPr="004D239D">
        <w:rPr>
          <w:rFonts w:cs="Arial"/>
          <w:noProof w:val="0"/>
          <w:sz w:val="20"/>
          <w:szCs w:val="20"/>
        </w:rPr>
        <w:lastRenderedPageBreak/>
        <w:t>iný osobný záujem, ktorý možno považovať za ohrozenie jej nestrannosti a nezávislosti v súvislosti s verejným obstarávaním.</w:t>
      </w:r>
    </w:p>
    <w:p w14:paraId="6564DFC1" w14:textId="77777777" w:rsidR="00782FAF" w:rsidRPr="004D239D" w:rsidRDefault="00782FAF" w:rsidP="00AE0DED">
      <w:pPr>
        <w:pStyle w:val="Odsekzoznamu"/>
        <w:numPr>
          <w:ilvl w:val="1"/>
          <w:numId w:val="61"/>
        </w:numPr>
        <w:ind w:left="426" w:hanging="426"/>
        <w:jc w:val="both"/>
        <w:rPr>
          <w:rFonts w:cs="Arial"/>
          <w:noProof w:val="0"/>
          <w:sz w:val="20"/>
          <w:szCs w:val="20"/>
        </w:rPr>
      </w:pPr>
      <w:r w:rsidRPr="004D239D">
        <w:rPr>
          <w:rFonts w:cs="Arial"/>
          <w:noProof w:val="0"/>
          <w:sz w:val="20"/>
          <w:szCs w:val="20"/>
        </w:rPr>
        <w:t>Zainteresovanou osobou je najmä:</w:t>
      </w:r>
    </w:p>
    <w:p w14:paraId="69E8EA71" w14:textId="77777777" w:rsidR="00782FAF" w:rsidRPr="004D239D" w:rsidRDefault="00782FAF" w:rsidP="00AE0DED">
      <w:pPr>
        <w:pStyle w:val="Odsekzoznamu"/>
        <w:numPr>
          <w:ilvl w:val="0"/>
          <w:numId w:val="30"/>
        </w:numPr>
        <w:jc w:val="both"/>
        <w:rPr>
          <w:rFonts w:cs="Arial"/>
          <w:noProof w:val="0"/>
          <w:sz w:val="20"/>
          <w:szCs w:val="20"/>
        </w:rPr>
      </w:pPr>
      <w:r w:rsidRPr="004D239D">
        <w:rPr>
          <w:rFonts w:cs="Arial"/>
          <w:noProof w:val="0"/>
          <w:sz w:val="20"/>
          <w:szCs w:val="20"/>
        </w:rPr>
        <w:t>zamestnanec verejného obstarávateľa, ktorý sa podieľa na príprave alebo realizácii verejného obstarávania alebo iná osoba, ktorá poskytuje verejnému obstarávateľovi podpornú činnosť vo verejnom obstarávaní a ktorá sa podieľa na príprave alebo realizácii verejného obstarávania alebo</w:t>
      </w:r>
    </w:p>
    <w:p w14:paraId="2776F081" w14:textId="77777777" w:rsidR="00782FAF" w:rsidRPr="004D239D" w:rsidRDefault="00782FAF" w:rsidP="00AE0DED">
      <w:pPr>
        <w:pStyle w:val="Odsekzoznamu"/>
        <w:numPr>
          <w:ilvl w:val="0"/>
          <w:numId w:val="30"/>
        </w:numPr>
        <w:jc w:val="both"/>
        <w:rPr>
          <w:rFonts w:cs="Arial"/>
          <w:noProof w:val="0"/>
          <w:sz w:val="20"/>
          <w:szCs w:val="20"/>
        </w:rPr>
      </w:pPr>
      <w:r w:rsidRPr="004D239D">
        <w:rPr>
          <w:rFonts w:cs="Arial"/>
          <w:noProof w:val="0"/>
          <w:sz w:val="20"/>
          <w:szCs w:val="20"/>
        </w:rPr>
        <w:t>osoba s rozhodovacími právomocami verejného obstarávateľa alebo obstarávateľa, ktorá môže ovplyvniť výsledok verejného obstarávania bez toho, aby sa nevyhnutne podieľala na jeho príprave alebo realizácii.</w:t>
      </w:r>
    </w:p>
    <w:p w14:paraId="18F55D95" w14:textId="77777777" w:rsidR="00782FAF" w:rsidRPr="004D239D" w:rsidRDefault="00782FAF" w:rsidP="00AE0DED">
      <w:pPr>
        <w:pStyle w:val="Odsekzoznamu"/>
        <w:numPr>
          <w:ilvl w:val="1"/>
          <w:numId w:val="61"/>
        </w:numPr>
        <w:ind w:left="426" w:hanging="426"/>
        <w:jc w:val="both"/>
        <w:rPr>
          <w:rFonts w:cs="Arial"/>
          <w:noProof w:val="0"/>
          <w:sz w:val="20"/>
          <w:szCs w:val="20"/>
        </w:rPr>
      </w:pPr>
      <w:r w:rsidRPr="004D239D">
        <w:rPr>
          <w:rFonts w:cs="Arial"/>
          <w:noProof w:val="0"/>
          <w:sz w:val="20"/>
          <w:szCs w:val="20"/>
        </w:rPr>
        <w:t>Zainteresovaná osoba oznámi verejnému obstarávateľovi alebo obstarávateľovi akýkoľvek konflikt záujmov vo vzťahu k hospodárskemu subjektu, ktorý sa zúčastňuje prípravných trhových konzultácií, záujemcovi, uchádzačovi, účastníkovi alebo dodávateľovi bezodkladne po tom, ako sa o konflikte záujmov dozvie.</w:t>
      </w:r>
    </w:p>
    <w:p w14:paraId="1813D301" w14:textId="77777777" w:rsidR="00782FAF" w:rsidRPr="004D239D" w:rsidRDefault="00782FAF" w:rsidP="00AE0DED">
      <w:pPr>
        <w:pStyle w:val="Odsekzoznamu"/>
        <w:numPr>
          <w:ilvl w:val="1"/>
          <w:numId w:val="61"/>
        </w:numPr>
        <w:ind w:left="426" w:hanging="426"/>
        <w:jc w:val="both"/>
        <w:rPr>
          <w:rFonts w:cs="Arial"/>
          <w:noProof w:val="0"/>
          <w:sz w:val="20"/>
          <w:szCs w:val="20"/>
        </w:rPr>
      </w:pPr>
      <w:r w:rsidRPr="004D239D">
        <w:rPr>
          <w:rFonts w:cs="Arial"/>
          <w:noProof w:val="0"/>
          <w:sz w:val="20"/>
          <w:szCs w:val="20"/>
        </w:rPr>
        <w:t>Verejný obstarávateľ a obstarávateľ sú povinní prijať primerané opatrenia a vykonať nápravu, ak zistia konflikt záujmov. Opatreniami podľa prvej vety sú najmä vylúčenie zainteresovanej osoby z procesu prípravy alebo realizácie verejného obstarávania alebo úprava jej povinností a zodpovednosti s cieľom zabrániť pretrvávaniu konfliktu záujmov.</w:t>
      </w:r>
    </w:p>
    <w:p w14:paraId="4B9297D7" w14:textId="77777777" w:rsidR="00782FAF" w:rsidRPr="004D239D" w:rsidRDefault="00782FAF" w:rsidP="00782FAF">
      <w:pPr>
        <w:jc w:val="both"/>
        <w:rPr>
          <w:rFonts w:cs="Arial"/>
          <w:noProof w:val="0"/>
          <w:sz w:val="20"/>
          <w:szCs w:val="20"/>
        </w:rPr>
      </w:pPr>
    </w:p>
    <w:p w14:paraId="66D46D1D" w14:textId="77777777" w:rsidR="004844B8" w:rsidRPr="004D239D" w:rsidRDefault="009F14EF" w:rsidP="009F14EF">
      <w:pPr>
        <w:pStyle w:val="Nadpis1"/>
        <w:spacing w:before="240" w:after="60"/>
        <w:jc w:val="left"/>
        <w:rPr>
          <w:rFonts w:cs="Arial"/>
          <w:bCs/>
          <w:i w:val="0"/>
          <w:noProof w:val="0"/>
          <w:kern w:val="32"/>
          <w:szCs w:val="28"/>
        </w:rPr>
      </w:pPr>
      <w:bookmarkStart w:id="128" w:name="_Toc529188676"/>
      <w:bookmarkStart w:id="129" w:name="_Toc110409030"/>
      <w:bookmarkStart w:id="130" w:name="_Toc183599304"/>
      <w:r w:rsidRPr="004D239D">
        <w:rPr>
          <w:rFonts w:cs="Arial"/>
          <w:bCs/>
          <w:i w:val="0"/>
          <w:noProof w:val="0"/>
          <w:kern w:val="32"/>
          <w:szCs w:val="28"/>
        </w:rPr>
        <w:t>B OPIS PREDMETU ZÁKAZKY</w:t>
      </w:r>
      <w:bookmarkEnd w:id="128"/>
      <w:bookmarkEnd w:id="129"/>
      <w:bookmarkEnd w:id="130"/>
    </w:p>
    <w:p w14:paraId="0532FF82" w14:textId="5022A377" w:rsidR="00814E1B" w:rsidRDefault="00814E1B" w:rsidP="000811C1">
      <w:pPr>
        <w:pStyle w:val="Zkladntext20"/>
        <w:shd w:val="clear" w:color="auto" w:fill="auto"/>
        <w:spacing w:before="0" w:line="240" w:lineRule="auto"/>
        <w:ind w:right="20" w:firstLine="0"/>
        <w:rPr>
          <w:rFonts w:ascii="Arial" w:hAnsi="Arial" w:cs="Arial"/>
          <w:sz w:val="20"/>
          <w:szCs w:val="20"/>
        </w:rPr>
      </w:pPr>
      <w:r w:rsidRPr="00814E1B">
        <w:rPr>
          <w:rFonts w:ascii="Arial" w:hAnsi="Arial" w:cs="Arial"/>
          <w:sz w:val="20"/>
          <w:szCs w:val="20"/>
        </w:rPr>
        <w:t xml:space="preserve">Predmetom zákazky je servis, údržba a iné súvisiace servisné služby pre organizačnú zložku </w:t>
      </w:r>
      <w:r w:rsidRPr="00521FDB">
        <w:rPr>
          <w:rFonts w:ascii="Arial" w:hAnsi="Arial" w:cs="Arial"/>
          <w:sz w:val="20"/>
          <w:szCs w:val="20"/>
          <w:highlight w:val="yellow"/>
        </w:rPr>
        <w:t xml:space="preserve">OZ </w:t>
      </w:r>
      <w:r w:rsidR="00521FDB" w:rsidRPr="00521FDB">
        <w:rPr>
          <w:rFonts w:ascii="Arial" w:hAnsi="Arial" w:cs="Arial"/>
          <w:sz w:val="20"/>
          <w:szCs w:val="20"/>
          <w:highlight w:val="yellow"/>
        </w:rPr>
        <w:t>Podunajsko</w:t>
      </w:r>
      <w:r w:rsidRPr="00814E1B">
        <w:rPr>
          <w:rFonts w:ascii="Arial" w:hAnsi="Arial" w:cs="Arial"/>
          <w:sz w:val="20"/>
          <w:szCs w:val="20"/>
        </w:rPr>
        <w:t xml:space="preserve"> a jej jednotlivé organizačné útvary na obdobie 48 mesiacov pre osobné motorové vozidlá (záručný a pozáručný), oprava a dodávka náhradných dielov osobných, úžitkových a prípojných vozidiel do 3,5 t kategórie M1, M1 G, N1, N1G, N2, N2G  vrátane hybridných vozidiel a vozidiel na alternatívny pohon** a O1 a O2 v zmysle kategorizácie podľa  § 4 zákona 106/2018Z.z. v podrobnejšom členení v Čl. 4 a príloha I nariadenia (EÚ) 2018/858 v znení neskorších predpisov, v podmienkach prevádzky podniku LSR š.p. a členení jeho organizačných zložiek. Servisné práce sa týkajú hlavne servisných úkonov predpísaných výrobcom, výmeny a údržby pravidelne sa opotrebovaných dielov vozidiel (napr. brzdové doštičky, prevádzkové kvapaliny a iné), prípravy vozidiel na emisnú kontrolu a kontrolu TK s cieľom úspešného vykonania predmetných kontrol.</w:t>
      </w:r>
    </w:p>
    <w:p w14:paraId="0DFA0865" w14:textId="3395643B" w:rsidR="000811C1" w:rsidRPr="006E237B" w:rsidRDefault="000811C1" w:rsidP="000811C1">
      <w:pPr>
        <w:pStyle w:val="Zkladntext20"/>
        <w:shd w:val="clear" w:color="auto" w:fill="auto"/>
        <w:spacing w:before="0" w:line="240" w:lineRule="auto"/>
        <w:ind w:right="20" w:firstLine="0"/>
        <w:rPr>
          <w:rFonts w:ascii="Arial" w:hAnsi="Arial" w:cs="Arial"/>
          <w:sz w:val="20"/>
          <w:szCs w:val="20"/>
        </w:rPr>
      </w:pPr>
      <w:r w:rsidRPr="006E237B">
        <w:rPr>
          <w:rFonts w:ascii="Arial" w:hAnsi="Arial" w:cs="Arial"/>
          <w:sz w:val="20"/>
          <w:szCs w:val="20"/>
        </w:rPr>
        <w:t xml:space="preserve"> </w:t>
      </w:r>
    </w:p>
    <w:p w14:paraId="4C20CD01" w14:textId="133DBE78" w:rsidR="000811C1" w:rsidRPr="006E237B" w:rsidRDefault="000811C1" w:rsidP="000811C1">
      <w:pPr>
        <w:pStyle w:val="Zkladntext20"/>
        <w:shd w:val="clear" w:color="auto" w:fill="auto"/>
        <w:spacing w:before="0" w:line="240" w:lineRule="auto"/>
        <w:ind w:left="20" w:firstLine="0"/>
        <w:rPr>
          <w:rFonts w:ascii="Arial" w:hAnsi="Arial" w:cs="Arial"/>
          <w:sz w:val="20"/>
          <w:szCs w:val="20"/>
        </w:rPr>
      </w:pPr>
      <w:r>
        <w:rPr>
          <w:rFonts w:ascii="Arial" w:hAnsi="Arial" w:cs="Arial"/>
          <w:sz w:val="20"/>
          <w:szCs w:val="20"/>
        </w:rPr>
        <w:t>Aktuálny zoznam motorových vozidiel</w:t>
      </w:r>
      <w:r w:rsidRPr="006E237B">
        <w:rPr>
          <w:rFonts w:ascii="Arial" w:hAnsi="Arial" w:cs="Arial"/>
          <w:sz w:val="20"/>
          <w:szCs w:val="20"/>
        </w:rPr>
        <w:t xml:space="preserve"> </w:t>
      </w:r>
      <w:r>
        <w:rPr>
          <w:rFonts w:ascii="Arial" w:hAnsi="Arial" w:cs="Arial"/>
          <w:sz w:val="20"/>
          <w:szCs w:val="20"/>
        </w:rPr>
        <w:t>je</w:t>
      </w:r>
      <w:r w:rsidRPr="006E237B">
        <w:rPr>
          <w:rFonts w:ascii="Arial" w:hAnsi="Arial" w:cs="Arial"/>
          <w:sz w:val="20"/>
          <w:szCs w:val="20"/>
        </w:rPr>
        <w:t xml:space="preserve"> </w:t>
      </w:r>
      <w:r>
        <w:rPr>
          <w:rFonts w:ascii="Arial" w:hAnsi="Arial" w:cs="Arial"/>
          <w:sz w:val="20"/>
          <w:szCs w:val="20"/>
        </w:rPr>
        <w:t>uvedený v prílohe č. 5 súťažných podkladov samostatne za príslušnú ČASŤ zákazky</w:t>
      </w:r>
      <w:r w:rsidR="0035452F">
        <w:rPr>
          <w:rFonts w:ascii="Arial" w:hAnsi="Arial" w:cs="Arial"/>
          <w:sz w:val="20"/>
          <w:szCs w:val="20"/>
        </w:rPr>
        <w:t>.</w:t>
      </w:r>
    </w:p>
    <w:p w14:paraId="21656FB0" w14:textId="77777777" w:rsidR="000811C1" w:rsidRPr="006E237B" w:rsidRDefault="000811C1" w:rsidP="000811C1">
      <w:pPr>
        <w:pStyle w:val="Zkladntext20"/>
        <w:shd w:val="clear" w:color="auto" w:fill="auto"/>
        <w:spacing w:before="0" w:line="240" w:lineRule="auto"/>
        <w:ind w:left="20" w:firstLine="0"/>
        <w:rPr>
          <w:rFonts w:ascii="Arial" w:hAnsi="Arial" w:cs="Arial"/>
          <w:sz w:val="20"/>
          <w:szCs w:val="20"/>
        </w:rPr>
      </w:pPr>
    </w:p>
    <w:p w14:paraId="4B7A81FD" w14:textId="77777777" w:rsidR="000811C1" w:rsidRPr="006E237B" w:rsidRDefault="000811C1" w:rsidP="000811C1">
      <w:pPr>
        <w:pStyle w:val="Zkladntext20"/>
        <w:shd w:val="clear" w:color="auto" w:fill="auto"/>
        <w:spacing w:before="0" w:line="240" w:lineRule="auto"/>
        <w:ind w:left="20" w:firstLine="0"/>
        <w:rPr>
          <w:rFonts w:ascii="Arial" w:hAnsi="Arial" w:cs="Arial"/>
          <w:sz w:val="20"/>
          <w:szCs w:val="20"/>
        </w:rPr>
      </w:pPr>
      <w:r w:rsidRPr="006E237B">
        <w:rPr>
          <w:rFonts w:ascii="Arial" w:hAnsi="Arial" w:cs="Arial"/>
          <w:b/>
          <w:sz w:val="20"/>
          <w:szCs w:val="20"/>
        </w:rPr>
        <w:t>Opravami a údržbami</w:t>
      </w:r>
      <w:r w:rsidRPr="006E237B">
        <w:rPr>
          <w:rFonts w:ascii="Arial" w:hAnsi="Arial" w:cs="Arial"/>
          <w:sz w:val="20"/>
          <w:szCs w:val="20"/>
        </w:rPr>
        <w:t xml:space="preserve"> referentských, dispozičných a technologických vozidiel sa rozumie </w:t>
      </w:r>
    </w:p>
    <w:p w14:paraId="35D99297" w14:textId="77777777" w:rsidR="000811C1" w:rsidRPr="00754E9D" w:rsidRDefault="000811C1" w:rsidP="00AE0DED">
      <w:pPr>
        <w:pStyle w:val="Zkladntext20"/>
        <w:numPr>
          <w:ilvl w:val="0"/>
          <w:numId w:val="62"/>
        </w:numPr>
        <w:shd w:val="clear" w:color="auto" w:fill="auto"/>
        <w:tabs>
          <w:tab w:val="left" w:pos="707"/>
        </w:tabs>
        <w:spacing w:before="0" w:line="240" w:lineRule="auto"/>
        <w:ind w:left="720" w:right="20" w:hanging="340"/>
        <w:rPr>
          <w:rFonts w:ascii="Arial" w:hAnsi="Arial" w:cs="Arial"/>
          <w:color w:val="000000" w:themeColor="text1"/>
          <w:sz w:val="20"/>
          <w:szCs w:val="20"/>
        </w:rPr>
      </w:pPr>
      <w:r w:rsidRPr="00754E9D">
        <w:rPr>
          <w:rFonts w:ascii="Arial" w:hAnsi="Arial" w:cs="Arial"/>
          <w:color w:val="000000" w:themeColor="text1"/>
          <w:sz w:val="20"/>
          <w:szCs w:val="20"/>
        </w:rPr>
        <w:t>Vykonávanie servisu autorizovanou</w:t>
      </w:r>
      <w:r w:rsidRPr="00754E9D">
        <w:rPr>
          <w:rFonts w:ascii="Arial" w:hAnsi="Arial" w:cs="Arial"/>
          <w:color w:val="000000" w:themeColor="text1"/>
          <w:sz w:val="20"/>
          <w:szCs w:val="20"/>
          <w:vertAlign w:val="superscript"/>
        </w:rPr>
        <w:t>1</w:t>
      </w:r>
      <w:r w:rsidRPr="00754E9D">
        <w:rPr>
          <w:rFonts w:ascii="Arial" w:hAnsi="Arial" w:cs="Arial"/>
          <w:color w:val="000000" w:themeColor="text1"/>
          <w:sz w:val="20"/>
          <w:szCs w:val="20"/>
        </w:rPr>
        <w:t xml:space="preserve"> a/alebo nezávislou  opravovňou</w:t>
      </w:r>
      <w:r w:rsidRPr="00754E9D">
        <w:rPr>
          <w:rFonts w:ascii="Arial" w:hAnsi="Arial" w:cs="Arial"/>
          <w:color w:val="000000" w:themeColor="text1"/>
          <w:sz w:val="20"/>
          <w:szCs w:val="20"/>
          <w:vertAlign w:val="superscript"/>
        </w:rPr>
        <w:t>2</w:t>
      </w:r>
      <w:r w:rsidRPr="00754E9D">
        <w:rPr>
          <w:rFonts w:ascii="Arial" w:hAnsi="Arial" w:cs="Arial"/>
          <w:color w:val="000000" w:themeColor="text1"/>
          <w:sz w:val="20"/>
          <w:szCs w:val="20"/>
        </w:rPr>
        <w:t>záručného a pozáručného servisu ( pokračovanie pravidelných predpísaných servisných prehliadok)</w:t>
      </w:r>
    </w:p>
    <w:p w14:paraId="76D96FDD" w14:textId="6709F421" w:rsidR="000811C1" w:rsidRPr="00754E9D" w:rsidRDefault="000811C1" w:rsidP="00AE0DED">
      <w:pPr>
        <w:pStyle w:val="Zkladntext20"/>
        <w:numPr>
          <w:ilvl w:val="0"/>
          <w:numId w:val="62"/>
        </w:numPr>
        <w:shd w:val="clear" w:color="auto" w:fill="auto"/>
        <w:tabs>
          <w:tab w:val="left" w:pos="707"/>
        </w:tabs>
        <w:spacing w:before="0" w:line="240" w:lineRule="auto"/>
        <w:ind w:left="720" w:right="20" w:hanging="340"/>
        <w:rPr>
          <w:rFonts w:ascii="Arial" w:hAnsi="Arial" w:cs="Arial"/>
          <w:color w:val="000000" w:themeColor="text1"/>
          <w:sz w:val="20"/>
          <w:szCs w:val="20"/>
        </w:rPr>
      </w:pPr>
      <w:r w:rsidRPr="00754E9D">
        <w:rPr>
          <w:rFonts w:ascii="Arial" w:hAnsi="Arial" w:cs="Arial"/>
          <w:color w:val="000000" w:themeColor="text1"/>
          <w:sz w:val="20"/>
          <w:szCs w:val="20"/>
        </w:rPr>
        <w:t>Vykonávanie opráv bežného opotrebenia vozidiel, a náhlych mechanický</w:t>
      </w:r>
      <w:r w:rsidR="00BB7E27">
        <w:rPr>
          <w:rFonts w:ascii="Arial" w:hAnsi="Arial" w:cs="Arial"/>
          <w:color w:val="000000" w:themeColor="text1"/>
          <w:sz w:val="20"/>
          <w:szCs w:val="20"/>
        </w:rPr>
        <w:t>ch,  elektroinštalačných a softv</w:t>
      </w:r>
      <w:r w:rsidRPr="00754E9D">
        <w:rPr>
          <w:rFonts w:ascii="Arial" w:hAnsi="Arial" w:cs="Arial"/>
          <w:color w:val="000000" w:themeColor="text1"/>
          <w:sz w:val="20"/>
          <w:szCs w:val="20"/>
        </w:rPr>
        <w:t>érových porúch vozidiel</w:t>
      </w:r>
    </w:p>
    <w:p w14:paraId="0EA5564B" w14:textId="77777777" w:rsidR="000811C1" w:rsidRPr="00754E9D" w:rsidRDefault="000811C1" w:rsidP="00AE0DED">
      <w:pPr>
        <w:pStyle w:val="Zkladntext20"/>
        <w:numPr>
          <w:ilvl w:val="0"/>
          <w:numId w:val="62"/>
        </w:numPr>
        <w:shd w:val="clear" w:color="auto" w:fill="auto"/>
        <w:tabs>
          <w:tab w:val="left" w:pos="707"/>
        </w:tabs>
        <w:spacing w:before="0" w:line="240" w:lineRule="auto"/>
        <w:ind w:left="720" w:right="20" w:hanging="340"/>
        <w:rPr>
          <w:rFonts w:ascii="Arial" w:hAnsi="Arial" w:cs="Arial"/>
          <w:color w:val="000000" w:themeColor="text1"/>
          <w:sz w:val="20"/>
          <w:szCs w:val="20"/>
        </w:rPr>
      </w:pPr>
      <w:r w:rsidRPr="00754E9D">
        <w:rPr>
          <w:rFonts w:ascii="Arial" w:hAnsi="Arial" w:cs="Arial"/>
          <w:color w:val="000000" w:themeColor="text1"/>
          <w:sz w:val="20"/>
          <w:szCs w:val="20"/>
        </w:rPr>
        <w:t>Vykonávanie diagnostiky a načítavanie chybových hlásení centrálnej riadiacej jednotky CPU ( ECU ) vozidiel, a všetkých akčných a bezpečnostných členov</w:t>
      </w:r>
    </w:p>
    <w:p w14:paraId="77EC2906" w14:textId="77777777" w:rsidR="000811C1" w:rsidRPr="00754E9D" w:rsidRDefault="000811C1" w:rsidP="00AE0DED">
      <w:pPr>
        <w:pStyle w:val="Zkladntext20"/>
        <w:numPr>
          <w:ilvl w:val="0"/>
          <w:numId w:val="62"/>
        </w:numPr>
        <w:shd w:val="clear" w:color="auto" w:fill="auto"/>
        <w:tabs>
          <w:tab w:val="left" w:pos="707"/>
        </w:tabs>
        <w:spacing w:before="0" w:line="240" w:lineRule="auto"/>
        <w:ind w:left="720" w:right="20" w:hanging="340"/>
        <w:rPr>
          <w:rFonts w:ascii="Arial" w:hAnsi="Arial" w:cs="Arial"/>
          <w:color w:val="000000" w:themeColor="text1"/>
          <w:sz w:val="20"/>
          <w:szCs w:val="20"/>
        </w:rPr>
      </w:pPr>
      <w:r w:rsidRPr="00754E9D">
        <w:rPr>
          <w:rFonts w:ascii="Arial" w:hAnsi="Arial" w:cs="Arial"/>
          <w:color w:val="000000" w:themeColor="text1"/>
          <w:sz w:val="20"/>
          <w:szCs w:val="20"/>
        </w:rPr>
        <w:t xml:space="preserve">Vykonávanie opráv vozidiel po mimoriadnych škodových udalostiach ( havárie, prevrátenie vozidiel, náraz pád stromu.... ).Riešenie a komunikácia v procese vybavovania škodovej poistnej udalosti s príslušnou poisťovňou </w:t>
      </w:r>
    </w:p>
    <w:p w14:paraId="39EECAB5" w14:textId="77777777" w:rsidR="000811C1" w:rsidRPr="00754E9D" w:rsidRDefault="000811C1" w:rsidP="00AE0DED">
      <w:pPr>
        <w:pStyle w:val="Zkladntext20"/>
        <w:numPr>
          <w:ilvl w:val="0"/>
          <w:numId w:val="62"/>
        </w:numPr>
        <w:shd w:val="clear" w:color="auto" w:fill="auto"/>
        <w:tabs>
          <w:tab w:val="left" w:pos="707"/>
        </w:tabs>
        <w:spacing w:before="0" w:line="240" w:lineRule="auto"/>
        <w:ind w:left="720" w:right="20" w:hanging="340"/>
        <w:rPr>
          <w:rFonts w:ascii="Arial" w:hAnsi="Arial" w:cs="Arial"/>
          <w:color w:val="000000" w:themeColor="text1"/>
          <w:sz w:val="20"/>
          <w:szCs w:val="20"/>
        </w:rPr>
      </w:pPr>
      <w:r w:rsidRPr="00754E9D">
        <w:rPr>
          <w:rFonts w:ascii="Arial" w:hAnsi="Arial" w:cs="Arial"/>
          <w:color w:val="000000" w:themeColor="text1"/>
          <w:sz w:val="20"/>
          <w:szCs w:val="20"/>
        </w:rPr>
        <w:t>Skúška tlmičov a riadenia</w:t>
      </w:r>
    </w:p>
    <w:p w14:paraId="18E36197" w14:textId="77777777" w:rsidR="000811C1" w:rsidRPr="00754E9D" w:rsidRDefault="000811C1" w:rsidP="00AE0DED">
      <w:pPr>
        <w:pStyle w:val="Zkladntext20"/>
        <w:numPr>
          <w:ilvl w:val="0"/>
          <w:numId w:val="62"/>
        </w:numPr>
        <w:shd w:val="clear" w:color="auto" w:fill="auto"/>
        <w:tabs>
          <w:tab w:val="left" w:pos="707"/>
        </w:tabs>
        <w:spacing w:before="0" w:line="240" w:lineRule="auto"/>
        <w:ind w:left="720" w:right="20" w:hanging="340"/>
        <w:rPr>
          <w:rFonts w:ascii="Arial" w:hAnsi="Arial" w:cs="Arial"/>
          <w:color w:val="000000" w:themeColor="text1"/>
          <w:sz w:val="20"/>
          <w:szCs w:val="20"/>
        </w:rPr>
      </w:pPr>
      <w:r w:rsidRPr="00754E9D">
        <w:rPr>
          <w:rFonts w:ascii="Arial" w:hAnsi="Arial" w:cs="Arial"/>
          <w:color w:val="000000" w:themeColor="text1"/>
          <w:sz w:val="20"/>
          <w:szCs w:val="20"/>
        </w:rPr>
        <w:t>Diagnostika stavu prevádzkových kvapalín</w:t>
      </w:r>
    </w:p>
    <w:p w14:paraId="66239D8B" w14:textId="77777777" w:rsidR="000811C1" w:rsidRPr="00754E9D" w:rsidRDefault="000811C1" w:rsidP="00AE0DED">
      <w:pPr>
        <w:pStyle w:val="Zkladntext20"/>
        <w:numPr>
          <w:ilvl w:val="0"/>
          <w:numId w:val="62"/>
        </w:numPr>
        <w:shd w:val="clear" w:color="auto" w:fill="auto"/>
        <w:tabs>
          <w:tab w:val="left" w:pos="707"/>
        </w:tabs>
        <w:spacing w:before="0" w:line="240" w:lineRule="auto"/>
        <w:ind w:left="720" w:hanging="340"/>
        <w:rPr>
          <w:rFonts w:ascii="Arial" w:hAnsi="Arial" w:cs="Arial"/>
          <w:color w:val="000000" w:themeColor="text1"/>
          <w:sz w:val="20"/>
          <w:szCs w:val="20"/>
        </w:rPr>
      </w:pPr>
      <w:r w:rsidRPr="00754E9D">
        <w:rPr>
          <w:rFonts w:ascii="Arial" w:hAnsi="Arial" w:cs="Arial"/>
          <w:color w:val="000000" w:themeColor="text1"/>
          <w:sz w:val="20"/>
          <w:szCs w:val="20"/>
        </w:rPr>
        <w:t>Vykonávanie merania a nastavenie geometrie vozidiel</w:t>
      </w:r>
    </w:p>
    <w:p w14:paraId="7F5FC678" w14:textId="77777777" w:rsidR="000811C1" w:rsidRPr="00754E9D" w:rsidRDefault="000811C1" w:rsidP="00AE0DED">
      <w:pPr>
        <w:pStyle w:val="Zkladntext20"/>
        <w:numPr>
          <w:ilvl w:val="0"/>
          <w:numId w:val="62"/>
        </w:numPr>
        <w:shd w:val="clear" w:color="auto" w:fill="auto"/>
        <w:tabs>
          <w:tab w:val="left" w:pos="707"/>
        </w:tabs>
        <w:spacing w:before="0" w:line="240" w:lineRule="auto"/>
        <w:ind w:left="720" w:hanging="340"/>
        <w:rPr>
          <w:rFonts w:ascii="Arial" w:hAnsi="Arial" w:cs="Arial"/>
          <w:color w:val="000000" w:themeColor="text1"/>
          <w:sz w:val="20"/>
          <w:szCs w:val="20"/>
        </w:rPr>
      </w:pPr>
      <w:r w:rsidRPr="00754E9D">
        <w:rPr>
          <w:rFonts w:ascii="Arial" w:hAnsi="Arial" w:cs="Arial"/>
          <w:color w:val="000000" w:themeColor="text1"/>
          <w:sz w:val="20"/>
          <w:szCs w:val="20"/>
        </w:rPr>
        <w:t>Dodávka originálnych náhradných dielov a vybavenia,</w:t>
      </w:r>
      <w:r w:rsidRPr="00754E9D">
        <w:rPr>
          <w:rFonts w:ascii="Arial" w:hAnsi="Arial" w:cs="Arial"/>
          <w:color w:val="000000" w:themeColor="text1"/>
          <w:sz w:val="20"/>
          <w:szCs w:val="20"/>
          <w:vertAlign w:val="superscript"/>
        </w:rPr>
        <w:t xml:space="preserve"> </w:t>
      </w:r>
      <w:r w:rsidRPr="00754E9D">
        <w:rPr>
          <w:rFonts w:ascii="Arial" w:hAnsi="Arial" w:cs="Arial"/>
          <w:color w:val="000000" w:themeColor="text1"/>
          <w:sz w:val="20"/>
          <w:szCs w:val="20"/>
        </w:rPr>
        <w:t>prípadne náhradných dielov zodpovedajúcej akosti</w:t>
      </w:r>
      <w:r w:rsidRPr="00754E9D">
        <w:rPr>
          <w:rFonts w:ascii="Arial" w:hAnsi="Arial" w:cs="Arial"/>
          <w:color w:val="000000" w:themeColor="text1"/>
          <w:sz w:val="20"/>
          <w:szCs w:val="20"/>
          <w:vertAlign w:val="superscript"/>
        </w:rPr>
        <w:t>3</w:t>
      </w:r>
      <w:r w:rsidRPr="00754E9D">
        <w:rPr>
          <w:rFonts w:ascii="Arial" w:hAnsi="Arial" w:cs="Arial"/>
          <w:color w:val="000000" w:themeColor="text1"/>
          <w:sz w:val="20"/>
          <w:szCs w:val="20"/>
        </w:rPr>
        <w:t xml:space="preserve"> a iných alternatívnych náhradných dielov</w:t>
      </w:r>
    </w:p>
    <w:p w14:paraId="184DD5CB" w14:textId="77777777" w:rsidR="000811C1" w:rsidRPr="00754E9D" w:rsidRDefault="000811C1" w:rsidP="00AE0DED">
      <w:pPr>
        <w:pStyle w:val="Zkladntext20"/>
        <w:numPr>
          <w:ilvl w:val="0"/>
          <w:numId w:val="62"/>
        </w:numPr>
        <w:shd w:val="clear" w:color="auto" w:fill="auto"/>
        <w:tabs>
          <w:tab w:val="left" w:pos="707"/>
        </w:tabs>
        <w:spacing w:before="0" w:line="240" w:lineRule="auto"/>
        <w:ind w:left="720" w:hanging="340"/>
        <w:rPr>
          <w:rFonts w:ascii="Arial" w:hAnsi="Arial" w:cs="Arial"/>
          <w:color w:val="000000" w:themeColor="text1"/>
          <w:sz w:val="20"/>
          <w:szCs w:val="20"/>
        </w:rPr>
      </w:pPr>
      <w:r w:rsidRPr="00754E9D">
        <w:rPr>
          <w:rFonts w:ascii="Arial" w:hAnsi="Arial" w:cs="Arial"/>
          <w:color w:val="000000" w:themeColor="text1"/>
          <w:sz w:val="20"/>
          <w:szCs w:val="20"/>
        </w:rPr>
        <w:t>Lakýrnicke a autoklampiarske práce</w:t>
      </w:r>
    </w:p>
    <w:p w14:paraId="7D0F8B4F" w14:textId="77777777" w:rsidR="000811C1" w:rsidRPr="00754E9D" w:rsidRDefault="000811C1" w:rsidP="00AE0DED">
      <w:pPr>
        <w:pStyle w:val="Zkladntext20"/>
        <w:numPr>
          <w:ilvl w:val="0"/>
          <w:numId w:val="62"/>
        </w:numPr>
        <w:shd w:val="clear" w:color="auto" w:fill="auto"/>
        <w:tabs>
          <w:tab w:val="left" w:pos="707"/>
        </w:tabs>
        <w:spacing w:before="0" w:line="240" w:lineRule="auto"/>
        <w:ind w:left="720" w:hanging="340"/>
        <w:rPr>
          <w:rFonts w:ascii="Arial" w:hAnsi="Arial" w:cs="Arial"/>
          <w:strike/>
          <w:color w:val="000000" w:themeColor="text1"/>
          <w:sz w:val="20"/>
          <w:szCs w:val="20"/>
        </w:rPr>
      </w:pPr>
      <w:r w:rsidRPr="00754E9D">
        <w:rPr>
          <w:rFonts w:ascii="Arial" w:hAnsi="Arial" w:cs="Arial"/>
          <w:color w:val="000000" w:themeColor="text1"/>
          <w:sz w:val="20"/>
          <w:szCs w:val="20"/>
        </w:rPr>
        <w:t xml:space="preserve">Príprava vozidiel na TK a EK </w:t>
      </w:r>
    </w:p>
    <w:p w14:paraId="5860493D" w14:textId="77777777" w:rsidR="000811C1" w:rsidRPr="00754E9D" w:rsidRDefault="000811C1" w:rsidP="00AE0DED">
      <w:pPr>
        <w:pStyle w:val="Zkladntext20"/>
        <w:numPr>
          <w:ilvl w:val="0"/>
          <w:numId w:val="62"/>
        </w:numPr>
        <w:shd w:val="clear" w:color="auto" w:fill="auto"/>
        <w:tabs>
          <w:tab w:val="left" w:pos="707"/>
        </w:tabs>
        <w:spacing w:before="0" w:line="240" w:lineRule="auto"/>
        <w:ind w:left="720" w:hanging="340"/>
        <w:rPr>
          <w:rFonts w:ascii="Arial" w:hAnsi="Arial" w:cs="Arial"/>
          <w:strike/>
          <w:color w:val="000000" w:themeColor="text1"/>
          <w:sz w:val="20"/>
          <w:szCs w:val="20"/>
        </w:rPr>
      </w:pPr>
      <w:r w:rsidRPr="00754E9D">
        <w:rPr>
          <w:rFonts w:ascii="Arial" w:hAnsi="Arial" w:cs="Arial"/>
          <w:color w:val="000000" w:themeColor="text1"/>
          <w:sz w:val="20"/>
          <w:szCs w:val="20"/>
        </w:rPr>
        <w:t xml:space="preserve">Servis a údržba klimatizácií </w:t>
      </w:r>
    </w:p>
    <w:p w14:paraId="00E6869A" w14:textId="77777777" w:rsidR="000811C1" w:rsidRPr="00754E9D" w:rsidRDefault="000811C1" w:rsidP="00AE0DED">
      <w:pPr>
        <w:pStyle w:val="Zkladntext20"/>
        <w:numPr>
          <w:ilvl w:val="0"/>
          <w:numId w:val="62"/>
        </w:numPr>
        <w:shd w:val="clear" w:color="auto" w:fill="auto"/>
        <w:tabs>
          <w:tab w:val="left" w:pos="707"/>
        </w:tabs>
        <w:spacing w:before="0" w:line="240" w:lineRule="auto"/>
        <w:ind w:left="720" w:hanging="340"/>
        <w:rPr>
          <w:rFonts w:ascii="Arial" w:hAnsi="Arial" w:cs="Arial"/>
          <w:color w:val="000000" w:themeColor="text1"/>
          <w:sz w:val="20"/>
          <w:szCs w:val="20"/>
        </w:rPr>
      </w:pPr>
      <w:r w:rsidRPr="00754E9D">
        <w:rPr>
          <w:rFonts w:ascii="Arial" w:hAnsi="Arial" w:cs="Arial"/>
          <w:color w:val="000000" w:themeColor="text1"/>
          <w:sz w:val="20"/>
          <w:szCs w:val="20"/>
        </w:rPr>
        <w:t>Lepenie a opravy certifikovaných fólií na sklá, výmena poškodených skiel</w:t>
      </w:r>
    </w:p>
    <w:p w14:paraId="26C66277" w14:textId="77777777" w:rsidR="000811C1" w:rsidRPr="00754E9D" w:rsidRDefault="000811C1" w:rsidP="00AE0DED">
      <w:pPr>
        <w:pStyle w:val="Zkladntext20"/>
        <w:numPr>
          <w:ilvl w:val="0"/>
          <w:numId w:val="62"/>
        </w:numPr>
        <w:shd w:val="clear" w:color="auto" w:fill="auto"/>
        <w:tabs>
          <w:tab w:val="left" w:pos="707"/>
        </w:tabs>
        <w:spacing w:before="0" w:line="240" w:lineRule="auto"/>
        <w:ind w:left="720" w:hanging="340"/>
        <w:rPr>
          <w:rFonts w:ascii="Arial" w:hAnsi="Arial" w:cs="Arial"/>
          <w:color w:val="000000" w:themeColor="text1"/>
          <w:sz w:val="20"/>
          <w:szCs w:val="20"/>
        </w:rPr>
      </w:pPr>
      <w:r w:rsidRPr="00754E9D">
        <w:rPr>
          <w:rFonts w:ascii="Arial" w:hAnsi="Arial" w:cs="Arial"/>
          <w:color w:val="000000" w:themeColor="text1"/>
          <w:sz w:val="20"/>
          <w:szCs w:val="20"/>
        </w:rPr>
        <w:t>Montáž a oprava certifikovaných ťažných zariadení na vozidlá</w:t>
      </w:r>
    </w:p>
    <w:p w14:paraId="23BC42A1" w14:textId="77777777" w:rsidR="000811C1" w:rsidRPr="00754E9D" w:rsidRDefault="000811C1" w:rsidP="00AE0DED">
      <w:pPr>
        <w:pStyle w:val="Zkladntext20"/>
        <w:numPr>
          <w:ilvl w:val="0"/>
          <w:numId w:val="62"/>
        </w:numPr>
        <w:shd w:val="clear" w:color="auto" w:fill="auto"/>
        <w:tabs>
          <w:tab w:val="left" w:pos="707"/>
        </w:tabs>
        <w:spacing w:before="0" w:line="240" w:lineRule="auto"/>
        <w:ind w:left="720" w:hanging="340"/>
        <w:rPr>
          <w:rFonts w:ascii="Arial" w:hAnsi="Arial" w:cs="Arial"/>
          <w:color w:val="000000" w:themeColor="text1"/>
          <w:sz w:val="20"/>
          <w:szCs w:val="20"/>
        </w:rPr>
      </w:pPr>
      <w:r w:rsidRPr="00754E9D">
        <w:rPr>
          <w:rFonts w:ascii="Arial" w:hAnsi="Arial" w:cs="Arial"/>
          <w:color w:val="000000" w:themeColor="text1"/>
          <w:sz w:val="20"/>
          <w:szCs w:val="20"/>
        </w:rPr>
        <w:t xml:space="preserve">Pri opravách  autorizovaná opravovňa a/alebo nezávislá opravovňa predloží identifikáciu použitých originálnych náhradných dielov alebo dielov zodpovedajúcej akosti s vyčíslením rozdielov cien </w:t>
      </w:r>
      <w:r w:rsidRPr="00754E9D">
        <w:rPr>
          <w:rFonts w:ascii="Arial" w:hAnsi="Arial" w:cs="Arial"/>
          <w:color w:val="000000" w:themeColor="text1"/>
          <w:sz w:val="20"/>
          <w:szCs w:val="20"/>
        </w:rPr>
        <w:lastRenderedPageBreak/>
        <w:t>s ponechaním možnosti výberu pre verejného obstarávateľa ako aj použitie iných alternatívnych náhradných dielov</w:t>
      </w:r>
    </w:p>
    <w:p w14:paraId="0854DFD7" w14:textId="2E966FC6" w:rsidR="000811C1" w:rsidRPr="00754E9D" w:rsidRDefault="000811C1" w:rsidP="00AE0DED">
      <w:pPr>
        <w:pStyle w:val="Zkladntext20"/>
        <w:numPr>
          <w:ilvl w:val="0"/>
          <w:numId w:val="62"/>
        </w:numPr>
        <w:shd w:val="clear" w:color="auto" w:fill="auto"/>
        <w:spacing w:before="0" w:line="240" w:lineRule="auto"/>
        <w:ind w:left="709" w:right="20" w:hanging="283"/>
        <w:rPr>
          <w:rFonts w:ascii="Arial" w:hAnsi="Arial" w:cs="Arial"/>
          <w:color w:val="000000" w:themeColor="text1"/>
          <w:sz w:val="20"/>
          <w:szCs w:val="20"/>
        </w:rPr>
      </w:pPr>
      <w:r w:rsidRPr="00754E9D">
        <w:rPr>
          <w:rFonts w:ascii="Arial" w:hAnsi="Arial" w:cs="Arial"/>
          <w:color w:val="000000" w:themeColor="text1"/>
          <w:sz w:val="20"/>
          <w:szCs w:val="20"/>
        </w:rPr>
        <w:t>verejný obstarávateľ akceptuje u nezávislých prevádzkovateľov pri úkonoch nad rámec ich technického vybavenia a ich schopností možnosť subdodávky</w:t>
      </w:r>
    </w:p>
    <w:p w14:paraId="3B1BDF8F" w14:textId="77777777" w:rsidR="000811C1" w:rsidRPr="006E237B" w:rsidRDefault="000811C1" w:rsidP="00AE0DED">
      <w:pPr>
        <w:pStyle w:val="Odsekzoznamu"/>
        <w:numPr>
          <w:ilvl w:val="0"/>
          <w:numId w:val="62"/>
        </w:numPr>
        <w:spacing w:line="240" w:lineRule="atLeast"/>
        <w:ind w:left="720" w:hanging="360"/>
        <w:jc w:val="both"/>
        <w:rPr>
          <w:rFonts w:cs="Arial"/>
          <w:bCs/>
          <w:sz w:val="20"/>
          <w:szCs w:val="20"/>
        </w:rPr>
      </w:pPr>
      <w:r w:rsidRPr="00754E9D">
        <w:rPr>
          <w:rFonts w:cs="Arial"/>
          <w:color w:val="000000" w:themeColor="text1"/>
          <w:sz w:val="20"/>
          <w:szCs w:val="20"/>
        </w:rPr>
        <w:t>Uchádzač musí spĺňať požiadavku, že má na vykonanie požadovaných opráv a údržby uvedených typov vozidiel k dispozícii prostriedky, strojové a technické zariadenia. Všetky opravy a úkony budú vykonávané v súlade s predpísanými technickými postupmi výrobcu -  RMI informáciami</w:t>
      </w:r>
      <w:r w:rsidRPr="006E237B">
        <w:rPr>
          <w:rFonts w:cs="Arial"/>
          <w:sz w:val="20"/>
          <w:szCs w:val="20"/>
        </w:rPr>
        <w:t>.</w:t>
      </w:r>
    </w:p>
    <w:p w14:paraId="4B60AA18" w14:textId="77777777" w:rsidR="000811C1" w:rsidRPr="006E237B" w:rsidRDefault="000811C1" w:rsidP="000811C1">
      <w:pPr>
        <w:pStyle w:val="CM1"/>
        <w:spacing w:before="200" w:after="200"/>
        <w:rPr>
          <w:rFonts w:ascii="Arial" w:hAnsi="Arial" w:cs="Arial"/>
          <w:sz w:val="20"/>
          <w:szCs w:val="20"/>
        </w:rPr>
      </w:pPr>
      <w:r w:rsidRPr="006E237B">
        <w:rPr>
          <w:rFonts w:ascii="Arial" w:hAnsi="Arial" w:cs="Arial"/>
          <w:sz w:val="20"/>
          <w:szCs w:val="20"/>
        </w:rPr>
        <w:t>Vymedzenie pojmov:</w:t>
      </w:r>
    </w:p>
    <w:p w14:paraId="566A2D97" w14:textId="1D1E014E" w:rsidR="000811C1" w:rsidRPr="006E237B" w:rsidRDefault="000811C1" w:rsidP="000811C1">
      <w:pPr>
        <w:pStyle w:val="Default"/>
        <w:rPr>
          <w:rFonts w:ascii="Arial" w:hAnsi="Arial" w:cs="Arial"/>
          <w:sz w:val="20"/>
          <w:szCs w:val="20"/>
        </w:rPr>
      </w:pPr>
      <w:r w:rsidRPr="006E237B">
        <w:rPr>
          <w:rFonts w:ascii="Arial" w:hAnsi="Arial" w:cs="Arial"/>
          <w:sz w:val="20"/>
          <w:szCs w:val="20"/>
        </w:rPr>
        <w:t>Oznámenie Komisie Zmeny oznámenia Komisie – Doplňujúce usmernenia o vertikálnych obmedzeniach v dohodách o predaji a opravách motorových vozidiel a o distribúcii náhradných dielov pre motorové vozidlá (2023/C 133 I/01)</w:t>
      </w:r>
      <w:r w:rsidR="009937BE">
        <w:rPr>
          <w:rFonts w:ascii="Arial" w:hAnsi="Arial" w:cs="Arial"/>
          <w:sz w:val="20"/>
          <w:szCs w:val="20"/>
        </w:rPr>
        <w:t>.</w:t>
      </w:r>
    </w:p>
    <w:p w14:paraId="4263CFA6" w14:textId="77777777" w:rsidR="000811C1" w:rsidRPr="006E237B" w:rsidRDefault="000811C1" w:rsidP="000811C1">
      <w:pPr>
        <w:pStyle w:val="Default"/>
        <w:rPr>
          <w:rFonts w:ascii="Arial" w:hAnsi="Arial" w:cs="Arial"/>
          <w:sz w:val="20"/>
          <w:szCs w:val="20"/>
        </w:rPr>
      </w:pPr>
      <w:r w:rsidRPr="006E237B">
        <w:rPr>
          <w:rFonts w:ascii="Arial" w:hAnsi="Arial" w:cs="Arial"/>
          <w:sz w:val="20"/>
          <w:szCs w:val="20"/>
        </w:rPr>
        <w:t>1„autorizovaná opravovňa“ znamená poskytovateľa opravárenských služieb a údržby pre motorové vozidlá, ktorý patrí do distribučného systému zriadeného dodávateľom motorových vozidiel</w:t>
      </w:r>
    </w:p>
    <w:p w14:paraId="0A21EC53" w14:textId="77777777" w:rsidR="000811C1" w:rsidRPr="006E237B" w:rsidRDefault="000811C1" w:rsidP="000811C1">
      <w:pPr>
        <w:pStyle w:val="Default"/>
        <w:rPr>
          <w:rFonts w:ascii="Arial" w:hAnsi="Arial" w:cs="Arial"/>
          <w:sz w:val="20"/>
          <w:szCs w:val="20"/>
        </w:rPr>
      </w:pPr>
    </w:p>
    <w:p w14:paraId="5273D789" w14:textId="77777777" w:rsidR="000811C1" w:rsidRPr="006E237B" w:rsidRDefault="000811C1" w:rsidP="000811C1">
      <w:pPr>
        <w:autoSpaceDE w:val="0"/>
        <w:autoSpaceDN w:val="0"/>
        <w:adjustRightInd w:val="0"/>
        <w:spacing w:before="60" w:after="60"/>
        <w:rPr>
          <w:rFonts w:cs="Arial"/>
          <w:sz w:val="20"/>
          <w:szCs w:val="20"/>
        </w:rPr>
      </w:pPr>
      <w:r w:rsidRPr="006E237B">
        <w:rPr>
          <w:rFonts w:eastAsiaTheme="minorHAnsi" w:cs="Arial"/>
          <w:color w:val="000000"/>
          <w:sz w:val="20"/>
          <w:szCs w:val="20"/>
          <w:lang w:eastAsia="en-US"/>
        </w:rPr>
        <w:t xml:space="preserve">2„nezávislá opravovňa“ znamená: </w:t>
      </w:r>
      <w:r w:rsidRPr="006E237B">
        <w:rPr>
          <w:rFonts w:cs="Arial"/>
          <w:sz w:val="20"/>
          <w:szCs w:val="20"/>
        </w:rPr>
        <w:t>poskytovateľa opravárenských služieb a údržby pre motorové vozidlá nepatriaceho k distribučnému systému zriadenému dodávateľom motorových vozidiel, pre ktoré poskytuje opravu alebo vykonáva údržbu;</w:t>
      </w:r>
    </w:p>
    <w:p w14:paraId="41208321" w14:textId="77777777" w:rsidR="000811C1" w:rsidRDefault="000811C1" w:rsidP="000811C1">
      <w:pPr>
        <w:autoSpaceDE w:val="0"/>
        <w:autoSpaceDN w:val="0"/>
        <w:adjustRightInd w:val="0"/>
        <w:spacing w:before="60" w:after="60"/>
        <w:rPr>
          <w:rFonts w:cs="Arial"/>
          <w:color w:val="000000"/>
          <w:sz w:val="20"/>
          <w:szCs w:val="20"/>
        </w:rPr>
      </w:pPr>
      <w:r w:rsidRPr="006E237B">
        <w:rPr>
          <w:rFonts w:cs="Arial"/>
          <w:color w:val="000000"/>
          <w:sz w:val="20"/>
          <w:szCs w:val="20"/>
        </w:rPr>
        <w:t>„náhradné diely“ znamenajú tovar, ktorý sa má montovať do motorového vozidla, aby sa ním nahradili komponenty takého vozidla, vrátane tovaru, ako sú mazivá, ktoré sú potrebné na prevádzku motorového vozidla, s výnimkou pohonnej látky;</w:t>
      </w:r>
    </w:p>
    <w:p w14:paraId="5E89D7CB" w14:textId="77777777" w:rsidR="0017347A" w:rsidRDefault="0017347A" w:rsidP="000811C1">
      <w:pPr>
        <w:autoSpaceDE w:val="0"/>
        <w:autoSpaceDN w:val="0"/>
        <w:adjustRightInd w:val="0"/>
        <w:spacing w:before="60" w:after="60"/>
        <w:rPr>
          <w:rFonts w:eastAsiaTheme="minorHAnsi" w:cs="Arial"/>
          <w:color w:val="000000"/>
          <w:sz w:val="20"/>
          <w:szCs w:val="20"/>
          <w:lang w:eastAsia="en-US"/>
        </w:rPr>
      </w:pPr>
    </w:p>
    <w:p w14:paraId="72A78BD8" w14:textId="2B2250FE" w:rsidR="000811C1" w:rsidRPr="006E237B" w:rsidRDefault="000811C1" w:rsidP="000811C1">
      <w:pPr>
        <w:autoSpaceDE w:val="0"/>
        <w:autoSpaceDN w:val="0"/>
        <w:adjustRightInd w:val="0"/>
        <w:spacing w:before="60" w:after="60"/>
        <w:rPr>
          <w:rFonts w:eastAsiaTheme="minorHAnsi" w:cs="Arial"/>
          <w:color w:val="000000"/>
          <w:sz w:val="20"/>
          <w:szCs w:val="20"/>
          <w:lang w:eastAsia="en-US"/>
        </w:rPr>
      </w:pPr>
      <w:r w:rsidRPr="006E237B">
        <w:rPr>
          <w:rFonts w:eastAsiaTheme="minorHAnsi" w:cs="Arial"/>
          <w:color w:val="000000"/>
          <w:sz w:val="20"/>
          <w:szCs w:val="20"/>
          <w:lang w:eastAsia="en-US"/>
        </w:rPr>
        <w:t>3Diely sa považujú za diely „zodpovedajúcej kvality“, ak majú dostatočne vysokú kvalitu a ich použitie neohrozí dobré meno príslušnej autorizovanej siete.</w:t>
      </w:r>
    </w:p>
    <w:p w14:paraId="20ACCC4A" w14:textId="77777777" w:rsidR="000811C1" w:rsidRPr="006E237B" w:rsidRDefault="000811C1" w:rsidP="000811C1">
      <w:pPr>
        <w:autoSpaceDE w:val="0"/>
        <w:autoSpaceDN w:val="0"/>
        <w:adjustRightInd w:val="0"/>
        <w:spacing w:before="60" w:after="60"/>
        <w:rPr>
          <w:rFonts w:eastAsiaTheme="minorHAnsi" w:cs="Arial"/>
          <w:color w:val="000000"/>
          <w:sz w:val="20"/>
          <w:szCs w:val="20"/>
          <w:lang w:eastAsia="en-US"/>
        </w:rPr>
      </w:pPr>
    </w:p>
    <w:p w14:paraId="2025FF3D" w14:textId="77777777" w:rsidR="000811C1" w:rsidRPr="006E237B" w:rsidRDefault="000811C1" w:rsidP="000811C1">
      <w:pPr>
        <w:rPr>
          <w:rFonts w:eastAsiaTheme="minorHAnsi" w:cs="Arial"/>
          <w:color w:val="000000"/>
          <w:sz w:val="20"/>
          <w:szCs w:val="20"/>
          <w:lang w:eastAsia="en-US"/>
        </w:rPr>
      </w:pPr>
      <w:r w:rsidRPr="006E237B">
        <w:rPr>
          <w:rFonts w:eastAsiaTheme="minorHAnsi" w:cs="Arial"/>
          <w:color w:val="000000"/>
          <w:sz w:val="20"/>
          <w:szCs w:val="20"/>
          <w:lang w:eastAsia="en-US"/>
        </w:rPr>
        <w:t>„hybridné vozidlo“ je vozidlo aspoň s dvoma rozličnými meničmi energie a s dvoma rozličnými systémami zdroja energie (vo vozidle) na účely pohonu vozidla;</w:t>
      </w:r>
    </w:p>
    <w:p w14:paraId="6CBD7E28" w14:textId="77777777" w:rsidR="000811C1" w:rsidRPr="006E237B" w:rsidRDefault="000811C1" w:rsidP="000811C1">
      <w:pPr>
        <w:rPr>
          <w:rFonts w:eastAsiaTheme="minorHAnsi" w:cs="Arial"/>
          <w:color w:val="000000"/>
          <w:sz w:val="20"/>
          <w:szCs w:val="20"/>
          <w:lang w:eastAsia="en-US"/>
        </w:rPr>
      </w:pPr>
    </w:p>
    <w:p w14:paraId="3C9DAACF" w14:textId="77777777" w:rsidR="000811C1" w:rsidRDefault="000811C1" w:rsidP="000811C1">
      <w:pPr>
        <w:rPr>
          <w:rFonts w:eastAsiaTheme="minorHAnsi" w:cs="Arial"/>
          <w:color w:val="000000"/>
          <w:sz w:val="20"/>
          <w:szCs w:val="20"/>
          <w:lang w:eastAsia="en-US"/>
        </w:rPr>
      </w:pPr>
      <w:r w:rsidRPr="006E237B">
        <w:rPr>
          <w:rFonts w:eastAsiaTheme="minorHAnsi" w:cs="Arial"/>
          <w:color w:val="000000"/>
          <w:sz w:val="20"/>
          <w:szCs w:val="20"/>
          <w:lang w:eastAsia="en-US"/>
        </w:rPr>
        <w:t>„vozidlá na alternatívny pohon“ sú vozidlá konštruované tak, aby mohli používať aspoň jeden druh paliva, ktoré je pri atmosférickej teplote a tlaku buď plynného skupenstva alebo je z väčšej časti získané z iných ako minerálnych olejov.</w:t>
      </w:r>
    </w:p>
    <w:p w14:paraId="07AE9ECB" w14:textId="77777777" w:rsidR="000811C1" w:rsidRPr="006E237B" w:rsidRDefault="000811C1" w:rsidP="000811C1">
      <w:pPr>
        <w:rPr>
          <w:rFonts w:eastAsiaTheme="minorHAnsi" w:cs="Arial"/>
          <w:color w:val="000000"/>
          <w:sz w:val="20"/>
          <w:szCs w:val="20"/>
          <w:lang w:eastAsia="en-US"/>
        </w:rPr>
      </w:pPr>
    </w:p>
    <w:p w14:paraId="510E922F" w14:textId="77777777" w:rsidR="000811C1" w:rsidRPr="006E237B" w:rsidRDefault="000811C1" w:rsidP="000811C1">
      <w:pPr>
        <w:pStyle w:val="Normlny1"/>
        <w:shd w:val="clear" w:color="auto" w:fill="FFFFFF"/>
        <w:spacing w:before="120"/>
        <w:jc w:val="both"/>
        <w:rPr>
          <w:rFonts w:ascii="Arial" w:hAnsi="Arial" w:cs="Arial"/>
          <w:color w:val="000000"/>
          <w:sz w:val="20"/>
          <w:szCs w:val="20"/>
          <w:lang w:eastAsia="en-US"/>
        </w:rPr>
      </w:pPr>
      <w:r w:rsidRPr="006E237B">
        <w:rPr>
          <w:rFonts w:ascii="Arial" w:hAnsi="Arial" w:cs="Arial"/>
          <w:color w:val="000000"/>
          <w:sz w:val="20"/>
          <w:szCs w:val="20"/>
          <w:lang w:eastAsia="en-US"/>
        </w:rPr>
        <w:t xml:space="preserve">Výrobcovia zabezpečia pre nezávislých prevádzkovateľov neobmedzený a štandardizovaný prístup k informáciám o opravách a údržbe vozidiel na svojich internetových stránkach v štandardizovanom formáte, ľahko a rýchlo dostupným spôsobom a spôsobom, ktorý je nediskriminačný v porovnaní s poskytovaním informácií a prístupom, ktorý poskytujú autorizovaným predajniam a opravovniam. </w:t>
      </w:r>
    </w:p>
    <w:p w14:paraId="370AF702" w14:textId="77777777" w:rsidR="000811C1" w:rsidRDefault="000811C1" w:rsidP="000811C1">
      <w:pPr>
        <w:pStyle w:val="Normlny1"/>
        <w:shd w:val="clear" w:color="auto" w:fill="FFFFFF"/>
        <w:spacing w:before="120"/>
        <w:jc w:val="both"/>
        <w:rPr>
          <w:rFonts w:ascii="Arial" w:hAnsi="Arial" w:cs="Arial"/>
          <w:color w:val="000000"/>
          <w:sz w:val="20"/>
          <w:szCs w:val="20"/>
          <w:lang w:eastAsia="en-US"/>
        </w:rPr>
      </w:pPr>
      <w:r w:rsidRPr="006E237B">
        <w:rPr>
          <w:rFonts w:ascii="Arial" w:hAnsi="Arial" w:cs="Arial"/>
          <w:color w:val="000000"/>
          <w:sz w:val="20"/>
          <w:szCs w:val="20"/>
          <w:lang w:eastAsia="en-US"/>
        </w:rPr>
        <w:t>Autorizované predajne alebo opravovne v rámci distribučného systému určitého výrobcu vozidiel sa na účely tohto nariadenia považujú za nezávislých prevádzkovateľov, pokiaľ poskytujú služby opravy alebo údržby vozidiel, ktoré nevykonávajú ako členovia distribučného systému daného výrobcu vozidiel.</w:t>
      </w:r>
    </w:p>
    <w:p w14:paraId="3AB2CAB7" w14:textId="77777777" w:rsidR="000811C1" w:rsidRDefault="000811C1" w:rsidP="000811C1">
      <w:pPr>
        <w:jc w:val="both"/>
        <w:rPr>
          <w:rFonts w:eastAsiaTheme="minorHAnsi" w:cs="Arial"/>
          <w:color w:val="000000"/>
          <w:sz w:val="20"/>
          <w:szCs w:val="20"/>
          <w:lang w:eastAsia="en-US"/>
        </w:rPr>
      </w:pPr>
    </w:p>
    <w:p w14:paraId="781790CA" w14:textId="77777777" w:rsidR="000811C1" w:rsidRPr="006E237B" w:rsidRDefault="000811C1" w:rsidP="000811C1">
      <w:pPr>
        <w:jc w:val="both"/>
        <w:rPr>
          <w:rFonts w:eastAsiaTheme="minorHAnsi" w:cs="Arial"/>
          <w:color w:val="000000"/>
          <w:sz w:val="20"/>
          <w:szCs w:val="20"/>
          <w:lang w:eastAsia="en-US"/>
        </w:rPr>
      </w:pPr>
      <w:r>
        <w:rPr>
          <w:rFonts w:eastAsiaTheme="minorHAnsi" w:cs="Arial"/>
          <w:color w:val="000000"/>
          <w:sz w:val="20"/>
          <w:szCs w:val="20"/>
          <w:lang w:eastAsia="en-US"/>
        </w:rPr>
        <w:t>„</w:t>
      </w:r>
      <w:r w:rsidRPr="006E237B">
        <w:rPr>
          <w:rFonts w:eastAsiaTheme="minorHAnsi" w:cs="Arial"/>
          <w:color w:val="000000"/>
          <w:sz w:val="20"/>
          <w:szCs w:val="20"/>
          <w:lang w:eastAsia="en-US"/>
        </w:rPr>
        <w:t>nezávislý prevádzkovateľ“ je podnik iný ako autorizované predajne a opravovne, ktorý je priamo alebo nepriamo zapojený do opravy a údržby motorových vozidiel, sú to najmä opravovne, výrobcovia alebo distributéri opravárenských zariadení, nástrojov alebo náhradných dielov, vydavatelia technických informácií, automobilové kluby, prevádzkovatelia dopravných záchranných služieb, prevádzkovatelia ponúkajúci kontrolné a skúšobné služby, prevádzkovatelia ponúkajúci školenia pre montážnych technikov, výrobcov a opravárov vybavenia pre vozidlá na alternatívny pohon;</w:t>
      </w:r>
    </w:p>
    <w:p w14:paraId="3B1A8C12" w14:textId="77777777" w:rsidR="000811C1" w:rsidRPr="006E237B" w:rsidRDefault="000811C1" w:rsidP="000811C1">
      <w:pPr>
        <w:jc w:val="both"/>
        <w:rPr>
          <w:rFonts w:eastAsiaTheme="minorHAnsi" w:cs="Arial"/>
          <w:color w:val="000000"/>
          <w:sz w:val="20"/>
          <w:szCs w:val="20"/>
          <w:lang w:eastAsia="en-US"/>
        </w:rPr>
      </w:pPr>
    </w:p>
    <w:p w14:paraId="047C5D98" w14:textId="6FEF6EAF" w:rsidR="000811C1" w:rsidRPr="006E237B" w:rsidRDefault="00DD355C" w:rsidP="000811C1">
      <w:pPr>
        <w:pStyle w:val="Textkomentra"/>
        <w:jc w:val="both"/>
        <w:rPr>
          <w:rFonts w:cs="Arial"/>
        </w:rPr>
      </w:pPr>
      <w:r w:rsidRPr="006E237B">
        <w:rPr>
          <w:rFonts w:cs="Arial"/>
        </w:rPr>
        <w:t>**</w:t>
      </w:r>
      <w:r w:rsidR="000811C1">
        <w:rPr>
          <w:rFonts w:cs="Arial"/>
        </w:rPr>
        <w:t>V</w:t>
      </w:r>
      <w:r w:rsidR="000811C1" w:rsidRPr="006E237B">
        <w:rPr>
          <w:rFonts w:cs="Arial"/>
        </w:rPr>
        <w:t>erejný obstarávateľ má povinnosť prevádzkovať do roku 2025</w:t>
      </w:r>
      <w:r w:rsidR="000811C1">
        <w:rPr>
          <w:rFonts w:cs="Arial"/>
        </w:rPr>
        <w:t xml:space="preserve"> </w:t>
      </w:r>
      <w:r w:rsidR="000811C1" w:rsidRPr="006E237B">
        <w:rPr>
          <w:rFonts w:cs="Arial"/>
        </w:rPr>
        <w:t xml:space="preserve"> 22% vozidiel v znení zákona</w:t>
      </w:r>
    </w:p>
    <w:p w14:paraId="321F3589" w14:textId="77777777" w:rsidR="000811C1" w:rsidRDefault="000811C1" w:rsidP="000811C1">
      <w:pPr>
        <w:jc w:val="both"/>
        <w:rPr>
          <w:rFonts w:eastAsiaTheme="minorHAnsi" w:cs="Arial"/>
          <w:color w:val="000000"/>
          <w:sz w:val="20"/>
          <w:szCs w:val="20"/>
          <w:lang w:eastAsia="en-US"/>
        </w:rPr>
      </w:pPr>
      <w:r w:rsidRPr="006E237B">
        <w:rPr>
          <w:rFonts w:eastAsiaTheme="minorHAnsi" w:cs="Arial"/>
          <w:color w:val="000000"/>
          <w:sz w:val="20"/>
          <w:szCs w:val="20"/>
          <w:lang w:eastAsia="en-US"/>
        </w:rPr>
        <w:t xml:space="preserve">o podpore ekologických vozidiel  214/2021 Z.z. </w:t>
      </w:r>
    </w:p>
    <w:p w14:paraId="72558DC7" w14:textId="77777777" w:rsidR="000811C1" w:rsidRDefault="000811C1" w:rsidP="000811C1">
      <w:pPr>
        <w:jc w:val="both"/>
        <w:rPr>
          <w:rFonts w:eastAsiaTheme="minorHAnsi" w:cs="Arial"/>
          <w:color w:val="000000"/>
          <w:sz w:val="20"/>
          <w:szCs w:val="20"/>
          <w:lang w:eastAsia="en-US"/>
        </w:rPr>
      </w:pPr>
    </w:p>
    <w:p w14:paraId="720B67C0" w14:textId="77777777" w:rsidR="000811C1" w:rsidRDefault="000811C1" w:rsidP="000811C1">
      <w:pPr>
        <w:jc w:val="both"/>
        <w:rPr>
          <w:rFonts w:eastAsiaTheme="minorHAnsi" w:cs="Arial"/>
          <w:color w:val="000000"/>
          <w:sz w:val="20"/>
          <w:szCs w:val="20"/>
          <w:lang w:eastAsia="en-US"/>
        </w:rPr>
      </w:pPr>
    </w:p>
    <w:p w14:paraId="3A983047" w14:textId="77777777" w:rsidR="000811C1" w:rsidRPr="006E237B" w:rsidRDefault="000811C1" w:rsidP="000811C1">
      <w:pPr>
        <w:jc w:val="both"/>
        <w:rPr>
          <w:rFonts w:eastAsiaTheme="minorHAnsi" w:cs="Arial"/>
          <w:b/>
          <w:color w:val="000000"/>
          <w:sz w:val="20"/>
          <w:szCs w:val="20"/>
          <w:u w:val="single"/>
          <w:lang w:eastAsia="en-US"/>
        </w:rPr>
      </w:pPr>
      <w:r w:rsidRPr="006E237B">
        <w:rPr>
          <w:rFonts w:eastAsiaTheme="minorHAnsi" w:cs="Arial"/>
          <w:b/>
          <w:color w:val="000000"/>
          <w:sz w:val="20"/>
          <w:szCs w:val="20"/>
          <w:u w:val="single"/>
          <w:lang w:eastAsia="en-US"/>
        </w:rPr>
        <w:t>Ďalšie požiadavky na zabezpečenie predmetu plnenia</w:t>
      </w:r>
    </w:p>
    <w:p w14:paraId="7B80F39F" w14:textId="77777777" w:rsidR="000811C1" w:rsidRPr="006E237B" w:rsidRDefault="000811C1" w:rsidP="000811C1">
      <w:pPr>
        <w:jc w:val="both"/>
        <w:rPr>
          <w:rFonts w:cs="Arial"/>
          <w:b/>
          <w:sz w:val="20"/>
          <w:szCs w:val="20"/>
        </w:rPr>
      </w:pPr>
    </w:p>
    <w:p w14:paraId="1D0F272E" w14:textId="591A712A" w:rsidR="000811C1" w:rsidRPr="006E237B" w:rsidRDefault="000811C1" w:rsidP="000811C1">
      <w:pPr>
        <w:jc w:val="both"/>
        <w:rPr>
          <w:rFonts w:cs="Arial"/>
          <w:sz w:val="20"/>
          <w:szCs w:val="20"/>
        </w:rPr>
      </w:pPr>
      <w:r w:rsidRPr="006E237B">
        <w:rPr>
          <w:rFonts w:cs="Arial"/>
          <w:sz w:val="20"/>
          <w:szCs w:val="20"/>
        </w:rPr>
        <w:lastRenderedPageBreak/>
        <w:t>Vozový park verejného obstarávateľa (počet, továrenské značky) sa môže v priebehu verejnej súťaže alebo počas trvania rámcovej dohody meniť, preto si verejný obstarávateľ vyhradzuje právo upresňovať počty, továrenské značky v závislosti od zmien svojho vozového parku. Aktuálny zoznam</w:t>
      </w:r>
      <w:r>
        <w:rPr>
          <w:rFonts w:cs="Arial"/>
          <w:sz w:val="20"/>
          <w:szCs w:val="20"/>
        </w:rPr>
        <w:t xml:space="preserve"> motorových</w:t>
      </w:r>
      <w:r w:rsidRPr="006E237B">
        <w:rPr>
          <w:rFonts w:cs="Arial"/>
          <w:sz w:val="20"/>
          <w:szCs w:val="20"/>
        </w:rPr>
        <w:t xml:space="preserve"> vozidiel tvorí prílohu č. 5  súťažných podkladov samostatne za každú</w:t>
      </w:r>
      <w:r>
        <w:rPr>
          <w:rFonts w:cs="Arial"/>
          <w:sz w:val="20"/>
          <w:szCs w:val="20"/>
        </w:rPr>
        <w:t xml:space="preserve"> ČASŤ (</w:t>
      </w:r>
      <w:r w:rsidRPr="006E237B">
        <w:rPr>
          <w:rFonts w:cs="Arial"/>
          <w:sz w:val="20"/>
          <w:szCs w:val="20"/>
        </w:rPr>
        <w:t>organizačn</w:t>
      </w:r>
      <w:r w:rsidR="00316F76">
        <w:rPr>
          <w:rFonts w:cs="Arial"/>
          <w:sz w:val="20"/>
          <w:szCs w:val="20"/>
        </w:rPr>
        <w:t>ý útvar v </w:t>
      </w:r>
      <w:r w:rsidRPr="006E237B">
        <w:rPr>
          <w:rFonts w:cs="Arial"/>
          <w:sz w:val="20"/>
          <w:szCs w:val="20"/>
        </w:rPr>
        <w:t>organizač</w:t>
      </w:r>
      <w:r w:rsidR="00316F76">
        <w:rPr>
          <w:rFonts w:cs="Arial"/>
          <w:sz w:val="20"/>
          <w:szCs w:val="20"/>
        </w:rPr>
        <w:t>nej zložke</w:t>
      </w:r>
      <w:r>
        <w:rPr>
          <w:rFonts w:cs="Arial"/>
          <w:sz w:val="20"/>
          <w:szCs w:val="20"/>
        </w:rPr>
        <w:t>)</w:t>
      </w:r>
      <w:r w:rsidRPr="006E237B">
        <w:rPr>
          <w:rFonts w:cs="Arial"/>
          <w:sz w:val="20"/>
          <w:szCs w:val="20"/>
        </w:rPr>
        <w:t>.</w:t>
      </w:r>
    </w:p>
    <w:p w14:paraId="695ED278" w14:textId="77777777" w:rsidR="000811C1" w:rsidRDefault="000811C1" w:rsidP="000811C1">
      <w:pPr>
        <w:jc w:val="both"/>
        <w:rPr>
          <w:rFonts w:cs="Arial"/>
          <w:sz w:val="20"/>
          <w:szCs w:val="20"/>
        </w:rPr>
      </w:pPr>
    </w:p>
    <w:p w14:paraId="75BD3FB9" w14:textId="6CD99A17" w:rsidR="000811C1" w:rsidRPr="006E237B" w:rsidRDefault="000811C1" w:rsidP="000811C1">
      <w:pPr>
        <w:jc w:val="both"/>
        <w:rPr>
          <w:rFonts w:cs="Arial"/>
          <w:sz w:val="20"/>
          <w:szCs w:val="20"/>
        </w:rPr>
      </w:pPr>
      <w:r w:rsidRPr="006E237B">
        <w:rPr>
          <w:rFonts w:cs="Arial"/>
          <w:bCs/>
          <w:sz w:val="20"/>
          <w:szCs w:val="20"/>
        </w:rPr>
        <w:t xml:space="preserve">Podmienkou plnenia predmetu zákazky je </w:t>
      </w:r>
      <w:r w:rsidRPr="0067640F">
        <w:rPr>
          <w:rFonts w:cs="Arial"/>
          <w:b/>
          <w:bCs/>
          <w:sz w:val="20"/>
          <w:szCs w:val="20"/>
        </w:rPr>
        <w:t>miesto pracovísk dodávateľa (dielenské priestory)</w:t>
      </w:r>
      <w:r w:rsidRPr="006E237B">
        <w:rPr>
          <w:rFonts w:cs="Arial"/>
          <w:bCs/>
          <w:sz w:val="20"/>
          <w:szCs w:val="20"/>
        </w:rPr>
        <w:t xml:space="preserve"> </w:t>
      </w:r>
      <w:r w:rsidRPr="0067640F">
        <w:rPr>
          <w:rFonts w:cs="Arial"/>
          <w:b/>
          <w:bCs/>
          <w:sz w:val="20"/>
          <w:szCs w:val="20"/>
        </w:rPr>
        <w:t xml:space="preserve">maximálne 40 km od </w:t>
      </w:r>
      <w:r w:rsidR="0067640F" w:rsidRPr="0067640F">
        <w:rPr>
          <w:rFonts w:cs="Arial"/>
          <w:b/>
          <w:bCs/>
          <w:sz w:val="20"/>
          <w:szCs w:val="20"/>
        </w:rPr>
        <w:t xml:space="preserve">od sídiel jednotlivých organizačných zložiek </w:t>
      </w:r>
      <w:r w:rsidR="00754E9D" w:rsidRPr="0067640F">
        <w:rPr>
          <w:rFonts w:cs="Arial"/>
          <w:b/>
          <w:bCs/>
          <w:sz w:val="20"/>
          <w:szCs w:val="20"/>
        </w:rPr>
        <w:t>verejného obstarávateľa</w:t>
      </w:r>
      <w:r w:rsidRPr="006E237B">
        <w:rPr>
          <w:rFonts w:cs="Arial"/>
          <w:bCs/>
          <w:sz w:val="20"/>
          <w:szCs w:val="20"/>
        </w:rPr>
        <w:t>.</w:t>
      </w:r>
    </w:p>
    <w:p w14:paraId="78429F41" w14:textId="77777777" w:rsidR="000811C1" w:rsidRPr="006E237B" w:rsidRDefault="000811C1" w:rsidP="000811C1">
      <w:pPr>
        <w:jc w:val="both"/>
        <w:rPr>
          <w:rFonts w:cs="Arial"/>
          <w:bCs/>
          <w:sz w:val="20"/>
          <w:szCs w:val="20"/>
        </w:rPr>
      </w:pPr>
      <w:r w:rsidRPr="006E237B">
        <w:rPr>
          <w:rFonts w:cs="Arial"/>
          <w:color w:val="000000"/>
          <w:sz w:val="20"/>
          <w:szCs w:val="20"/>
        </w:rPr>
        <w:t xml:space="preserve">Uchádzač do ponuky predloží zoznam </w:t>
      </w:r>
      <w:r w:rsidRPr="006E237B">
        <w:rPr>
          <w:rFonts w:cs="Arial"/>
          <w:bCs/>
          <w:sz w:val="20"/>
          <w:szCs w:val="20"/>
        </w:rPr>
        <w:t xml:space="preserve">pracovísk uchádzača (miesto plnenia predmetu zákazky) – dielenské priestory pre príslušnú </w:t>
      </w:r>
      <w:r>
        <w:rPr>
          <w:rFonts w:cs="Arial"/>
          <w:bCs/>
          <w:sz w:val="20"/>
          <w:szCs w:val="20"/>
        </w:rPr>
        <w:t>ČASŤ</w:t>
      </w:r>
      <w:r w:rsidRPr="006E237B">
        <w:rPr>
          <w:rFonts w:cs="Arial"/>
          <w:bCs/>
          <w:sz w:val="20"/>
          <w:szCs w:val="20"/>
        </w:rPr>
        <w:t>, na ktorú</w:t>
      </w:r>
      <w:r>
        <w:rPr>
          <w:rFonts w:cs="Arial"/>
          <w:bCs/>
          <w:sz w:val="20"/>
          <w:szCs w:val="20"/>
        </w:rPr>
        <w:t xml:space="preserve"> ponuku</w:t>
      </w:r>
      <w:r w:rsidRPr="006E237B">
        <w:rPr>
          <w:rFonts w:cs="Arial"/>
          <w:bCs/>
          <w:sz w:val="20"/>
          <w:szCs w:val="20"/>
        </w:rPr>
        <w:t xml:space="preserve"> predkladá</w:t>
      </w:r>
      <w:r>
        <w:rPr>
          <w:rFonts w:cs="Arial"/>
          <w:bCs/>
          <w:sz w:val="20"/>
          <w:szCs w:val="20"/>
        </w:rPr>
        <w:t>.</w:t>
      </w:r>
      <w:r w:rsidRPr="006E237B">
        <w:rPr>
          <w:rFonts w:cs="Arial"/>
          <w:bCs/>
          <w:sz w:val="20"/>
          <w:szCs w:val="20"/>
        </w:rPr>
        <w:t xml:space="preserve"> </w:t>
      </w:r>
    </w:p>
    <w:p w14:paraId="2EE474FA" w14:textId="77777777" w:rsidR="000811C1" w:rsidRDefault="000811C1" w:rsidP="000811C1">
      <w:pPr>
        <w:jc w:val="both"/>
        <w:rPr>
          <w:rFonts w:cs="Arial"/>
          <w:sz w:val="20"/>
          <w:szCs w:val="20"/>
        </w:rPr>
      </w:pPr>
      <w:r w:rsidRPr="006E237B">
        <w:rPr>
          <w:rFonts w:cs="Arial"/>
          <w:sz w:val="20"/>
          <w:szCs w:val="20"/>
        </w:rPr>
        <w:t>Servisné strediská musia byť do vzdialenosti</w:t>
      </w:r>
      <w:r>
        <w:rPr>
          <w:rFonts w:cs="Arial"/>
          <w:sz w:val="20"/>
          <w:szCs w:val="20"/>
        </w:rPr>
        <w:t xml:space="preserve"> max.</w:t>
      </w:r>
      <w:r w:rsidRPr="006E237B">
        <w:rPr>
          <w:rFonts w:cs="Arial"/>
          <w:sz w:val="20"/>
          <w:szCs w:val="20"/>
        </w:rPr>
        <w:t xml:space="preserve"> 40 km od sídiel jednotlivých organizačných zlož</w:t>
      </w:r>
      <w:r>
        <w:rPr>
          <w:rFonts w:cs="Arial"/>
          <w:sz w:val="20"/>
          <w:szCs w:val="20"/>
        </w:rPr>
        <w:t>iek</w:t>
      </w:r>
      <w:r w:rsidRPr="006E237B">
        <w:rPr>
          <w:rFonts w:cs="Arial"/>
          <w:sz w:val="20"/>
          <w:szCs w:val="20"/>
        </w:rPr>
        <w:t xml:space="preserve"> / stredísk,</w:t>
      </w:r>
      <w:r>
        <w:rPr>
          <w:rFonts w:cs="Arial"/>
          <w:sz w:val="20"/>
          <w:szCs w:val="20"/>
        </w:rPr>
        <w:t xml:space="preserve"> </w:t>
      </w:r>
      <w:r w:rsidRPr="006E237B">
        <w:rPr>
          <w:rFonts w:cs="Arial"/>
          <w:sz w:val="20"/>
          <w:szCs w:val="20"/>
        </w:rPr>
        <w:t>lesných správ, expedičných skladov</w:t>
      </w:r>
      <w:r>
        <w:rPr>
          <w:rFonts w:cs="Arial"/>
          <w:sz w:val="20"/>
          <w:szCs w:val="20"/>
        </w:rPr>
        <w:t>,</w:t>
      </w:r>
      <w:r w:rsidRPr="006E237B">
        <w:rPr>
          <w:rFonts w:cs="Arial"/>
          <w:sz w:val="20"/>
          <w:szCs w:val="20"/>
        </w:rPr>
        <w:t> účelových zariadení</w:t>
      </w:r>
      <w:r>
        <w:rPr>
          <w:rFonts w:cs="Arial"/>
          <w:sz w:val="20"/>
          <w:szCs w:val="20"/>
        </w:rPr>
        <w:t xml:space="preserve"> uvedených v prílohe č. 4 súťažných podkladov samostatne za každú ČASŤ zákazky. </w:t>
      </w:r>
    </w:p>
    <w:p w14:paraId="0D68781C" w14:textId="77777777" w:rsidR="000811C1" w:rsidRPr="006E237B" w:rsidRDefault="000811C1" w:rsidP="000811C1">
      <w:pPr>
        <w:spacing w:line="276" w:lineRule="auto"/>
        <w:jc w:val="both"/>
        <w:rPr>
          <w:rFonts w:cs="Arial"/>
          <w:bCs/>
          <w:sz w:val="20"/>
          <w:szCs w:val="20"/>
        </w:rPr>
      </w:pPr>
    </w:p>
    <w:p w14:paraId="7BD4831D" w14:textId="77777777" w:rsidR="000811C1" w:rsidRPr="006E237B" w:rsidRDefault="000811C1" w:rsidP="000811C1">
      <w:pPr>
        <w:jc w:val="both"/>
        <w:rPr>
          <w:rFonts w:cs="Arial"/>
          <w:bCs/>
          <w:sz w:val="20"/>
          <w:szCs w:val="20"/>
        </w:rPr>
      </w:pPr>
      <w:r w:rsidRPr="006E237B">
        <w:rPr>
          <w:rFonts w:cs="Arial"/>
          <w:bCs/>
          <w:sz w:val="20"/>
          <w:szCs w:val="20"/>
        </w:rPr>
        <w:t xml:space="preserve">Uchádzač doplní vzdialenosť adresy pracoviska (dielenských priestorov) od adresy danej pobočky verejného obstarávateľa do zoznamu podľa prílohy č. </w:t>
      </w:r>
      <w:r>
        <w:rPr>
          <w:rFonts w:cs="Arial"/>
          <w:bCs/>
          <w:sz w:val="20"/>
          <w:szCs w:val="20"/>
        </w:rPr>
        <w:t>4</w:t>
      </w:r>
      <w:r w:rsidRPr="006E237B">
        <w:rPr>
          <w:rFonts w:cs="Arial"/>
          <w:bCs/>
          <w:sz w:val="20"/>
          <w:szCs w:val="20"/>
        </w:rPr>
        <w:t xml:space="preserve"> súťažných podkladov. Verejný obstarávateľ bude vzdialenosť medzi adresou pobočky a pracoviskom uchádzača podľa predošlých viet overovať prostredníctvom systému „Google mapy“ (na URL adrese https://maps.google.com) a v ňom zvolenou funkciou „trasa“, v ktorej bude zvolená možnosť „automobil“, a to zadaním adresy pobočky verejného obstarávateľa ako „začiatok cesty“ a zadaním príslušnej adresy pracoviska (dielenských priestorov) zo zoznamu podľa prílohy č. 4 súťažných podkladov ako „cieľ cesty“.</w:t>
      </w:r>
    </w:p>
    <w:p w14:paraId="22B6F18A" w14:textId="77777777" w:rsidR="000811C1" w:rsidRPr="006E237B" w:rsidRDefault="000811C1" w:rsidP="000811C1">
      <w:pPr>
        <w:jc w:val="both"/>
        <w:rPr>
          <w:rFonts w:cs="Arial"/>
          <w:bCs/>
          <w:sz w:val="20"/>
          <w:szCs w:val="20"/>
        </w:rPr>
      </w:pPr>
      <w:r w:rsidRPr="006E237B">
        <w:rPr>
          <w:rFonts w:cs="Arial"/>
          <w:bCs/>
          <w:sz w:val="20"/>
          <w:szCs w:val="20"/>
        </w:rPr>
        <w:t xml:space="preserve">V prípade, ak funkcia „trasa“ použitá podľa predošlej vety uvedie väčšiu vzdialenosť ako 40 kilometrov, verejný obstarávateľ bude vzdialenosť od adresy každej pobočky verejného obstarávateľ po príslušné pracovisko (dielenský priestor) zo zoznamu podľa prílohy č. </w:t>
      </w:r>
      <w:r>
        <w:rPr>
          <w:rFonts w:cs="Arial"/>
          <w:bCs/>
          <w:sz w:val="20"/>
          <w:szCs w:val="20"/>
        </w:rPr>
        <w:t>4</w:t>
      </w:r>
      <w:r w:rsidRPr="006E237B">
        <w:rPr>
          <w:rFonts w:cs="Arial"/>
          <w:bCs/>
          <w:sz w:val="20"/>
          <w:szCs w:val="20"/>
        </w:rPr>
        <w:t xml:space="preserve"> súťažných podkladov overovať prostredníctvom systému „Google mapy“ použitím funkcie „merať vzdialenosť“, kde bude adresa pobočky verejného obstarávateľa označená ako počiatočný bod a adresa príslušného pracoviska (dielenského priestoru) zo zoznamu podľa prílohy č. 4 týchto súťažných podkladov ako cieľový bod, pričom verejný obstarávateľ vzdialenosti trás automobilom podľa systému „Google mapy“ overí použitím tejto funkcie.</w:t>
      </w:r>
    </w:p>
    <w:p w14:paraId="5F5CF44D" w14:textId="77777777" w:rsidR="000811C1" w:rsidRPr="006E237B" w:rsidRDefault="000811C1" w:rsidP="000811C1">
      <w:pPr>
        <w:spacing w:line="276" w:lineRule="auto"/>
        <w:ind w:left="960" w:hanging="540"/>
        <w:jc w:val="both"/>
        <w:rPr>
          <w:rFonts w:cs="Arial"/>
          <w:bCs/>
          <w:sz w:val="20"/>
          <w:szCs w:val="20"/>
        </w:rPr>
      </w:pPr>
    </w:p>
    <w:p w14:paraId="0C151E85" w14:textId="77777777" w:rsidR="000811C1" w:rsidRPr="006E237B" w:rsidRDefault="000811C1" w:rsidP="000811C1">
      <w:pPr>
        <w:jc w:val="both"/>
        <w:rPr>
          <w:rFonts w:cs="Arial"/>
          <w:bCs/>
          <w:sz w:val="20"/>
          <w:szCs w:val="20"/>
        </w:rPr>
      </w:pPr>
      <w:r w:rsidRPr="006E237B">
        <w:rPr>
          <w:rFonts w:cs="Arial"/>
          <w:bCs/>
          <w:sz w:val="20"/>
          <w:szCs w:val="20"/>
        </w:rPr>
        <w:t>V prípade, ak uchádzač v zozname podľa prílohy č. 4 týchto súťažných podkladov uvedie vzdialenosť, ktorá spĺňa požiadavky verejného obstarávateľa, avšak systém „Google mapy“ použitím oboch vyššie uvedených funkcií uvedie vzdialenosť, ktorá je väčšia ako vzdialenosť požadovaná verejným obstarávateľom, verejný obstarávateľ vykoná overenie vzdialenosti priamo v mieste plnenia.</w:t>
      </w:r>
    </w:p>
    <w:p w14:paraId="2140810D" w14:textId="77777777" w:rsidR="000811C1" w:rsidRPr="006E237B" w:rsidRDefault="000811C1" w:rsidP="000811C1">
      <w:pPr>
        <w:rPr>
          <w:rFonts w:cs="Arial"/>
          <w:bCs/>
          <w:sz w:val="20"/>
          <w:szCs w:val="20"/>
        </w:rPr>
      </w:pPr>
    </w:p>
    <w:p w14:paraId="42A3940F" w14:textId="77777777" w:rsidR="000811C1" w:rsidRPr="006E237B" w:rsidRDefault="000811C1" w:rsidP="000811C1">
      <w:pPr>
        <w:jc w:val="both"/>
        <w:rPr>
          <w:rFonts w:cs="Arial"/>
          <w:sz w:val="20"/>
          <w:szCs w:val="20"/>
        </w:rPr>
      </w:pPr>
      <w:r w:rsidRPr="006E237B">
        <w:rPr>
          <w:rFonts w:cs="Arial"/>
          <w:sz w:val="20"/>
          <w:szCs w:val="20"/>
        </w:rPr>
        <w:t>Uchádzač zabezpečí ekologickú likvidáciu nebezpečného odpadu, ktorý vznikol pri oprave motorového vozidla (akumulátor, pneumatiky, opotrebované oleje a mazivá, opotrebované súčiastky zo skla, plastov a kovov).</w:t>
      </w:r>
    </w:p>
    <w:p w14:paraId="1873D01B" w14:textId="77777777" w:rsidR="000811C1" w:rsidRPr="006E237B" w:rsidRDefault="000811C1" w:rsidP="000811C1">
      <w:pPr>
        <w:rPr>
          <w:rFonts w:cs="Arial"/>
          <w:sz w:val="20"/>
          <w:szCs w:val="20"/>
        </w:rPr>
      </w:pPr>
    </w:p>
    <w:p w14:paraId="2E034851" w14:textId="77777777" w:rsidR="000811C1" w:rsidRPr="006E237B" w:rsidRDefault="000811C1" w:rsidP="000811C1">
      <w:pPr>
        <w:spacing w:line="276" w:lineRule="auto"/>
        <w:jc w:val="both"/>
        <w:rPr>
          <w:rFonts w:cs="Arial"/>
          <w:bCs/>
          <w:sz w:val="20"/>
          <w:szCs w:val="20"/>
        </w:rPr>
      </w:pPr>
      <w:r w:rsidRPr="006E237B">
        <w:rPr>
          <w:rFonts w:cs="Arial"/>
          <w:sz w:val="20"/>
          <w:szCs w:val="20"/>
        </w:rPr>
        <w:t xml:space="preserve"> Poskytnutá </w:t>
      </w:r>
      <w:r w:rsidRPr="00AE26F4">
        <w:rPr>
          <w:rFonts w:cs="Arial"/>
          <w:b/>
          <w:sz w:val="20"/>
          <w:szCs w:val="20"/>
        </w:rPr>
        <w:t>záruka</w:t>
      </w:r>
      <w:r w:rsidRPr="006E237B">
        <w:rPr>
          <w:rFonts w:cs="Arial"/>
          <w:sz w:val="20"/>
          <w:szCs w:val="20"/>
        </w:rPr>
        <w:t xml:space="preserve"> na vykonané opravy:  </w:t>
      </w:r>
      <w:r w:rsidRPr="00AE26F4">
        <w:rPr>
          <w:rFonts w:cs="Arial"/>
          <w:b/>
          <w:bCs/>
          <w:sz w:val="20"/>
          <w:szCs w:val="20"/>
        </w:rPr>
        <w:t>min. 12 mesiacov</w:t>
      </w:r>
    </w:p>
    <w:p w14:paraId="4EFA2138" w14:textId="77777777" w:rsidR="000811C1" w:rsidRPr="006E237B" w:rsidRDefault="000811C1" w:rsidP="000811C1">
      <w:pPr>
        <w:jc w:val="both"/>
        <w:rPr>
          <w:rFonts w:cs="Arial"/>
          <w:strike/>
          <w:sz w:val="20"/>
          <w:szCs w:val="20"/>
        </w:rPr>
      </w:pPr>
    </w:p>
    <w:p w14:paraId="11E9A682" w14:textId="4B6B247A" w:rsidR="00E225B7" w:rsidRPr="0035452F" w:rsidRDefault="00E225B7" w:rsidP="00E225B7">
      <w:pPr>
        <w:jc w:val="both"/>
        <w:rPr>
          <w:rFonts w:cs="Arial"/>
          <w:noProof w:val="0"/>
          <w:sz w:val="20"/>
          <w:szCs w:val="20"/>
        </w:rPr>
      </w:pPr>
      <w:r w:rsidRPr="0035452F">
        <w:rPr>
          <w:rFonts w:cs="Arial"/>
          <w:noProof w:val="0"/>
          <w:sz w:val="20"/>
          <w:szCs w:val="20"/>
        </w:rPr>
        <w:t xml:space="preserve">Verejný obstarávateľ predpokladá </w:t>
      </w:r>
      <w:r w:rsidR="00754E9D" w:rsidRPr="0035452F">
        <w:rPr>
          <w:rFonts w:cs="Arial"/>
          <w:noProof w:val="0"/>
          <w:sz w:val="20"/>
          <w:szCs w:val="20"/>
        </w:rPr>
        <w:t>zadávanie</w:t>
      </w:r>
      <w:r w:rsidRPr="0035452F">
        <w:rPr>
          <w:rFonts w:cs="Arial"/>
          <w:noProof w:val="0"/>
          <w:sz w:val="20"/>
          <w:szCs w:val="20"/>
        </w:rPr>
        <w:t xml:space="preserve"> konkrétnych objednávok v dopredu neurčitých, nepravidelných intervaloch, ktoré budú závisieť od aktuálnych potrieb verejného obstarávateľa.</w:t>
      </w:r>
    </w:p>
    <w:p w14:paraId="4BA58971" w14:textId="77777777" w:rsidR="009500AD" w:rsidRPr="0035452F" w:rsidRDefault="009500AD" w:rsidP="009E6957">
      <w:pPr>
        <w:jc w:val="both"/>
        <w:rPr>
          <w:rFonts w:cs="Arial"/>
          <w:noProof w:val="0"/>
          <w:sz w:val="20"/>
          <w:szCs w:val="20"/>
        </w:rPr>
      </w:pPr>
    </w:p>
    <w:p w14:paraId="28968114" w14:textId="77777777" w:rsidR="00727A4F" w:rsidRPr="004D239D" w:rsidRDefault="00727A4F" w:rsidP="009E6957">
      <w:pPr>
        <w:jc w:val="both"/>
        <w:rPr>
          <w:rFonts w:cs="Arial"/>
          <w:noProof w:val="0"/>
          <w:sz w:val="20"/>
          <w:szCs w:val="20"/>
        </w:rPr>
      </w:pPr>
      <w:r w:rsidRPr="004D239D">
        <w:rPr>
          <w:rFonts w:cs="Arial"/>
          <w:noProof w:val="0"/>
          <w:sz w:val="20"/>
          <w:szCs w:val="20"/>
        </w:rPr>
        <w:br w:type="page"/>
      </w:r>
    </w:p>
    <w:p w14:paraId="30E2AB9E" w14:textId="77777777" w:rsidR="00701D77" w:rsidRPr="004D239D" w:rsidRDefault="00727A4F" w:rsidP="00701D77">
      <w:pPr>
        <w:pStyle w:val="Nadpis1"/>
        <w:rPr>
          <w:rFonts w:cs="Arial"/>
          <w:noProof w:val="0"/>
        </w:rPr>
      </w:pPr>
      <w:bookmarkStart w:id="131" w:name="_Toc110409031"/>
      <w:bookmarkStart w:id="132" w:name="_Toc183599305"/>
      <w:r w:rsidRPr="004D239D">
        <w:rPr>
          <w:rFonts w:cs="Arial"/>
          <w:noProof w:val="0"/>
        </w:rPr>
        <w:lastRenderedPageBreak/>
        <w:t>C SPÔSOB URČENIA CENY</w:t>
      </w:r>
      <w:bookmarkEnd w:id="131"/>
      <w:bookmarkEnd w:id="132"/>
    </w:p>
    <w:p w14:paraId="02DE8D97" w14:textId="77777777" w:rsidR="003A3BBA" w:rsidRDefault="003A3BBA" w:rsidP="003A3BBA">
      <w:pPr>
        <w:jc w:val="both"/>
        <w:rPr>
          <w:rFonts w:cs="Arial"/>
          <w:noProof w:val="0"/>
          <w:sz w:val="20"/>
          <w:szCs w:val="20"/>
        </w:rPr>
      </w:pPr>
    </w:p>
    <w:p w14:paraId="2EEA8E62" w14:textId="77777777" w:rsidR="00E225B7" w:rsidRDefault="00E225B7" w:rsidP="00E225B7">
      <w:pPr>
        <w:jc w:val="both"/>
        <w:rPr>
          <w:rFonts w:cs="Arial"/>
          <w:noProof w:val="0"/>
          <w:sz w:val="20"/>
          <w:szCs w:val="20"/>
        </w:rPr>
      </w:pPr>
    </w:p>
    <w:p w14:paraId="776505BD" w14:textId="098FC12F" w:rsidR="00E225B7" w:rsidRPr="0042033C" w:rsidRDefault="00E225B7" w:rsidP="00E225B7">
      <w:pPr>
        <w:jc w:val="both"/>
        <w:rPr>
          <w:rFonts w:cs="Arial"/>
          <w:noProof w:val="0"/>
          <w:sz w:val="20"/>
          <w:szCs w:val="20"/>
        </w:rPr>
      </w:pPr>
      <w:r>
        <w:rPr>
          <w:rFonts w:cs="Arial"/>
          <w:noProof w:val="0"/>
          <w:sz w:val="20"/>
          <w:szCs w:val="20"/>
        </w:rPr>
        <w:t xml:space="preserve">Spôsob určenia ceny </w:t>
      </w:r>
      <w:r w:rsidRPr="0042033C">
        <w:rPr>
          <w:rFonts w:cs="Arial"/>
          <w:noProof w:val="0"/>
          <w:sz w:val="20"/>
          <w:szCs w:val="20"/>
        </w:rPr>
        <w:t xml:space="preserve">je pre všetky časti </w:t>
      </w:r>
      <w:r w:rsidRPr="003F671F">
        <w:rPr>
          <w:rFonts w:cs="Arial"/>
          <w:noProof w:val="0"/>
          <w:sz w:val="20"/>
          <w:szCs w:val="20"/>
        </w:rPr>
        <w:t>(</w:t>
      </w:r>
      <w:r w:rsidR="00F1478E" w:rsidRPr="003F671F">
        <w:rPr>
          <w:rFonts w:cs="Arial"/>
          <w:noProof w:val="0"/>
          <w:color w:val="000000"/>
          <w:sz w:val="20"/>
          <w:szCs w:val="20"/>
        </w:rPr>
        <w:t xml:space="preserve">pre časť </w:t>
      </w:r>
      <w:r w:rsidR="00814E1B" w:rsidRPr="003F671F">
        <w:rPr>
          <w:rFonts w:cs="Arial"/>
          <w:noProof w:val="0"/>
          <w:color w:val="000000"/>
          <w:sz w:val="20"/>
          <w:szCs w:val="20"/>
        </w:rPr>
        <w:t>č.1 až</w:t>
      </w:r>
      <w:r w:rsidR="00F1478E" w:rsidRPr="003F671F">
        <w:rPr>
          <w:rFonts w:cs="Arial"/>
          <w:noProof w:val="0"/>
          <w:color w:val="000000"/>
          <w:sz w:val="20"/>
          <w:szCs w:val="20"/>
        </w:rPr>
        <w:t xml:space="preserve"> </w:t>
      </w:r>
      <w:r w:rsidR="00814E1B" w:rsidRPr="003F671F">
        <w:rPr>
          <w:rFonts w:cs="Arial"/>
          <w:noProof w:val="0"/>
          <w:color w:val="000000"/>
          <w:sz w:val="20"/>
          <w:szCs w:val="20"/>
        </w:rPr>
        <w:t>č.</w:t>
      </w:r>
      <w:r w:rsidR="003F671F" w:rsidRPr="003F671F">
        <w:rPr>
          <w:rFonts w:cs="Arial"/>
          <w:noProof w:val="0"/>
          <w:color w:val="000000"/>
          <w:sz w:val="20"/>
          <w:szCs w:val="20"/>
        </w:rPr>
        <w:t>7</w:t>
      </w:r>
      <w:r w:rsidRPr="003F671F">
        <w:rPr>
          <w:rFonts w:cs="Arial"/>
          <w:noProof w:val="0"/>
          <w:sz w:val="20"/>
          <w:szCs w:val="20"/>
        </w:rPr>
        <w:t>) rovnaký</w:t>
      </w:r>
      <w:r w:rsidRPr="00E225B7">
        <w:rPr>
          <w:rFonts w:cs="Arial"/>
          <w:noProof w:val="0"/>
          <w:sz w:val="20"/>
          <w:szCs w:val="20"/>
        </w:rPr>
        <w:t>.</w:t>
      </w:r>
    </w:p>
    <w:p w14:paraId="799A2715" w14:textId="77777777" w:rsidR="00E225B7" w:rsidRPr="004D239D" w:rsidRDefault="00E225B7" w:rsidP="003A3BBA">
      <w:pPr>
        <w:jc w:val="both"/>
        <w:rPr>
          <w:rFonts w:cs="Arial"/>
          <w:noProof w:val="0"/>
          <w:sz w:val="20"/>
          <w:szCs w:val="20"/>
        </w:rPr>
      </w:pPr>
    </w:p>
    <w:p w14:paraId="5D051E48" w14:textId="77777777" w:rsidR="000811C1" w:rsidRPr="00181719" w:rsidRDefault="000811C1" w:rsidP="000811C1">
      <w:pPr>
        <w:numPr>
          <w:ilvl w:val="1"/>
          <w:numId w:val="13"/>
        </w:numPr>
        <w:jc w:val="both"/>
        <w:rPr>
          <w:rFonts w:cs="Arial"/>
          <w:sz w:val="20"/>
          <w:szCs w:val="20"/>
        </w:rPr>
      </w:pPr>
      <w:r w:rsidRPr="00181719">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286798FC" w14:textId="77777777" w:rsidR="000811C1" w:rsidRPr="00181719" w:rsidRDefault="000811C1" w:rsidP="000811C1">
      <w:pPr>
        <w:numPr>
          <w:ilvl w:val="1"/>
          <w:numId w:val="13"/>
        </w:numPr>
        <w:jc w:val="both"/>
        <w:rPr>
          <w:rFonts w:cs="Arial"/>
          <w:sz w:val="20"/>
          <w:szCs w:val="20"/>
        </w:rPr>
      </w:pPr>
      <w:r w:rsidRPr="00276227">
        <w:rPr>
          <w:rFonts w:cs="Arial"/>
          <w:sz w:val="20"/>
          <w:szCs w:val="20"/>
        </w:rPr>
        <w:t>Ak uchádzač nie je platiteľom DPH v Slovenskej republike, uvedie navrhovanú cenu podľa bodu 1.1 a na skutočnosť, že nie je platiteľom DPH v Slovenskej republike, je povinný upozorniť v ponuke</w:t>
      </w:r>
      <w:r w:rsidRPr="00181719">
        <w:rPr>
          <w:rFonts w:cs="Arial"/>
          <w:sz w:val="20"/>
          <w:szCs w:val="20"/>
        </w:rPr>
        <w:t>. Podľa § 69 ods. 2 zákona 222/2004 Z. z. o dani z pridanej hodnoty v znení neskorších predpisov je zdaniteľná osoba povinná platiť daň pri službách uvedených v § 16 ods. 1 až 4, 10 a 11 (Smernica Rady 2006/112/ES - tzv. „reverse charge“ mechanizmus).</w:t>
      </w:r>
    </w:p>
    <w:p w14:paraId="2964B372" w14:textId="77777777" w:rsidR="000811C1" w:rsidRPr="00181719" w:rsidRDefault="000811C1" w:rsidP="000811C1">
      <w:pPr>
        <w:numPr>
          <w:ilvl w:val="1"/>
          <w:numId w:val="13"/>
        </w:numPr>
        <w:jc w:val="both"/>
        <w:rPr>
          <w:rFonts w:cs="Arial"/>
          <w:sz w:val="20"/>
          <w:szCs w:val="20"/>
        </w:rPr>
      </w:pPr>
      <w:r w:rsidRPr="00181719">
        <w:rPr>
          <w:rFonts w:cs="Arial"/>
          <w:sz w:val="20"/>
          <w:szCs w:val="20"/>
        </w:rPr>
        <w:t xml:space="preserve">Cena musí byť stanovená v mene euro (vrátane prípadných ďalších iných príplatkov alebo poplatkov). </w:t>
      </w:r>
    </w:p>
    <w:p w14:paraId="1744E339" w14:textId="77777777" w:rsidR="000811C1" w:rsidRPr="00181719" w:rsidRDefault="000811C1" w:rsidP="000811C1">
      <w:pPr>
        <w:numPr>
          <w:ilvl w:val="1"/>
          <w:numId w:val="13"/>
        </w:numPr>
        <w:jc w:val="both"/>
        <w:rPr>
          <w:rFonts w:cs="Arial"/>
          <w:sz w:val="20"/>
          <w:szCs w:val="20"/>
        </w:rPr>
      </w:pPr>
      <w:r w:rsidRPr="00181719">
        <w:rPr>
          <w:rFonts w:cs="Arial"/>
          <w:sz w:val="20"/>
          <w:szCs w:val="20"/>
        </w:rPr>
        <w:t>Cenu je potrebné uvádzať v eurách bez DPH, výšku DPH a vrátane DPH.</w:t>
      </w:r>
    </w:p>
    <w:p w14:paraId="48CDCE22" w14:textId="77777777" w:rsidR="000811C1" w:rsidRPr="00181719" w:rsidRDefault="000811C1" w:rsidP="000811C1">
      <w:pPr>
        <w:numPr>
          <w:ilvl w:val="1"/>
          <w:numId w:val="13"/>
        </w:numPr>
        <w:jc w:val="both"/>
        <w:rPr>
          <w:rFonts w:cs="Arial"/>
          <w:sz w:val="20"/>
          <w:szCs w:val="20"/>
        </w:rPr>
      </w:pPr>
      <w:r w:rsidRPr="00181719">
        <w:rPr>
          <w:rFonts w:cs="Arial"/>
          <w:sz w:val="20"/>
          <w:szCs w:val="20"/>
        </w:rPr>
        <w:t>Určenie ceny a spôsob jej určenia musí byť zrozumiteľný a jasný.</w:t>
      </w:r>
    </w:p>
    <w:p w14:paraId="1A69D2AF" w14:textId="77777777" w:rsidR="000811C1" w:rsidRPr="00181719" w:rsidRDefault="000811C1" w:rsidP="000811C1">
      <w:pPr>
        <w:numPr>
          <w:ilvl w:val="1"/>
          <w:numId w:val="13"/>
        </w:numPr>
        <w:jc w:val="both"/>
        <w:rPr>
          <w:rFonts w:cs="Arial"/>
          <w:sz w:val="20"/>
          <w:szCs w:val="20"/>
        </w:rPr>
      </w:pPr>
      <w:r w:rsidRPr="00181719">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68C43F5D" w14:textId="77777777" w:rsidR="000811C1" w:rsidRPr="004D239D" w:rsidRDefault="000811C1" w:rsidP="000811C1">
      <w:pPr>
        <w:jc w:val="both"/>
        <w:rPr>
          <w:rFonts w:cs="Arial"/>
          <w:noProof w:val="0"/>
          <w:sz w:val="20"/>
          <w:szCs w:val="20"/>
        </w:rPr>
      </w:pPr>
    </w:p>
    <w:p w14:paraId="671E0CCA" w14:textId="62841FE2" w:rsidR="00701D77" w:rsidRPr="004D239D" w:rsidRDefault="00701D77">
      <w:pPr>
        <w:rPr>
          <w:rFonts w:cs="Arial"/>
          <w:noProof w:val="0"/>
          <w:sz w:val="20"/>
          <w:szCs w:val="20"/>
        </w:rPr>
      </w:pPr>
    </w:p>
    <w:p w14:paraId="06DD839E" w14:textId="77777777" w:rsidR="00701D77" w:rsidRPr="004D239D" w:rsidRDefault="00844EB8" w:rsidP="00701D77">
      <w:pPr>
        <w:pStyle w:val="Nadpis1"/>
        <w:rPr>
          <w:rFonts w:cs="Arial"/>
          <w:noProof w:val="0"/>
          <w:color w:val="000000"/>
          <w:szCs w:val="28"/>
        </w:rPr>
      </w:pPr>
      <w:bookmarkStart w:id="133" w:name="_Toc110409032"/>
      <w:bookmarkStart w:id="134" w:name="_Toc183599306"/>
      <w:r w:rsidRPr="004D239D">
        <w:rPr>
          <w:rFonts w:cs="Arial"/>
          <w:noProof w:val="0"/>
        </w:rPr>
        <w:t xml:space="preserve">D </w:t>
      </w:r>
      <w:r w:rsidR="00701D77" w:rsidRPr="004D239D">
        <w:rPr>
          <w:rFonts w:cs="Arial"/>
          <w:noProof w:val="0"/>
        </w:rPr>
        <w:t>OBCHODNÉ PODMIENKY</w:t>
      </w:r>
      <w:bookmarkEnd w:id="133"/>
      <w:bookmarkEnd w:id="134"/>
      <w:r w:rsidR="00701D77" w:rsidRPr="004D239D">
        <w:rPr>
          <w:rFonts w:cs="Arial"/>
          <w:noProof w:val="0"/>
        </w:rPr>
        <w:t xml:space="preserve"> </w:t>
      </w:r>
    </w:p>
    <w:p w14:paraId="7B0EFCE4" w14:textId="77777777" w:rsidR="009D4EEC" w:rsidRPr="004D239D" w:rsidRDefault="009D4EEC" w:rsidP="009D4EEC">
      <w:pPr>
        <w:jc w:val="both"/>
        <w:rPr>
          <w:rFonts w:cs="Arial"/>
          <w:noProof w:val="0"/>
          <w:sz w:val="20"/>
          <w:szCs w:val="20"/>
        </w:rPr>
      </w:pPr>
    </w:p>
    <w:p w14:paraId="0908B563" w14:textId="77777777" w:rsidR="009D4EEC" w:rsidRPr="004D239D" w:rsidRDefault="00855A12" w:rsidP="009D4EEC">
      <w:pPr>
        <w:jc w:val="both"/>
        <w:rPr>
          <w:rFonts w:cs="Arial"/>
          <w:noProof w:val="0"/>
          <w:sz w:val="20"/>
          <w:szCs w:val="20"/>
        </w:rPr>
      </w:pPr>
      <w:r w:rsidRPr="004D239D">
        <w:rPr>
          <w:rFonts w:cs="Arial"/>
          <w:noProof w:val="0"/>
          <w:sz w:val="20"/>
          <w:szCs w:val="20"/>
        </w:rPr>
        <w:t xml:space="preserve">Uchádzač vo svojej ponuke </w:t>
      </w:r>
      <w:r w:rsidRPr="00E225B7">
        <w:rPr>
          <w:rFonts w:cs="Arial"/>
          <w:noProof w:val="0"/>
          <w:sz w:val="20"/>
          <w:szCs w:val="20"/>
        </w:rPr>
        <w:t xml:space="preserve">predloží návrh </w:t>
      </w:r>
      <w:r w:rsidR="00D56E86" w:rsidRPr="00E225B7">
        <w:rPr>
          <w:rFonts w:cs="Arial"/>
          <w:noProof w:val="0"/>
          <w:sz w:val="20"/>
          <w:szCs w:val="20"/>
        </w:rPr>
        <w:t>rámcovej dohody</w:t>
      </w:r>
      <w:r w:rsidR="00BF4778" w:rsidRPr="00E225B7">
        <w:rPr>
          <w:rFonts w:cs="Arial"/>
          <w:noProof w:val="0"/>
          <w:sz w:val="20"/>
          <w:szCs w:val="20"/>
        </w:rPr>
        <w:t xml:space="preserve"> pre danú časť </w:t>
      </w:r>
      <w:r w:rsidRPr="00E225B7">
        <w:rPr>
          <w:rFonts w:cs="Arial"/>
          <w:noProof w:val="0"/>
          <w:sz w:val="20"/>
          <w:szCs w:val="20"/>
        </w:rPr>
        <w:t>na predmet zákazky</w:t>
      </w:r>
      <w:r w:rsidR="009D4EEC" w:rsidRPr="00E225B7">
        <w:rPr>
          <w:rFonts w:cs="Arial"/>
          <w:noProof w:val="0"/>
          <w:sz w:val="20"/>
          <w:szCs w:val="20"/>
        </w:rPr>
        <w:t xml:space="preserve"> spolu so zmluvnými podmienkami.</w:t>
      </w:r>
    </w:p>
    <w:p w14:paraId="2E234280" w14:textId="7CFF7634" w:rsidR="008A21ED" w:rsidRDefault="008A21ED" w:rsidP="008A21ED">
      <w:pPr>
        <w:jc w:val="both"/>
        <w:rPr>
          <w:rFonts w:cs="Arial"/>
          <w:noProof w:val="0"/>
          <w:sz w:val="20"/>
          <w:szCs w:val="20"/>
        </w:rPr>
      </w:pPr>
    </w:p>
    <w:p w14:paraId="6323D6F9" w14:textId="0CE11CD3" w:rsidR="00244BEE" w:rsidRPr="00316F76" w:rsidRDefault="00244BEE" w:rsidP="00AE0DED">
      <w:pPr>
        <w:pStyle w:val="Odsekzoznamu"/>
        <w:numPr>
          <w:ilvl w:val="1"/>
          <w:numId w:val="66"/>
        </w:numPr>
        <w:jc w:val="both"/>
        <w:rPr>
          <w:rFonts w:cs="Arial"/>
          <w:noProof w:val="0"/>
          <w:sz w:val="20"/>
          <w:szCs w:val="20"/>
        </w:rPr>
      </w:pPr>
      <w:r w:rsidRPr="00365FAF">
        <w:rPr>
          <w:rFonts w:cs="Arial"/>
          <w:noProof w:val="0"/>
          <w:sz w:val="20"/>
          <w:szCs w:val="20"/>
        </w:rPr>
        <w:t xml:space="preserve">Uchádzač vo svojej ponuke predloží návrh </w:t>
      </w:r>
      <w:r>
        <w:rPr>
          <w:rFonts w:cs="Arial"/>
          <w:noProof w:val="0"/>
          <w:sz w:val="20"/>
          <w:szCs w:val="20"/>
        </w:rPr>
        <w:t xml:space="preserve">rámcovej dohody </w:t>
      </w:r>
      <w:r w:rsidRPr="00365FAF">
        <w:rPr>
          <w:rFonts w:cs="Arial"/>
          <w:noProof w:val="0"/>
          <w:sz w:val="20"/>
          <w:szCs w:val="20"/>
        </w:rPr>
        <w:t xml:space="preserve">na predmet zákazky </w:t>
      </w:r>
      <w:r w:rsidRPr="00365FAF">
        <w:rPr>
          <w:sz w:val="20"/>
          <w:szCs w:val="20"/>
          <w:lang w:eastAsia="cs-CZ"/>
        </w:rPr>
        <w:t xml:space="preserve">za príslušnú ČASŤ, na ktorú predkladá </w:t>
      </w:r>
      <w:r>
        <w:rPr>
          <w:sz w:val="20"/>
          <w:szCs w:val="20"/>
          <w:lang w:eastAsia="cs-CZ"/>
        </w:rPr>
        <w:t xml:space="preserve">ponuku </w:t>
      </w:r>
      <w:r w:rsidRPr="00365FAF">
        <w:rPr>
          <w:rFonts w:cs="Arial"/>
          <w:noProof w:val="0"/>
          <w:sz w:val="20"/>
          <w:szCs w:val="20"/>
        </w:rPr>
        <w:t xml:space="preserve">spolu so zmluvnými podmienkami </w:t>
      </w:r>
      <w:r w:rsidRPr="00A2031F">
        <w:rPr>
          <w:rFonts w:cs="Arial"/>
          <w:noProof w:val="0"/>
          <w:sz w:val="20"/>
          <w:szCs w:val="20"/>
        </w:rPr>
        <w:t xml:space="preserve">podľa </w:t>
      </w:r>
      <w:r w:rsidRPr="00316F76">
        <w:rPr>
          <w:rFonts w:cs="Arial"/>
          <w:noProof w:val="0"/>
          <w:sz w:val="20"/>
          <w:szCs w:val="20"/>
        </w:rPr>
        <w:t>prílohy č. 6 súťažných podkladov.</w:t>
      </w:r>
    </w:p>
    <w:p w14:paraId="331B74EA" w14:textId="4F11A978" w:rsidR="00244BEE" w:rsidRPr="009D3E77" w:rsidRDefault="00244BEE" w:rsidP="00AE0DED">
      <w:pPr>
        <w:pStyle w:val="Odsekzoznamu"/>
        <w:numPr>
          <w:ilvl w:val="1"/>
          <w:numId w:val="66"/>
        </w:numPr>
        <w:jc w:val="both"/>
        <w:rPr>
          <w:rFonts w:cs="Arial"/>
          <w:noProof w:val="0"/>
          <w:sz w:val="20"/>
          <w:szCs w:val="20"/>
        </w:rPr>
      </w:pPr>
      <w:r w:rsidRPr="00365FAF">
        <w:rPr>
          <w:sz w:val="20"/>
          <w:szCs w:val="20"/>
        </w:rPr>
        <w:t>Do návrhu zmluvy nesmú byť zapracované</w:t>
      </w:r>
      <w:r w:rsidRPr="00174863">
        <w:rPr>
          <w:sz w:val="20"/>
          <w:szCs w:val="20"/>
        </w:rPr>
        <w:t xml:space="preserve"> zmeny, ktoré by boli v rozpore so súťažnými podkladmi, menili by rovnováhu zmluvných povinností v neprospech verejného obstarávateľa, zvyšovali by mieru povinností v neprospech verejného obstarávateľa, zvyšovali</w:t>
      </w:r>
      <w:r w:rsidR="009D3E77">
        <w:rPr>
          <w:sz w:val="20"/>
          <w:szCs w:val="20"/>
        </w:rPr>
        <w:t xml:space="preserve">  </w:t>
      </w:r>
      <w:r w:rsidR="009D3E77" w:rsidRPr="00174863">
        <w:rPr>
          <w:sz w:val="20"/>
          <w:szCs w:val="20"/>
        </w:rPr>
        <w:t>cenu plnenia či mali iný podstatný vplyv na jej obsah</w:t>
      </w:r>
      <w:r w:rsidR="009D3E77">
        <w:rPr>
          <w:sz w:val="20"/>
          <w:szCs w:val="20"/>
        </w:rPr>
        <w:t>.</w:t>
      </w:r>
    </w:p>
    <w:p w14:paraId="19BAF06F" w14:textId="03E20433" w:rsidR="00E225B7" w:rsidRDefault="009D3E77" w:rsidP="00E225B7">
      <w:pPr>
        <w:jc w:val="both"/>
        <w:rPr>
          <w:rFonts w:cs="Arial"/>
          <w:noProof w:val="0"/>
          <w:sz w:val="20"/>
          <w:szCs w:val="20"/>
        </w:rPr>
      </w:pPr>
      <w:r>
        <w:rPr>
          <w:rFonts w:cs="Arial"/>
          <w:noProof w:val="0"/>
          <w:sz w:val="20"/>
          <w:szCs w:val="20"/>
        </w:rPr>
        <w:t xml:space="preserve">1.3 </w:t>
      </w:r>
      <w:r w:rsidR="00E225B7">
        <w:rPr>
          <w:rFonts w:cs="Arial"/>
          <w:noProof w:val="0"/>
          <w:sz w:val="20"/>
          <w:szCs w:val="20"/>
        </w:rPr>
        <w:t>Obchodné podmienky sú</w:t>
      </w:r>
      <w:r w:rsidR="00E225B7" w:rsidRPr="0042033C">
        <w:rPr>
          <w:rFonts w:cs="Arial"/>
          <w:noProof w:val="0"/>
          <w:sz w:val="20"/>
          <w:szCs w:val="20"/>
        </w:rPr>
        <w:t xml:space="preserve"> pre všetky časti </w:t>
      </w:r>
      <w:r w:rsidR="00AE73C7" w:rsidRPr="003F671F">
        <w:rPr>
          <w:rFonts w:cs="Arial"/>
          <w:noProof w:val="0"/>
          <w:sz w:val="20"/>
          <w:szCs w:val="20"/>
        </w:rPr>
        <w:t>(</w:t>
      </w:r>
      <w:r w:rsidR="00AE73C7" w:rsidRPr="003F671F">
        <w:rPr>
          <w:rFonts w:cs="Arial"/>
          <w:noProof w:val="0"/>
          <w:color w:val="000000"/>
          <w:sz w:val="20"/>
          <w:szCs w:val="20"/>
        </w:rPr>
        <w:t xml:space="preserve">pre časť </w:t>
      </w:r>
      <w:r w:rsidR="00814E1B" w:rsidRPr="003F671F">
        <w:rPr>
          <w:rFonts w:cs="Arial"/>
          <w:noProof w:val="0"/>
          <w:color w:val="000000"/>
          <w:sz w:val="20"/>
          <w:szCs w:val="20"/>
        </w:rPr>
        <w:t>č.1 až č.</w:t>
      </w:r>
      <w:r w:rsidR="003F671F" w:rsidRPr="003F671F">
        <w:rPr>
          <w:rFonts w:cs="Arial"/>
          <w:noProof w:val="0"/>
          <w:color w:val="000000"/>
          <w:sz w:val="20"/>
          <w:szCs w:val="20"/>
        </w:rPr>
        <w:t>7</w:t>
      </w:r>
      <w:r w:rsidR="00AE73C7" w:rsidRPr="003F671F">
        <w:rPr>
          <w:rFonts w:cs="Arial"/>
          <w:noProof w:val="0"/>
          <w:sz w:val="20"/>
          <w:szCs w:val="20"/>
        </w:rPr>
        <w:t xml:space="preserve">) </w:t>
      </w:r>
      <w:r w:rsidR="00E225B7" w:rsidRPr="00E225B7">
        <w:rPr>
          <w:rFonts w:cs="Arial"/>
          <w:noProof w:val="0"/>
          <w:sz w:val="20"/>
          <w:szCs w:val="20"/>
        </w:rPr>
        <w:t>rovnak</w:t>
      </w:r>
      <w:r w:rsidR="00E225B7">
        <w:rPr>
          <w:rFonts w:cs="Arial"/>
          <w:noProof w:val="0"/>
          <w:sz w:val="20"/>
          <w:szCs w:val="20"/>
        </w:rPr>
        <w:t>é</w:t>
      </w:r>
      <w:r w:rsidR="00E225B7" w:rsidRPr="00E225B7">
        <w:rPr>
          <w:rFonts w:cs="Arial"/>
          <w:noProof w:val="0"/>
          <w:sz w:val="20"/>
          <w:szCs w:val="20"/>
        </w:rPr>
        <w:t>.</w:t>
      </w:r>
      <w:r w:rsidR="00927061">
        <w:rPr>
          <w:rFonts w:cs="Arial"/>
          <w:noProof w:val="0"/>
          <w:sz w:val="20"/>
          <w:szCs w:val="20"/>
        </w:rPr>
        <w:t xml:space="preserve"> Návrh rámcovej dohody tvorí </w:t>
      </w:r>
      <w:r w:rsidR="00927061" w:rsidRPr="00747E7F">
        <w:rPr>
          <w:rFonts w:cs="Arial"/>
          <w:noProof w:val="0"/>
          <w:sz w:val="20"/>
          <w:szCs w:val="20"/>
        </w:rPr>
        <w:t xml:space="preserve">prílohu č. </w:t>
      </w:r>
      <w:r w:rsidR="00316F76">
        <w:rPr>
          <w:rFonts w:cs="Arial"/>
          <w:noProof w:val="0"/>
          <w:sz w:val="20"/>
          <w:szCs w:val="20"/>
        </w:rPr>
        <w:t>6</w:t>
      </w:r>
      <w:r w:rsidR="00927061" w:rsidRPr="00747E7F">
        <w:rPr>
          <w:rFonts w:cs="Arial"/>
          <w:noProof w:val="0"/>
          <w:sz w:val="20"/>
          <w:szCs w:val="20"/>
        </w:rPr>
        <w:t xml:space="preserve"> </w:t>
      </w:r>
      <w:r w:rsidR="00927061" w:rsidRPr="00F1478E">
        <w:rPr>
          <w:rFonts w:cs="Arial"/>
          <w:noProof w:val="0"/>
          <w:sz w:val="20"/>
          <w:szCs w:val="20"/>
        </w:rPr>
        <w:t xml:space="preserve">týchto </w:t>
      </w:r>
      <w:r w:rsidR="00927061">
        <w:rPr>
          <w:rFonts w:cs="Arial"/>
          <w:noProof w:val="0"/>
          <w:sz w:val="20"/>
          <w:szCs w:val="20"/>
        </w:rPr>
        <w:t>súťažných podkladov</w:t>
      </w:r>
      <w:r w:rsidR="00F1478E">
        <w:rPr>
          <w:rFonts w:cs="Arial"/>
          <w:noProof w:val="0"/>
          <w:sz w:val="20"/>
          <w:szCs w:val="20"/>
        </w:rPr>
        <w:t xml:space="preserve"> a obsahuje aj nasledovné prílohy:</w:t>
      </w:r>
    </w:p>
    <w:p w14:paraId="33A69430" w14:textId="77777777" w:rsidR="00650696" w:rsidRPr="0042033C" w:rsidRDefault="00650696" w:rsidP="00E225B7">
      <w:pPr>
        <w:jc w:val="both"/>
        <w:rPr>
          <w:rFonts w:cs="Arial"/>
          <w:noProof w:val="0"/>
          <w:sz w:val="20"/>
          <w:szCs w:val="20"/>
        </w:rPr>
      </w:pPr>
    </w:p>
    <w:p w14:paraId="5001E3CD" w14:textId="24F0C266" w:rsidR="009D3E77" w:rsidRPr="009D3E77" w:rsidRDefault="009D3E77" w:rsidP="009D3E77">
      <w:pPr>
        <w:pStyle w:val="Odsekzoznamu"/>
        <w:autoSpaceDE w:val="0"/>
        <w:autoSpaceDN w:val="0"/>
        <w:adjustRightInd w:val="0"/>
        <w:ind w:left="0"/>
        <w:rPr>
          <w:sz w:val="20"/>
          <w:szCs w:val="20"/>
        </w:rPr>
      </w:pPr>
      <w:r>
        <w:rPr>
          <w:sz w:val="20"/>
          <w:szCs w:val="20"/>
        </w:rPr>
        <w:t>Príloha č. 1_</w:t>
      </w:r>
      <w:r w:rsidRPr="009D3E77">
        <w:rPr>
          <w:sz w:val="20"/>
          <w:szCs w:val="20"/>
        </w:rPr>
        <w:t xml:space="preserve">Zoznam poskytovaných servisných služieb a podmienky ich poskytovania </w:t>
      </w:r>
    </w:p>
    <w:p w14:paraId="738D0650" w14:textId="29194ECC" w:rsidR="009D3E77" w:rsidRPr="009D3E77" w:rsidRDefault="009D3E77" w:rsidP="009D3E77">
      <w:pPr>
        <w:pStyle w:val="Odsekzoznamu"/>
        <w:autoSpaceDE w:val="0"/>
        <w:autoSpaceDN w:val="0"/>
        <w:adjustRightInd w:val="0"/>
        <w:ind w:left="0"/>
        <w:rPr>
          <w:sz w:val="20"/>
          <w:szCs w:val="20"/>
        </w:rPr>
      </w:pPr>
      <w:r>
        <w:rPr>
          <w:sz w:val="20"/>
          <w:szCs w:val="20"/>
        </w:rPr>
        <w:t>Príloha č. 2_</w:t>
      </w:r>
      <w:r w:rsidRPr="009D3E77">
        <w:rPr>
          <w:sz w:val="20"/>
          <w:szCs w:val="20"/>
        </w:rPr>
        <w:t xml:space="preserve">Ceny hodinových sadzieb zhotoviteľa a poskytnutie zľavy </w:t>
      </w:r>
      <w:r>
        <w:rPr>
          <w:sz w:val="20"/>
          <w:szCs w:val="20"/>
        </w:rPr>
        <w:t>z</w:t>
      </w:r>
      <w:r w:rsidRPr="009D3E77">
        <w:rPr>
          <w:sz w:val="20"/>
          <w:szCs w:val="20"/>
        </w:rPr>
        <w:t> náhradných dielov</w:t>
      </w:r>
    </w:p>
    <w:p w14:paraId="043818E9" w14:textId="3B33170C" w:rsidR="009D3E77" w:rsidRPr="009D3E77" w:rsidRDefault="009D3E77" w:rsidP="009D3E77">
      <w:pPr>
        <w:pStyle w:val="Odsekzoznamu"/>
        <w:autoSpaceDE w:val="0"/>
        <w:autoSpaceDN w:val="0"/>
        <w:adjustRightInd w:val="0"/>
        <w:ind w:left="0"/>
        <w:rPr>
          <w:sz w:val="20"/>
          <w:szCs w:val="20"/>
        </w:rPr>
      </w:pPr>
      <w:bookmarkStart w:id="135" w:name="_Hlk503967443"/>
      <w:r w:rsidRPr="009D3E77">
        <w:rPr>
          <w:sz w:val="20"/>
          <w:szCs w:val="20"/>
        </w:rPr>
        <w:t>Príloha č.</w:t>
      </w:r>
      <w:r w:rsidR="003F671F">
        <w:rPr>
          <w:sz w:val="20"/>
          <w:szCs w:val="20"/>
        </w:rPr>
        <w:t xml:space="preserve"> </w:t>
      </w:r>
      <w:r w:rsidRPr="009D3E77">
        <w:rPr>
          <w:sz w:val="20"/>
          <w:szCs w:val="20"/>
        </w:rPr>
        <w:t>3</w:t>
      </w:r>
      <w:r>
        <w:rPr>
          <w:sz w:val="20"/>
          <w:szCs w:val="20"/>
        </w:rPr>
        <w:t>_</w:t>
      </w:r>
      <w:r w:rsidRPr="009D3E77">
        <w:rPr>
          <w:sz w:val="20"/>
          <w:szCs w:val="20"/>
        </w:rPr>
        <w:t xml:space="preserve"> Zoznam oprávnených osôb za zhotoviteľa a objednávateľa</w:t>
      </w:r>
    </w:p>
    <w:p w14:paraId="77206135" w14:textId="207FEEC4" w:rsidR="009D3E77" w:rsidRPr="009D3E77" w:rsidRDefault="009D3E77" w:rsidP="009D3E77">
      <w:pPr>
        <w:pStyle w:val="Odsekzoznamu"/>
        <w:autoSpaceDE w:val="0"/>
        <w:autoSpaceDN w:val="0"/>
        <w:adjustRightInd w:val="0"/>
        <w:ind w:left="0"/>
        <w:rPr>
          <w:sz w:val="20"/>
          <w:szCs w:val="20"/>
        </w:rPr>
      </w:pPr>
      <w:r w:rsidRPr="009D3E77">
        <w:rPr>
          <w:sz w:val="20"/>
          <w:szCs w:val="20"/>
        </w:rPr>
        <w:t>Príloha č. 4</w:t>
      </w:r>
      <w:r>
        <w:rPr>
          <w:sz w:val="20"/>
          <w:szCs w:val="20"/>
        </w:rPr>
        <w:t>_</w:t>
      </w:r>
      <w:r w:rsidRPr="009D3E77">
        <w:rPr>
          <w:sz w:val="20"/>
          <w:szCs w:val="20"/>
        </w:rPr>
        <w:t xml:space="preserve"> Miesto/ta poskytnutia služieb, ktoré sú predmetom zákazky sú jednotlivé servisné pracovisko/pracoviská zhotoviteľa</w:t>
      </w:r>
    </w:p>
    <w:p w14:paraId="303E21CB" w14:textId="044B6A67" w:rsidR="009D3E77" w:rsidRPr="009D3E77" w:rsidRDefault="009D3E77" w:rsidP="009D3E77">
      <w:pPr>
        <w:pStyle w:val="Odsekzoznamu"/>
        <w:autoSpaceDE w:val="0"/>
        <w:autoSpaceDN w:val="0"/>
        <w:adjustRightInd w:val="0"/>
        <w:ind w:left="0"/>
        <w:rPr>
          <w:sz w:val="20"/>
          <w:szCs w:val="20"/>
        </w:rPr>
      </w:pPr>
      <w:r w:rsidRPr="009D3E77">
        <w:rPr>
          <w:sz w:val="20"/>
          <w:szCs w:val="20"/>
        </w:rPr>
        <w:t>Príloha č. 5</w:t>
      </w:r>
      <w:r>
        <w:rPr>
          <w:sz w:val="20"/>
          <w:szCs w:val="20"/>
        </w:rPr>
        <w:t>_</w:t>
      </w:r>
      <w:r w:rsidRPr="009D3E77">
        <w:rPr>
          <w:sz w:val="20"/>
          <w:szCs w:val="20"/>
        </w:rPr>
        <w:t xml:space="preserve"> Aktuálny zoznam vozidiel</w:t>
      </w:r>
    </w:p>
    <w:bookmarkEnd w:id="135"/>
    <w:p w14:paraId="488DCA15" w14:textId="7B3A0367" w:rsidR="00F1478E" w:rsidRDefault="00F1478E" w:rsidP="00F1478E">
      <w:pPr>
        <w:contextualSpacing/>
        <w:rPr>
          <w:rFonts w:ascii="Times New Roman" w:hAnsi="Times New Roman"/>
          <w:noProof w:val="0"/>
          <w:sz w:val="24"/>
          <w:lang w:eastAsia="cs-CZ"/>
        </w:rPr>
      </w:pPr>
    </w:p>
    <w:p w14:paraId="7BA17A1B" w14:textId="160E5A9A" w:rsidR="009D3E77" w:rsidRDefault="009D3E77" w:rsidP="00F1478E">
      <w:pPr>
        <w:contextualSpacing/>
        <w:rPr>
          <w:rFonts w:ascii="Times New Roman" w:hAnsi="Times New Roman"/>
          <w:noProof w:val="0"/>
          <w:sz w:val="24"/>
          <w:lang w:eastAsia="cs-CZ"/>
        </w:rPr>
      </w:pPr>
    </w:p>
    <w:p w14:paraId="3FB672C1" w14:textId="77777777" w:rsidR="003F671F" w:rsidRDefault="003F671F" w:rsidP="00F1478E">
      <w:pPr>
        <w:contextualSpacing/>
        <w:rPr>
          <w:rFonts w:ascii="Times New Roman" w:hAnsi="Times New Roman"/>
          <w:noProof w:val="0"/>
          <w:sz w:val="24"/>
          <w:lang w:eastAsia="cs-CZ"/>
        </w:rPr>
      </w:pPr>
    </w:p>
    <w:p w14:paraId="028E57E2" w14:textId="77777777" w:rsidR="00666A1E" w:rsidRPr="004D239D" w:rsidRDefault="00666A1E" w:rsidP="00F1478E">
      <w:pPr>
        <w:pStyle w:val="Nadpis1"/>
        <w:rPr>
          <w:rFonts w:cs="Arial"/>
          <w:noProof w:val="0"/>
        </w:rPr>
      </w:pPr>
      <w:bookmarkStart w:id="136" w:name="_Toc110409033"/>
      <w:bookmarkStart w:id="137" w:name="_Toc183599307"/>
      <w:r w:rsidRPr="004D239D">
        <w:rPr>
          <w:rFonts w:cs="Arial"/>
          <w:noProof w:val="0"/>
        </w:rPr>
        <w:t>E KRITÉRIÁ NA VYHODNOTENIE PONÚK A PRAVIDLÁ ICH UPLATNENIA</w:t>
      </w:r>
      <w:bookmarkEnd w:id="136"/>
      <w:bookmarkEnd w:id="137"/>
    </w:p>
    <w:p w14:paraId="29CE2935" w14:textId="77777777" w:rsidR="000A38A1" w:rsidRPr="004D239D" w:rsidRDefault="000A38A1" w:rsidP="000A38A1">
      <w:pPr>
        <w:jc w:val="both"/>
        <w:rPr>
          <w:rFonts w:cs="Arial"/>
          <w:noProof w:val="0"/>
          <w:sz w:val="20"/>
          <w:szCs w:val="20"/>
        </w:rPr>
      </w:pPr>
    </w:p>
    <w:p w14:paraId="499ACC98" w14:textId="617A28F3" w:rsidR="007C3A85" w:rsidRPr="007C3A85" w:rsidRDefault="00B52484" w:rsidP="00AE73C7">
      <w:pPr>
        <w:jc w:val="both"/>
        <w:rPr>
          <w:rFonts w:cs="Arial"/>
          <w:sz w:val="20"/>
          <w:szCs w:val="20"/>
        </w:rPr>
      </w:pPr>
      <w:r>
        <w:rPr>
          <w:rFonts w:cs="Arial"/>
          <w:noProof w:val="0"/>
          <w:sz w:val="20"/>
          <w:szCs w:val="20"/>
        </w:rPr>
        <w:t>Kritériá na vyhodnotenie sú</w:t>
      </w:r>
      <w:r w:rsidRPr="0042033C">
        <w:rPr>
          <w:rFonts w:cs="Arial"/>
          <w:noProof w:val="0"/>
          <w:sz w:val="20"/>
          <w:szCs w:val="20"/>
        </w:rPr>
        <w:t xml:space="preserve"> pre všetky časti </w:t>
      </w:r>
      <w:r w:rsidR="00994B41">
        <w:rPr>
          <w:rFonts w:cs="Arial"/>
          <w:noProof w:val="0"/>
          <w:sz w:val="20"/>
          <w:szCs w:val="20"/>
        </w:rPr>
        <w:t>(</w:t>
      </w:r>
      <w:r w:rsidR="00814E1B" w:rsidRPr="003F671F">
        <w:rPr>
          <w:rFonts w:cs="Arial"/>
          <w:noProof w:val="0"/>
          <w:color w:val="000000"/>
          <w:sz w:val="20"/>
          <w:szCs w:val="20"/>
        </w:rPr>
        <w:t>pre časť č.1 až č.</w:t>
      </w:r>
      <w:r w:rsidR="003F671F" w:rsidRPr="003F671F">
        <w:rPr>
          <w:rFonts w:cs="Arial"/>
          <w:noProof w:val="0"/>
          <w:color w:val="000000"/>
          <w:sz w:val="20"/>
          <w:szCs w:val="20"/>
        </w:rPr>
        <w:t>7</w:t>
      </w:r>
      <w:r w:rsidR="00994B41">
        <w:rPr>
          <w:rFonts w:cs="Arial"/>
          <w:noProof w:val="0"/>
          <w:color w:val="000000"/>
          <w:sz w:val="20"/>
          <w:szCs w:val="20"/>
        </w:rPr>
        <w:t>)</w:t>
      </w:r>
      <w:r w:rsidR="00814E1B">
        <w:rPr>
          <w:rFonts w:cs="Arial"/>
          <w:noProof w:val="0"/>
          <w:color w:val="000000"/>
          <w:sz w:val="20"/>
          <w:szCs w:val="20"/>
        </w:rPr>
        <w:t xml:space="preserve"> </w:t>
      </w:r>
      <w:r w:rsidR="006C2C36">
        <w:rPr>
          <w:rFonts w:cs="Arial"/>
          <w:noProof w:val="0"/>
          <w:color w:val="000000"/>
          <w:sz w:val="20"/>
          <w:szCs w:val="20"/>
        </w:rPr>
        <w:t xml:space="preserve">rovnaké. </w:t>
      </w:r>
      <w:r w:rsidR="008B55D6" w:rsidRPr="007C3A85">
        <w:rPr>
          <w:rFonts w:cs="Arial"/>
          <w:sz w:val="20"/>
          <w:szCs w:val="20"/>
        </w:rPr>
        <w:t xml:space="preserve">Ponuky sa budú vyhodnocovať podľa </w:t>
      </w:r>
      <w:r w:rsidR="007C3A85" w:rsidRPr="007C3A85">
        <w:rPr>
          <w:rFonts w:cs="Arial"/>
          <w:sz w:val="20"/>
          <w:szCs w:val="20"/>
        </w:rPr>
        <w:t xml:space="preserve">§ 44 ods.3 písm. a) ZVO - </w:t>
      </w:r>
      <w:r w:rsidR="007C3A85" w:rsidRPr="007C3A85">
        <w:rPr>
          <w:rFonts w:cs="Arial"/>
          <w:b/>
          <w:bCs/>
          <w:sz w:val="20"/>
          <w:szCs w:val="20"/>
        </w:rPr>
        <w:t xml:space="preserve">najlepší pomer ceny a kvality </w:t>
      </w:r>
      <w:r w:rsidR="007C3A85" w:rsidRPr="007C3A85">
        <w:rPr>
          <w:rFonts w:cs="Arial"/>
          <w:sz w:val="20"/>
          <w:szCs w:val="20"/>
        </w:rPr>
        <w:t xml:space="preserve">predmetu zákazky vypočítaná a vyjadrená </w:t>
      </w:r>
      <w:r w:rsidR="007C3A85" w:rsidRPr="00AE26F4">
        <w:rPr>
          <w:rFonts w:cs="Arial"/>
          <w:b/>
          <w:sz w:val="20"/>
          <w:szCs w:val="20"/>
        </w:rPr>
        <w:t>v EUR bez DPH.</w:t>
      </w:r>
      <w:r w:rsidR="007C3A85" w:rsidRPr="007C3A85">
        <w:rPr>
          <w:rFonts w:cs="Arial"/>
          <w:sz w:val="20"/>
          <w:szCs w:val="20"/>
        </w:rPr>
        <w:t xml:space="preserve"> </w:t>
      </w:r>
    </w:p>
    <w:p w14:paraId="1E466C36" w14:textId="77777777" w:rsidR="007C3A85" w:rsidRPr="007C3A85" w:rsidRDefault="007C3A85" w:rsidP="007C3A85">
      <w:pPr>
        <w:jc w:val="center"/>
        <w:rPr>
          <w:rFonts w:cs="Arial"/>
          <w:b/>
          <w:sz w:val="20"/>
          <w:szCs w:val="20"/>
        </w:rPr>
      </w:pPr>
    </w:p>
    <w:p w14:paraId="40CD570D" w14:textId="66DFFDDB" w:rsidR="007C3A85" w:rsidRDefault="007C3A85" w:rsidP="00AE0DED">
      <w:pPr>
        <w:pStyle w:val="Default"/>
        <w:numPr>
          <w:ilvl w:val="0"/>
          <w:numId w:val="65"/>
        </w:numPr>
        <w:spacing w:after="62"/>
        <w:rPr>
          <w:rFonts w:ascii="Arial" w:hAnsi="Arial" w:cs="Arial"/>
          <w:sz w:val="20"/>
          <w:szCs w:val="20"/>
        </w:rPr>
      </w:pPr>
      <w:r>
        <w:rPr>
          <w:rFonts w:ascii="Arial" w:hAnsi="Arial" w:cs="Arial"/>
          <w:b/>
          <w:bCs/>
          <w:sz w:val="20"/>
          <w:szCs w:val="20"/>
        </w:rPr>
        <w:t xml:space="preserve">Kritérium A </w:t>
      </w:r>
      <w:r>
        <w:rPr>
          <w:rFonts w:ascii="Arial" w:hAnsi="Arial" w:cs="Arial"/>
          <w:sz w:val="20"/>
          <w:szCs w:val="20"/>
        </w:rPr>
        <w:t xml:space="preserve">je cena za všetky kategórie servisných prác vyjadrená v EUR bez DPH (váha 60%) </w:t>
      </w:r>
    </w:p>
    <w:p w14:paraId="2091695D" w14:textId="777324A8" w:rsidR="007C3A85" w:rsidRDefault="007C3A85" w:rsidP="00AE0DED">
      <w:pPr>
        <w:pStyle w:val="Default"/>
        <w:numPr>
          <w:ilvl w:val="0"/>
          <w:numId w:val="65"/>
        </w:numPr>
        <w:rPr>
          <w:rFonts w:ascii="Arial" w:hAnsi="Arial" w:cs="Arial"/>
          <w:sz w:val="20"/>
          <w:szCs w:val="20"/>
        </w:rPr>
      </w:pPr>
      <w:r>
        <w:rPr>
          <w:rFonts w:ascii="Arial" w:hAnsi="Arial" w:cs="Arial"/>
          <w:b/>
          <w:bCs/>
          <w:sz w:val="20"/>
          <w:szCs w:val="20"/>
        </w:rPr>
        <w:t xml:space="preserve">Kritérium B </w:t>
      </w:r>
      <w:r>
        <w:rPr>
          <w:rFonts w:ascii="Arial" w:hAnsi="Arial" w:cs="Arial"/>
          <w:sz w:val="20"/>
          <w:szCs w:val="20"/>
        </w:rPr>
        <w:t xml:space="preserve">je výška poskytnutej zľavy na náhradné diely v % (váha 40%) </w:t>
      </w:r>
    </w:p>
    <w:p w14:paraId="577CA766" w14:textId="77777777" w:rsidR="00A80EB0" w:rsidRDefault="00A80EB0" w:rsidP="007C3A85">
      <w:pPr>
        <w:jc w:val="center"/>
        <w:rPr>
          <w:rFonts w:cs="Arial"/>
          <w:b/>
          <w:i/>
          <w:sz w:val="20"/>
          <w:szCs w:val="20"/>
        </w:rPr>
      </w:pPr>
    </w:p>
    <w:p w14:paraId="2C7E1A50" w14:textId="6F3B4DDA" w:rsidR="007C3A85" w:rsidRDefault="007C3A85" w:rsidP="007C3A85">
      <w:pPr>
        <w:rPr>
          <w:rFonts w:cs="Arial"/>
          <w:sz w:val="20"/>
          <w:szCs w:val="20"/>
        </w:rPr>
      </w:pPr>
    </w:p>
    <w:p w14:paraId="512685AD" w14:textId="77777777" w:rsidR="003F671F" w:rsidRDefault="003F671F" w:rsidP="007C3A85">
      <w:pPr>
        <w:rPr>
          <w:rFonts w:cs="Arial"/>
          <w:sz w:val="20"/>
          <w:szCs w:val="20"/>
        </w:rPr>
      </w:pPr>
    </w:p>
    <w:p w14:paraId="7CC44647" w14:textId="4CF48E2C" w:rsidR="007C3A85" w:rsidRPr="00F726F2" w:rsidRDefault="007C3A85" w:rsidP="007C2C38">
      <w:pPr>
        <w:autoSpaceDE w:val="0"/>
        <w:autoSpaceDN w:val="0"/>
        <w:adjustRightInd w:val="0"/>
        <w:spacing w:after="120"/>
        <w:jc w:val="both"/>
        <w:rPr>
          <w:rFonts w:eastAsiaTheme="minorHAnsi" w:cs="Arial"/>
          <w:b/>
          <w:color w:val="000000"/>
          <w:sz w:val="20"/>
          <w:szCs w:val="20"/>
          <w:u w:val="single"/>
        </w:rPr>
      </w:pPr>
      <w:r w:rsidRPr="00F726F2">
        <w:rPr>
          <w:rFonts w:eastAsiaTheme="minorHAnsi" w:cs="Arial"/>
          <w:b/>
          <w:bCs/>
          <w:color w:val="000000"/>
          <w:sz w:val="20"/>
          <w:szCs w:val="20"/>
          <w:u w:val="single"/>
        </w:rPr>
        <w:lastRenderedPageBreak/>
        <w:t xml:space="preserve">Kritérium A </w:t>
      </w:r>
      <w:r w:rsidRPr="00F726F2">
        <w:rPr>
          <w:rFonts w:eastAsiaTheme="minorHAnsi" w:cs="Arial"/>
          <w:b/>
          <w:color w:val="000000"/>
          <w:sz w:val="20"/>
          <w:szCs w:val="20"/>
          <w:u w:val="single"/>
        </w:rPr>
        <w:t>–</w:t>
      </w:r>
      <w:r w:rsidR="00235055">
        <w:rPr>
          <w:rFonts w:eastAsiaTheme="minorHAnsi" w:cs="Arial"/>
          <w:b/>
          <w:color w:val="000000"/>
          <w:sz w:val="20"/>
          <w:szCs w:val="20"/>
          <w:u w:val="single"/>
        </w:rPr>
        <w:t xml:space="preserve"> </w:t>
      </w:r>
      <w:r w:rsidRPr="00F726F2">
        <w:rPr>
          <w:rFonts w:eastAsiaTheme="minorHAnsi" w:cs="Arial"/>
          <w:b/>
          <w:color w:val="000000"/>
          <w:sz w:val="20"/>
          <w:szCs w:val="20"/>
          <w:u w:val="single"/>
        </w:rPr>
        <w:t xml:space="preserve">cena za </w:t>
      </w:r>
      <w:r w:rsidR="00235055">
        <w:rPr>
          <w:rFonts w:eastAsiaTheme="minorHAnsi" w:cs="Arial"/>
          <w:b/>
          <w:color w:val="000000"/>
          <w:sz w:val="20"/>
          <w:szCs w:val="20"/>
          <w:u w:val="single"/>
        </w:rPr>
        <w:t xml:space="preserve">všetky kategórie </w:t>
      </w:r>
      <w:r w:rsidRPr="00F726F2">
        <w:rPr>
          <w:rFonts w:eastAsiaTheme="minorHAnsi" w:cs="Arial"/>
          <w:b/>
          <w:color w:val="000000"/>
          <w:sz w:val="20"/>
          <w:szCs w:val="20"/>
          <w:u w:val="single"/>
        </w:rPr>
        <w:t>servisn</w:t>
      </w:r>
      <w:r w:rsidR="00235055">
        <w:rPr>
          <w:rFonts w:eastAsiaTheme="minorHAnsi" w:cs="Arial"/>
          <w:b/>
          <w:color w:val="000000"/>
          <w:sz w:val="20"/>
          <w:szCs w:val="20"/>
          <w:u w:val="single"/>
        </w:rPr>
        <w:t>ých</w:t>
      </w:r>
      <w:r w:rsidRPr="00F726F2">
        <w:rPr>
          <w:rFonts w:eastAsiaTheme="minorHAnsi" w:cs="Arial"/>
          <w:b/>
          <w:color w:val="000000"/>
          <w:sz w:val="20"/>
          <w:szCs w:val="20"/>
          <w:u w:val="single"/>
        </w:rPr>
        <w:t xml:space="preserve"> prác v EUR bez DPH (váha 60%) </w:t>
      </w:r>
    </w:p>
    <w:p w14:paraId="10C8FC1F" w14:textId="3B5C2CC9" w:rsidR="007C3A85" w:rsidRDefault="007C3A85" w:rsidP="007C3A85">
      <w:pPr>
        <w:autoSpaceDE w:val="0"/>
        <w:autoSpaceDN w:val="0"/>
        <w:adjustRightInd w:val="0"/>
        <w:spacing w:after="74"/>
        <w:jc w:val="both"/>
        <w:rPr>
          <w:rFonts w:eastAsiaTheme="minorHAnsi" w:cs="Arial"/>
          <w:color w:val="000000"/>
          <w:sz w:val="20"/>
          <w:szCs w:val="20"/>
        </w:rPr>
      </w:pPr>
      <w:r>
        <w:rPr>
          <w:rFonts w:eastAsiaTheme="minorHAnsi" w:cs="Arial"/>
          <w:color w:val="000000"/>
          <w:sz w:val="20"/>
          <w:szCs w:val="20"/>
        </w:rPr>
        <w:t xml:space="preserve">•  Uchádzač </w:t>
      </w:r>
      <w:r w:rsidR="008707D0">
        <w:rPr>
          <w:rFonts w:eastAsiaTheme="minorHAnsi" w:cs="Arial"/>
          <w:color w:val="000000"/>
          <w:sz w:val="20"/>
          <w:szCs w:val="20"/>
        </w:rPr>
        <w:t xml:space="preserve">za príslušnú časť predmetu zákazky </w:t>
      </w:r>
      <w:r>
        <w:rPr>
          <w:rFonts w:eastAsiaTheme="minorHAnsi" w:cs="Arial"/>
          <w:color w:val="000000"/>
          <w:sz w:val="20"/>
          <w:szCs w:val="20"/>
        </w:rPr>
        <w:t xml:space="preserve">uvedie </w:t>
      </w:r>
      <w:r w:rsidRPr="003F671F">
        <w:rPr>
          <w:rFonts w:eastAsiaTheme="minorHAnsi" w:cs="Arial"/>
          <w:b/>
          <w:color w:val="000000"/>
          <w:sz w:val="20"/>
          <w:szCs w:val="20"/>
        </w:rPr>
        <w:t>jednotkové ceny</w:t>
      </w:r>
      <w:r>
        <w:rPr>
          <w:rFonts w:eastAsiaTheme="minorHAnsi" w:cs="Arial"/>
          <w:color w:val="000000"/>
          <w:sz w:val="20"/>
          <w:szCs w:val="20"/>
        </w:rPr>
        <w:t xml:space="preserve"> za poskytnutie danej kategórie servisných prác v rozsahu </w:t>
      </w:r>
      <w:r w:rsidRPr="008707D0">
        <w:rPr>
          <w:rFonts w:eastAsiaTheme="minorHAnsi" w:cs="Arial"/>
          <w:color w:val="000000"/>
          <w:sz w:val="20"/>
          <w:szCs w:val="20"/>
        </w:rPr>
        <w:t>podľa Prílohy č. 1 Návrhu na plnenie kritérií.</w:t>
      </w:r>
      <w:r>
        <w:rPr>
          <w:rFonts w:eastAsiaTheme="minorHAnsi" w:cs="Arial"/>
          <w:color w:val="000000"/>
          <w:sz w:val="20"/>
          <w:szCs w:val="20"/>
        </w:rPr>
        <w:t xml:space="preserve"> Navrhované ceny musia zahŕňať všetky výdavky a náklady, ktoré súvisia, resp. vzniknú v súvislosti s plnením predmetu zákazky. </w:t>
      </w:r>
    </w:p>
    <w:p w14:paraId="097CDB26" w14:textId="0494A805" w:rsidR="007C3A85" w:rsidRPr="00244BEE" w:rsidRDefault="007C3A85" w:rsidP="007C3A85">
      <w:pPr>
        <w:autoSpaceDE w:val="0"/>
        <w:autoSpaceDN w:val="0"/>
        <w:adjustRightInd w:val="0"/>
        <w:spacing w:after="74"/>
        <w:jc w:val="both"/>
        <w:rPr>
          <w:rFonts w:eastAsiaTheme="minorHAnsi" w:cs="Arial"/>
          <w:sz w:val="20"/>
          <w:szCs w:val="20"/>
        </w:rPr>
      </w:pPr>
      <w:r>
        <w:rPr>
          <w:rFonts w:eastAsiaTheme="minorHAnsi" w:cs="Arial"/>
          <w:color w:val="000000"/>
          <w:sz w:val="20"/>
          <w:szCs w:val="20"/>
        </w:rPr>
        <w:t xml:space="preserve">•  Maximálny počet bodov za jednotlivú kategóriu servisných prác sa pridelí ponuke uchádzača ktorá bude mať najnižšiu </w:t>
      </w:r>
      <w:r w:rsidR="009120A0" w:rsidRPr="00244BEE">
        <w:rPr>
          <w:rFonts w:eastAsiaTheme="minorHAnsi" w:cs="Arial"/>
          <w:sz w:val="20"/>
          <w:szCs w:val="20"/>
        </w:rPr>
        <w:t>jednotkovú cenu</w:t>
      </w:r>
    </w:p>
    <w:p w14:paraId="15F008E3" w14:textId="77777777" w:rsidR="007C3A85" w:rsidRDefault="007C3A85" w:rsidP="007C3A85">
      <w:pPr>
        <w:autoSpaceDE w:val="0"/>
        <w:autoSpaceDN w:val="0"/>
        <w:adjustRightInd w:val="0"/>
        <w:jc w:val="both"/>
        <w:rPr>
          <w:rFonts w:eastAsiaTheme="minorHAnsi" w:cs="Arial"/>
          <w:color w:val="000000"/>
          <w:sz w:val="20"/>
          <w:szCs w:val="20"/>
        </w:rPr>
      </w:pPr>
      <w:r>
        <w:rPr>
          <w:rFonts w:eastAsiaTheme="minorHAnsi" w:cs="Arial"/>
          <w:color w:val="000000"/>
          <w:sz w:val="20"/>
          <w:szCs w:val="20"/>
        </w:rPr>
        <w:t xml:space="preserve">•  Maximálny celkový počet bodov, ktoré môže uchádzač získať </w:t>
      </w:r>
      <w:r w:rsidRPr="007C2C38">
        <w:rPr>
          <w:rFonts w:eastAsiaTheme="minorHAnsi" w:cs="Arial"/>
          <w:color w:val="000000"/>
          <w:sz w:val="20"/>
          <w:szCs w:val="20"/>
          <w:u w:val="single"/>
        </w:rPr>
        <w:t>za kritérium A</w:t>
      </w:r>
      <w:r>
        <w:rPr>
          <w:rFonts w:eastAsiaTheme="minorHAnsi" w:cs="Arial"/>
          <w:color w:val="000000"/>
          <w:sz w:val="20"/>
          <w:szCs w:val="20"/>
        </w:rPr>
        <w:t xml:space="preserve"> je </w:t>
      </w:r>
      <w:r w:rsidRPr="007C2C38">
        <w:rPr>
          <w:rFonts w:eastAsiaTheme="minorHAnsi" w:cs="Arial"/>
          <w:b/>
          <w:color w:val="000000"/>
          <w:sz w:val="20"/>
          <w:szCs w:val="20"/>
        </w:rPr>
        <w:t>60</w:t>
      </w:r>
      <w:r>
        <w:rPr>
          <w:rFonts w:eastAsiaTheme="minorHAnsi" w:cs="Arial"/>
          <w:color w:val="000000"/>
          <w:sz w:val="20"/>
          <w:szCs w:val="20"/>
        </w:rPr>
        <w:t xml:space="preserve"> bodov </w:t>
      </w:r>
    </w:p>
    <w:p w14:paraId="3491BC44" w14:textId="77777777" w:rsidR="007C3A85" w:rsidRDefault="007C3A85" w:rsidP="007C3A85">
      <w:pPr>
        <w:autoSpaceDE w:val="0"/>
        <w:autoSpaceDN w:val="0"/>
        <w:adjustRightInd w:val="0"/>
        <w:jc w:val="both"/>
        <w:rPr>
          <w:rFonts w:eastAsiaTheme="minorHAnsi" w:cs="Arial"/>
          <w:color w:val="000000"/>
          <w:sz w:val="20"/>
          <w:szCs w:val="20"/>
        </w:rPr>
      </w:pPr>
    </w:p>
    <w:p w14:paraId="7D0768C4" w14:textId="729260AC" w:rsidR="007C3A85" w:rsidRDefault="007C3A85" w:rsidP="007C3A85">
      <w:pPr>
        <w:autoSpaceDE w:val="0"/>
        <w:autoSpaceDN w:val="0"/>
        <w:adjustRightInd w:val="0"/>
        <w:jc w:val="both"/>
        <w:rPr>
          <w:rFonts w:eastAsiaTheme="minorHAnsi" w:cs="Arial"/>
          <w:color w:val="000000"/>
          <w:sz w:val="20"/>
          <w:szCs w:val="20"/>
        </w:rPr>
      </w:pPr>
      <w:r>
        <w:rPr>
          <w:rFonts w:eastAsiaTheme="minorHAnsi" w:cs="Arial"/>
          <w:color w:val="000000"/>
          <w:sz w:val="20"/>
          <w:szCs w:val="20"/>
        </w:rPr>
        <w:t xml:space="preserve">Ceny, ktoré uchádzači uvedú vo svojich návrhoch na plnenie kritérií budú vyjadrovať </w:t>
      </w:r>
      <w:r w:rsidRPr="0045007B">
        <w:rPr>
          <w:rFonts w:eastAsiaTheme="minorHAnsi" w:cs="Arial"/>
          <w:color w:val="000000"/>
          <w:sz w:val="20"/>
          <w:szCs w:val="20"/>
          <w:u w:val="single"/>
        </w:rPr>
        <w:t>jednotkovú cenu v EUR bez DPH</w:t>
      </w:r>
      <w:r>
        <w:rPr>
          <w:rFonts w:eastAsiaTheme="minorHAnsi" w:cs="Arial"/>
          <w:color w:val="000000"/>
          <w:sz w:val="20"/>
          <w:szCs w:val="20"/>
        </w:rPr>
        <w:t xml:space="preserve"> </w:t>
      </w:r>
      <w:r w:rsidRPr="0045007B">
        <w:rPr>
          <w:rFonts w:eastAsiaTheme="minorHAnsi" w:cs="Arial"/>
          <w:color w:val="000000"/>
          <w:sz w:val="20"/>
          <w:szCs w:val="20"/>
          <w:u w:val="single"/>
        </w:rPr>
        <w:t>za poskytnutie dane</w:t>
      </w:r>
      <w:r w:rsidR="009120A0" w:rsidRPr="0045007B">
        <w:rPr>
          <w:rFonts w:eastAsiaTheme="minorHAnsi" w:cs="Arial"/>
          <w:color w:val="000000"/>
          <w:sz w:val="20"/>
          <w:szCs w:val="20"/>
          <w:u w:val="single"/>
        </w:rPr>
        <w:t>j kategórie servisných služieb</w:t>
      </w:r>
      <w:r w:rsidR="009120A0">
        <w:rPr>
          <w:rFonts w:eastAsiaTheme="minorHAnsi" w:cs="Arial"/>
          <w:color w:val="000000"/>
          <w:sz w:val="20"/>
          <w:szCs w:val="20"/>
        </w:rPr>
        <w:t xml:space="preserve">.  Navrhované ceny musia zahŕňať všetky výdavky a náklady, ktoré súvisia, resp. vzniknú v súvislosti s plnením predmetu zákazky. </w:t>
      </w:r>
    </w:p>
    <w:p w14:paraId="204B0FF5" w14:textId="6D3E0E12" w:rsidR="007C3A85" w:rsidRDefault="007C3A85" w:rsidP="007C3A85">
      <w:pPr>
        <w:autoSpaceDE w:val="0"/>
        <w:autoSpaceDN w:val="0"/>
        <w:adjustRightInd w:val="0"/>
        <w:jc w:val="both"/>
        <w:rPr>
          <w:rFonts w:eastAsiaTheme="minorHAnsi" w:cs="Arial"/>
          <w:color w:val="000000"/>
          <w:sz w:val="20"/>
          <w:szCs w:val="20"/>
        </w:rPr>
      </w:pPr>
      <w:r>
        <w:rPr>
          <w:rFonts w:eastAsiaTheme="minorHAnsi" w:cs="Arial"/>
          <w:color w:val="000000"/>
          <w:sz w:val="20"/>
          <w:szCs w:val="20"/>
        </w:rPr>
        <w:t xml:space="preserve">Maximálny počet bodov sa pridelí ponuke uchádzača, ktorá bude mať najnižšiu jednotkovú cenu bez DPH v rámci určitej kategórie servisných prác. </w:t>
      </w:r>
    </w:p>
    <w:p w14:paraId="7AAFDB14" w14:textId="77777777" w:rsidR="007C3A85" w:rsidRDefault="007C3A85" w:rsidP="007C3A85">
      <w:pPr>
        <w:autoSpaceDE w:val="0"/>
        <w:autoSpaceDN w:val="0"/>
        <w:adjustRightInd w:val="0"/>
        <w:jc w:val="both"/>
        <w:rPr>
          <w:rFonts w:eastAsiaTheme="minorHAnsi" w:cs="Arial"/>
          <w:color w:val="000000"/>
          <w:sz w:val="20"/>
          <w:szCs w:val="20"/>
        </w:rPr>
      </w:pPr>
      <w:r>
        <w:rPr>
          <w:rFonts w:eastAsiaTheme="minorHAnsi" w:cs="Arial"/>
          <w:color w:val="000000"/>
          <w:sz w:val="20"/>
          <w:szCs w:val="20"/>
        </w:rPr>
        <w:t xml:space="preserve">Pri ostatných ponukách sa počet bodov za jednotlivú kategóriu určí úmerou, t.j. počet bodov za jednotlivú kategóriu sa vyjadrí ako podiel najnižšej navrhovanej hodnoty za jednotlivú kategóriu a navrhovanej hodnoty za jednotlivú kategóriu príslušnej vyhodnocovanej ponuky, ktorý sa prenásobí maximálnym počtom bodov, prideleným pre jednotlivú kategóriu. Body sa zaokrúhľujú na dve desatinné miesta. </w:t>
      </w:r>
    </w:p>
    <w:p w14:paraId="47748D7E" w14:textId="77777777" w:rsidR="007C3A85" w:rsidRDefault="007C3A85" w:rsidP="007C3A85">
      <w:pPr>
        <w:autoSpaceDE w:val="0"/>
        <w:autoSpaceDN w:val="0"/>
        <w:adjustRightInd w:val="0"/>
        <w:jc w:val="both"/>
        <w:rPr>
          <w:rFonts w:eastAsiaTheme="minorHAnsi" w:cs="Arial"/>
          <w:color w:val="000000"/>
          <w:sz w:val="20"/>
          <w:szCs w:val="20"/>
        </w:rPr>
      </w:pPr>
    </w:p>
    <w:p w14:paraId="5D650518" w14:textId="77777777" w:rsidR="007C3A85" w:rsidRDefault="007C3A85" w:rsidP="007C3A85">
      <w:pPr>
        <w:autoSpaceDE w:val="0"/>
        <w:autoSpaceDN w:val="0"/>
        <w:adjustRightInd w:val="0"/>
        <w:jc w:val="both"/>
        <w:rPr>
          <w:rFonts w:eastAsiaTheme="minorHAnsi" w:cs="Arial"/>
          <w:color w:val="000000"/>
          <w:sz w:val="20"/>
          <w:szCs w:val="20"/>
        </w:rPr>
      </w:pPr>
      <w:r>
        <w:rPr>
          <w:rFonts w:eastAsiaTheme="minorHAnsi" w:cs="Arial"/>
          <w:b/>
          <w:bCs/>
          <w:color w:val="000000"/>
          <w:sz w:val="20"/>
          <w:szCs w:val="20"/>
        </w:rPr>
        <w:t xml:space="preserve">Počet bodov = [(najnižšia navrhovaná hodnota/navrhovaná hodnota)*K] </w:t>
      </w:r>
    </w:p>
    <w:p w14:paraId="07816042" w14:textId="77777777" w:rsidR="007C3A85" w:rsidRDefault="007C3A85" w:rsidP="007C3A85">
      <w:pPr>
        <w:autoSpaceDE w:val="0"/>
        <w:autoSpaceDN w:val="0"/>
        <w:adjustRightInd w:val="0"/>
        <w:jc w:val="both"/>
        <w:rPr>
          <w:rFonts w:eastAsiaTheme="minorHAnsi" w:cs="Arial"/>
          <w:color w:val="000000"/>
          <w:sz w:val="20"/>
          <w:szCs w:val="20"/>
        </w:rPr>
      </w:pPr>
      <w:r>
        <w:rPr>
          <w:rFonts w:eastAsiaTheme="minorHAnsi" w:cs="Arial"/>
          <w:color w:val="000000"/>
          <w:sz w:val="20"/>
          <w:szCs w:val="20"/>
        </w:rPr>
        <w:t>K = maximálny počet bodov pre jednotlivú kategóriu servisných prác</w:t>
      </w:r>
    </w:p>
    <w:p w14:paraId="09568518" w14:textId="77777777" w:rsidR="007C3A85" w:rsidRDefault="007C3A85" w:rsidP="007C3A85">
      <w:pPr>
        <w:jc w:val="both"/>
        <w:rPr>
          <w:rFonts w:cs="Arial"/>
          <w:sz w:val="20"/>
          <w:szCs w:val="20"/>
        </w:rPr>
      </w:pPr>
    </w:p>
    <w:tbl>
      <w:tblPr>
        <w:tblStyle w:val="Mriekatabuky"/>
        <w:tblW w:w="0" w:type="auto"/>
        <w:tblLook w:val="04A0" w:firstRow="1" w:lastRow="0" w:firstColumn="1" w:lastColumn="0" w:noHBand="0" w:noVBand="1"/>
      </w:tblPr>
      <w:tblGrid>
        <w:gridCol w:w="704"/>
        <w:gridCol w:w="2268"/>
        <w:gridCol w:w="1039"/>
        <w:gridCol w:w="1417"/>
        <w:gridCol w:w="1230"/>
        <w:gridCol w:w="1134"/>
        <w:gridCol w:w="1771"/>
      </w:tblGrid>
      <w:tr w:rsidR="007C3A85" w14:paraId="0BA9C4A2" w14:textId="77777777" w:rsidTr="00F726F2">
        <w:tc>
          <w:tcPr>
            <w:tcW w:w="704" w:type="dxa"/>
            <w:tcBorders>
              <w:top w:val="single" w:sz="4" w:space="0" w:color="auto"/>
              <w:left w:val="single" w:sz="4" w:space="0" w:color="auto"/>
              <w:bottom w:val="single" w:sz="4" w:space="0" w:color="auto"/>
              <w:right w:val="single" w:sz="4" w:space="0" w:color="auto"/>
            </w:tcBorders>
            <w:hideMark/>
          </w:tcPr>
          <w:p w14:paraId="573C9746" w14:textId="77777777" w:rsidR="007C3A85" w:rsidRDefault="007C3A85">
            <w:pPr>
              <w:rPr>
                <w:rFonts w:cs="Arial"/>
                <w:b/>
                <w:sz w:val="20"/>
                <w:szCs w:val="20"/>
              </w:rPr>
            </w:pPr>
            <w:r>
              <w:rPr>
                <w:rFonts w:cs="Arial"/>
                <w:b/>
                <w:sz w:val="20"/>
                <w:szCs w:val="20"/>
              </w:rPr>
              <w:t>P. č</w:t>
            </w:r>
          </w:p>
        </w:tc>
        <w:tc>
          <w:tcPr>
            <w:tcW w:w="2268" w:type="dxa"/>
            <w:tcBorders>
              <w:top w:val="single" w:sz="4" w:space="0" w:color="auto"/>
              <w:left w:val="single" w:sz="4" w:space="0" w:color="auto"/>
              <w:bottom w:val="single" w:sz="4" w:space="0" w:color="auto"/>
              <w:right w:val="single" w:sz="4" w:space="0" w:color="auto"/>
            </w:tcBorders>
            <w:hideMark/>
          </w:tcPr>
          <w:p w14:paraId="4A84430D" w14:textId="77777777" w:rsidR="007C3A85" w:rsidRDefault="007C3A85">
            <w:pPr>
              <w:rPr>
                <w:rFonts w:cs="Arial"/>
                <w:b/>
                <w:sz w:val="20"/>
                <w:szCs w:val="20"/>
              </w:rPr>
            </w:pPr>
            <w:r>
              <w:rPr>
                <w:rFonts w:cs="Arial"/>
                <w:b/>
                <w:sz w:val="20"/>
                <w:szCs w:val="20"/>
              </w:rPr>
              <w:t>Predmet</w:t>
            </w:r>
          </w:p>
        </w:tc>
        <w:tc>
          <w:tcPr>
            <w:tcW w:w="1039" w:type="dxa"/>
            <w:tcBorders>
              <w:top w:val="single" w:sz="4" w:space="0" w:color="auto"/>
              <w:left w:val="single" w:sz="4" w:space="0" w:color="auto"/>
              <w:bottom w:val="single" w:sz="4" w:space="0" w:color="auto"/>
              <w:right w:val="single" w:sz="4" w:space="0" w:color="auto"/>
            </w:tcBorders>
            <w:hideMark/>
          </w:tcPr>
          <w:p w14:paraId="4F0D35C5" w14:textId="77777777" w:rsidR="007C3A85" w:rsidRDefault="007C3A85">
            <w:pPr>
              <w:pStyle w:val="Default"/>
              <w:jc w:val="center"/>
              <w:rPr>
                <w:rFonts w:ascii="Arial" w:hAnsi="Arial" w:cs="Arial"/>
                <w:b/>
                <w:sz w:val="20"/>
                <w:szCs w:val="20"/>
              </w:rPr>
            </w:pPr>
            <w:r>
              <w:rPr>
                <w:rFonts w:ascii="Arial" w:hAnsi="Arial" w:cs="Arial"/>
                <w:b/>
                <w:sz w:val="20"/>
                <w:szCs w:val="20"/>
              </w:rPr>
              <w:t>Merná jednotka</w:t>
            </w:r>
          </w:p>
          <w:p w14:paraId="48D49D8F" w14:textId="77777777" w:rsidR="007C3A85" w:rsidRDefault="007C3A85">
            <w:pPr>
              <w:pStyle w:val="Default"/>
              <w:rPr>
                <w:rFonts w:ascii="Arial" w:hAnsi="Arial" w:cs="Arial"/>
                <w:b/>
                <w:sz w:val="20"/>
                <w:szCs w:val="20"/>
              </w:rPr>
            </w:pPr>
            <w:r>
              <w:rPr>
                <w:rFonts w:ascii="Arial" w:hAnsi="Arial" w:cs="Arial"/>
                <w:b/>
                <w:sz w:val="20"/>
                <w:szCs w:val="20"/>
              </w:rPr>
              <w:t xml:space="preserve"> (MJ)</w:t>
            </w:r>
          </w:p>
        </w:tc>
        <w:tc>
          <w:tcPr>
            <w:tcW w:w="1417" w:type="dxa"/>
            <w:tcBorders>
              <w:top w:val="single" w:sz="4" w:space="0" w:color="auto"/>
              <w:left w:val="single" w:sz="4" w:space="0" w:color="auto"/>
              <w:bottom w:val="single" w:sz="4" w:space="0" w:color="auto"/>
              <w:right w:val="single" w:sz="4" w:space="0" w:color="auto"/>
            </w:tcBorders>
          </w:tcPr>
          <w:p w14:paraId="1FAD4C5F" w14:textId="77777777" w:rsidR="007C3A85" w:rsidRDefault="007C3A85">
            <w:pPr>
              <w:pStyle w:val="Default"/>
              <w:jc w:val="center"/>
              <w:rPr>
                <w:rFonts w:ascii="Arial" w:hAnsi="Arial" w:cs="Arial"/>
                <w:b/>
                <w:sz w:val="20"/>
                <w:szCs w:val="20"/>
                <w:highlight w:val="yellow"/>
              </w:rPr>
            </w:pPr>
            <w:r>
              <w:rPr>
                <w:rFonts w:ascii="Arial" w:hAnsi="Arial" w:cs="Arial"/>
                <w:b/>
                <w:sz w:val="20"/>
                <w:szCs w:val="20"/>
                <w:highlight w:val="yellow"/>
              </w:rPr>
              <w:t>Cena za (MJ) v EUR bez DPH</w:t>
            </w:r>
          </w:p>
          <w:p w14:paraId="56578EAF" w14:textId="77777777" w:rsidR="007C3A85" w:rsidRDefault="007C3A85">
            <w:pPr>
              <w:rPr>
                <w:rFonts w:cs="Arial"/>
                <w:b/>
                <w:sz w:val="20"/>
                <w:szCs w:val="20"/>
                <w:highlight w:val="yellow"/>
              </w:rPr>
            </w:pPr>
          </w:p>
        </w:tc>
        <w:tc>
          <w:tcPr>
            <w:tcW w:w="1230" w:type="dxa"/>
            <w:tcBorders>
              <w:top w:val="single" w:sz="4" w:space="0" w:color="auto"/>
              <w:left w:val="single" w:sz="4" w:space="0" w:color="auto"/>
              <w:bottom w:val="single" w:sz="4" w:space="0" w:color="auto"/>
              <w:right w:val="single" w:sz="4" w:space="0" w:color="auto"/>
            </w:tcBorders>
          </w:tcPr>
          <w:p w14:paraId="7809B5EC" w14:textId="77777777" w:rsidR="007C3A85" w:rsidRDefault="007C3A85">
            <w:pPr>
              <w:pStyle w:val="Default"/>
              <w:jc w:val="center"/>
              <w:rPr>
                <w:rFonts w:ascii="Arial" w:hAnsi="Arial" w:cs="Arial"/>
                <w:b/>
                <w:sz w:val="20"/>
                <w:szCs w:val="20"/>
              </w:rPr>
            </w:pPr>
            <w:r>
              <w:rPr>
                <w:rFonts w:ascii="Arial" w:hAnsi="Arial" w:cs="Arial"/>
                <w:b/>
                <w:sz w:val="20"/>
                <w:szCs w:val="20"/>
              </w:rPr>
              <w:t xml:space="preserve">Výška DPH </w:t>
            </w:r>
            <w:r>
              <w:rPr>
                <w:rFonts w:ascii="Arial" w:hAnsi="Arial" w:cs="Arial"/>
                <w:b/>
                <w:sz w:val="20"/>
                <w:szCs w:val="20"/>
              </w:rPr>
              <w:br/>
              <w:t>v EUR</w:t>
            </w:r>
          </w:p>
          <w:p w14:paraId="27952396" w14:textId="77777777" w:rsidR="007C3A85" w:rsidRDefault="007C3A85">
            <w:pPr>
              <w:rPr>
                <w:rFonts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F82E6EB" w14:textId="77777777" w:rsidR="007C3A85" w:rsidRDefault="007C3A85">
            <w:pPr>
              <w:pStyle w:val="Default"/>
              <w:jc w:val="center"/>
              <w:rPr>
                <w:rFonts w:ascii="Arial" w:hAnsi="Arial" w:cs="Arial"/>
                <w:b/>
                <w:sz w:val="20"/>
                <w:szCs w:val="20"/>
              </w:rPr>
            </w:pPr>
            <w:r>
              <w:rPr>
                <w:rFonts w:ascii="Arial" w:hAnsi="Arial" w:cs="Arial"/>
                <w:b/>
                <w:sz w:val="20"/>
                <w:szCs w:val="20"/>
              </w:rPr>
              <w:t xml:space="preserve">Cena za (MJ) </w:t>
            </w:r>
            <w:r>
              <w:rPr>
                <w:rFonts w:ascii="Arial" w:hAnsi="Arial" w:cs="Arial"/>
                <w:b/>
                <w:sz w:val="20"/>
                <w:szCs w:val="20"/>
              </w:rPr>
              <w:br/>
              <w:t>v EUR s DPH</w:t>
            </w:r>
          </w:p>
          <w:p w14:paraId="7BE18C66" w14:textId="77777777" w:rsidR="007C3A85" w:rsidRDefault="007C3A85">
            <w:pPr>
              <w:rPr>
                <w:rFonts w:cs="Arial"/>
                <w:b/>
                <w:sz w:val="20"/>
                <w:szCs w:val="20"/>
              </w:rPr>
            </w:pPr>
          </w:p>
        </w:tc>
        <w:tc>
          <w:tcPr>
            <w:tcW w:w="1771" w:type="dxa"/>
            <w:tcBorders>
              <w:top w:val="single" w:sz="4" w:space="0" w:color="auto"/>
              <w:left w:val="single" w:sz="4" w:space="0" w:color="auto"/>
              <w:bottom w:val="single" w:sz="4" w:space="0" w:color="auto"/>
              <w:right w:val="single" w:sz="4" w:space="0" w:color="auto"/>
            </w:tcBorders>
            <w:hideMark/>
          </w:tcPr>
          <w:p w14:paraId="64C599CA" w14:textId="2DD07A6B" w:rsidR="007C3A85" w:rsidRPr="00235055" w:rsidRDefault="007C3A85" w:rsidP="009120A0">
            <w:pPr>
              <w:pStyle w:val="Default"/>
              <w:jc w:val="center"/>
              <w:rPr>
                <w:rFonts w:ascii="Arial" w:hAnsi="Arial" w:cs="Arial"/>
                <w:b/>
                <w:sz w:val="20"/>
                <w:szCs w:val="20"/>
              </w:rPr>
            </w:pPr>
            <w:r w:rsidRPr="00235055">
              <w:rPr>
                <w:rFonts w:ascii="Arial" w:hAnsi="Arial" w:cs="Arial"/>
                <w:b/>
                <w:sz w:val="20"/>
                <w:szCs w:val="20"/>
              </w:rPr>
              <w:t>BODY-max</w:t>
            </w:r>
            <w:r w:rsidR="009120A0" w:rsidRPr="00235055">
              <w:rPr>
                <w:rFonts w:ascii="Arial" w:hAnsi="Arial" w:cs="Arial"/>
                <w:b/>
                <w:sz w:val="20"/>
                <w:szCs w:val="20"/>
              </w:rPr>
              <w:t>imálny</w:t>
            </w:r>
            <w:r w:rsidRPr="00235055">
              <w:rPr>
                <w:rFonts w:ascii="Arial" w:hAnsi="Arial" w:cs="Arial"/>
                <w:b/>
                <w:sz w:val="20"/>
                <w:szCs w:val="20"/>
              </w:rPr>
              <w:t xml:space="preserve"> počet</w:t>
            </w:r>
            <w:r w:rsidR="009120A0" w:rsidRPr="00235055">
              <w:rPr>
                <w:rFonts w:ascii="Arial" w:hAnsi="Arial" w:cs="Arial"/>
                <w:b/>
                <w:sz w:val="20"/>
                <w:szCs w:val="20"/>
              </w:rPr>
              <w:t xml:space="preserve"> </w:t>
            </w:r>
            <w:r w:rsidR="00244BEE" w:rsidRPr="00235055">
              <w:rPr>
                <w:rFonts w:ascii="Arial" w:hAnsi="Arial" w:cs="Arial"/>
                <w:b/>
                <w:sz w:val="20"/>
                <w:szCs w:val="20"/>
              </w:rPr>
              <w:t xml:space="preserve"> (K)</w:t>
            </w:r>
          </w:p>
        </w:tc>
      </w:tr>
      <w:tr w:rsidR="007C3A85" w14:paraId="5A1EC9FF" w14:textId="77777777" w:rsidTr="00F726F2">
        <w:tc>
          <w:tcPr>
            <w:tcW w:w="704" w:type="dxa"/>
            <w:tcBorders>
              <w:top w:val="single" w:sz="4" w:space="0" w:color="auto"/>
              <w:left w:val="single" w:sz="4" w:space="0" w:color="auto"/>
              <w:bottom w:val="single" w:sz="4" w:space="0" w:color="auto"/>
              <w:right w:val="single" w:sz="4" w:space="0" w:color="auto"/>
            </w:tcBorders>
            <w:hideMark/>
          </w:tcPr>
          <w:p w14:paraId="0AE9440F" w14:textId="77777777" w:rsidR="007C3A85" w:rsidRDefault="007C3A85">
            <w:pPr>
              <w:rPr>
                <w:rFonts w:cs="Arial"/>
                <w:b/>
                <w:sz w:val="20"/>
                <w:szCs w:val="20"/>
              </w:rPr>
            </w:pPr>
            <w:r>
              <w:rPr>
                <w:rFonts w:cs="Arial"/>
                <w:b/>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14:paraId="31E4B8AF" w14:textId="77777777" w:rsidR="007C3A85" w:rsidRDefault="007C3A85">
            <w:pPr>
              <w:rPr>
                <w:rFonts w:cs="Arial"/>
                <w:b/>
                <w:sz w:val="20"/>
                <w:szCs w:val="20"/>
              </w:rPr>
            </w:pPr>
            <w:r>
              <w:rPr>
                <w:rFonts w:cs="Arial"/>
                <w:sz w:val="20"/>
                <w:szCs w:val="20"/>
              </w:rPr>
              <w:t xml:space="preserve">Cena mechanickej práce </w:t>
            </w:r>
          </w:p>
        </w:tc>
        <w:tc>
          <w:tcPr>
            <w:tcW w:w="1039" w:type="dxa"/>
            <w:tcBorders>
              <w:top w:val="single" w:sz="4" w:space="0" w:color="auto"/>
              <w:left w:val="single" w:sz="4" w:space="0" w:color="auto"/>
              <w:bottom w:val="single" w:sz="4" w:space="0" w:color="auto"/>
              <w:right w:val="single" w:sz="4" w:space="0" w:color="auto"/>
            </w:tcBorders>
            <w:hideMark/>
          </w:tcPr>
          <w:p w14:paraId="2E8DE51F" w14:textId="77777777" w:rsidR="007C3A85" w:rsidRDefault="007C3A85">
            <w:pPr>
              <w:rPr>
                <w:rFonts w:cs="Arial"/>
                <w:sz w:val="20"/>
                <w:szCs w:val="20"/>
              </w:rPr>
            </w:pPr>
            <w:r>
              <w:rPr>
                <w:rFonts w:cs="Arial"/>
                <w:sz w:val="20"/>
                <w:szCs w:val="20"/>
              </w:rPr>
              <w:t>Nh</w:t>
            </w:r>
          </w:p>
        </w:tc>
        <w:tc>
          <w:tcPr>
            <w:tcW w:w="1417" w:type="dxa"/>
            <w:tcBorders>
              <w:top w:val="single" w:sz="4" w:space="0" w:color="auto"/>
              <w:left w:val="single" w:sz="4" w:space="0" w:color="auto"/>
              <w:bottom w:val="single" w:sz="4" w:space="0" w:color="auto"/>
              <w:right w:val="single" w:sz="4" w:space="0" w:color="auto"/>
            </w:tcBorders>
          </w:tcPr>
          <w:p w14:paraId="149B9E0C" w14:textId="498F6282" w:rsidR="007C3A85" w:rsidRDefault="00235055">
            <w:pPr>
              <w:rPr>
                <w:rFonts w:cs="Arial"/>
                <w:b/>
                <w:sz w:val="20"/>
                <w:szCs w:val="20"/>
                <w:highlight w:val="yellow"/>
              </w:rPr>
            </w:pPr>
            <w:r>
              <w:rPr>
                <w:rFonts w:cs="Arial"/>
                <w:b/>
                <w:sz w:val="20"/>
                <w:szCs w:val="20"/>
                <w:highlight w:val="yellow"/>
              </w:rPr>
              <w:t>0,00</w:t>
            </w:r>
          </w:p>
        </w:tc>
        <w:tc>
          <w:tcPr>
            <w:tcW w:w="1230" w:type="dxa"/>
            <w:tcBorders>
              <w:top w:val="single" w:sz="4" w:space="0" w:color="auto"/>
              <w:left w:val="single" w:sz="4" w:space="0" w:color="auto"/>
              <w:bottom w:val="single" w:sz="4" w:space="0" w:color="auto"/>
              <w:right w:val="single" w:sz="4" w:space="0" w:color="auto"/>
            </w:tcBorders>
          </w:tcPr>
          <w:p w14:paraId="310AE649" w14:textId="77777777" w:rsidR="007C3A85" w:rsidRDefault="007C3A85">
            <w:pPr>
              <w:rPr>
                <w:rFonts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A3153A4" w14:textId="77777777" w:rsidR="007C3A85" w:rsidRDefault="007C3A85">
            <w:pPr>
              <w:rPr>
                <w:rFonts w:cs="Arial"/>
                <w:b/>
                <w:sz w:val="20"/>
                <w:szCs w:val="20"/>
              </w:rPr>
            </w:pPr>
          </w:p>
        </w:tc>
        <w:tc>
          <w:tcPr>
            <w:tcW w:w="1771" w:type="dxa"/>
            <w:tcBorders>
              <w:top w:val="single" w:sz="4" w:space="0" w:color="auto"/>
              <w:left w:val="single" w:sz="4" w:space="0" w:color="auto"/>
              <w:bottom w:val="single" w:sz="4" w:space="0" w:color="auto"/>
              <w:right w:val="single" w:sz="4" w:space="0" w:color="auto"/>
            </w:tcBorders>
            <w:hideMark/>
          </w:tcPr>
          <w:p w14:paraId="21627B3E" w14:textId="7D34213E" w:rsidR="007C3A85" w:rsidRPr="00235055" w:rsidRDefault="007C3A85">
            <w:pPr>
              <w:rPr>
                <w:rFonts w:cs="Arial"/>
                <w:b/>
                <w:sz w:val="20"/>
                <w:szCs w:val="20"/>
              </w:rPr>
            </w:pPr>
            <w:r w:rsidRPr="00235055">
              <w:rPr>
                <w:rFonts w:cs="Arial"/>
                <w:b/>
                <w:sz w:val="20"/>
                <w:szCs w:val="20"/>
              </w:rPr>
              <w:t>30</w:t>
            </w:r>
            <w:r w:rsidR="00235055">
              <w:rPr>
                <w:rFonts w:cs="Arial"/>
                <w:b/>
                <w:sz w:val="20"/>
                <w:szCs w:val="20"/>
              </w:rPr>
              <w:t>,00</w:t>
            </w:r>
            <w:r w:rsidR="00235055" w:rsidRPr="00235055">
              <w:rPr>
                <w:rFonts w:cs="Arial"/>
                <w:b/>
                <w:sz w:val="20"/>
                <w:szCs w:val="20"/>
              </w:rPr>
              <w:t xml:space="preserve"> bodov</w:t>
            </w:r>
          </w:p>
        </w:tc>
      </w:tr>
      <w:tr w:rsidR="007C3A85" w14:paraId="76BCF52E" w14:textId="77777777" w:rsidTr="00F726F2">
        <w:tc>
          <w:tcPr>
            <w:tcW w:w="704" w:type="dxa"/>
            <w:tcBorders>
              <w:top w:val="single" w:sz="4" w:space="0" w:color="auto"/>
              <w:left w:val="single" w:sz="4" w:space="0" w:color="auto"/>
              <w:bottom w:val="single" w:sz="4" w:space="0" w:color="auto"/>
              <w:right w:val="single" w:sz="4" w:space="0" w:color="auto"/>
            </w:tcBorders>
            <w:hideMark/>
          </w:tcPr>
          <w:p w14:paraId="6A38189F" w14:textId="77777777" w:rsidR="007C3A85" w:rsidRDefault="007C3A85">
            <w:pPr>
              <w:rPr>
                <w:rFonts w:cs="Arial"/>
                <w:b/>
                <w:sz w:val="20"/>
                <w:szCs w:val="20"/>
              </w:rPr>
            </w:pPr>
            <w:r>
              <w:rPr>
                <w:rFonts w:cs="Arial"/>
                <w:b/>
                <w:sz w:val="20"/>
                <w:szCs w:val="20"/>
              </w:rPr>
              <w:t>2.</w:t>
            </w:r>
          </w:p>
        </w:tc>
        <w:tc>
          <w:tcPr>
            <w:tcW w:w="2268" w:type="dxa"/>
            <w:tcBorders>
              <w:top w:val="single" w:sz="4" w:space="0" w:color="auto"/>
              <w:left w:val="single" w:sz="4" w:space="0" w:color="auto"/>
              <w:bottom w:val="single" w:sz="4" w:space="0" w:color="auto"/>
              <w:right w:val="single" w:sz="4" w:space="0" w:color="auto"/>
            </w:tcBorders>
            <w:hideMark/>
          </w:tcPr>
          <w:p w14:paraId="05157590" w14:textId="77777777" w:rsidR="007C3A85" w:rsidRDefault="007C3A85">
            <w:pPr>
              <w:rPr>
                <w:rFonts w:cs="Arial"/>
                <w:b/>
                <w:sz w:val="20"/>
                <w:szCs w:val="20"/>
              </w:rPr>
            </w:pPr>
            <w:r>
              <w:rPr>
                <w:rFonts w:cs="Arial"/>
                <w:sz w:val="20"/>
                <w:szCs w:val="20"/>
              </w:rPr>
              <w:t xml:space="preserve">Cena elektrikárskej práce </w:t>
            </w:r>
          </w:p>
        </w:tc>
        <w:tc>
          <w:tcPr>
            <w:tcW w:w="1039" w:type="dxa"/>
            <w:tcBorders>
              <w:top w:val="single" w:sz="4" w:space="0" w:color="auto"/>
              <w:left w:val="single" w:sz="4" w:space="0" w:color="auto"/>
              <w:bottom w:val="single" w:sz="4" w:space="0" w:color="auto"/>
              <w:right w:val="single" w:sz="4" w:space="0" w:color="auto"/>
            </w:tcBorders>
            <w:hideMark/>
          </w:tcPr>
          <w:p w14:paraId="234BDB13" w14:textId="77777777" w:rsidR="007C3A85" w:rsidRDefault="007C3A85">
            <w:pPr>
              <w:rPr>
                <w:rFonts w:cs="Arial"/>
                <w:sz w:val="20"/>
                <w:szCs w:val="20"/>
              </w:rPr>
            </w:pPr>
            <w:r>
              <w:rPr>
                <w:rFonts w:cs="Arial"/>
                <w:sz w:val="20"/>
                <w:szCs w:val="20"/>
              </w:rPr>
              <w:t>Nh</w:t>
            </w:r>
          </w:p>
        </w:tc>
        <w:tc>
          <w:tcPr>
            <w:tcW w:w="1417" w:type="dxa"/>
            <w:tcBorders>
              <w:top w:val="single" w:sz="4" w:space="0" w:color="auto"/>
              <w:left w:val="single" w:sz="4" w:space="0" w:color="auto"/>
              <w:bottom w:val="single" w:sz="4" w:space="0" w:color="auto"/>
              <w:right w:val="single" w:sz="4" w:space="0" w:color="auto"/>
            </w:tcBorders>
          </w:tcPr>
          <w:p w14:paraId="30201F80" w14:textId="53A69662" w:rsidR="007C3A85" w:rsidRDefault="00235055">
            <w:pPr>
              <w:rPr>
                <w:rFonts w:cs="Arial"/>
                <w:b/>
                <w:sz w:val="20"/>
                <w:szCs w:val="20"/>
                <w:highlight w:val="yellow"/>
              </w:rPr>
            </w:pPr>
            <w:r>
              <w:rPr>
                <w:rFonts w:cs="Arial"/>
                <w:b/>
                <w:sz w:val="20"/>
                <w:szCs w:val="20"/>
                <w:highlight w:val="yellow"/>
              </w:rPr>
              <w:t>0,00</w:t>
            </w:r>
          </w:p>
        </w:tc>
        <w:tc>
          <w:tcPr>
            <w:tcW w:w="1230" w:type="dxa"/>
            <w:tcBorders>
              <w:top w:val="single" w:sz="4" w:space="0" w:color="auto"/>
              <w:left w:val="single" w:sz="4" w:space="0" w:color="auto"/>
              <w:bottom w:val="single" w:sz="4" w:space="0" w:color="auto"/>
              <w:right w:val="single" w:sz="4" w:space="0" w:color="auto"/>
            </w:tcBorders>
          </w:tcPr>
          <w:p w14:paraId="5B6542CC" w14:textId="77777777" w:rsidR="007C3A85" w:rsidRDefault="007C3A85">
            <w:pPr>
              <w:rPr>
                <w:rFonts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6C06905" w14:textId="77777777" w:rsidR="007C3A85" w:rsidRDefault="007C3A85">
            <w:pPr>
              <w:rPr>
                <w:rFonts w:cs="Arial"/>
                <w:b/>
                <w:sz w:val="20"/>
                <w:szCs w:val="20"/>
              </w:rPr>
            </w:pPr>
          </w:p>
        </w:tc>
        <w:tc>
          <w:tcPr>
            <w:tcW w:w="1771" w:type="dxa"/>
            <w:tcBorders>
              <w:top w:val="single" w:sz="4" w:space="0" w:color="auto"/>
              <w:left w:val="single" w:sz="4" w:space="0" w:color="auto"/>
              <w:bottom w:val="single" w:sz="4" w:space="0" w:color="auto"/>
              <w:right w:val="single" w:sz="4" w:space="0" w:color="auto"/>
            </w:tcBorders>
            <w:hideMark/>
          </w:tcPr>
          <w:p w14:paraId="2E89C7A6" w14:textId="4C1EC4B9" w:rsidR="007C3A85" w:rsidRPr="00235055" w:rsidRDefault="007C3A85">
            <w:pPr>
              <w:rPr>
                <w:rFonts w:cs="Arial"/>
                <w:b/>
                <w:sz w:val="20"/>
                <w:szCs w:val="20"/>
              </w:rPr>
            </w:pPr>
            <w:r w:rsidRPr="00235055">
              <w:rPr>
                <w:rFonts w:cs="Arial"/>
                <w:b/>
                <w:sz w:val="20"/>
                <w:szCs w:val="20"/>
              </w:rPr>
              <w:t>20</w:t>
            </w:r>
            <w:r w:rsidR="00235055">
              <w:rPr>
                <w:rFonts w:cs="Arial"/>
                <w:b/>
                <w:sz w:val="20"/>
                <w:szCs w:val="20"/>
              </w:rPr>
              <w:t>,00</w:t>
            </w:r>
            <w:r w:rsidR="00235055" w:rsidRPr="00235055">
              <w:rPr>
                <w:rFonts w:cs="Arial"/>
                <w:b/>
                <w:sz w:val="20"/>
                <w:szCs w:val="20"/>
              </w:rPr>
              <w:t xml:space="preserve"> bodov</w:t>
            </w:r>
          </w:p>
        </w:tc>
      </w:tr>
      <w:tr w:rsidR="007C3A85" w14:paraId="11E8C5EA" w14:textId="77777777" w:rsidTr="00F726F2">
        <w:tc>
          <w:tcPr>
            <w:tcW w:w="704" w:type="dxa"/>
            <w:tcBorders>
              <w:top w:val="single" w:sz="4" w:space="0" w:color="auto"/>
              <w:left w:val="single" w:sz="4" w:space="0" w:color="auto"/>
              <w:bottom w:val="single" w:sz="4" w:space="0" w:color="auto"/>
              <w:right w:val="single" w:sz="4" w:space="0" w:color="auto"/>
            </w:tcBorders>
            <w:hideMark/>
          </w:tcPr>
          <w:p w14:paraId="4A16E9A9" w14:textId="77777777" w:rsidR="007C3A85" w:rsidRDefault="007C3A85">
            <w:pPr>
              <w:rPr>
                <w:rFonts w:cs="Arial"/>
                <w:b/>
                <w:sz w:val="20"/>
                <w:szCs w:val="20"/>
              </w:rPr>
            </w:pPr>
            <w:r>
              <w:rPr>
                <w:rFonts w:cs="Arial"/>
                <w:b/>
                <w:sz w:val="20"/>
                <w:szCs w:val="20"/>
              </w:rPr>
              <w:t>3.</w:t>
            </w:r>
          </w:p>
        </w:tc>
        <w:tc>
          <w:tcPr>
            <w:tcW w:w="2268" w:type="dxa"/>
            <w:tcBorders>
              <w:top w:val="single" w:sz="4" w:space="0" w:color="auto"/>
              <w:left w:val="single" w:sz="4" w:space="0" w:color="auto"/>
              <w:bottom w:val="single" w:sz="4" w:space="0" w:color="auto"/>
              <w:right w:val="single" w:sz="4" w:space="0" w:color="auto"/>
            </w:tcBorders>
            <w:hideMark/>
          </w:tcPr>
          <w:p w14:paraId="6C0ECD49" w14:textId="77777777" w:rsidR="007C3A85" w:rsidRDefault="007C3A85">
            <w:pPr>
              <w:rPr>
                <w:rFonts w:cs="Arial"/>
                <w:b/>
                <w:sz w:val="20"/>
                <w:szCs w:val="20"/>
              </w:rPr>
            </w:pPr>
            <w:r>
              <w:rPr>
                <w:rFonts w:cs="Arial"/>
                <w:sz w:val="20"/>
                <w:szCs w:val="20"/>
              </w:rPr>
              <w:t xml:space="preserve">Cena klampiarskej práce </w:t>
            </w:r>
          </w:p>
        </w:tc>
        <w:tc>
          <w:tcPr>
            <w:tcW w:w="1039" w:type="dxa"/>
            <w:tcBorders>
              <w:top w:val="single" w:sz="4" w:space="0" w:color="auto"/>
              <w:left w:val="single" w:sz="4" w:space="0" w:color="auto"/>
              <w:bottom w:val="single" w:sz="4" w:space="0" w:color="auto"/>
              <w:right w:val="single" w:sz="4" w:space="0" w:color="auto"/>
            </w:tcBorders>
            <w:hideMark/>
          </w:tcPr>
          <w:p w14:paraId="0EE66202" w14:textId="77777777" w:rsidR="007C3A85" w:rsidRDefault="007C3A85">
            <w:pPr>
              <w:rPr>
                <w:rFonts w:cs="Arial"/>
                <w:sz w:val="20"/>
                <w:szCs w:val="20"/>
              </w:rPr>
            </w:pPr>
            <w:r>
              <w:rPr>
                <w:rFonts w:cs="Arial"/>
                <w:sz w:val="20"/>
                <w:szCs w:val="20"/>
              </w:rPr>
              <w:t>Nh</w:t>
            </w:r>
          </w:p>
        </w:tc>
        <w:tc>
          <w:tcPr>
            <w:tcW w:w="1417" w:type="dxa"/>
            <w:tcBorders>
              <w:top w:val="single" w:sz="4" w:space="0" w:color="auto"/>
              <w:left w:val="single" w:sz="4" w:space="0" w:color="auto"/>
              <w:bottom w:val="single" w:sz="4" w:space="0" w:color="auto"/>
              <w:right w:val="single" w:sz="4" w:space="0" w:color="auto"/>
            </w:tcBorders>
          </w:tcPr>
          <w:p w14:paraId="374A9D33" w14:textId="280686F5" w:rsidR="007C3A85" w:rsidRDefault="00235055">
            <w:pPr>
              <w:rPr>
                <w:rFonts w:cs="Arial"/>
                <w:b/>
                <w:sz w:val="20"/>
                <w:szCs w:val="20"/>
                <w:highlight w:val="yellow"/>
              </w:rPr>
            </w:pPr>
            <w:r>
              <w:rPr>
                <w:rFonts w:cs="Arial"/>
                <w:b/>
                <w:sz w:val="20"/>
                <w:szCs w:val="20"/>
                <w:highlight w:val="yellow"/>
              </w:rPr>
              <w:t>0,00</w:t>
            </w:r>
          </w:p>
        </w:tc>
        <w:tc>
          <w:tcPr>
            <w:tcW w:w="1230" w:type="dxa"/>
            <w:tcBorders>
              <w:top w:val="single" w:sz="4" w:space="0" w:color="auto"/>
              <w:left w:val="single" w:sz="4" w:space="0" w:color="auto"/>
              <w:bottom w:val="single" w:sz="4" w:space="0" w:color="auto"/>
              <w:right w:val="single" w:sz="4" w:space="0" w:color="auto"/>
            </w:tcBorders>
          </w:tcPr>
          <w:p w14:paraId="447D8964" w14:textId="77777777" w:rsidR="007C3A85" w:rsidRDefault="007C3A85">
            <w:pPr>
              <w:rPr>
                <w:rFonts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F0C8F55" w14:textId="77777777" w:rsidR="007C3A85" w:rsidRDefault="007C3A85">
            <w:pPr>
              <w:rPr>
                <w:rFonts w:cs="Arial"/>
                <w:b/>
                <w:sz w:val="20"/>
                <w:szCs w:val="20"/>
              </w:rPr>
            </w:pPr>
          </w:p>
        </w:tc>
        <w:tc>
          <w:tcPr>
            <w:tcW w:w="1771" w:type="dxa"/>
            <w:tcBorders>
              <w:top w:val="single" w:sz="4" w:space="0" w:color="auto"/>
              <w:left w:val="single" w:sz="4" w:space="0" w:color="auto"/>
              <w:bottom w:val="single" w:sz="4" w:space="0" w:color="auto"/>
              <w:right w:val="single" w:sz="4" w:space="0" w:color="auto"/>
            </w:tcBorders>
            <w:hideMark/>
          </w:tcPr>
          <w:p w14:paraId="3FE366BA" w14:textId="747C3C6B" w:rsidR="007C3A85" w:rsidRPr="00235055" w:rsidRDefault="007C3A85">
            <w:pPr>
              <w:rPr>
                <w:rFonts w:cs="Arial"/>
                <w:b/>
                <w:sz w:val="20"/>
                <w:szCs w:val="20"/>
              </w:rPr>
            </w:pPr>
            <w:r w:rsidRPr="00235055">
              <w:rPr>
                <w:rFonts w:cs="Arial"/>
                <w:b/>
                <w:sz w:val="20"/>
                <w:szCs w:val="20"/>
              </w:rPr>
              <w:t>5</w:t>
            </w:r>
            <w:r w:rsidR="00235055">
              <w:rPr>
                <w:rFonts w:cs="Arial"/>
                <w:b/>
                <w:sz w:val="20"/>
                <w:szCs w:val="20"/>
              </w:rPr>
              <w:t>,00</w:t>
            </w:r>
            <w:r w:rsidR="00235055" w:rsidRPr="00235055">
              <w:rPr>
                <w:rFonts w:cs="Arial"/>
                <w:b/>
                <w:sz w:val="20"/>
                <w:szCs w:val="20"/>
              </w:rPr>
              <w:t xml:space="preserve"> bodov</w:t>
            </w:r>
          </w:p>
        </w:tc>
      </w:tr>
      <w:tr w:rsidR="007C3A85" w14:paraId="3CF2B160" w14:textId="77777777" w:rsidTr="00F726F2">
        <w:tc>
          <w:tcPr>
            <w:tcW w:w="704" w:type="dxa"/>
            <w:tcBorders>
              <w:top w:val="single" w:sz="4" w:space="0" w:color="auto"/>
              <w:left w:val="single" w:sz="4" w:space="0" w:color="auto"/>
              <w:bottom w:val="single" w:sz="4" w:space="0" w:color="auto"/>
              <w:right w:val="single" w:sz="4" w:space="0" w:color="auto"/>
            </w:tcBorders>
            <w:hideMark/>
          </w:tcPr>
          <w:p w14:paraId="29FD5B68" w14:textId="77777777" w:rsidR="007C3A85" w:rsidRDefault="007C3A85">
            <w:pPr>
              <w:rPr>
                <w:rFonts w:cs="Arial"/>
                <w:b/>
                <w:sz w:val="20"/>
                <w:szCs w:val="20"/>
              </w:rPr>
            </w:pPr>
            <w:r>
              <w:rPr>
                <w:rFonts w:cs="Arial"/>
                <w:b/>
                <w:sz w:val="20"/>
                <w:szCs w:val="20"/>
              </w:rPr>
              <w:t>5.</w:t>
            </w:r>
          </w:p>
        </w:tc>
        <w:tc>
          <w:tcPr>
            <w:tcW w:w="2268" w:type="dxa"/>
            <w:tcBorders>
              <w:top w:val="single" w:sz="4" w:space="0" w:color="auto"/>
              <w:left w:val="single" w:sz="4" w:space="0" w:color="auto"/>
              <w:bottom w:val="single" w:sz="4" w:space="0" w:color="auto"/>
              <w:right w:val="single" w:sz="4" w:space="0" w:color="auto"/>
            </w:tcBorders>
            <w:hideMark/>
          </w:tcPr>
          <w:p w14:paraId="77A85D80" w14:textId="77777777" w:rsidR="007C3A85" w:rsidRDefault="007C3A85">
            <w:pPr>
              <w:pStyle w:val="Default"/>
              <w:rPr>
                <w:rFonts w:ascii="Arial" w:hAnsi="Arial" w:cs="Arial"/>
                <w:sz w:val="20"/>
                <w:szCs w:val="20"/>
              </w:rPr>
            </w:pPr>
            <w:r>
              <w:rPr>
                <w:rFonts w:ascii="Arial" w:hAnsi="Arial" w:cs="Arial"/>
                <w:sz w:val="20"/>
                <w:szCs w:val="20"/>
              </w:rPr>
              <w:t>Cena lakovníckej práce</w:t>
            </w:r>
          </w:p>
        </w:tc>
        <w:tc>
          <w:tcPr>
            <w:tcW w:w="1039" w:type="dxa"/>
            <w:tcBorders>
              <w:top w:val="single" w:sz="4" w:space="0" w:color="auto"/>
              <w:left w:val="single" w:sz="4" w:space="0" w:color="auto"/>
              <w:bottom w:val="single" w:sz="4" w:space="0" w:color="auto"/>
              <w:right w:val="single" w:sz="4" w:space="0" w:color="auto"/>
            </w:tcBorders>
            <w:hideMark/>
          </w:tcPr>
          <w:p w14:paraId="1117E499" w14:textId="77777777" w:rsidR="007C3A85" w:rsidRDefault="007C3A85">
            <w:pPr>
              <w:rPr>
                <w:rFonts w:cs="Arial"/>
                <w:sz w:val="20"/>
                <w:szCs w:val="20"/>
              </w:rPr>
            </w:pPr>
            <w:r>
              <w:rPr>
                <w:rFonts w:cs="Arial"/>
                <w:sz w:val="20"/>
                <w:szCs w:val="20"/>
              </w:rPr>
              <w:t>Nh</w:t>
            </w:r>
          </w:p>
        </w:tc>
        <w:tc>
          <w:tcPr>
            <w:tcW w:w="1417" w:type="dxa"/>
            <w:tcBorders>
              <w:top w:val="single" w:sz="4" w:space="0" w:color="auto"/>
              <w:left w:val="single" w:sz="4" w:space="0" w:color="auto"/>
              <w:bottom w:val="single" w:sz="4" w:space="0" w:color="auto"/>
              <w:right w:val="single" w:sz="4" w:space="0" w:color="auto"/>
            </w:tcBorders>
          </w:tcPr>
          <w:p w14:paraId="5CA9870A" w14:textId="743B8C19" w:rsidR="007C3A85" w:rsidRDefault="00235055">
            <w:pPr>
              <w:rPr>
                <w:rFonts w:cs="Arial"/>
                <w:b/>
                <w:sz w:val="20"/>
                <w:szCs w:val="20"/>
                <w:highlight w:val="yellow"/>
              </w:rPr>
            </w:pPr>
            <w:r>
              <w:rPr>
                <w:rFonts w:cs="Arial"/>
                <w:b/>
                <w:sz w:val="20"/>
                <w:szCs w:val="20"/>
                <w:highlight w:val="yellow"/>
              </w:rPr>
              <w:t>0,00</w:t>
            </w:r>
          </w:p>
        </w:tc>
        <w:tc>
          <w:tcPr>
            <w:tcW w:w="1230" w:type="dxa"/>
            <w:tcBorders>
              <w:top w:val="single" w:sz="4" w:space="0" w:color="auto"/>
              <w:left w:val="single" w:sz="4" w:space="0" w:color="auto"/>
              <w:bottom w:val="single" w:sz="4" w:space="0" w:color="auto"/>
              <w:right w:val="single" w:sz="4" w:space="0" w:color="auto"/>
            </w:tcBorders>
          </w:tcPr>
          <w:p w14:paraId="6EAE7315" w14:textId="77777777" w:rsidR="007C3A85" w:rsidRDefault="007C3A85">
            <w:pPr>
              <w:rPr>
                <w:rFonts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581CE69" w14:textId="77777777" w:rsidR="007C3A85" w:rsidRDefault="007C3A85">
            <w:pPr>
              <w:rPr>
                <w:rFonts w:cs="Arial"/>
                <w:b/>
                <w:sz w:val="20"/>
                <w:szCs w:val="20"/>
              </w:rPr>
            </w:pPr>
          </w:p>
        </w:tc>
        <w:tc>
          <w:tcPr>
            <w:tcW w:w="1771" w:type="dxa"/>
            <w:tcBorders>
              <w:top w:val="single" w:sz="4" w:space="0" w:color="auto"/>
              <w:left w:val="single" w:sz="4" w:space="0" w:color="auto"/>
              <w:bottom w:val="single" w:sz="4" w:space="0" w:color="auto"/>
              <w:right w:val="single" w:sz="4" w:space="0" w:color="auto"/>
            </w:tcBorders>
            <w:hideMark/>
          </w:tcPr>
          <w:p w14:paraId="4FD86DA2" w14:textId="46E1A261" w:rsidR="007C3A85" w:rsidRPr="00235055" w:rsidRDefault="007C3A85">
            <w:pPr>
              <w:rPr>
                <w:rFonts w:cs="Arial"/>
                <w:b/>
                <w:sz w:val="20"/>
                <w:szCs w:val="20"/>
              </w:rPr>
            </w:pPr>
            <w:r w:rsidRPr="00235055">
              <w:rPr>
                <w:rFonts w:cs="Arial"/>
                <w:b/>
                <w:sz w:val="20"/>
                <w:szCs w:val="20"/>
              </w:rPr>
              <w:t>5</w:t>
            </w:r>
            <w:r w:rsidR="00235055">
              <w:rPr>
                <w:rFonts w:cs="Arial"/>
                <w:b/>
                <w:sz w:val="20"/>
                <w:szCs w:val="20"/>
              </w:rPr>
              <w:t>,00</w:t>
            </w:r>
            <w:r w:rsidR="00235055" w:rsidRPr="00235055">
              <w:rPr>
                <w:rFonts w:cs="Arial"/>
                <w:b/>
                <w:sz w:val="20"/>
                <w:szCs w:val="20"/>
              </w:rPr>
              <w:t xml:space="preserve"> bodov</w:t>
            </w:r>
          </w:p>
        </w:tc>
      </w:tr>
    </w:tbl>
    <w:p w14:paraId="66DB0D75" w14:textId="77777777" w:rsidR="007C3A85" w:rsidRDefault="007C3A85" w:rsidP="007C3A85">
      <w:pPr>
        <w:rPr>
          <w:rFonts w:cs="Arial"/>
          <w:sz w:val="20"/>
          <w:szCs w:val="20"/>
          <w:lang w:eastAsia="en-US"/>
        </w:rPr>
      </w:pPr>
    </w:p>
    <w:p w14:paraId="798F49A4" w14:textId="77777777" w:rsidR="007C3A85" w:rsidRDefault="007C3A85" w:rsidP="007C3A85">
      <w:pPr>
        <w:rPr>
          <w:rFonts w:cs="Arial"/>
          <w:b/>
          <w:bCs/>
          <w:sz w:val="20"/>
          <w:szCs w:val="20"/>
        </w:rPr>
      </w:pPr>
    </w:p>
    <w:p w14:paraId="09090AEC" w14:textId="790C21DB" w:rsidR="007C3A85" w:rsidRDefault="007C3A85" w:rsidP="007C3A85">
      <w:pPr>
        <w:autoSpaceDE w:val="0"/>
        <w:autoSpaceDN w:val="0"/>
        <w:adjustRightInd w:val="0"/>
        <w:contextualSpacing/>
        <w:rPr>
          <w:rFonts w:eastAsiaTheme="minorHAnsi" w:cs="Arial"/>
          <w:b/>
          <w:bCs/>
          <w:color w:val="000000"/>
          <w:sz w:val="20"/>
          <w:szCs w:val="20"/>
        </w:rPr>
      </w:pPr>
      <w:r w:rsidRPr="00F726F2">
        <w:rPr>
          <w:rFonts w:eastAsiaTheme="minorHAnsi" w:cs="Arial"/>
          <w:b/>
          <w:bCs/>
          <w:color w:val="000000"/>
          <w:sz w:val="20"/>
          <w:szCs w:val="20"/>
          <w:u w:val="single"/>
        </w:rPr>
        <w:t>Kritérium B – výška poskytnutej zľavy</w:t>
      </w:r>
      <w:r w:rsidR="00F726F2">
        <w:rPr>
          <w:rFonts w:eastAsiaTheme="minorHAnsi" w:cs="Arial"/>
          <w:b/>
          <w:bCs/>
          <w:color w:val="000000"/>
          <w:sz w:val="20"/>
          <w:szCs w:val="20"/>
          <w:u w:val="single"/>
        </w:rPr>
        <w:t xml:space="preserve"> </w:t>
      </w:r>
      <w:r w:rsidR="00F726F2" w:rsidRPr="00F726F2">
        <w:rPr>
          <w:rFonts w:eastAsiaTheme="minorHAnsi" w:cs="Arial"/>
          <w:b/>
          <w:bCs/>
          <w:color w:val="000000"/>
          <w:sz w:val="20"/>
          <w:szCs w:val="20"/>
          <w:u w:val="single"/>
        </w:rPr>
        <w:t>v % (váha 40%)</w:t>
      </w:r>
      <w:r w:rsidR="00F726F2" w:rsidRPr="007C3A85">
        <w:rPr>
          <w:rFonts w:eastAsiaTheme="minorHAnsi" w:cs="Arial"/>
          <w:b/>
          <w:bCs/>
          <w:color w:val="000000"/>
          <w:sz w:val="20"/>
          <w:szCs w:val="20"/>
        </w:rPr>
        <w:t xml:space="preserve"> </w:t>
      </w:r>
      <w:r w:rsidRPr="007C3A85">
        <w:rPr>
          <w:rFonts w:eastAsiaTheme="minorHAnsi" w:cs="Arial"/>
          <w:b/>
          <w:bCs/>
          <w:color w:val="000000"/>
          <w:sz w:val="20"/>
          <w:szCs w:val="20"/>
        </w:rPr>
        <w:t xml:space="preserve"> </w:t>
      </w:r>
      <w:r w:rsidRPr="007C3A85">
        <w:rPr>
          <w:rFonts w:cs="Arial"/>
          <w:sz w:val="20"/>
          <w:szCs w:val="20"/>
        </w:rPr>
        <w:t xml:space="preserve">na originálne náhradné diely (dodržanie oficiálneho platného cenníka náhradných dielov zverejneného výrobcom, resp. jeho zástupcom) </w:t>
      </w:r>
    </w:p>
    <w:p w14:paraId="3CCAC56F" w14:textId="77777777" w:rsidR="007C3A85" w:rsidRPr="007C3A85" w:rsidRDefault="007C3A85" w:rsidP="007C3A85">
      <w:pPr>
        <w:autoSpaceDE w:val="0"/>
        <w:autoSpaceDN w:val="0"/>
        <w:adjustRightInd w:val="0"/>
        <w:contextualSpacing/>
        <w:rPr>
          <w:rFonts w:eastAsiaTheme="minorHAnsi" w:cs="Arial"/>
          <w:color w:val="000000"/>
          <w:sz w:val="20"/>
          <w:szCs w:val="20"/>
        </w:rPr>
      </w:pPr>
    </w:p>
    <w:p w14:paraId="3AF4BA67" w14:textId="3FD48770" w:rsidR="007C3A85" w:rsidRPr="007C3A85" w:rsidRDefault="007C3A85" w:rsidP="00A80EB0">
      <w:pPr>
        <w:autoSpaceDE w:val="0"/>
        <w:autoSpaceDN w:val="0"/>
        <w:adjustRightInd w:val="0"/>
        <w:jc w:val="both"/>
        <w:rPr>
          <w:rFonts w:eastAsiaTheme="minorHAnsi" w:cs="Arial"/>
          <w:color w:val="000000"/>
          <w:sz w:val="20"/>
          <w:szCs w:val="20"/>
        </w:rPr>
      </w:pPr>
      <w:r w:rsidRPr="007C3A85">
        <w:rPr>
          <w:rFonts w:eastAsiaTheme="minorHAnsi" w:cs="Arial"/>
          <w:color w:val="000000"/>
          <w:sz w:val="20"/>
          <w:szCs w:val="20"/>
        </w:rPr>
        <w:t xml:space="preserve">• Uchádzač </w:t>
      </w:r>
      <w:r w:rsidR="008707D0">
        <w:rPr>
          <w:rFonts w:eastAsiaTheme="minorHAnsi" w:cs="Arial"/>
          <w:color w:val="000000"/>
          <w:sz w:val="20"/>
          <w:szCs w:val="20"/>
        </w:rPr>
        <w:t xml:space="preserve">za príslušnú časť predmetu zákazky </w:t>
      </w:r>
      <w:r w:rsidRPr="007C3A85">
        <w:rPr>
          <w:rFonts w:eastAsiaTheme="minorHAnsi" w:cs="Arial"/>
          <w:color w:val="000000"/>
          <w:sz w:val="20"/>
          <w:szCs w:val="20"/>
        </w:rPr>
        <w:t xml:space="preserve">uvedie </w:t>
      </w:r>
      <w:r w:rsidRPr="0045007B">
        <w:rPr>
          <w:rFonts w:eastAsiaTheme="minorHAnsi" w:cs="Arial"/>
          <w:b/>
          <w:color w:val="000000"/>
          <w:sz w:val="20"/>
          <w:szCs w:val="20"/>
        </w:rPr>
        <w:t>výšku zľavy na náhradné diely v %</w:t>
      </w:r>
      <w:r w:rsidR="00A80EB0">
        <w:rPr>
          <w:rFonts w:eastAsiaTheme="minorHAnsi" w:cs="Arial"/>
          <w:color w:val="000000"/>
          <w:sz w:val="20"/>
          <w:szCs w:val="20"/>
        </w:rPr>
        <w:t xml:space="preserve"> (</w:t>
      </w:r>
      <w:r w:rsidRPr="007C3A85">
        <w:rPr>
          <w:rFonts w:eastAsiaTheme="minorHAnsi" w:cs="Arial"/>
          <w:color w:val="000000"/>
          <w:sz w:val="20"/>
          <w:szCs w:val="20"/>
        </w:rPr>
        <w:t xml:space="preserve">interval </w:t>
      </w:r>
      <w:r w:rsidRPr="0045007B">
        <w:rPr>
          <w:rFonts w:eastAsiaTheme="minorHAnsi" w:cs="Arial"/>
          <w:b/>
          <w:color w:val="000000"/>
          <w:sz w:val="20"/>
          <w:szCs w:val="20"/>
        </w:rPr>
        <w:t>0%</w:t>
      </w:r>
      <w:r w:rsidRPr="007C3A85">
        <w:rPr>
          <w:rFonts w:eastAsiaTheme="minorHAnsi" w:cs="Arial"/>
          <w:color w:val="000000"/>
          <w:sz w:val="20"/>
          <w:szCs w:val="20"/>
        </w:rPr>
        <w:t xml:space="preserve"> </w:t>
      </w:r>
      <w:r w:rsidRPr="0045007B">
        <w:rPr>
          <w:rFonts w:eastAsiaTheme="minorHAnsi" w:cs="Arial"/>
          <w:b/>
          <w:color w:val="000000"/>
          <w:sz w:val="20"/>
          <w:szCs w:val="20"/>
        </w:rPr>
        <w:t>–</w:t>
      </w:r>
      <w:r w:rsidRPr="007C3A85">
        <w:rPr>
          <w:rFonts w:eastAsiaTheme="minorHAnsi" w:cs="Arial"/>
          <w:color w:val="000000"/>
          <w:sz w:val="20"/>
          <w:szCs w:val="20"/>
        </w:rPr>
        <w:t xml:space="preserve"> </w:t>
      </w:r>
      <w:r w:rsidRPr="0045007B">
        <w:rPr>
          <w:rFonts w:eastAsiaTheme="minorHAnsi" w:cs="Arial"/>
          <w:b/>
          <w:color w:val="000000"/>
          <w:sz w:val="20"/>
          <w:szCs w:val="20"/>
        </w:rPr>
        <w:t>100%</w:t>
      </w:r>
      <w:r w:rsidR="00A80EB0">
        <w:rPr>
          <w:rFonts w:eastAsiaTheme="minorHAnsi" w:cs="Arial"/>
          <w:color w:val="000000"/>
          <w:sz w:val="20"/>
          <w:szCs w:val="20"/>
        </w:rPr>
        <w:t>)</w:t>
      </w:r>
      <w:r w:rsidRPr="007C3A85">
        <w:rPr>
          <w:rFonts w:eastAsiaTheme="minorHAnsi" w:cs="Arial"/>
          <w:color w:val="000000"/>
          <w:sz w:val="20"/>
          <w:szCs w:val="20"/>
        </w:rPr>
        <w:t xml:space="preserve"> do tabuľky podľa </w:t>
      </w:r>
      <w:r w:rsidRPr="008707D0">
        <w:rPr>
          <w:rFonts w:eastAsiaTheme="minorHAnsi" w:cs="Arial"/>
          <w:color w:val="000000"/>
          <w:sz w:val="20"/>
          <w:szCs w:val="20"/>
        </w:rPr>
        <w:t xml:space="preserve">Prílohy č. </w:t>
      </w:r>
      <w:r w:rsidR="00A80EB0" w:rsidRPr="008707D0">
        <w:rPr>
          <w:rFonts w:eastAsiaTheme="minorHAnsi" w:cs="Arial"/>
          <w:color w:val="000000"/>
          <w:sz w:val="20"/>
          <w:szCs w:val="20"/>
        </w:rPr>
        <w:t>1</w:t>
      </w:r>
      <w:r w:rsidRPr="008707D0">
        <w:rPr>
          <w:rFonts w:eastAsiaTheme="minorHAnsi" w:cs="Arial"/>
          <w:color w:val="000000"/>
          <w:sz w:val="20"/>
          <w:szCs w:val="20"/>
        </w:rPr>
        <w:t xml:space="preserve"> Návrhu na plnenie kritérií</w:t>
      </w:r>
    </w:p>
    <w:p w14:paraId="65F5D5C6" w14:textId="77777777" w:rsidR="007C3A85" w:rsidRPr="007C3A85" w:rsidRDefault="007C3A85" w:rsidP="00A80EB0">
      <w:pPr>
        <w:autoSpaceDE w:val="0"/>
        <w:autoSpaceDN w:val="0"/>
        <w:adjustRightInd w:val="0"/>
        <w:spacing w:after="76"/>
        <w:jc w:val="both"/>
        <w:rPr>
          <w:rFonts w:eastAsiaTheme="minorHAnsi" w:cs="Arial"/>
          <w:color w:val="000000"/>
          <w:sz w:val="20"/>
          <w:szCs w:val="20"/>
        </w:rPr>
      </w:pPr>
      <w:r w:rsidRPr="007C3A85">
        <w:rPr>
          <w:rFonts w:eastAsiaTheme="minorHAnsi" w:cs="Arial"/>
          <w:color w:val="000000"/>
          <w:sz w:val="20"/>
          <w:szCs w:val="20"/>
        </w:rPr>
        <w:t xml:space="preserve">• Hodnotenie zľavy bude vzostupne, t.j. maximálny počet bodov bude pridelený ponuke s najvyššou poskytnutou zľavou. </w:t>
      </w:r>
    </w:p>
    <w:p w14:paraId="2316FF1F" w14:textId="77777777" w:rsidR="007C3A85" w:rsidRPr="007C3A85" w:rsidRDefault="007C3A85" w:rsidP="00A80EB0">
      <w:pPr>
        <w:autoSpaceDE w:val="0"/>
        <w:autoSpaceDN w:val="0"/>
        <w:adjustRightInd w:val="0"/>
        <w:spacing w:after="76"/>
        <w:jc w:val="both"/>
        <w:rPr>
          <w:rFonts w:eastAsiaTheme="minorHAnsi" w:cs="Arial"/>
          <w:color w:val="000000"/>
          <w:sz w:val="20"/>
          <w:szCs w:val="20"/>
        </w:rPr>
      </w:pPr>
      <w:r w:rsidRPr="007C3A85">
        <w:rPr>
          <w:rFonts w:eastAsiaTheme="minorHAnsi" w:cs="Arial"/>
          <w:color w:val="000000"/>
          <w:sz w:val="20"/>
          <w:szCs w:val="20"/>
        </w:rPr>
        <w:t xml:space="preserve">• Pri ostatných ponukách sa počet bodov vyjadrí ako podiel poskytnutej zľavy vyhodnocovanej ponuky a ponuky s maximálnou poskytnutou zľavou, ktorý sa prenásobí maximálnym počtom bodov, prideleným pre kritérium B. Body sa zaokrúhľujú na dve desatinné miesta. </w:t>
      </w:r>
    </w:p>
    <w:p w14:paraId="44461B35" w14:textId="6FD9218C" w:rsidR="007C3A85" w:rsidRPr="007C3A85" w:rsidRDefault="007C3A85" w:rsidP="00A80EB0">
      <w:pPr>
        <w:autoSpaceDE w:val="0"/>
        <w:autoSpaceDN w:val="0"/>
        <w:adjustRightInd w:val="0"/>
        <w:jc w:val="both"/>
        <w:rPr>
          <w:rFonts w:eastAsiaTheme="minorHAnsi" w:cs="Arial"/>
          <w:color w:val="000000"/>
          <w:sz w:val="20"/>
          <w:szCs w:val="20"/>
        </w:rPr>
      </w:pPr>
      <w:r w:rsidRPr="007C3A85">
        <w:rPr>
          <w:rFonts w:eastAsiaTheme="minorHAnsi" w:cs="Arial"/>
          <w:color w:val="000000"/>
          <w:sz w:val="20"/>
          <w:szCs w:val="20"/>
        </w:rPr>
        <w:t>• Maximálny celkový počet bodov, ktoré môže uchádzač získať za kritérium B je 40</w:t>
      </w:r>
      <w:r w:rsidR="00A80EB0">
        <w:rPr>
          <w:rFonts w:eastAsiaTheme="minorHAnsi" w:cs="Arial"/>
          <w:color w:val="000000"/>
          <w:sz w:val="20"/>
          <w:szCs w:val="20"/>
        </w:rPr>
        <w:t xml:space="preserve"> bodov</w:t>
      </w:r>
      <w:r w:rsidRPr="007C3A85">
        <w:rPr>
          <w:rFonts w:eastAsiaTheme="minorHAnsi" w:cs="Arial"/>
          <w:color w:val="000000"/>
          <w:sz w:val="20"/>
          <w:szCs w:val="20"/>
        </w:rPr>
        <w:t xml:space="preserve">. </w:t>
      </w:r>
    </w:p>
    <w:p w14:paraId="508E9D04" w14:textId="77777777" w:rsidR="007C3A85" w:rsidRPr="007C3A85" w:rsidRDefault="007C3A85" w:rsidP="007C3A85">
      <w:pPr>
        <w:autoSpaceDE w:val="0"/>
        <w:autoSpaceDN w:val="0"/>
        <w:adjustRightInd w:val="0"/>
        <w:rPr>
          <w:rFonts w:eastAsiaTheme="minorHAnsi" w:cs="Arial"/>
          <w:color w:val="000000"/>
          <w:sz w:val="20"/>
          <w:szCs w:val="20"/>
        </w:rPr>
      </w:pPr>
    </w:p>
    <w:p w14:paraId="0A2A775A" w14:textId="0FA7EDA7" w:rsidR="007C3A85" w:rsidRPr="007C3A85" w:rsidRDefault="007C3A85" w:rsidP="007C3A85">
      <w:pPr>
        <w:autoSpaceDE w:val="0"/>
        <w:autoSpaceDN w:val="0"/>
        <w:adjustRightInd w:val="0"/>
        <w:rPr>
          <w:rFonts w:eastAsiaTheme="minorHAnsi" w:cs="Arial"/>
          <w:color w:val="000000"/>
          <w:sz w:val="20"/>
          <w:szCs w:val="20"/>
        </w:rPr>
      </w:pPr>
      <w:r w:rsidRPr="007C3A85">
        <w:rPr>
          <w:rFonts w:eastAsiaTheme="minorHAnsi" w:cs="Arial"/>
          <w:b/>
          <w:bCs/>
          <w:color w:val="000000"/>
          <w:sz w:val="20"/>
          <w:szCs w:val="20"/>
        </w:rPr>
        <w:t>Počet bodov = [(navrhovaná hodnota/najvyššia navrhovaná hodnota)*</w:t>
      </w:r>
      <w:r w:rsidR="009120A0">
        <w:rPr>
          <w:rFonts w:eastAsiaTheme="minorHAnsi" w:cs="Arial"/>
          <w:b/>
          <w:bCs/>
          <w:color w:val="000000"/>
          <w:sz w:val="20"/>
          <w:szCs w:val="20"/>
        </w:rPr>
        <w:t>40</w:t>
      </w:r>
      <w:r w:rsidRPr="007C3A85">
        <w:rPr>
          <w:rFonts w:eastAsiaTheme="minorHAnsi" w:cs="Arial"/>
          <w:b/>
          <w:bCs/>
          <w:color w:val="000000"/>
          <w:sz w:val="20"/>
          <w:szCs w:val="20"/>
        </w:rPr>
        <w:t xml:space="preserve">] </w:t>
      </w:r>
    </w:p>
    <w:p w14:paraId="1A316375" w14:textId="7C19C644" w:rsidR="007C3A85" w:rsidRPr="007C3A85" w:rsidRDefault="009120A0" w:rsidP="007C3A85">
      <w:pPr>
        <w:rPr>
          <w:rFonts w:eastAsiaTheme="minorHAnsi" w:cs="Arial"/>
          <w:color w:val="000000"/>
          <w:sz w:val="20"/>
          <w:szCs w:val="20"/>
        </w:rPr>
      </w:pPr>
      <w:r>
        <w:rPr>
          <w:rFonts w:eastAsiaTheme="minorHAnsi" w:cs="Arial"/>
          <w:color w:val="000000"/>
          <w:sz w:val="20"/>
          <w:szCs w:val="20"/>
        </w:rPr>
        <w:t xml:space="preserve">40 </w:t>
      </w:r>
      <w:r w:rsidR="007C3A85" w:rsidRPr="007C3A85">
        <w:rPr>
          <w:rFonts w:eastAsiaTheme="minorHAnsi" w:cs="Arial"/>
          <w:color w:val="000000"/>
          <w:sz w:val="20"/>
          <w:szCs w:val="20"/>
        </w:rPr>
        <w:t>= maximálny počet bodov pre kritérium B</w:t>
      </w:r>
    </w:p>
    <w:p w14:paraId="73C135F9" w14:textId="77777777" w:rsidR="007C3A85" w:rsidRPr="007C3A85" w:rsidRDefault="007C3A85" w:rsidP="007C3A85">
      <w:pPr>
        <w:rPr>
          <w:rFonts w:cs="Arial"/>
          <w:sz w:val="20"/>
          <w:szCs w:val="20"/>
        </w:rPr>
      </w:pPr>
    </w:p>
    <w:tbl>
      <w:tblPr>
        <w:tblStyle w:val="Mriekatabuky"/>
        <w:tblW w:w="0" w:type="auto"/>
        <w:tblLook w:val="04A0" w:firstRow="1" w:lastRow="0" w:firstColumn="1" w:lastColumn="0" w:noHBand="0" w:noVBand="1"/>
      </w:tblPr>
      <w:tblGrid>
        <w:gridCol w:w="704"/>
        <w:gridCol w:w="4820"/>
        <w:gridCol w:w="1134"/>
        <w:gridCol w:w="1700"/>
      </w:tblGrid>
      <w:tr w:rsidR="007C3A85" w:rsidRPr="007C3A85" w14:paraId="3C03A7AD" w14:textId="77777777" w:rsidTr="007C3A85">
        <w:tc>
          <w:tcPr>
            <w:tcW w:w="704" w:type="dxa"/>
            <w:tcBorders>
              <w:top w:val="single" w:sz="4" w:space="0" w:color="auto"/>
              <w:left w:val="single" w:sz="4" w:space="0" w:color="auto"/>
              <w:bottom w:val="single" w:sz="4" w:space="0" w:color="auto"/>
              <w:right w:val="single" w:sz="4" w:space="0" w:color="auto"/>
            </w:tcBorders>
            <w:hideMark/>
          </w:tcPr>
          <w:p w14:paraId="564093AE" w14:textId="77777777" w:rsidR="007C3A85" w:rsidRPr="007C3A85" w:rsidRDefault="007C3A85">
            <w:pPr>
              <w:tabs>
                <w:tab w:val="right" w:leader="dot" w:pos="10036"/>
              </w:tabs>
              <w:autoSpaceDE w:val="0"/>
              <w:autoSpaceDN w:val="0"/>
              <w:spacing w:line="276" w:lineRule="auto"/>
              <w:jc w:val="both"/>
              <w:rPr>
                <w:rFonts w:cs="Arial"/>
                <w:b/>
                <w:sz w:val="20"/>
                <w:szCs w:val="20"/>
              </w:rPr>
            </w:pPr>
            <w:r w:rsidRPr="007C3A85">
              <w:rPr>
                <w:rFonts w:cs="Arial"/>
                <w:b/>
                <w:sz w:val="20"/>
                <w:szCs w:val="20"/>
              </w:rPr>
              <w:t>P.č.</w:t>
            </w:r>
          </w:p>
        </w:tc>
        <w:tc>
          <w:tcPr>
            <w:tcW w:w="4820" w:type="dxa"/>
            <w:tcBorders>
              <w:top w:val="single" w:sz="4" w:space="0" w:color="auto"/>
              <w:left w:val="single" w:sz="4" w:space="0" w:color="auto"/>
              <w:bottom w:val="single" w:sz="4" w:space="0" w:color="auto"/>
              <w:right w:val="single" w:sz="4" w:space="0" w:color="auto"/>
            </w:tcBorders>
            <w:hideMark/>
          </w:tcPr>
          <w:p w14:paraId="066E6EBA" w14:textId="77777777" w:rsidR="007C3A85" w:rsidRPr="007C3A85" w:rsidRDefault="007C3A85">
            <w:pPr>
              <w:tabs>
                <w:tab w:val="right" w:leader="dot" w:pos="10036"/>
              </w:tabs>
              <w:autoSpaceDE w:val="0"/>
              <w:autoSpaceDN w:val="0"/>
              <w:spacing w:line="276" w:lineRule="auto"/>
              <w:jc w:val="both"/>
              <w:rPr>
                <w:rFonts w:cs="Arial"/>
                <w:b/>
                <w:sz w:val="20"/>
                <w:szCs w:val="20"/>
              </w:rPr>
            </w:pPr>
            <w:r w:rsidRPr="007C3A85">
              <w:rPr>
                <w:rFonts w:cs="Arial"/>
                <w:b/>
                <w:sz w:val="20"/>
                <w:szCs w:val="20"/>
              </w:rPr>
              <w:t>Predmet</w:t>
            </w:r>
          </w:p>
        </w:tc>
        <w:tc>
          <w:tcPr>
            <w:tcW w:w="1134" w:type="dxa"/>
            <w:tcBorders>
              <w:top w:val="single" w:sz="4" w:space="0" w:color="auto"/>
              <w:left w:val="single" w:sz="4" w:space="0" w:color="auto"/>
              <w:bottom w:val="single" w:sz="4" w:space="0" w:color="auto"/>
              <w:right w:val="single" w:sz="4" w:space="0" w:color="auto"/>
            </w:tcBorders>
            <w:hideMark/>
          </w:tcPr>
          <w:p w14:paraId="3283119F" w14:textId="77777777" w:rsidR="007C3A85" w:rsidRDefault="007C3A85">
            <w:pPr>
              <w:tabs>
                <w:tab w:val="right" w:leader="dot" w:pos="10036"/>
              </w:tabs>
              <w:autoSpaceDE w:val="0"/>
              <w:autoSpaceDN w:val="0"/>
              <w:spacing w:line="276" w:lineRule="auto"/>
              <w:jc w:val="both"/>
              <w:rPr>
                <w:rFonts w:cs="Arial"/>
                <w:b/>
                <w:sz w:val="20"/>
                <w:szCs w:val="20"/>
              </w:rPr>
            </w:pPr>
            <w:r w:rsidRPr="007C3A85">
              <w:rPr>
                <w:rFonts w:cs="Arial"/>
                <w:b/>
                <w:sz w:val="20"/>
                <w:szCs w:val="20"/>
              </w:rPr>
              <w:t>Hodnota</w:t>
            </w:r>
          </w:p>
          <w:p w14:paraId="559A9A5A" w14:textId="40D18B44" w:rsidR="00A80EB0" w:rsidRPr="007C3A85" w:rsidRDefault="00A80EB0" w:rsidP="00A80EB0">
            <w:pPr>
              <w:tabs>
                <w:tab w:val="right" w:leader="dot" w:pos="10036"/>
              </w:tabs>
              <w:autoSpaceDE w:val="0"/>
              <w:autoSpaceDN w:val="0"/>
              <w:spacing w:line="276" w:lineRule="auto"/>
              <w:jc w:val="both"/>
              <w:rPr>
                <w:rFonts w:cs="Arial"/>
                <w:b/>
                <w:sz w:val="20"/>
                <w:szCs w:val="20"/>
              </w:rPr>
            </w:pPr>
            <w:r>
              <w:rPr>
                <w:rFonts w:cs="Arial"/>
                <w:b/>
                <w:sz w:val="20"/>
                <w:szCs w:val="20"/>
              </w:rPr>
              <w:t xml:space="preserve">   v %</w:t>
            </w:r>
          </w:p>
        </w:tc>
        <w:tc>
          <w:tcPr>
            <w:tcW w:w="1700" w:type="dxa"/>
            <w:tcBorders>
              <w:top w:val="single" w:sz="4" w:space="0" w:color="auto"/>
              <w:left w:val="single" w:sz="4" w:space="0" w:color="auto"/>
              <w:bottom w:val="single" w:sz="4" w:space="0" w:color="auto"/>
              <w:right w:val="single" w:sz="4" w:space="0" w:color="auto"/>
            </w:tcBorders>
            <w:hideMark/>
          </w:tcPr>
          <w:p w14:paraId="20D5900B" w14:textId="380DAA04" w:rsidR="007C3A85" w:rsidRPr="008707D0" w:rsidRDefault="007C3A85" w:rsidP="00244BEE">
            <w:pPr>
              <w:tabs>
                <w:tab w:val="right" w:leader="dot" w:pos="10036"/>
              </w:tabs>
              <w:autoSpaceDE w:val="0"/>
              <w:autoSpaceDN w:val="0"/>
              <w:spacing w:line="276" w:lineRule="auto"/>
              <w:jc w:val="both"/>
              <w:rPr>
                <w:rFonts w:cs="Arial"/>
                <w:b/>
                <w:sz w:val="20"/>
                <w:szCs w:val="20"/>
              </w:rPr>
            </w:pPr>
            <w:r w:rsidRPr="008707D0">
              <w:rPr>
                <w:rFonts w:cs="Arial"/>
                <w:b/>
                <w:sz w:val="20"/>
                <w:szCs w:val="20"/>
              </w:rPr>
              <w:t>BODY - max. počet</w:t>
            </w:r>
            <w:r w:rsidR="009120A0" w:rsidRPr="008707D0">
              <w:rPr>
                <w:rFonts w:cs="Arial"/>
                <w:b/>
                <w:sz w:val="20"/>
                <w:szCs w:val="20"/>
              </w:rPr>
              <w:t xml:space="preserve"> </w:t>
            </w:r>
          </w:p>
        </w:tc>
      </w:tr>
      <w:tr w:rsidR="007C3A85" w:rsidRPr="007C3A85" w14:paraId="02320C8D" w14:textId="77777777" w:rsidTr="007C3A85">
        <w:tc>
          <w:tcPr>
            <w:tcW w:w="704" w:type="dxa"/>
            <w:tcBorders>
              <w:top w:val="single" w:sz="4" w:space="0" w:color="auto"/>
              <w:left w:val="single" w:sz="4" w:space="0" w:color="auto"/>
              <w:bottom w:val="single" w:sz="4" w:space="0" w:color="auto"/>
              <w:right w:val="single" w:sz="4" w:space="0" w:color="auto"/>
            </w:tcBorders>
            <w:hideMark/>
          </w:tcPr>
          <w:p w14:paraId="73445BBB" w14:textId="77777777" w:rsidR="007C3A85" w:rsidRPr="007C3A85" w:rsidRDefault="007C3A85">
            <w:pPr>
              <w:tabs>
                <w:tab w:val="right" w:leader="dot" w:pos="10036"/>
              </w:tabs>
              <w:autoSpaceDE w:val="0"/>
              <w:autoSpaceDN w:val="0"/>
              <w:spacing w:line="276" w:lineRule="auto"/>
              <w:jc w:val="both"/>
              <w:rPr>
                <w:rFonts w:cs="Arial"/>
                <w:sz w:val="20"/>
                <w:szCs w:val="20"/>
              </w:rPr>
            </w:pPr>
            <w:r w:rsidRPr="007C3A85">
              <w:rPr>
                <w:rFonts w:cs="Arial"/>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14:paraId="20800481" w14:textId="6D9C14A4" w:rsidR="007C3A85" w:rsidRPr="007C3A85" w:rsidRDefault="007C3A85" w:rsidP="00A80EB0">
            <w:pPr>
              <w:pStyle w:val="Default"/>
              <w:rPr>
                <w:rFonts w:ascii="Arial" w:hAnsi="Arial" w:cs="Arial"/>
                <w:sz w:val="20"/>
                <w:szCs w:val="20"/>
              </w:rPr>
            </w:pPr>
            <w:r w:rsidRPr="007C3A85">
              <w:rPr>
                <w:rFonts w:ascii="Arial" w:hAnsi="Arial" w:cs="Arial"/>
                <w:sz w:val="20"/>
                <w:szCs w:val="20"/>
              </w:rPr>
              <w:t xml:space="preserve">Zľava na originálne náhradné </w:t>
            </w:r>
            <w:r w:rsidRPr="007C3A85">
              <w:rPr>
                <w:rFonts w:ascii="Arial" w:hAnsi="Arial" w:cs="Arial"/>
                <w:color w:val="auto"/>
                <w:sz w:val="20"/>
                <w:szCs w:val="20"/>
              </w:rPr>
              <w:t>diely</w:t>
            </w:r>
            <w:r w:rsidRPr="007C3A85">
              <w:rPr>
                <w:rFonts w:ascii="Arial" w:hAnsi="Arial" w:cs="Arial"/>
                <w:b/>
                <w:bCs/>
                <w:sz w:val="20"/>
                <w:szCs w:val="20"/>
              </w:rPr>
              <w:t xml:space="preserve"> </w:t>
            </w:r>
            <w:r w:rsidRPr="007C3A85">
              <w:rPr>
                <w:rFonts w:ascii="Arial" w:hAnsi="Arial" w:cs="Arial"/>
                <w:sz w:val="20"/>
                <w:szCs w:val="20"/>
              </w:rPr>
              <w:t xml:space="preserve"> (dodržanie oficiálneho platného cenníka náhradných dielov </w:t>
            </w:r>
            <w:r w:rsidRPr="007C3A85">
              <w:rPr>
                <w:rFonts w:ascii="Arial" w:hAnsi="Arial" w:cs="Arial"/>
                <w:sz w:val="20"/>
                <w:szCs w:val="20"/>
              </w:rPr>
              <w:lastRenderedPageBreak/>
              <w:t>zverejneného výrobcom, resp. jeho zástupcom)  v  %</w:t>
            </w:r>
          </w:p>
        </w:tc>
        <w:tc>
          <w:tcPr>
            <w:tcW w:w="1134" w:type="dxa"/>
            <w:tcBorders>
              <w:top w:val="single" w:sz="4" w:space="0" w:color="auto"/>
              <w:left w:val="single" w:sz="4" w:space="0" w:color="auto"/>
              <w:bottom w:val="single" w:sz="4" w:space="0" w:color="auto"/>
              <w:right w:val="single" w:sz="4" w:space="0" w:color="auto"/>
            </w:tcBorders>
          </w:tcPr>
          <w:p w14:paraId="0BD8B104" w14:textId="77777777" w:rsidR="007C3A85" w:rsidRPr="008707D0" w:rsidRDefault="007C3A85">
            <w:pPr>
              <w:tabs>
                <w:tab w:val="right" w:leader="dot" w:pos="10036"/>
              </w:tabs>
              <w:autoSpaceDE w:val="0"/>
              <w:autoSpaceDN w:val="0"/>
              <w:spacing w:line="276" w:lineRule="auto"/>
              <w:jc w:val="both"/>
              <w:rPr>
                <w:rFonts w:cs="Arial"/>
                <w:b/>
                <w:sz w:val="20"/>
                <w:szCs w:val="20"/>
              </w:rPr>
            </w:pPr>
          </w:p>
          <w:p w14:paraId="19BD89B5" w14:textId="77777777" w:rsidR="008707D0" w:rsidRPr="008707D0" w:rsidRDefault="008707D0">
            <w:pPr>
              <w:tabs>
                <w:tab w:val="right" w:leader="dot" w:pos="10036"/>
              </w:tabs>
              <w:autoSpaceDE w:val="0"/>
              <w:autoSpaceDN w:val="0"/>
              <w:spacing w:line="276" w:lineRule="auto"/>
              <w:jc w:val="both"/>
              <w:rPr>
                <w:rFonts w:cs="Arial"/>
                <w:b/>
                <w:sz w:val="20"/>
                <w:szCs w:val="20"/>
              </w:rPr>
            </w:pPr>
          </w:p>
          <w:p w14:paraId="6A398E2B" w14:textId="09A9AC73" w:rsidR="008707D0" w:rsidRPr="008707D0" w:rsidRDefault="008707D0">
            <w:pPr>
              <w:tabs>
                <w:tab w:val="right" w:leader="dot" w:pos="10036"/>
              </w:tabs>
              <w:autoSpaceDE w:val="0"/>
              <w:autoSpaceDN w:val="0"/>
              <w:spacing w:line="276" w:lineRule="auto"/>
              <w:jc w:val="both"/>
              <w:rPr>
                <w:rFonts w:cs="Arial"/>
                <w:b/>
                <w:sz w:val="20"/>
                <w:szCs w:val="20"/>
              </w:rPr>
            </w:pPr>
            <w:r w:rsidRPr="008707D0">
              <w:rPr>
                <w:rFonts w:cs="Arial"/>
                <w:b/>
                <w:sz w:val="20"/>
                <w:szCs w:val="20"/>
                <w:highlight w:val="yellow"/>
              </w:rPr>
              <w:t>0,00</w:t>
            </w:r>
          </w:p>
        </w:tc>
        <w:tc>
          <w:tcPr>
            <w:tcW w:w="1700" w:type="dxa"/>
            <w:tcBorders>
              <w:top w:val="single" w:sz="4" w:space="0" w:color="auto"/>
              <w:left w:val="single" w:sz="4" w:space="0" w:color="auto"/>
              <w:bottom w:val="single" w:sz="4" w:space="0" w:color="auto"/>
              <w:right w:val="single" w:sz="4" w:space="0" w:color="auto"/>
            </w:tcBorders>
          </w:tcPr>
          <w:p w14:paraId="3D100880" w14:textId="77777777" w:rsidR="007C3A85" w:rsidRPr="008707D0" w:rsidRDefault="007C3A85">
            <w:pPr>
              <w:tabs>
                <w:tab w:val="right" w:leader="dot" w:pos="10036"/>
              </w:tabs>
              <w:autoSpaceDE w:val="0"/>
              <w:autoSpaceDN w:val="0"/>
              <w:spacing w:line="276" w:lineRule="auto"/>
              <w:jc w:val="both"/>
              <w:rPr>
                <w:rFonts w:cs="Arial"/>
                <w:sz w:val="20"/>
                <w:szCs w:val="20"/>
              </w:rPr>
            </w:pPr>
          </w:p>
          <w:p w14:paraId="2B22DA29" w14:textId="77777777" w:rsidR="007C3A85" w:rsidRPr="008707D0" w:rsidRDefault="007C3A85">
            <w:pPr>
              <w:tabs>
                <w:tab w:val="right" w:leader="dot" w:pos="10036"/>
              </w:tabs>
              <w:autoSpaceDE w:val="0"/>
              <w:autoSpaceDN w:val="0"/>
              <w:spacing w:line="276" w:lineRule="auto"/>
              <w:jc w:val="both"/>
              <w:rPr>
                <w:rFonts w:cs="Arial"/>
                <w:sz w:val="20"/>
                <w:szCs w:val="20"/>
              </w:rPr>
            </w:pPr>
          </w:p>
          <w:p w14:paraId="7318318E" w14:textId="5023E50B" w:rsidR="007C3A85" w:rsidRPr="008707D0" w:rsidRDefault="007C3A85">
            <w:pPr>
              <w:tabs>
                <w:tab w:val="right" w:leader="dot" w:pos="10036"/>
              </w:tabs>
              <w:autoSpaceDE w:val="0"/>
              <w:autoSpaceDN w:val="0"/>
              <w:spacing w:line="276" w:lineRule="auto"/>
              <w:jc w:val="both"/>
              <w:rPr>
                <w:rFonts w:cs="Arial"/>
                <w:b/>
                <w:sz w:val="20"/>
                <w:szCs w:val="20"/>
              </w:rPr>
            </w:pPr>
            <w:r w:rsidRPr="008707D0">
              <w:rPr>
                <w:rFonts w:cs="Arial"/>
                <w:b/>
                <w:sz w:val="20"/>
                <w:szCs w:val="20"/>
              </w:rPr>
              <w:t>40</w:t>
            </w:r>
            <w:r w:rsidR="008707D0" w:rsidRPr="008707D0">
              <w:rPr>
                <w:rFonts w:cs="Arial"/>
                <w:b/>
                <w:sz w:val="20"/>
                <w:szCs w:val="20"/>
              </w:rPr>
              <w:t>,00 bodov</w:t>
            </w:r>
          </w:p>
        </w:tc>
      </w:tr>
    </w:tbl>
    <w:p w14:paraId="5518295B" w14:textId="77777777" w:rsidR="007C3A85" w:rsidRPr="007C3A85" w:rsidRDefault="007C3A85" w:rsidP="007C3A85">
      <w:pPr>
        <w:rPr>
          <w:rFonts w:cs="Arial"/>
          <w:sz w:val="20"/>
          <w:szCs w:val="20"/>
          <w:lang w:eastAsia="en-US"/>
        </w:rPr>
      </w:pPr>
    </w:p>
    <w:p w14:paraId="1AF76161" w14:textId="77777777" w:rsidR="007C3A85" w:rsidRPr="007C3A85" w:rsidRDefault="007C3A85" w:rsidP="007C3A85">
      <w:pPr>
        <w:autoSpaceDE w:val="0"/>
        <w:autoSpaceDN w:val="0"/>
        <w:adjustRightInd w:val="0"/>
        <w:rPr>
          <w:rFonts w:cs="Arial"/>
          <w:sz w:val="20"/>
          <w:szCs w:val="20"/>
        </w:rPr>
      </w:pPr>
      <w:r w:rsidRPr="007C3A85">
        <w:rPr>
          <w:rFonts w:cs="Arial"/>
          <w:sz w:val="20"/>
          <w:szCs w:val="20"/>
        </w:rPr>
        <w:t>Počet bodov získaných za splenie jednotlivých kritérií sa následne spočíta.</w:t>
      </w:r>
    </w:p>
    <w:p w14:paraId="1F5F7E23" w14:textId="77777777" w:rsidR="007C3A85" w:rsidRPr="007C3A85" w:rsidRDefault="007C3A85" w:rsidP="007C3A85">
      <w:pPr>
        <w:autoSpaceDE w:val="0"/>
        <w:autoSpaceDN w:val="0"/>
        <w:adjustRightInd w:val="0"/>
        <w:rPr>
          <w:rFonts w:eastAsiaTheme="minorHAnsi" w:cs="Arial"/>
          <w:color w:val="000000"/>
          <w:sz w:val="20"/>
          <w:szCs w:val="20"/>
        </w:rPr>
      </w:pPr>
    </w:p>
    <w:p w14:paraId="5719FF96" w14:textId="61BAE3F2" w:rsidR="00666A1E" w:rsidRDefault="00666A1E">
      <w:pPr>
        <w:rPr>
          <w:rFonts w:cs="Arial"/>
          <w:noProof w:val="0"/>
          <w:sz w:val="20"/>
          <w:szCs w:val="20"/>
        </w:rPr>
      </w:pPr>
    </w:p>
    <w:p w14:paraId="121C61B8" w14:textId="5C41560A" w:rsidR="00024862" w:rsidRPr="008707D0" w:rsidRDefault="00024862" w:rsidP="00AE0DED">
      <w:pPr>
        <w:pStyle w:val="Odsekzoznamu"/>
        <w:numPr>
          <w:ilvl w:val="1"/>
          <w:numId w:val="26"/>
        </w:numPr>
        <w:jc w:val="both"/>
        <w:rPr>
          <w:rFonts w:cs="Arial"/>
          <w:noProof w:val="0"/>
          <w:sz w:val="20"/>
          <w:szCs w:val="20"/>
        </w:rPr>
      </w:pPr>
      <w:r w:rsidRPr="001C178C">
        <w:rPr>
          <w:rFonts w:cs="Arial"/>
          <w:noProof w:val="0"/>
          <w:sz w:val="20"/>
          <w:szCs w:val="20"/>
        </w:rPr>
        <w:t xml:space="preserve">Uchádzač vo svojej ponuke predloží vyplnený Návrh na plnenie kritérií za príslušnú ČASŤ predmetu zákazky podľa </w:t>
      </w:r>
      <w:r w:rsidRPr="008707D0">
        <w:rPr>
          <w:rFonts w:cs="Arial"/>
          <w:noProof w:val="0"/>
          <w:sz w:val="20"/>
          <w:szCs w:val="20"/>
        </w:rPr>
        <w:t xml:space="preserve">prílohy č. 1 týchto súťažných podkladov. </w:t>
      </w:r>
    </w:p>
    <w:p w14:paraId="65DD820B" w14:textId="77777777" w:rsidR="00024862" w:rsidRPr="001C178C" w:rsidRDefault="00024862" w:rsidP="00AE0DED">
      <w:pPr>
        <w:pStyle w:val="Odsekzoznamu"/>
        <w:numPr>
          <w:ilvl w:val="1"/>
          <w:numId w:val="26"/>
        </w:numPr>
        <w:jc w:val="both"/>
        <w:rPr>
          <w:rFonts w:cs="Arial"/>
          <w:noProof w:val="0"/>
          <w:sz w:val="20"/>
          <w:szCs w:val="20"/>
        </w:rPr>
      </w:pPr>
      <w:r w:rsidRPr="001C178C">
        <w:rPr>
          <w:rFonts w:cs="Arial"/>
          <w:noProof w:val="0"/>
          <w:sz w:val="20"/>
          <w:szCs w:val="20"/>
        </w:rPr>
        <w:t>Pravidlá pre uplatnenie a spôsob vyhodnotenia kritéria sú nasledujúce:</w:t>
      </w:r>
    </w:p>
    <w:p w14:paraId="7DD2D4A8" w14:textId="72201B45" w:rsidR="00024862" w:rsidRPr="001C178C" w:rsidRDefault="00024862" w:rsidP="00AE0DED">
      <w:pPr>
        <w:pStyle w:val="Odsekzoznamu"/>
        <w:numPr>
          <w:ilvl w:val="0"/>
          <w:numId w:val="25"/>
        </w:numPr>
        <w:jc w:val="both"/>
        <w:rPr>
          <w:sz w:val="20"/>
          <w:szCs w:val="20"/>
        </w:rPr>
      </w:pPr>
      <w:r w:rsidRPr="001C178C">
        <w:rPr>
          <w:sz w:val="20"/>
          <w:szCs w:val="20"/>
        </w:rPr>
        <w:t>Úspešným uchádzačom sa stane uchádzač, ktorý vo svojej ponuke predloží najvýhodnejšiu ponuku – získa najvyšší</w:t>
      </w:r>
      <w:r w:rsidRPr="00024862">
        <w:rPr>
          <w:rFonts w:eastAsiaTheme="minorHAnsi" w:cs="Arial"/>
          <w:color w:val="000000"/>
          <w:sz w:val="20"/>
          <w:szCs w:val="20"/>
        </w:rPr>
        <w:t xml:space="preserve"> </w:t>
      </w:r>
      <w:r w:rsidR="006D685F">
        <w:rPr>
          <w:rFonts w:eastAsiaTheme="minorHAnsi" w:cs="Arial"/>
          <w:color w:val="000000"/>
          <w:sz w:val="20"/>
          <w:szCs w:val="20"/>
        </w:rPr>
        <w:t>počet</w:t>
      </w:r>
      <w:r>
        <w:rPr>
          <w:rFonts w:eastAsiaTheme="minorHAnsi" w:cs="Arial"/>
          <w:color w:val="000000"/>
          <w:sz w:val="20"/>
          <w:szCs w:val="20"/>
        </w:rPr>
        <w:t xml:space="preserve"> </w:t>
      </w:r>
      <w:r w:rsidRPr="00A80EB0">
        <w:rPr>
          <w:rFonts w:eastAsiaTheme="minorHAnsi" w:cs="Arial"/>
          <w:color w:val="000000"/>
          <w:sz w:val="20"/>
          <w:szCs w:val="20"/>
        </w:rPr>
        <w:t>bodov za jednotlivé kritéria</w:t>
      </w:r>
      <w:r w:rsidRPr="001C178C">
        <w:rPr>
          <w:sz w:val="20"/>
          <w:szCs w:val="20"/>
        </w:rPr>
        <w:t xml:space="preserve"> za predmet zákazky príslušnej ČASTI.</w:t>
      </w:r>
    </w:p>
    <w:p w14:paraId="1C352A1E" w14:textId="77777777" w:rsidR="00024862" w:rsidRPr="001C178C" w:rsidRDefault="00024862" w:rsidP="00AE0DED">
      <w:pPr>
        <w:pStyle w:val="Odsekzoznamu"/>
        <w:numPr>
          <w:ilvl w:val="0"/>
          <w:numId w:val="25"/>
        </w:numPr>
        <w:jc w:val="both"/>
        <w:rPr>
          <w:sz w:val="20"/>
          <w:szCs w:val="20"/>
        </w:rPr>
      </w:pPr>
      <w:r w:rsidRPr="001C178C">
        <w:rPr>
          <w:sz w:val="20"/>
          <w:szCs w:val="20"/>
        </w:rPr>
        <w:t>Ako druhý v poradí sa umiestni uchádzač, ktorý vo svojej ponuke predloží druhú najvýhodnejšiu ponuku za príslušnú ČASŤ.</w:t>
      </w:r>
    </w:p>
    <w:p w14:paraId="3E9D88C1" w14:textId="77777777" w:rsidR="00024862" w:rsidRPr="001C178C" w:rsidRDefault="00024862" w:rsidP="00AE0DED">
      <w:pPr>
        <w:pStyle w:val="Odsekzoznamu"/>
        <w:numPr>
          <w:ilvl w:val="0"/>
          <w:numId w:val="25"/>
        </w:numPr>
        <w:jc w:val="both"/>
        <w:rPr>
          <w:sz w:val="20"/>
          <w:szCs w:val="20"/>
        </w:rPr>
      </w:pPr>
      <w:r w:rsidRPr="001C178C">
        <w:rPr>
          <w:sz w:val="20"/>
          <w:szCs w:val="20"/>
        </w:rPr>
        <w:t>Poradie sa uplatní úmerne na ďalších uchádzačov.</w:t>
      </w:r>
    </w:p>
    <w:p w14:paraId="0C2A930C" w14:textId="77777777" w:rsidR="00AD0407" w:rsidRPr="00D335B6" w:rsidRDefault="00024862" w:rsidP="00AE0DED">
      <w:pPr>
        <w:pStyle w:val="Odsekzoznamu"/>
        <w:numPr>
          <w:ilvl w:val="1"/>
          <w:numId w:val="26"/>
        </w:numPr>
        <w:autoSpaceDE w:val="0"/>
        <w:autoSpaceDN w:val="0"/>
        <w:adjustRightInd w:val="0"/>
        <w:spacing w:after="51"/>
        <w:jc w:val="both"/>
        <w:rPr>
          <w:rFonts w:cs="Arial"/>
          <w:noProof w:val="0"/>
          <w:sz w:val="20"/>
          <w:szCs w:val="20"/>
        </w:rPr>
      </w:pPr>
      <w:r w:rsidRPr="00D335B6">
        <w:rPr>
          <w:rFonts w:eastAsiaTheme="minorHAnsi" w:cs="Arial"/>
          <w:sz w:val="20"/>
          <w:szCs w:val="20"/>
        </w:rPr>
        <w:t>V prípade rovnosti počtu bodov zaokrúhlených na dve desatinné miesta, ktoré boli pridelené po súčte výsledných bodových hodnôt viacerým ponukám uchádzačov, rozhoduje o poradí vyššie bodové hodnotenie za kategóriu „mechanické práce“.</w:t>
      </w:r>
      <w:r w:rsidRPr="00D335B6">
        <w:rPr>
          <w:sz w:val="20"/>
          <w:szCs w:val="20"/>
        </w:rPr>
        <w:t xml:space="preserve"> </w:t>
      </w:r>
    </w:p>
    <w:p w14:paraId="3C94355F" w14:textId="48E9C8C9" w:rsidR="00024862" w:rsidRPr="00D335B6" w:rsidRDefault="00674B08" w:rsidP="00AD0407">
      <w:pPr>
        <w:pStyle w:val="Odsekzoznamu"/>
        <w:autoSpaceDE w:val="0"/>
        <w:autoSpaceDN w:val="0"/>
        <w:adjustRightInd w:val="0"/>
        <w:spacing w:after="51"/>
        <w:ind w:left="360"/>
        <w:jc w:val="both"/>
        <w:rPr>
          <w:rFonts w:cs="Arial"/>
          <w:noProof w:val="0"/>
          <w:sz w:val="20"/>
          <w:szCs w:val="20"/>
        </w:rPr>
      </w:pPr>
      <w:r w:rsidRPr="00D335B6">
        <w:rPr>
          <w:sz w:val="20"/>
          <w:szCs w:val="20"/>
        </w:rPr>
        <w:t>V</w:t>
      </w:r>
      <w:r w:rsidR="00C75263" w:rsidRPr="00D335B6">
        <w:rPr>
          <w:sz w:val="20"/>
          <w:szCs w:val="20"/>
        </w:rPr>
        <w:t> </w:t>
      </w:r>
      <w:r w:rsidRPr="00D335B6">
        <w:rPr>
          <w:sz w:val="20"/>
          <w:szCs w:val="20"/>
        </w:rPr>
        <w:t>prípade</w:t>
      </w:r>
      <w:r w:rsidR="00C75263" w:rsidRPr="00D335B6">
        <w:rPr>
          <w:sz w:val="20"/>
          <w:szCs w:val="20"/>
        </w:rPr>
        <w:t>, že nastane rovnosť bodov</w:t>
      </w:r>
      <w:r w:rsidRPr="00D335B6">
        <w:rPr>
          <w:sz w:val="20"/>
          <w:szCs w:val="20"/>
        </w:rPr>
        <w:t xml:space="preserve"> v kategórii „mechanické práce“ ú</w:t>
      </w:r>
      <w:r w:rsidR="00024862" w:rsidRPr="00D335B6">
        <w:rPr>
          <w:sz w:val="20"/>
          <w:szCs w:val="20"/>
        </w:rPr>
        <w:t>spešným sa stane u</w:t>
      </w:r>
      <w:r w:rsidRPr="00D335B6">
        <w:rPr>
          <w:sz w:val="20"/>
          <w:szCs w:val="20"/>
        </w:rPr>
        <w:t xml:space="preserve">chádzač s najvyšším počtom </w:t>
      </w:r>
      <w:r w:rsidR="00C75263" w:rsidRPr="00D335B6">
        <w:rPr>
          <w:sz w:val="20"/>
          <w:szCs w:val="20"/>
        </w:rPr>
        <w:t xml:space="preserve">výsledných </w:t>
      </w:r>
      <w:r w:rsidRPr="00D335B6">
        <w:rPr>
          <w:sz w:val="20"/>
          <w:szCs w:val="20"/>
        </w:rPr>
        <w:t>bodových hodnôt</w:t>
      </w:r>
      <w:r w:rsidR="00024862" w:rsidRPr="00D335B6">
        <w:rPr>
          <w:sz w:val="20"/>
          <w:szCs w:val="20"/>
        </w:rPr>
        <w:t xml:space="preserve"> </w:t>
      </w:r>
      <w:r w:rsidR="008707D0" w:rsidRPr="00D335B6">
        <w:rPr>
          <w:rFonts w:eastAsiaTheme="minorHAnsi" w:cs="Arial"/>
          <w:sz w:val="20"/>
          <w:szCs w:val="20"/>
        </w:rPr>
        <w:t xml:space="preserve">za </w:t>
      </w:r>
      <w:r w:rsidR="00AD0407" w:rsidRPr="00D335B6">
        <w:rPr>
          <w:rFonts w:eastAsiaTheme="minorHAnsi" w:cs="Arial"/>
          <w:sz w:val="20"/>
          <w:szCs w:val="20"/>
        </w:rPr>
        <w:t>kritérium A</w:t>
      </w:r>
      <w:r w:rsidR="00024862" w:rsidRPr="00D335B6">
        <w:rPr>
          <w:sz w:val="20"/>
          <w:szCs w:val="20"/>
        </w:rPr>
        <w:t>.</w:t>
      </w:r>
    </w:p>
    <w:p w14:paraId="1CD04E83" w14:textId="581FA896" w:rsidR="00024862" w:rsidRPr="007F7590" w:rsidRDefault="00024862" w:rsidP="00AE0DED">
      <w:pPr>
        <w:pStyle w:val="Odsekzoznamu"/>
        <w:numPr>
          <w:ilvl w:val="1"/>
          <w:numId w:val="26"/>
        </w:numPr>
        <w:jc w:val="both"/>
        <w:rPr>
          <w:rFonts w:cs="Arial"/>
          <w:noProof w:val="0"/>
          <w:sz w:val="20"/>
          <w:szCs w:val="20"/>
        </w:rPr>
      </w:pPr>
      <w:r w:rsidRPr="0007515D">
        <w:rPr>
          <w:rFonts w:cs="Arial"/>
          <w:noProof w:val="0"/>
          <w:sz w:val="20"/>
          <w:szCs w:val="20"/>
        </w:rPr>
        <w:t xml:space="preserve">Na základe predložených kritérií na vyhodnotenie ponúk budú ponuky zoradené vzostupne (predbežné poradie) a vyhodnocovať sa bude ponuka uchádzača na prvom mieste </w:t>
      </w:r>
      <w:r w:rsidRPr="00442B8E">
        <w:rPr>
          <w:rFonts w:cs="Arial"/>
          <w:noProof w:val="0"/>
          <w:sz w:val="20"/>
          <w:szCs w:val="20"/>
        </w:rPr>
        <w:t>v</w:t>
      </w:r>
      <w:r w:rsidR="00244BEE">
        <w:rPr>
          <w:rFonts w:cs="Arial"/>
          <w:noProof w:val="0"/>
          <w:sz w:val="20"/>
          <w:szCs w:val="20"/>
        </w:rPr>
        <w:t> </w:t>
      </w:r>
      <w:r w:rsidRPr="00442B8E">
        <w:rPr>
          <w:rFonts w:cs="Arial"/>
          <w:noProof w:val="0"/>
          <w:sz w:val="20"/>
          <w:szCs w:val="20"/>
        </w:rPr>
        <w:t>poradí</w:t>
      </w:r>
      <w:r w:rsidR="00244BEE">
        <w:rPr>
          <w:rFonts w:cs="Arial"/>
          <w:noProof w:val="0"/>
          <w:sz w:val="20"/>
          <w:szCs w:val="20"/>
        </w:rPr>
        <w:t xml:space="preserve"> </w:t>
      </w:r>
      <w:proofErr w:type="spellStart"/>
      <w:r w:rsidR="00244BEE">
        <w:rPr>
          <w:rFonts w:cs="Arial"/>
          <w:noProof w:val="0"/>
          <w:sz w:val="20"/>
          <w:szCs w:val="20"/>
        </w:rPr>
        <w:t>t.j</w:t>
      </w:r>
      <w:proofErr w:type="spellEnd"/>
      <w:r w:rsidR="00244BEE">
        <w:rPr>
          <w:rFonts w:cs="Arial"/>
          <w:noProof w:val="0"/>
          <w:sz w:val="20"/>
          <w:szCs w:val="20"/>
        </w:rPr>
        <w:t xml:space="preserve">. </w:t>
      </w:r>
      <w:r w:rsidR="00244BEE" w:rsidRPr="00A80EB0">
        <w:rPr>
          <w:rFonts w:eastAsiaTheme="minorHAnsi" w:cs="Arial"/>
          <w:color w:val="000000"/>
          <w:sz w:val="20"/>
          <w:szCs w:val="20"/>
        </w:rPr>
        <w:t>ktorého ponuka po vzájomnom porovnaní celkového počtu bodov pridelených po súčte výsledných bodových hodnôt, zaokrúhlených n</w:t>
      </w:r>
      <w:r w:rsidR="00244BEE">
        <w:rPr>
          <w:rFonts w:eastAsiaTheme="minorHAnsi" w:cs="Arial"/>
          <w:color w:val="000000"/>
          <w:sz w:val="20"/>
          <w:szCs w:val="20"/>
        </w:rPr>
        <w:t>a dve desatinné miesta, dosiahla</w:t>
      </w:r>
      <w:r w:rsidR="00244BEE" w:rsidRPr="00A80EB0">
        <w:rPr>
          <w:rFonts w:eastAsiaTheme="minorHAnsi" w:cs="Arial"/>
          <w:color w:val="000000"/>
          <w:sz w:val="20"/>
          <w:szCs w:val="20"/>
        </w:rPr>
        <w:t xml:space="preserve"> najvyššie bodové hodnotenie</w:t>
      </w:r>
      <w:r w:rsidRPr="00442B8E">
        <w:rPr>
          <w:rFonts w:cs="Arial"/>
          <w:noProof w:val="0"/>
          <w:sz w:val="20"/>
          <w:szCs w:val="20"/>
        </w:rPr>
        <w:t>.</w:t>
      </w:r>
    </w:p>
    <w:p w14:paraId="7E60B8A0" w14:textId="77777777" w:rsidR="00024862" w:rsidRPr="001C178C" w:rsidRDefault="00024862" w:rsidP="00AE0DED">
      <w:pPr>
        <w:pStyle w:val="Odsekzoznamu"/>
        <w:numPr>
          <w:ilvl w:val="1"/>
          <w:numId w:val="26"/>
        </w:numPr>
        <w:jc w:val="both"/>
        <w:rPr>
          <w:rFonts w:cs="Arial"/>
          <w:noProof w:val="0"/>
          <w:sz w:val="20"/>
          <w:szCs w:val="20"/>
        </w:rPr>
      </w:pPr>
      <w:r w:rsidRPr="001C178C">
        <w:rPr>
          <w:rFonts w:cs="Arial"/>
          <w:noProof w:val="0"/>
          <w:sz w:val="20"/>
          <w:szCs w:val="20"/>
        </w:rPr>
        <w:t>Navrhnuté ceny za predmet zákazky sa predkladajú v EUR podľa kapitoly C: SPOSOB URČENIA CENY súťažných podkladov.</w:t>
      </w:r>
    </w:p>
    <w:p w14:paraId="52F4514F" w14:textId="77777777" w:rsidR="00244BEE" w:rsidRPr="004D239D" w:rsidRDefault="00244BEE" w:rsidP="007C3A85">
      <w:pPr>
        <w:pStyle w:val="Odsekzoznamu"/>
        <w:ind w:left="720"/>
        <w:jc w:val="both"/>
        <w:rPr>
          <w:rFonts w:cs="Arial"/>
          <w:noProof w:val="0"/>
          <w:sz w:val="20"/>
          <w:szCs w:val="20"/>
        </w:rPr>
      </w:pPr>
    </w:p>
    <w:p w14:paraId="13B4A6EA" w14:textId="77777777" w:rsidR="007C3A85" w:rsidRPr="00B52484" w:rsidRDefault="007C3A85" w:rsidP="007C3A85">
      <w:pPr>
        <w:pStyle w:val="Odsekzoznamu"/>
        <w:ind w:left="360"/>
        <w:jc w:val="both"/>
        <w:rPr>
          <w:rFonts w:cs="Arial"/>
          <w:noProof w:val="0"/>
          <w:sz w:val="20"/>
          <w:szCs w:val="20"/>
        </w:rPr>
      </w:pPr>
    </w:p>
    <w:p w14:paraId="1B6EF516" w14:textId="77777777" w:rsidR="00844EB8" w:rsidRPr="004D239D" w:rsidRDefault="00844EB8" w:rsidP="00844EB8">
      <w:pPr>
        <w:pStyle w:val="Nadpis1"/>
        <w:rPr>
          <w:rFonts w:cs="Arial"/>
          <w:noProof w:val="0"/>
        </w:rPr>
      </w:pPr>
      <w:bookmarkStart w:id="138" w:name="_Toc110409034"/>
      <w:bookmarkStart w:id="139" w:name="_Toc183599308"/>
      <w:r w:rsidRPr="004D239D">
        <w:rPr>
          <w:rFonts w:cs="Arial"/>
          <w:noProof w:val="0"/>
        </w:rPr>
        <w:t>F PODMIENKY ÚČASTI</w:t>
      </w:r>
      <w:bookmarkEnd w:id="138"/>
      <w:bookmarkEnd w:id="139"/>
      <w:r w:rsidRPr="004D239D">
        <w:rPr>
          <w:rFonts w:cs="Arial"/>
          <w:noProof w:val="0"/>
        </w:rPr>
        <w:t xml:space="preserve"> </w:t>
      </w:r>
    </w:p>
    <w:p w14:paraId="0ABD0D6F" w14:textId="77777777" w:rsidR="00B932AF" w:rsidRPr="004D239D" w:rsidRDefault="00B932AF" w:rsidP="00C27CF0">
      <w:pPr>
        <w:jc w:val="both"/>
        <w:rPr>
          <w:rFonts w:cs="Arial"/>
          <w:noProof w:val="0"/>
          <w:sz w:val="20"/>
          <w:szCs w:val="20"/>
        </w:rPr>
      </w:pPr>
    </w:p>
    <w:p w14:paraId="04B0122E" w14:textId="517AF920" w:rsidR="00650696" w:rsidRPr="0042033C" w:rsidRDefault="00650696" w:rsidP="00650696">
      <w:pPr>
        <w:jc w:val="both"/>
        <w:rPr>
          <w:rFonts w:cs="Arial"/>
          <w:noProof w:val="0"/>
          <w:sz w:val="20"/>
          <w:szCs w:val="20"/>
        </w:rPr>
      </w:pPr>
      <w:r>
        <w:rPr>
          <w:rFonts w:cs="Arial"/>
          <w:noProof w:val="0"/>
          <w:sz w:val="20"/>
          <w:szCs w:val="20"/>
        </w:rPr>
        <w:t>Podmienky účasti sú</w:t>
      </w:r>
      <w:r w:rsidRPr="0042033C">
        <w:rPr>
          <w:rFonts w:cs="Arial"/>
          <w:noProof w:val="0"/>
          <w:sz w:val="20"/>
          <w:szCs w:val="20"/>
        </w:rPr>
        <w:t xml:space="preserve"> pre všetky </w:t>
      </w:r>
      <w:r w:rsidRPr="0045007B">
        <w:rPr>
          <w:rFonts w:cs="Arial"/>
          <w:noProof w:val="0"/>
          <w:sz w:val="20"/>
          <w:szCs w:val="20"/>
        </w:rPr>
        <w:t xml:space="preserve">časti </w:t>
      </w:r>
      <w:r w:rsidR="00AE73C7" w:rsidRPr="0045007B">
        <w:rPr>
          <w:rFonts w:cs="Arial"/>
          <w:noProof w:val="0"/>
          <w:sz w:val="20"/>
          <w:szCs w:val="20"/>
        </w:rPr>
        <w:t>(</w:t>
      </w:r>
      <w:r w:rsidR="00AE73C7" w:rsidRPr="0045007B">
        <w:rPr>
          <w:rFonts w:cs="Arial"/>
          <w:noProof w:val="0"/>
          <w:color w:val="000000"/>
          <w:sz w:val="20"/>
          <w:szCs w:val="20"/>
        </w:rPr>
        <w:t xml:space="preserve">pre časť </w:t>
      </w:r>
      <w:r w:rsidR="006C2C36" w:rsidRPr="0045007B">
        <w:rPr>
          <w:rFonts w:cs="Arial"/>
          <w:noProof w:val="0"/>
          <w:color w:val="000000"/>
          <w:sz w:val="20"/>
          <w:szCs w:val="20"/>
        </w:rPr>
        <w:t>č.1 až č.</w:t>
      </w:r>
      <w:r w:rsidR="0045007B" w:rsidRPr="0045007B">
        <w:rPr>
          <w:rFonts w:cs="Arial"/>
          <w:noProof w:val="0"/>
          <w:color w:val="000000"/>
          <w:sz w:val="20"/>
          <w:szCs w:val="20"/>
        </w:rPr>
        <w:t>7</w:t>
      </w:r>
      <w:r w:rsidR="00AE73C7" w:rsidRPr="0045007B">
        <w:rPr>
          <w:rFonts w:cs="Arial"/>
          <w:noProof w:val="0"/>
          <w:sz w:val="20"/>
          <w:szCs w:val="20"/>
        </w:rPr>
        <w:t xml:space="preserve">) </w:t>
      </w:r>
      <w:r w:rsidRPr="00E225B7">
        <w:rPr>
          <w:rFonts w:cs="Arial"/>
          <w:noProof w:val="0"/>
          <w:sz w:val="20"/>
          <w:szCs w:val="20"/>
        </w:rPr>
        <w:t>rovnak</w:t>
      </w:r>
      <w:r>
        <w:rPr>
          <w:rFonts w:cs="Arial"/>
          <w:noProof w:val="0"/>
          <w:sz w:val="20"/>
          <w:szCs w:val="20"/>
        </w:rPr>
        <w:t>é</w:t>
      </w:r>
      <w:r w:rsidRPr="00E225B7">
        <w:rPr>
          <w:rFonts w:cs="Arial"/>
          <w:noProof w:val="0"/>
          <w:sz w:val="20"/>
          <w:szCs w:val="20"/>
        </w:rPr>
        <w:t>.</w:t>
      </w:r>
    </w:p>
    <w:p w14:paraId="71B63105" w14:textId="77777777" w:rsidR="00667941" w:rsidRPr="004D239D" w:rsidRDefault="00667941" w:rsidP="00667941">
      <w:pPr>
        <w:rPr>
          <w:rFonts w:cs="Arial"/>
          <w:noProof w:val="0"/>
        </w:rPr>
      </w:pPr>
    </w:p>
    <w:p w14:paraId="75838380" w14:textId="77777777" w:rsidR="00874AC6" w:rsidRPr="004D239D" w:rsidRDefault="00874AC6" w:rsidP="003F5C2A">
      <w:pPr>
        <w:pStyle w:val="Odsekzoznamu"/>
        <w:numPr>
          <w:ilvl w:val="1"/>
          <w:numId w:val="14"/>
        </w:numPr>
        <w:jc w:val="both"/>
        <w:rPr>
          <w:rFonts w:cs="Arial"/>
          <w:noProof w:val="0"/>
          <w:sz w:val="20"/>
          <w:szCs w:val="20"/>
        </w:rPr>
      </w:pPr>
      <w:r w:rsidRPr="004D239D">
        <w:rPr>
          <w:rFonts w:cs="Arial"/>
          <w:noProof w:val="0"/>
          <w:sz w:val="20"/>
          <w:szCs w:val="20"/>
        </w:rPr>
        <w:t xml:space="preserve">Podmienky účasti vo verejnom obstarávaní </w:t>
      </w:r>
      <w:r w:rsidRPr="004D239D">
        <w:rPr>
          <w:rFonts w:cs="Arial"/>
          <w:b/>
          <w:noProof w:val="0"/>
          <w:sz w:val="20"/>
          <w:szCs w:val="20"/>
        </w:rPr>
        <w:t>podľa § 32 (osobné postavenie) ZVO</w:t>
      </w:r>
      <w:r w:rsidRPr="004D239D">
        <w:rPr>
          <w:rFonts w:cs="Arial"/>
          <w:noProof w:val="0"/>
          <w:sz w:val="20"/>
          <w:szCs w:val="20"/>
        </w:rPr>
        <w:t xml:space="preserve"> musí uchádzač nasledovne preukázať:</w:t>
      </w:r>
    </w:p>
    <w:p w14:paraId="5158BAE9" w14:textId="77777777" w:rsidR="0042641E" w:rsidRPr="004D239D" w:rsidRDefault="0042641E" w:rsidP="00874AC6">
      <w:pPr>
        <w:jc w:val="both"/>
        <w:rPr>
          <w:rFonts w:cs="Arial"/>
          <w:noProof w:val="0"/>
          <w:sz w:val="20"/>
          <w:szCs w:val="20"/>
        </w:rPr>
      </w:pPr>
    </w:p>
    <w:tbl>
      <w:tblPr>
        <w:tblW w:w="4779"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962"/>
      </w:tblGrid>
      <w:tr w:rsidR="0042641E" w:rsidRPr="004D239D" w14:paraId="3E1304CF" w14:textId="77777777" w:rsidTr="0003160F">
        <w:trPr>
          <w:trHeight w:val="58"/>
        </w:trPr>
        <w:tc>
          <w:tcPr>
            <w:tcW w:w="2847" w:type="pct"/>
            <w:shd w:val="clear" w:color="auto" w:fill="auto"/>
          </w:tcPr>
          <w:p w14:paraId="54076EC2" w14:textId="77777777" w:rsidR="0042641E" w:rsidRPr="004D239D" w:rsidRDefault="0042641E" w:rsidP="0042641E">
            <w:pPr>
              <w:jc w:val="center"/>
              <w:rPr>
                <w:rFonts w:cs="Arial"/>
                <w:b/>
                <w:bCs/>
                <w:noProof w:val="0"/>
                <w:sz w:val="20"/>
                <w:szCs w:val="20"/>
              </w:rPr>
            </w:pPr>
            <w:r w:rsidRPr="004D239D">
              <w:rPr>
                <w:rFonts w:cs="Arial"/>
                <w:b/>
                <w:bCs/>
                <w:noProof w:val="0"/>
                <w:sz w:val="20"/>
                <w:szCs w:val="20"/>
              </w:rPr>
              <w:t>Podmienka účasti</w:t>
            </w:r>
          </w:p>
        </w:tc>
        <w:tc>
          <w:tcPr>
            <w:tcW w:w="2153" w:type="pct"/>
            <w:shd w:val="clear" w:color="auto" w:fill="auto"/>
          </w:tcPr>
          <w:p w14:paraId="3C30FAD1" w14:textId="77777777" w:rsidR="0042641E" w:rsidRPr="004D239D" w:rsidRDefault="0042641E" w:rsidP="0042641E">
            <w:pPr>
              <w:jc w:val="center"/>
              <w:rPr>
                <w:rFonts w:cs="Arial"/>
                <w:b/>
                <w:bCs/>
                <w:noProof w:val="0"/>
                <w:sz w:val="20"/>
                <w:szCs w:val="20"/>
              </w:rPr>
            </w:pPr>
            <w:r w:rsidRPr="004D239D">
              <w:rPr>
                <w:rFonts w:cs="Arial"/>
                <w:b/>
                <w:bCs/>
                <w:noProof w:val="0"/>
                <w:sz w:val="20"/>
                <w:szCs w:val="20"/>
              </w:rPr>
              <w:t>Spôsob preukázania</w:t>
            </w:r>
          </w:p>
        </w:tc>
      </w:tr>
      <w:tr w:rsidR="0042641E" w:rsidRPr="004D239D" w14:paraId="715EC390" w14:textId="77777777" w:rsidTr="0003160F">
        <w:tc>
          <w:tcPr>
            <w:tcW w:w="2847" w:type="pct"/>
            <w:shd w:val="clear" w:color="auto" w:fill="auto"/>
          </w:tcPr>
          <w:p w14:paraId="7AAC4DB7" w14:textId="77777777" w:rsidR="0042641E" w:rsidRPr="004D239D" w:rsidRDefault="0042641E" w:rsidP="00AE0DED">
            <w:pPr>
              <w:pStyle w:val="Odsekzoznamu"/>
              <w:numPr>
                <w:ilvl w:val="0"/>
                <w:numId w:val="36"/>
              </w:numPr>
              <w:rPr>
                <w:rFonts w:cs="Arial"/>
                <w:noProof w:val="0"/>
                <w:sz w:val="20"/>
                <w:szCs w:val="20"/>
              </w:rPr>
            </w:pPr>
            <w:r w:rsidRPr="004D239D">
              <w:rPr>
                <w:rFonts w:cs="Arial"/>
                <w:noProof w:val="0"/>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tc>
        <w:tc>
          <w:tcPr>
            <w:tcW w:w="2153" w:type="pct"/>
            <w:shd w:val="clear" w:color="auto" w:fill="auto"/>
          </w:tcPr>
          <w:p w14:paraId="3F2E617D" w14:textId="77777777" w:rsidR="0042641E" w:rsidRPr="004D239D" w:rsidRDefault="0042641E" w:rsidP="0042641E">
            <w:pPr>
              <w:pStyle w:val="TableParagraph"/>
              <w:ind w:right="125"/>
              <w:rPr>
                <w:rFonts w:ascii="Arial" w:hAnsi="Arial" w:cs="Arial"/>
                <w:sz w:val="20"/>
                <w:szCs w:val="20"/>
              </w:rPr>
            </w:pPr>
            <w:r w:rsidRPr="004D239D">
              <w:rPr>
                <w:rFonts w:ascii="Arial" w:hAnsi="Arial" w:cs="Arial"/>
                <w:sz w:val="20"/>
                <w:szCs w:val="20"/>
                <w:lang w:bidi="ar-SA"/>
              </w:rPr>
              <w:t>Uchádzač predloží výpis z registra trestov nie starší ako tri mesiace. Fyzická osoba predloží výpis z registra trestov za osobu, na ktorú je vydané živnostenské oprávnenie alebo iné než živnostenské oprávnenie podľa osobitých predpisov. Právnická osoba predloží výpisy z registra trestov právnických osôb, výpisy z registra trestov za všetky osoby, ktoré tvoria štatutárny orgán alebo sú členmi štatutárneho orgánu podnikateľa.</w:t>
            </w:r>
          </w:p>
        </w:tc>
      </w:tr>
      <w:tr w:rsidR="0042641E" w:rsidRPr="004D239D" w14:paraId="06BDA469" w14:textId="77777777" w:rsidTr="0003160F">
        <w:tc>
          <w:tcPr>
            <w:tcW w:w="2847" w:type="pct"/>
            <w:shd w:val="clear" w:color="auto" w:fill="auto"/>
          </w:tcPr>
          <w:p w14:paraId="5B814C45" w14:textId="77777777" w:rsidR="0042641E" w:rsidRPr="004D239D" w:rsidRDefault="0042641E" w:rsidP="00AE0DED">
            <w:pPr>
              <w:pStyle w:val="Odsekzoznamu"/>
              <w:numPr>
                <w:ilvl w:val="0"/>
                <w:numId w:val="36"/>
              </w:numPr>
              <w:rPr>
                <w:rFonts w:cs="Arial"/>
                <w:noProof w:val="0"/>
                <w:sz w:val="20"/>
                <w:szCs w:val="20"/>
              </w:rPr>
            </w:pPr>
            <w:r w:rsidRPr="004D239D">
              <w:rPr>
                <w:rFonts w:cs="Arial"/>
                <w:noProof w:val="0"/>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tc>
        <w:tc>
          <w:tcPr>
            <w:tcW w:w="2153" w:type="pct"/>
            <w:shd w:val="clear" w:color="auto" w:fill="auto"/>
          </w:tcPr>
          <w:p w14:paraId="0A57CEB5" w14:textId="77777777"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zo Sociálnej poisťovne a všetkých zdravotných poisťovní nie staršie ako tri mesiace.</w:t>
            </w:r>
          </w:p>
          <w:p w14:paraId="65A1AED9" w14:textId="77777777" w:rsidR="0042641E" w:rsidRPr="004D239D" w:rsidRDefault="0042641E" w:rsidP="0042641E">
            <w:pPr>
              <w:pStyle w:val="TableParagraph"/>
              <w:ind w:right="126"/>
              <w:rPr>
                <w:rFonts w:ascii="Arial" w:hAnsi="Arial" w:cs="Arial"/>
                <w:sz w:val="20"/>
                <w:szCs w:val="20"/>
                <w:lang w:bidi="ar-SA"/>
              </w:rPr>
            </w:pPr>
          </w:p>
        </w:tc>
      </w:tr>
      <w:tr w:rsidR="0042641E" w:rsidRPr="004D239D" w14:paraId="62654D8A" w14:textId="77777777" w:rsidTr="0003160F">
        <w:tc>
          <w:tcPr>
            <w:tcW w:w="2847" w:type="pct"/>
            <w:shd w:val="clear" w:color="auto" w:fill="auto"/>
          </w:tcPr>
          <w:p w14:paraId="34590100" w14:textId="1DD308F1" w:rsidR="0042641E" w:rsidRPr="004D239D" w:rsidRDefault="0042641E" w:rsidP="0035452F">
            <w:pPr>
              <w:pStyle w:val="Odsekzoznamu"/>
              <w:numPr>
                <w:ilvl w:val="0"/>
                <w:numId w:val="36"/>
              </w:numPr>
              <w:rPr>
                <w:rFonts w:cs="Arial"/>
                <w:noProof w:val="0"/>
                <w:sz w:val="20"/>
                <w:szCs w:val="20"/>
              </w:rPr>
            </w:pPr>
            <w:r w:rsidRPr="004D239D">
              <w:rPr>
                <w:rFonts w:cs="Arial"/>
                <w:noProof w:val="0"/>
                <w:sz w:val="20"/>
                <w:szCs w:val="20"/>
              </w:rPr>
              <w:lastRenderedPageBreak/>
              <w:t>nemá evidované daňové nedoplatky voči daňovému úradu a colnému úradu podľa osobitných predpisov v Slovenskej republike a v štáte sídla, miesta podnikania alebo obvyklého pobytu,</w:t>
            </w:r>
          </w:p>
        </w:tc>
        <w:tc>
          <w:tcPr>
            <w:tcW w:w="2153" w:type="pct"/>
            <w:shd w:val="clear" w:color="auto" w:fill="auto"/>
          </w:tcPr>
          <w:p w14:paraId="558820F5" w14:textId="77777777"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miestne príslušného daňového úradu a miestne príslušného colného úradu nie staršie ako tri mesiace.</w:t>
            </w:r>
          </w:p>
        </w:tc>
      </w:tr>
      <w:tr w:rsidR="0042641E" w:rsidRPr="004D239D" w14:paraId="2183ED7B" w14:textId="77777777" w:rsidTr="0003160F">
        <w:tc>
          <w:tcPr>
            <w:tcW w:w="2847" w:type="pct"/>
            <w:shd w:val="clear" w:color="auto" w:fill="auto"/>
          </w:tcPr>
          <w:p w14:paraId="635C8E9B" w14:textId="77777777" w:rsidR="0042641E" w:rsidRPr="004D239D" w:rsidRDefault="0042641E" w:rsidP="00AE0DED">
            <w:pPr>
              <w:pStyle w:val="Odsekzoznamu"/>
              <w:numPr>
                <w:ilvl w:val="0"/>
                <w:numId w:val="36"/>
              </w:numPr>
              <w:rPr>
                <w:rFonts w:cs="Arial"/>
                <w:noProof w:val="0"/>
                <w:sz w:val="20"/>
                <w:szCs w:val="20"/>
              </w:rPr>
            </w:pPr>
            <w:r w:rsidRPr="004D239D">
              <w:rPr>
                <w:rFonts w:cs="Arial"/>
                <w:noProof w:val="0"/>
                <w:sz w:val="20"/>
                <w:szCs w:val="20"/>
              </w:rPr>
              <w:t>nebol na jeho majetok vyhlásený konkurz, nie je v reštrukturalizácii, nie je v likvidácii, ani nebolo proti nemu zastavené konkurzné konanie pre nedostatok majetku alebo zrušený konkurz pre nedostatok majetku,</w:t>
            </w:r>
          </w:p>
        </w:tc>
        <w:tc>
          <w:tcPr>
            <w:tcW w:w="2153" w:type="pct"/>
            <w:shd w:val="clear" w:color="auto" w:fill="auto"/>
          </w:tcPr>
          <w:p w14:paraId="70D7CA97" w14:textId="77777777"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príslušného súdu nie staršie ako tri mesiace.</w:t>
            </w:r>
          </w:p>
        </w:tc>
      </w:tr>
      <w:tr w:rsidR="0042641E" w:rsidRPr="004D239D" w14:paraId="11EE3264" w14:textId="77777777" w:rsidTr="0003160F">
        <w:tc>
          <w:tcPr>
            <w:tcW w:w="2847" w:type="pct"/>
            <w:shd w:val="clear" w:color="auto" w:fill="auto"/>
          </w:tcPr>
          <w:p w14:paraId="5D3A4D71" w14:textId="77777777" w:rsidR="0042641E" w:rsidRPr="004D239D" w:rsidRDefault="0042641E" w:rsidP="00AE0DED">
            <w:pPr>
              <w:pStyle w:val="Odsekzoznamu"/>
              <w:numPr>
                <w:ilvl w:val="0"/>
                <w:numId w:val="36"/>
              </w:numPr>
              <w:rPr>
                <w:rFonts w:cs="Arial"/>
                <w:noProof w:val="0"/>
                <w:sz w:val="20"/>
                <w:szCs w:val="20"/>
              </w:rPr>
            </w:pPr>
            <w:r w:rsidRPr="004D239D">
              <w:rPr>
                <w:rFonts w:cs="Arial"/>
                <w:noProof w:val="0"/>
                <w:sz w:val="20"/>
                <w:szCs w:val="20"/>
              </w:rPr>
              <w:t>je oprávnený dodávať tovar, uskutočňovať stavebné práce alebo poskytovať službu,</w:t>
            </w:r>
          </w:p>
        </w:tc>
        <w:tc>
          <w:tcPr>
            <w:tcW w:w="2153" w:type="pct"/>
            <w:shd w:val="clear" w:color="auto" w:fill="auto"/>
          </w:tcPr>
          <w:p w14:paraId="20B9C603" w14:textId="77777777"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doklad o oprávnení dodávať tovar, uskutočňovať stavebné práce alebo poskytovať službu, ktorý zodpovedá predmetu zákazky.</w:t>
            </w:r>
          </w:p>
        </w:tc>
      </w:tr>
      <w:tr w:rsidR="0042641E" w:rsidRPr="004D239D" w14:paraId="100C9B36" w14:textId="77777777" w:rsidTr="0003160F">
        <w:tc>
          <w:tcPr>
            <w:tcW w:w="2847" w:type="pct"/>
            <w:shd w:val="clear" w:color="auto" w:fill="auto"/>
          </w:tcPr>
          <w:p w14:paraId="7A0FDCDF" w14:textId="77777777" w:rsidR="0042641E" w:rsidRPr="004D239D" w:rsidRDefault="0042641E" w:rsidP="00AE0DED">
            <w:pPr>
              <w:pStyle w:val="Odsekzoznamu"/>
              <w:numPr>
                <w:ilvl w:val="0"/>
                <w:numId w:val="36"/>
              </w:numPr>
              <w:rPr>
                <w:rFonts w:cs="Arial"/>
                <w:noProof w:val="0"/>
                <w:sz w:val="20"/>
                <w:szCs w:val="20"/>
              </w:rPr>
            </w:pPr>
            <w:r w:rsidRPr="004D239D">
              <w:rPr>
                <w:rFonts w:cs="Arial"/>
                <w:noProof w:val="0"/>
                <w:sz w:val="20"/>
                <w:szCs w:val="20"/>
              </w:rPr>
              <w:t>nemá uložený zákaz účasti vo verejnom obstarávaní potvrdený konečným rozhodnutím v Slovenskej republike a v štáte sídla, miesta podnikania alebo obvyklého pobytu.</w:t>
            </w:r>
          </w:p>
        </w:tc>
        <w:tc>
          <w:tcPr>
            <w:tcW w:w="2153" w:type="pct"/>
            <w:shd w:val="clear" w:color="auto" w:fill="auto"/>
          </w:tcPr>
          <w:p w14:paraId="4D996034" w14:textId="77777777"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čestné vyhlásenie.</w:t>
            </w:r>
          </w:p>
        </w:tc>
      </w:tr>
    </w:tbl>
    <w:p w14:paraId="4EAB24CF" w14:textId="77777777" w:rsidR="0042641E" w:rsidRDefault="0042641E" w:rsidP="00874AC6">
      <w:pPr>
        <w:jc w:val="both"/>
        <w:rPr>
          <w:rFonts w:cs="Arial"/>
          <w:noProof w:val="0"/>
          <w:sz w:val="20"/>
          <w:szCs w:val="20"/>
        </w:rPr>
      </w:pPr>
    </w:p>
    <w:p w14:paraId="72C2DCB0" w14:textId="77777777" w:rsidR="00532403" w:rsidRPr="001818AE" w:rsidRDefault="00532403" w:rsidP="00532403">
      <w:pPr>
        <w:ind w:left="284"/>
        <w:jc w:val="both"/>
        <w:rPr>
          <w:rFonts w:cs="Arial"/>
          <w:color w:val="FF0000"/>
          <w:sz w:val="20"/>
          <w:szCs w:val="20"/>
          <w:shd w:val="clear" w:color="auto" w:fill="FFFFFF"/>
        </w:rPr>
      </w:pPr>
      <w:r w:rsidRPr="001818AE">
        <w:rPr>
          <w:rFonts w:cs="Arial"/>
          <w:color w:val="FF0000"/>
          <w:sz w:val="20"/>
          <w:szCs w:val="20"/>
          <w:shd w:val="clear" w:color="auto" w:fill="FFFFFF"/>
        </w:rPr>
        <w:t xml:space="preserve">Verejný obstarávateľ od úspešného uchádzača bude požadovať v súlade so ZVO účinným od 01.08.2024 splnenie podmienky účasti podľa § 32 ods. 1 písm. a) ZVO v spojení s ods. 7 a 8 ZVO,  predložením čestného vyhlásenia (príloha č. </w:t>
      </w:r>
      <w:r>
        <w:rPr>
          <w:rFonts w:cs="Arial"/>
          <w:color w:val="FF0000"/>
          <w:sz w:val="20"/>
          <w:szCs w:val="20"/>
          <w:shd w:val="clear" w:color="auto" w:fill="FFFFFF"/>
        </w:rPr>
        <w:t>9</w:t>
      </w:r>
      <w:r w:rsidRPr="001818AE">
        <w:rPr>
          <w:rFonts w:cs="Arial"/>
          <w:color w:val="FF0000"/>
          <w:sz w:val="20"/>
          <w:szCs w:val="20"/>
          <w:shd w:val="clear" w:color="auto" w:fill="FFFFFF"/>
        </w:rPr>
        <w:t xml:space="preserve"> tejto výzvy)</w:t>
      </w:r>
    </w:p>
    <w:p w14:paraId="55EB9553" w14:textId="77777777" w:rsidR="00532403" w:rsidRDefault="00532403" w:rsidP="000811C1">
      <w:pPr>
        <w:ind w:left="284"/>
        <w:jc w:val="both"/>
        <w:rPr>
          <w:rFonts w:cs="Arial"/>
          <w:sz w:val="20"/>
          <w:szCs w:val="20"/>
          <w:shd w:val="clear" w:color="auto" w:fill="FFFFFF"/>
        </w:rPr>
      </w:pPr>
    </w:p>
    <w:p w14:paraId="4FE1630C" w14:textId="7A2E1BC0" w:rsidR="000811C1" w:rsidRPr="004F4C2F" w:rsidRDefault="000811C1" w:rsidP="000811C1">
      <w:pPr>
        <w:ind w:left="284"/>
        <w:jc w:val="both"/>
        <w:rPr>
          <w:rFonts w:cs="Arial"/>
          <w:sz w:val="20"/>
          <w:szCs w:val="20"/>
          <w:shd w:val="clear" w:color="auto" w:fill="FFFFFF"/>
        </w:rPr>
      </w:pPr>
      <w:r w:rsidRPr="004F4C2F">
        <w:rPr>
          <w:rFonts w:cs="Arial"/>
          <w:sz w:val="20"/>
          <w:szCs w:val="20"/>
          <w:shd w:val="clear" w:color="auto" w:fill="FFFFFF"/>
        </w:rPr>
        <w:t xml:space="preserve">Ak uchádzač alebo záujemca má sídlo, miesto podnikania alebo obvyklý pobyt mimo územia Slovenskej republiky a štát jeho sídla, miesta podnikania alebo obvyklého pobytu nevydáva niektoré z dokladov uvedených v </w:t>
      </w:r>
      <w:r>
        <w:rPr>
          <w:rFonts w:cs="Arial"/>
          <w:sz w:val="20"/>
          <w:szCs w:val="20"/>
          <w:shd w:val="clear" w:color="auto" w:fill="FFFFFF"/>
        </w:rPr>
        <w:t xml:space="preserve"> §32 ods. 2 ZVO</w:t>
      </w:r>
      <w:r w:rsidRPr="004F4C2F">
        <w:rPr>
          <w:rFonts w:cs="Arial"/>
          <w:sz w:val="20"/>
          <w:szCs w:val="20"/>
          <w:shd w:val="clear" w:color="auto" w:fill="FFFFFF"/>
        </w:rPr>
        <w:t xml:space="preserve"> alebo nevydáva ani rovnocenné doklady, možno ich nahradiť čestným vyhlásením podľa predpisov platných v štáte jeho sídla, miesta podnikania alebo obvyklého pobytu.</w:t>
      </w:r>
    </w:p>
    <w:p w14:paraId="1A239328" w14:textId="77777777" w:rsidR="000811C1" w:rsidRPr="004D239D" w:rsidRDefault="000811C1" w:rsidP="000811C1">
      <w:pPr>
        <w:ind w:left="360"/>
        <w:jc w:val="both"/>
        <w:rPr>
          <w:rFonts w:cs="Arial"/>
          <w:noProof w:val="0"/>
          <w:sz w:val="20"/>
          <w:szCs w:val="20"/>
        </w:rPr>
      </w:pPr>
      <w:r w:rsidRPr="004D239D">
        <w:rPr>
          <w:rFonts w:cs="Arial"/>
          <w:noProof w:val="0"/>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1D13195" w14:textId="77777777" w:rsidR="000811C1" w:rsidRPr="004D239D" w:rsidRDefault="000811C1" w:rsidP="000811C1">
      <w:pPr>
        <w:ind w:left="360"/>
        <w:jc w:val="both"/>
        <w:rPr>
          <w:rFonts w:cs="Arial"/>
          <w:noProof w:val="0"/>
          <w:sz w:val="20"/>
          <w:szCs w:val="20"/>
        </w:rPr>
      </w:pPr>
    </w:p>
    <w:p w14:paraId="316808FB" w14:textId="77777777" w:rsidR="000811C1" w:rsidRPr="004D239D" w:rsidRDefault="000811C1" w:rsidP="000811C1">
      <w:pPr>
        <w:ind w:left="360"/>
        <w:jc w:val="both"/>
        <w:rPr>
          <w:rFonts w:cs="Arial"/>
          <w:noProof w:val="0"/>
          <w:sz w:val="20"/>
          <w:szCs w:val="20"/>
        </w:rPr>
      </w:pPr>
      <w:r w:rsidRPr="004D239D">
        <w:rPr>
          <w:rFonts w:cs="Arial"/>
          <w:noProof w:val="0"/>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14:paraId="7F2D5594" w14:textId="77777777" w:rsidR="000811C1" w:rsidRPr="004D239D" w:rsidRDefault="000811C1" w:rsidP="000811C1">
      <w:pPr>
        <w:ind w:left="360"/>
        <w:jc w:val="both"/>
        <w:rPr>
          <w:rFonts w:cs="Arial"/>
          <w:noProof w:val="0"/>
          <w:sz w:val="20"/>
          <w:szCs w:val="20"/>
        </w:rPr>
      </w:pPr>
    </w:p>
    <w:p w14:paraId="09390B26" w14:textId="77777777" w:rsidR="000811C1" w:rsidRPr="004D239D" w:rsidRDefault="000811C1" w:rsidP="000811C1">
      <w:pPr>
        <w:ind w:left="360"/>
        <w:jc w:val="both"/>
        <w:rPr>
          <w:rFonts w:cs="Arial"/>
          <w:noProof w:val="0"/>
          <w:sz w:val="20"/>
          <w:szCs w:val="20"/>
        </w:rPr>
      </w:pPr>
      <w:r w:rsidRPr="004D239D">
        <w:rPr>
          <w:rFonts w:cs="Arial"/>
          <w:noProof w:val="0"/>
          <w:sz w:val="20"/>
          <w:szCs w:val="20"/>
        </w:rPr>
        <w:t>Uchádzač sa považuje za spĺňajúceho podmienky účasti týkajúce sa osobného postavenia podľa § 32, ods. 1, písm. b) a písm. c) ZVO, ak zaplatil nedoplatky alebo mu bolo povolené nedoplatky platiť v splátkach.</w:t>
      </w:r>
    </w:p>
    <w:p w14:paraId="6C6D785C" w14:textId="77777777" w:rsidR="000811C1" w:rsidRPr="004D239D" w:rsidRDefault="000811C1" w:rsidP="000811C1">
      <w:pPr>
        <w:ind w:left="360"/>
        <w:jc w:val="both"/>
        <w:rPr>
          <w:rFonts w:cs="Arial"/>
          <w:noProof w:val="0"/>
          <w:sz w:val="20"/>
          <w:szCs w:val="20"/>
        </w:rPr>
      </w:pPr>
    </w:p>
    <w:p w14:paraId="3EAF4D2B" w14:textId="1524A3BE" w:rsidR="000811C1" w:rsidRPr="004D239D" w:rsidRDefault="000811C1" w:rsidP="000811C1">
      <w:pPr>
        <w:ind w:left="360"/>
        <w:jc w:val="both"/>
        <w:rPr>
          <w:rFonts w:cs="Arial"/>
          <w:noProof w:val="0"/>
          <w:sz w:val="20"/>
          <w:szCs w:val="20"/>
        </w:rPr>
      </w:pPr>
      <w:r w:rsidRPr="004D239D">
        <w:rPr>
          <w:rFonts w:cs="Arial"/>
          <w:noProof w:val="0"/>
          <w:sz w:val="20"/>
          <w:szCs w:val="20"/>
        </w:rPr>
        <w:t xml:space="preserve">Uchádzač zo Slovenskej republiky </w:t>
      </w:r>
      <w:r w:rsidRPr="0045007B">
        <w:rPr>
          <w:rFonts w:cs="Arial"/>
          <w:b/>
          <w:noProof w:val="0"/>
          <w:sz w:val="20"/>
          <w:szCs w:val="20"/>
        </w:rPr>
        <w:t>NIE JE povinný</w:t>
      </w:r>
      <w:r w:rsidRPr="004D239D">
        <w:rPr>
          <w:rFonts w:cs="Arial"/>
          <w:noProof w:val="0"/>
          <w:sz w:val="20"/>
          <w:szCs w:val="20"/>
        </w:rPr>
        <w:t xml:space="preserve"> predkladať doklady </w:t>
      </w:r>
      <w:r w:rsidRPr="0045007B">
        <w:rPr>
          <w:rFonts w:cs="Arial"/>
          <w:b/>
          <w:noProof w:val="0"/>
          <w:sz w:val="20"/>
          <w:szCs w:val="20"/>
        </w:rPr>
        <w:t>podľa § 32, ods. 2, písm. b), písm. c), písm. d) a písm. e) ZVO</w:t>
      </w:r>
      <w:r w:rsidRPr="004D239D">
        <w:rPr>
          <w:rFonts w:cs="Arial"/>
          <w:noProof w:val="0"/>
          <w:sz w:val="20"/>
          <w:szCs w:val="20"/>
        </w:rPr>
        <w:t>, nakoľko verejný obstarávateľ je oprávnený použiť údaje z informačných systémov verejnej správy. Uchádzač JE povinný predkladať doklady podľa § 32, ods. 2, písm. a) a písm. f) ZVO, nakoľko verejný obstarávateľ nie je oprávnený použiť údaje z informačných systémov verejnej správy.</w:t>
      </w:r>
    </w:p>
    <w:p w14:paraId="3F1475C2" w14:textId="77777777" w:rsidR="00844EB8" w:rsidRPr="004D239D" w:rsidRDefault="00844EB8" w:rsidP="00844EB8">
      <w:pPr>
        <w:ind w:left="360"/>
        <w:jc w:val="both"/>
        <w:rPr>
          <w:rFonts w:cs="Arial"/>
          <w:noProof w:val="0"/>
          <w:sz w:val="20"/>
          <w:szCs w:val="20"/>
        </w:rPr>
      </w:pPr>
    </w:p>
    <w:p w14:paraId="0EF66DC5" w14:textId="77777777" w:rsidR="0088588E" w:rsidRDefault="00844EB8" w:rsidP="003F5C2A">
      <w:pPr>
        <w:pStyle w:val="Odsekzoznamu"/>
        <w:numPr>
          <w:ilvl w:val="1"/>
          <w:numId w:val="14"/>
        </w:numPr>
        <w:jc w:val="both"/>
        <w:rPr>
          <w:rFonts w:cs="Arial"/>
          <w:noProof w:val="0"/>
          <w:sz w:val="20"/>
          <w:szCs w:val="20"/>
        </w:rPr>
      </w:pPr>
      <w:r w:rsidRPr="004D239D">
        <w:rPr>
          <w:rFonts w:cs="Arial"/>
          <w:noProof w:val="0"/>
          <w:sz w:val="20"/>
          <w:szCs w:val="20"/>
        </w:rPr>
        <w:t xml:space="preserve">Podmienky účasti vo verejnom obstarávaní podľa </w:t>
      </w:r>
      <w:r w:rsidRPr="004D239D">
        <w:rPr>
          <w:rFonts w:cs="Arial"/>
          <w:b/>
          <w:noProof w:val="0"/>
          <w:sz w:val="20"/>
          <w:szCs w:val="20"/>
        </w:rPr>
        <w:t xml:space="preserve">§ 33 (Ekonomické a finančné postavenie) </w:t>
      </w:r>
      <w:r w:rsidR="00C27CF0" w:rsidRPr="004D239D">
        <w:rPr>
          <w:rFonts w:cs="Arial"/>
          <w:b/>
          <w:noProof w:val="0"/>
          <w:sz w:val="20"/>
          <w:szCs w:val="20"/>
        </w:rPr>
        <w:t>ZVO</w:t>
      </w:r>
      <w:r w:rsidR="00B22F21" w:rsidRPr="004D239D">
        <w:rPr>
          <w:rFonts w:cs="Arial"/>
          <w:noProof w:val="0"/>
          <w:sz w:val="20"/>
          <w:szCs w:val="20"/>
        </w:rPr>
        <w:t xml:space="preserve"> </w:t>
      </w:r>
      <w:r w:rsidRPr="004D239D">
        <w:rPr>
          <w:rFonts w:cs="Arial"/>
          <w:noProof w:val="0"/>
          <w:sz w:val="20"/>
          <w:szCs w:val="20"/>
        </w:rPr>
        <w:t xml:space="preserve">musí uchádzač nasledovne preukázať: </w:t>
      </w:r>
    </w:p>
    <w:p w14:paraId="1EDDCD53" w14:textId="77777777" w:rsidR="00DF211D" w:rsidRDefault="00DF211D" w:rsidP="00DF211D">
      <w:pPr>
        <w:ind w:left="360"/>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4087"/>
      </w:tblGrid>
      <w:tr w:rsidR="00DF211D" w:rsidRPr="004D239D" w14:paraId="0FE4310B" w14:textId="77777777" w:rsidTr="0003160F">
        <w:trPr>
          <w:trHeight w:val="58"/>
        </w:trPr>
        <w:tc>
          <w:tcPr>
            <w:tcW w:w="2773" w:type="pct"/>
            <w:shd w:val="clear" w:color="auto" w:fill="auto"/>
          </w:tcPr>
          <w:p w14:paraId="3E1AA9D1" w14:textId="77777777" w:rsidR="00DF211D" w:rsidRPr="004D239D" w:rsidRDefault="00DF211D" w:rsidP="009E6957">
            <w:pPr>
              <w:jc w:val="center"/>
              <w:rPr>
                <w:rFonts w:cs="Arial"/>
                <w:b/>
                <w:bCs/>
                <w:szCs w:val="20"/>
              </w:rPr>
            </w:pPr>
            <w:r w:rsidRPr="004D239D">
              <w:rPr>
                <w:rFonts w:cs="Arial"/>
                <w:b/>
                <w:bCs/>
                <w:szCs w:val="20"/>
              </w:rPr>
              <w:t>Podmienka účasti</w:t>
            </w:r>
          </w:p>
        </w:tc>
        <w:tc>
          <w:tcPr>
            <w:tcW w:w="2227" w:type="pct"/>
            <w:shd w:val="clear" w:color="auto" w:fill="auto"/>
          </w:tcPr>
          <w:p w14:paraId="1FF18767" w14:textId="77777777" w:rsidR="00DF211D" w:rsidRPr="004D239D" w:rsidRDefault="00DF211D" w:rsidP="009E6957">
            <w:pPr>
              <w:jc w:val="center"/>
              <w:rPr>
                <w:rFonts w:cs="Arial"/>
                <w:b/>
                <w:bCs/>
                <w:szCs w:val="20"/>
              </w:rPr>
            </w:pPr>
            <w:r w:rsidRPr="004D239D">
              <w:rPr>
                <w:rFonts w:cs="Arial"/>
                <w:b/>
                <w:bCs/>
                <w:szCs w:val="20"/>
              </w:rPr>
              <w:t>Spôsob preukázania</w:t>
            </w:r>
          </w:p>
        </w:tc>
      </w:tr>
      <w:tr w:rsidR="00DF211D" w:rsidRPr="004D239D" w14:paraId="03C13198" w14:textId="77777777" w:rsidTr="0003160F">
        <w:tc>
          <w:tcPr>
            <w:tcW w:w="2773" w:type="pct"/>
            <w:shd w:val="clear" w:color="auto" w:fill="auto"/>
          </w:tcPr>
          <w:p w14:paraId="403A366F" w14:textId="77777777" w:rsidR="00DF211D" w:rsidRPr="004D239D" w:rsidRDefault="00DF211D" w:rsidP="00AE0DED">
            <w:pPr>
              <w:pStyle w:val="Odsekzoznamu"/>
              <w:numPr>
                <w:ilvl w:val="0"/>
                <w:numId w:val="38"/>
              </w:numPr>
              <w:rPr>
                <w:rFonts w:cs="Arial"/>
                <w:sz w:val="20"/>
                <w:szCs w:val="20"/>
              </w:rPr>
            </w:pPr>
            <w:r>
              <w:rPr>
                <w:rFonts w:cs="Arial"/>
                <w:sz w:val="20"/>
                <w:szCs w:val="20"/>
              </w:rPr>
              <w:t>Neuplatňuje sa</w:t>
            </w:r>
          </w:p>
        </w:tc>
        <w:tc>
          <w:tcPr>
            <w:tcW w:w="2227" w:type="pct"/>
            <w:shd w:val="clear" w:color="auto" w:fill="auto"/>
          </w:tcPr>
          <w:p w14:paraId="14470616" w14:textId="77777777" w:rsidR="00DF211D" w:rsidRPr="004D239D" w:rsidRDefault="00DF211D" w:rsidP="009E6957">
            <w:pPr>
              <w:pStyle w:val="TableParagraph"/>
              <w:ind w:right="125"/>
              <w:rPr>
                <w:rFonts w:ascii="Arial" w:hAnsi="Arial" w:cs="Arial"/>
                <w:sz w:val="20"/>
                <w:szCs w:val="20"/>
              </w:rPr>
            </w:pPr>
            <w:r>
              <w:rPr>
                <w:rFonts w:ascii="Arial" w:hAnsi="Arial" w:cs="Arial"/>
                <w:sz w:val="20"/>
                <w:szCs w:val="20"/>
              </w:rPr>
              <w:t>- - -</w:t>
            </w:r>
          </w:p>
        </w:tc>
      </w:tr>
    </w:tbl>
    <w:p w14:paraId="25983F28" w14:textId="77777777" w:rsidR="00DF211D" w:rsidRPr="00DF211D" w:rsidRDefault="00DF211D" w:rsidP="00DF211D">
      <w:pPr>
        <w:jc w:val="both"/>
        <w:rPr>
          <w:rFonts w:cs="Arial"/>
          <w:noProof w:val="0"/>
          <w:sz w:val="20"/>
          <w:szCs w:val="20"/>
        </w:rPr>
      </w:pPr>
    </w:p>
    <w:p w14:paraId="5CBB9814" w14:textId="77777777" w:rsidR="00844EB8" w:rsidRPr="004D239D" w:rsidRDefault="00844EB8" w:rsidP="003F5C2A">
      <w:pPr>
        <w:pStyle w:val="Odsekzoznamu"/>
        <w:numPr>
          <w:ilvl w:val="1"/>
          <w:numId w:val="14"/>
        </w:numPr>
        <w:jc w:val="both"/>
        <w:rPr>
          <w:rFonts w:cs="Arial"/>
          <w:noProof w:val="0"/>
          <w:sz w:val="20"/>
          <w:szCs w:val="20"/>
        </w:rPr>
      </w:pPr>
      <w:r w:rsidRPr="004D239D">
        <w:rPr>
          <w:rFonts w:cs="Arial"/>
          <w:noProof w:val="0"/>
          <w:sz w:val="20"/>
          <w:szCs w:val="20"/>
        </w:rPr>
        <w:t xml:space="preserve">Podmienky účasti vo verejnom obstarávaní podľa </w:t>
      </w:r>
      <w:r w:rsidRPr="004D239D">
        <w:rPr>
          <w:rFonts w:cs="Arial"/>
          <w:b/>
          <w:noProof w:val="0"/>
          <w:sz w:val="20"/>
          <w:szCs w:val="20"/>
        </w:rPr>
        <w:t xml:space="preserve">§ 34 (Technická alebo odborná spôsobilosť) </w:t>
      </w:r>
      <w:r w:rsidR="00B22F21" w:rsidRPr="004D239D">
        <w:rPr>
          <w:rFonts w:cs="Arial"/>
          <w:b/>
          <w:noProof w:val="0"/>
          <w:sz w:val="20"/>
          <w:szCs w:val="20"/>
        </w:rPr>
        <w:t>ZVO</w:t>
      </w:r>
      <w:r w:rsidRPr="004D239D">
        <w:rPr>
          <w:rFonts w:cs="Arial"/>
          <w:noProof w:val="0"/>
          <w:sz w:val="20"/>
          <w:szCs w:val="20"/>
        </w:rPr>
        <w:t xml:space="preserve"> musí uchádzač preukázať: </w:t>
      </w:r>
    </w:p>
    <w:p w14:paraId="23C61A19" w14:textId="77777777" w:rsidR="004429A1" w:rsidRPr="004D239D" w:rsidRDefault="004429A1" w:rsidP="00874AC6">
      <w:pPr>
        <w:pStyle w:val="Odsekzoznamu"/>
        <w:ind w:left="426"/>
        <w:jc w:val="both"/>
        <w:rPr>
          <w:rFonts w:cs="Arial"/>
          <w:noProof w:val="0"/>
          <w:sz w:val="20"/>
          <w:szCs w:val="20"/>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960"/>
      </w:tblGrid>
      <w:tr w:rsidR="00E471D0" w:rsidRPr="004D239D" w14:paraId="2F6F4177" w14:textId="77777777" w:rsidTr="0003160F">
        <w:trPr>
          <w:trHeight w:val="58"/>
        </w:trPr>
        <w:tc>
          <w:tcPr>
            <w:tcW w:w="1220" w:type="pct"/>
            <w:shd w:val="clear" w:color="auto" w:fill="auto"/>
          </w:tcPr>
          <w:p w14:paraId="01E3FAF7" w14:textId="77777777" w:rsidR="004429A1" w:rsidRPr="004D239D" w:rsidRDefault="004429A1" w:rsidP="00E471D0">
            <w:pPr>
              <w:jc w:val="center"/>
              <w:rPr>
                <w:rFonts w:cs="Arial"/>
                <w:b/>
                <w:bCs/>
                <w:noProof w:val="0"/>
                <w:sz w:val="20"/>
                <w:szCs w:val="20"/>
              </w:rPr>
            </w:pPr>
            <w:r w:rsidRPr="004D239D">
              <w:rPr>
                <w:rFonts w:cs="Arial"/>
                <w:b/>
                <w:bCs/>
                <w:noProof w:val="0"/>
                <w:sz w:val="20"/>
                <w:szCs w:val="20"/>
              </w:rPr>
              <w:t>Podmienka účasti</w:t>
            </w:r>
          </w:p>
        </w:tc>
        <w:tc>
          <w:tcPr>
            <w:tcW w:w="3780" w:type="pct"/>
            <w:shd w:val="clear" w:color="auto" w:fill="auto"/>
          </w:tcPr>
          <w:p w14:paraId="221F8CF4" w14:textId="77777777" w:rsidR="004429A1" w:rsidRPr="004D239D" w:rsidRDefault="004429A1" w:rsidP="00E471D0">
            <w:pPr>
              <w:jc w:val="center"/>
              <w:rPr>
                <w:rFonts w:cs="Arial"/>
                <w:b/>
                <w:bCs/>
                <w:noProof w:val="0"/>
                <w:sz w:val="20"/>
                <w:szCs w:val="20"/>
              </w:rPr>
            </w:pPr>
            <w:r w:rsidRPr="004D239D">
              <w:rPr>
                <w:rFonts w:cs="Arial"/>
                <w:b/>
                <w:bCs/>
                <w:noProof w:val="0"/>
                <w:sz w:val="20"/>
                <w:szCs w:val="20"/>
              </w:rPr>
              <w:t>Spôsob preukázania</w:t>
            </w:r>
          </w:p>
        </w:tc>
      </w:tr>
      <w:tr w:rsidR="00234DFF" w:rsidRPr="004D239D" w14:paraId="3FD09288" w14:textId="77777777" w:rsidTr="0003160F">
        <w:tc>
          <w:tcPr>
            <w:tcW w:w="1220" w:type="pct"/>
            <w:shd w:val="clear" w:color="auto" w:fill="auto"/>
          </w:tcPr>
          <w:p w14:paraId="5A2F2E06" w14:textId="7BF5CD1B" w:rsidR="00234DFF" w:rsidRPr="00DB46D4" w:rsidRDefault="00234DFF" w:rsidP="00AE0DED">
            <w:pPr>
              <w:pStyle w:val="Odsekzoznamu"/>
              <w:numPr>
                <w:ilvl w:val="0"/>
                <w:numId w:val="39"/>
              </w:numPr>
              <w:rPr>
                <w:rFonts w:cs="Arial"/>
                <w:sz w:val="20"/>
                <w:szCs w:val="20"/>
              </w:rPr>
            </w:pPr>
            <w:r w:rsidRPr="00B506FC">
              <w:rPr>
                <w:rFonts w:cs="Calibri"/>
                <w:sz w:val="20"/>
                <w:szCs w:val="20"/>
              </w:rPr>
              <w:lastRenderedPageBreak/>
              <w:t xml:space="preserve">§ 34 ods.1 písm. a) zákona VO </w:t>
            </w:r>
            <w:r w:rsidRPr="00B506FC">
              <w:rPr>
                <w:rFonts w:cs="Arial"/>
                <w:sz w:val="20"/>
                <w:szCs w:val="20"/>
              </w:rPr>
              <w:t>zoznam dodávok tovaru rovnakého alebo podobného charakteru ako je predmet zákazky, za predchádzajúce tri roky od vyhlásenia verejného obstarávania s uvedením cien, lehôt dodania a odberateľov; dokladom je referencia, ak odberateľom bol verejný obstarávateľ alebo obstarávateľ podľa zákona VO</w:t>
            </w:r>
          </w:p>
        </w:tc>
        <w:tc>
          <w:tcPr>
            <w:tcW w:w="3780" w:type="pct"/>
            <w:shd w:val="clear" w:color="auto" w:fill="auto"/>
          </w:tcPr>
          <w:p w14:paraId="46EEA843" w14:textId="322D1DB6" w:rsidR="00234DFF" w:rsidRPr="00524541" w:rsidRDefault="00234DFF" w:rsidP="00234DFF">
            <w:pPr>
              <w:ind w:left="179" w:right="178"/>
              <w:jc w:val="both"/>
              <w:rPr>
                <w:rFonts w:eastAsia="Calibri" w:cs="Arial"/>
                <w:bCs/>
                <w:sz w:val="20"/>
                <w:szCs w:val="20"/>
                <w:lang w:eastAsia="en-US"/>
              </w:rPr>
            </w:pPr>
            <w:r w:rsidRPr="00524541">
              <w:rPr>
                <w:rFonts w:cs="Arial"/>
                <w:sz w:val="20"/>
                <w:szCs w:val="20"/>
              </w:rPr>
              <w:t xml:space="preserve">Uchádzač </w:t>
            </w:r>
            <w:r w:rsidR="00D335B6" w:rsidRPr="00524541">
              <w:rPr>
                <w:rFonts w:cs="Arial"/>
                <w:sz w:val="20"/>
                <w:szCs w:val="20"/>
              </w:rPr>
              <w:t>za príslušnú časť zákazky</w:t>
            </w:r>
            <w:r w:rsidR="006C2C36" w:rsidRPr="00524541">
              <w:rPr>
                <w:rFonts w:cs="Arial"/>
                <w:sz w:val="20"/>
                <w:szCs w:val="20"/>
              </w:rPr>
              <w:t>,</w:t>
            </w:r>
            <w:r w:rsidR="00D335B6" w:rsidRPr="00524541">
              <w:rPr>
                <w:rFonts w:cs="Arial"/>
                <w:sz w:val="20"/>
                <w:szCs w:val="20"/>
              </w:rPr>
              <w:t xml:space="preserve"> na ktorú </w:t>
            </w:r>
            <w:r w:rsidR="006C2C36" w:rsidRPr="00524541">
              <w:rPr>
                <w:rFonts w:cs="Arial"/>
                <w:sz w:val="20"/>
                <w:szCs w:val="20"/>
              </w:rPr>
              <w:t>predkladá ponuku,</w:t>
            </w:r>
            <w:r w:rsidR="00F801B7" w:rsidRPr="00524541">
              <w:rPr>
                <w:rFonts w:cs="Arial"/>
                <w:sz w:val="20"/>
                <w:szCs w:val="20"/>
              </w:rPr>
              <w:t xml:space="preserve">  predloží</w:t>
            </w:r>
            <w:r w:rsidR="00761597" w:rsidRPr="00524541">
              <w:rPr>
                <w:rFonts w:cs="Arial"/>
                <w:sz w:val="20"/>
                <w:szCs w:val="20"/>
              </w:rPr>
              <w:t xml:space="preserve"> </w:t>
            </w:r>
            <w:r w:rsidR="00F801B7" w:rsidRPr="00524541">
              <w:rPr>
                <w:rFonts w:cs="Arial"/>
                <w:sz w:val="20"/>
                <w:szCs w:val="20"/>
              </w:rPr>
              <w:t>podľa prílohy č. 8 súťažných podkladov</w:t>
            </w:r>
            <w:r w:rsidRPr="00524541">
              <w:rPr>
                <w:rFonts w:cs="Arial"/>
                <w:sz w:val="20"/>
                <w:szCs w:val="20"/>
              </w:rPr>
              <w:t xml:space="preserve"> </w:t>
            </w:r>
            <w:r w:rsidRPr="00524541">
              <w:rPr>
                <w:rFonts w:cs="Arial"/>
                <w:b/>
                <w:sz w:val="20"/>
                <w:szCs w:val="20"/>
              </w:rPr>
              <w:t xml:space="preserve">zoznam </w:t>
            </w:r>
            <w:r w:rsidR="008C05E0" w:rsidRPr="00524541">
              <w:rPr>
                <w:rFonts w:cs="Arial"/>
                <w:b/>
                <w:sz w:val="20"/>
                <w:szCs w:val="20"/>
              </w:rPr>
              <w:t>o poskytnutí služieb</w:t>
            </w:r>
            <w:r w:rsidRPr="00524541">
              <w:rPr>
                <w:rFonts w:cs="Arial"/>
                <w:sz w:val="20"/>
                <w:szCs w:val="20"/>
              </w:rPr>
              <w:t xml:space="preserve"> rovnakého alebo podobného charakteru ako je predmet zákazky.</w:t>
            </w:r>
            <w:r w:rsidR="00F801B7" w:rsidRPr="00524541">
              <w:rPr>
                <w:rFonts w:cs="Arial"/>
                <w:sz w:val="20"/>
                <w:szCs w:val="20"/>
              </w:rPr>
              <w:t xml:space="preserve"> </w:t>
            </w:r>
            <w:r w:rsidRPr="00524541">
              <w:rPr>
                <w:rFonts w:cs="Arial"/>
                <w:sz w:val="20"/>
                <w:szCs w:val="20"/>
              </w:rPr>
              <w:t xml:space="preserve">Za služby podobného charakteru ako predmet zákazky sa považujú obdobné </w:t>
            </w:r>
            <w:r w:rsidR="008C05E0" w:rsidRPr="00524541">
              <w:rPr>
                <w:rFonts w:cs="Arial"/>
                <w:sz w:val="20"/>
                <w:szCs w:val="20"/>
              </w:rPr>
              <w:t>služby</w:t>
            </w:r>
            <w:r w:rsidRPr="00524541">
              <w:rPr>
                <w:rFonts w:cs="Arial"/>
                <w:sz w:val="20"/>
                <w:szCs w:val="20"/>
              </w:rPr>
              <w:t xml:space="preserve"> uvedené v špecifikácii v časti B. OPIS PREDMETU ZÁKAZKY.</w:t>
            </w:r>
          </w:p>
          <w:p w14:paraId="630FD092" w14:textId="77777777" w:rsidR="00234DFF" w:rsidRPr="00B506FC" w:rsidRDefault="00234DFF" w:rsidP="00234DFF">
            <w:pPr>
              <w:pStyle w:val="Odsekzoznamu"/>
              <w:ind w:left="179" w:right="178"/>
              <w:jc w:val="both"/>
              <w:rPr>
                <w:rFonts w:eastAsia="Calibri" w:cs="Arial"/>
                <w:bCs/>
                <w:sz w:val="18"/>
                <w:szCs w:val="18"/>
                <w:lang w:eastAsia="en-US"/>
              </w:rPr>
            </w:pPr>
          </w:p>
          <w:p w14:paraId="450E8CA1" w14:textId="64FFFB43" w:rsidR="00234DFF" w:rsidRPr="00B506FC" w:rsidRDefault="00234DFF" w:rsidP="00234DFF">
            <w:pPr>
              <w:pStyle w:val="Odsekzoznamu"/>
              <w:ind w:left="179" w:right="178"/>
              <w:jc w:val="both"/>
              <w:rPr>
                <w:rFonts w:cs="Arial"/>
                <w:b/>
                <w:bCs/>
                <w:sz w:val="18"/>
                <w:szCs w:val="18"/>
              </w:rPr>
            </w:pPr>
            <w:r w:rsidRPr="00524541">
              <w:rPr>
                <w:rFonts w:cs="Arial"/>
                <w:b/>
                <w:bCs/>
                <w:sz w:val="20"/>
                <w:szCs w:val="20"/>
              </w:rPr>
              <w:t>Minimálna požadovaná úroveň:</w:t>
            </w:r>
            <w:r>
              <w:rPr>
                <w:rFonts w:cs="Arial"/>
                <w:b/>
                <w:bCs/>
                <w:sz w:val="18"/>
                <w:szCs w:val="18"/>
              </w:rPr>
              <w:t xml:space="preserve"> </w:t>
            </w:r>
            <w:r w:rsidR="008C05E0">
              <w:rPr>
                <w:rFonts w:cs="Arial"/>
                <w:b/>
                <w:bCs/>
                <w:sz w:val="18"/>
                <w:szCs w:val="18"/>
              </w:rPr>
              <w:t xml:space="preserve"> </w:t>
            </w:r>
          </w:p>
          <w:p w14:paraId="44F1422D" w14:textId="5A2861D0" w:rsidR="00234DFF" w:rsidRPr="00524541" w:rsidRDefault="00234DFF" w:rsidP="00234DFF">
            <w:pPr>
              <w:pStyle w:val="Zkladntext"/>
              <w:tabs>
                <w:tab w:val="right" w:leader="dot" w:pos="10080"/>
              </w:tabs>
              <w:ind w:left="179" w:right="178"/>
              <w:rPr>
                <w:rFonts w:cs="Arial"/>
                <w:sz w:val="20"/>
                <w:szCs w:val="20"/>
              </w:rPr>
            </w:pPr>
            <w:r w:rsidRPr="00524541">
              <w:rPr>
                <w:rFonts w:cs="Arial"/>
                <w:sz w:val="20"/>
                <w:szCs w:val="20"/>
              </w:rPr>
              <w:t xml:space="preserve">Verejný obstarávateľ požaduje, aby v uvedenom </w:t>
            </w:r>
            <w:r w:rsidR="0040299C">
              <w:rPr>
                <w:rFonts w:cs="Arial"/>
                <w:sz w:val="20"/>
                <w:szCs w:val="20"/>
              </w:rPr>
              <w:t>Z</w:t>
            </w:r>
            <w:r w:rsidRPr="00524541">
              <w:rPr>
                <w:rFonts w:cs="Arial"/>
                <w:sz w:val="20"/>
                <w:szCs w:val="20"/>
              </w:rPr>
              <w:t>ozname</w:t>
            </w:r>
            <w:r w:rsidR="0040299C">
              <w:rPr>
                <w:rFonts w:cs="Arial"/>
                <w:sz w:val="20"/>
                <w:szCs w:val="20"/>
              </w:rPr>
              <w:t xml:space="preserve"> o poskytnutí služieb</w:t>
            </w:r>
            <w:r w:rsidRPr="00524541">
              <w:rPr>
                <w:rFonts w:cs="Arial"/>
                <w:sz w:val="20"/>
                <w:szCs w:val="20"/>
              </w:rPr>
              <w:t xml:space="preserve"> boli </w:t>
            </w:r>
            <w:r w:rsidR="008C05E0" w:rsidRPr="0040299C">
              <w:rPr>
                <w:rFonts w:cs="Arial"/>
                <w:sz w:val="20"/>
                <w:szCs w:val="20"/>
                <w:u w:val="single"/>
              </w:rPr>
              <w:t xml:space="preserve">poskytnuté služby </w:t>
            </w:r>
            <w:r w:rsidR="0086788D" w:rsidRPr="0040299C">
              <w:rPr>
                <w:rFonts w:cs="Arial"/>
                <w:sz w:val="20"/>
                <w:szCs w:val="20"/>
                <w:u w:val="single"/>
              </w:rPr>
              <w:t xml:space="preserve">(min 2-3 odberateľom) </w:t>
            </w:r>
            <w:r w:rsidR="008C05E0" w:rsidRPr="0040299C">
              <w:rPr>
                <w:rFonts w:cs="Arial"/>
                <w:sz w:val="20"/>
                <w:szCs w:val="20"/>
                <w:u w:val="single"/>
              </w:rPr>
              <w:t xml:space="preserve">v </w:t>
            </w:r>
            <w:r w:rsidRPr="0040299C">
              <w:rPr>
                <w:rFonts w:cs="Arial"/>
                <w:sz w:val="20"/>
                <w:szCs w:val="20"/>
                <w:u w:val="single"/>
              </w:rPr>
              <w:t>celkovom objeme minimálne</w:t>
            </w:r>
            <w:r w:rsidRPr="00524541">
              <w:rPr>
                <w:rFonts w:cs="Arial"/>
                <w:sz w:val="20"/>
                <w:szCs w:val="20"/>
              </w:rPr>
              <w:t xml:space="preserve">:                                                                       </w:t>
            </w:r>
          </w:p>
          <w:p w14:paraId="5A35E683" w14:textId="656BD9FD" w:rsidR="00234DFF" w:rsidRPr="00524541" w:rsidRDefault="00234DFF" w:rsidP="00234DFF">
            <w:pPr>
              <w:pStyle w:val="Zkladntext"/>
              <w:tabs>
                <w:tab w:val="right" w:leader="dot" w:pos="10080"/>
              </w:tabs>
              <w:ind w:right="178"/>
              <w:rPr>
                <w:rFonts w:cs="Arial"/>
                <w:b/>
                <w:sz w:val="20"/>
                <w:szCs w:val="20"/>
              </w:rPr>
            </w:pPr>
            <w:r w:rsidRPr="00524541">
              <w:rPr>
                <w:rFonts w:cs="Arial"/>
                <w:sz w:val="20"/>
                <w:szCs w:val="20"/>
              </w:rPr>
              <w:t xml:space="preserve">   </w:t>
            </w:r>
            <w:r w:rsidRPr="00524541">
              <w:rPr>
                <w:rFonts w:cs="Arial"/>
                <w:b/>
                <w:sz w:val="20"/>
                <w:szCs w:val="20"/>
              </w:rPr>
              <w:t xml:space="preserve">pre ČASŤ č. 1  </w:t>
            </w:r>
            <w:r w:rsidR="009C7C88" w:rsidRPr="00524541">
              <w:rPr>
                <w:rFonts w:cs="Arial"/>
                <w:b/>
                <w:sz w:val="20"/>
                <w:szCs w:val="20"/>
              </w:rPr>
              <w:t>-</w:t>
            </w:r>
            <w:r w:rsidRPr="00524541">
              <w:rPr>
                <w:rFonts w:cs="Arial"/>
                <w:b/>
                <w:sz w:val="20"/>
                <w:szCs w:val="20"/>
              </w:rPr>
              <w:t xml:space="preserve"> </w:t>
            </w:r>
            <w:r w:rsidR="00AE7707" w:rsidRPr="00524541">
              <w:rPr>
                <w:rFonts w:cs="Arial"/>
                <w:b/>
                <w:sz w:val="20"/>
                <w:szCs w:val="20"/>
              </w:rPr>
              <w:t xml:space="preserve"> </w:t>
            </w:r>
            <w:r w:rsidR="00521FDB">
              <w:rPr>
                <w:rFonts w:cs="Arial"/>
                <w:b/>
                <w:sz w:val="20"/>
                <w:szCs w:val="20"/>
              </w:rPr>
              <w:t>2</w:t>
            </w:r>
            <w:r w:rsidR="00C634D7">
              <w:rPr>
                <w:rFonts w:cs="Arial"/>
                <w:b/>
                <w:sz w:val="20"/>
                <w:szCs w:val="20"/>
              </w:rPr>
              <w:t>7 200</w:t>
            </w:r>
            <w:r w:rsidR="00761597" w:rsidRPr="00524541">
              <w:rPr>
                <w:rFonts w:cs="Arial"/>
                <w:b/>
                <w:sz w:val="20"/>
                <w:szCs w:val="20"/>
              </w:rPr>
              <w:t>,-</w:t>
            </w:r>
            <w:r w:rsidRPr="00524541">
              <w:rPr>
                <w:rFonts w:cs="Arial"/>
                <w:b/>
                <w:sz w:val="20"/>
                <w:szCs w:val="20"/>
              </w:rPr>
              <w:t xml:space="preserve"> EUR bez DPH, </w:t>
            </w:r>
          </w:p>
          <w:p w14:paraId="60D90A40" w14:textId="7945054A" w:rsidR="00234DFF" w:rsidRPr="00524541" w:rsidRDefault="00234DFF" w:rsidP="00234DFF">
            <w:pPr>
              <w:pStyle w:val="Zkladntext"/>
              <w:tabs>
                <w:tab w:val="right" w:leader="dot" w:pos="10080"/>
              </w:tabs>
              <w:ind w:left="179" w:right="178"/>
              <w:rPr>
                <w:rFonts w:cs="Arial"/>
                <w:b/>
                <w:sz w:val="20"/>
                <w:szCs w:val="20"/>
              </w:rPr>
            </w:pPr>
            <w:r w:rsidRPr="00524541">
              <w:rPr>
                <w:rFonts w:cs="Arial"/>
                <w:b/>
                <w:sz w:val="20"/>
                <w:szCs w:val="20"/>
              </w:rPr>
              <w:t xml:space="preserve">pre ČASŤ č. 2  </w:t>
            </w:r>
            <w:r w:rsidR="009C7C88" w:rsidRPr="00524541">
              <w:rPr>
                <w:rFonts w:cs="Arial"/>
                <w:b/>
                <w:sz w:val="20"/>
                <w:szCs w:val="20"/>
              </w:rPr>
              <w:t>-</w:t>
            </w:r>
            <w:r w:rsidRPr="00524541">
              <w:rPr>
                <w:rFonts w:cs="Arial"/>
                <w:b/>
                <w:sz w:val="20"/>
                <w:szCs w:val="20"/>
              </w:rPr>
              <w:t xml:space="preserve">  </w:t>
            </w:r>
            <w:r w:rsidR="00524541" w:rsidRPr="00524541">
              <w:rPr>
                <w:rFonts w:cs="Arial"/>
                <w:b/>
                <w:sz w:val="20"/>
                <w:szCs w:val="20"/>
              </w:rPr>
              <w:t xml:space="preserve"> </w:t>
            </w:r>
            <w:r w:rsidR="00C634D7">
              <w:rPr>
                <w:rFonts w:cs="Arial"/>
                <w:b/>
                <w:sz w:val="20"/>
                <w:szCs w:val="20"/>
              </w:rPr>
              <w:t>12 900</w:t>
            </w:r>
            <w:r w:rsidR="00524541" w:rsidRPr="00524541">
              <w:rPr>
                <w:rFonts w:cs="Arial"/>
                <w:b/>
                <w:sz w:val="20"/>
                <w:szCs w:val="20"/>
              </w:rPr>
              <w:t>,</w:t>
            </w:r>
            <w:r w:rsidR="00AE7707" w:rsidRPr="00524541">
              <w:rPr>
                <w:rFonts w:cs="Arial"/>
                <w:b/>
                <w:sz w:val="20"/>
                <w:szCs w:val="20"/>
              </w:rPr>
              <w:t>-</w:t>
            </w:r>
            <w:r w:rsidRPr="00524541">
              <w:rPr>
                <w:rFonts w:cs="Arial"/>
                <w:b/>
                <w:sz w:val="20"/>
                <w:szCs w:val="20"/>
              </w:rPr>
              <w:t xml:space="preserve"> EUR bez DPH, </w:t>
            </w:r>
          </w:p>
          <w:p w14:paraId="016B3137" w14:textId="5611723A" w:rsidR="00234DFF" w:rsidRPr="00524541" w:rsidRDefault="00234DFF" w:rsidP="00234DFF">
            <w:pPr>
              <w:pStyle w:val="Zkladntext"/>
              <w:tabs>
                <w:tab w:val="right" w:leader="dot" w:pos="10080"/>
              </w:tabs>
              <w:ind w:left="179" w:right="178"/>
              <w:rPr>
                <w:rFonts w:cs="Arial"/>
                <w:b/>
                <w:sz w:val="20"/>
                <w:szCs w:val="20"/>
              </w:rPr>
            </w:pPr>
            <w:r w:rsidRPr="00524541">
              <w:rPr>
                <w:rFonts w:cs="Arial"/>
                <w:b/>
                <w:sz w:val="20"/>
                <w:szCs w:val="20"/>
              </w:rPr>
              <w:t xml:space="preserve">pre ČASŤ č. 3  </w:t>
            </w:r>
            <w:r w:rsidR="00761597" w:rsidRPr="00524541">
              <w:rPr>
                <w:rFonts w:cs="Arial"/>
                <w:b/>
                <w:sz w:val="20"/>
                <w:szCs w:val="20"/>
              </w:rPr>
              <w:t xml:space="preserve">-   </w:t>
            </w:r>
            <w:r w:rsidR="00C634D7">
              <w:rPr>
                <w:rFonts w:cs="Arial"/>
                <w:b/>
                <w:sz w:val="20"/>
                <w:szCs w:val="20"/>
              </w:rPr>
              <w:t>4 100</w:t>
            </w:r>
            <w:r w:rsidRPr="00524541">
              <w:rPr>
                <w:rFonts w:cs="Arial"/>
                <w:b/>
                <w:sz w:val="20"/>
                <w:szCs w:val="20"/>
              </w:rPr>
              <w:t>,- EUR bez DPH,</w:t>
            </w:r>
          </w:p>
          <w:p w14:paraId="71BA3B87" w14:textId="77777777" w:rsidR="00524541" w:rsidRPr="00524541" w:rsidRDefault="00524541" w:rsidP="00234DFF">
            <w:pPr>
              <w:pStyle w:val="Zkladntext"/>
              <w:tabs>
                <w:tab w:val="right" w:leader="dot" w:pos="10080"/>
              </w:tabs>
              <w:ind w:left="179" w:right="178"/>
              <w:rPr>
                <w:rFonts w:cs="Arial"/>
                <w:b/>
                <w:sz w:val="20"/>
                <w:szCs w:val="20"/>
              </w:rPr>
            </w:pPr>
            <w:bookmarkStart w:id="140" w:name="_GoBack"/>
            <w:bookmarkEnd w:id="140"/>
          </w:p>
          <w:p w14:paraId="5BB9CCFB" w14:textId="3CEA3131" w:rsidR="00234DFF" w:rsidRPr="00524541" w:rsidRDefault="00234DFF" w:rsidP="00234DFF">
            <w:pPr>
              <w:pStyle w:val="Zkladntext"/>
              <w:tabs>
                <w:tab w:val="right" w:leader="dot" w:pos="10080"/>
              </w:tabs>
              <w:ind w:left="179" w:right="178"/>
              <w:rPr>
                <w:rFonts w:cs="Arial"/>
                <w:sz w:val="20"/>
                <w:szCs w:val="20"/>
              </w:rPr>
            </w:pPr>
            <w:r w:rsidRPr="00524541">
              <w:rPr>
                <w:rFonts w:cs="Arial"/>
                <w:sz w:val="20"/>
                <w:szCs w:val="20"/>
              </w:rPr>
              <w:t xml:space="preserve">spolu </w:t>
            </w:r>
            <w:r w:rsidRPr="00524541">
              <w:rPr>
                <w:rFonts w:cs="Arial"/>
                <w:sz w:val="20"/>
                <w:szCs w:val="20"/>
                <w:u w:val="single"/>
              </w:rPr>
              <w:t>za predchádzajúce tri roky</w:t>
            </w:r>
            <w:r w:rsidRPr="00524541">
              <w:rPr>
                <w:rFonts w:cs="Arial"/>
                <w:sz w:val="20"/>
                <w:szCs w:val="20"/>
              </w:rPr>
              <w:t xml:space="preserve"> od vyhlásenia verejného obstarávania.</w:t>
            </w:r>
          </w:p>
          <w:p w14:paraId="01F99011" w14:textId="77777777" w:rsidR="00234DFF" w:rsidRPr="00524541" w:rsidRDefault="00234DFF" w:rsidP="00234DFF">
            <w:pPr>
              <w:ind w:left="179" w:right="178"/>
              <w:jc w:val="both"/>
              <w:rPr>
                <w:sz w:val="20"/>
                <w:szCs w:val="20"/>
              </w:rPr>
            </w:pPr>
          </w:p>
          <w:p w14:paraId="5E1893EC" w14:textId="0E63E0F7" w:rsidR="00234DFF" w:rsidRPr="00524541" w:rsidRDefault="00234DFF" w:rsidP="00234DFF">
            <w:pPr>
              <w:ind w:left="179" w:right="178"/>
              <w:jc w:val="both"/>
              <w:rPr>
                <w:rFonts w:cs="Arial"/>
                <w:noProof w:val="0"/>
                <w:sz w:val="20"/>
                <w:szCs w:val="20"/>
              </w:rPr>
            </w:pPr>
            <w:r w:rsidRPr="00524541">
              <w:rPr>
                <w:sz w:val="20"/>
                <w:szCs w:val="20"/>
              </w:rPr>
              <w:t xml:space="preserve">V prípade, že referencia nebola vytvorená v súlade s § 12 ZVO, </w:t>
            </w:r>
            <w:r w:rsidR="00F801B7" w:rsidRPr="00524541">
              <w:rPr>
                <w:sz w:val="20"/>
                <w:szCs w:val="20"/>
              </w:rPr>
              <w:t>z</w:t>
            </w:r>
            <w:r w:rsidRPr="00524541">
              <w:rPr>
                <w:sz w:val="20"/>
                <w:szCs w:val="20"/>
              </w:rPr>
              <w:t>oznam zákaziek musí obsahovať minimálne tieto údaje:</w:t>
            </w:r>
          </w:p>
          <w:p w14:paraId="6FEFA3F8" w14:textId="77777777" w:rsidR="00234DFF" w:rsidRPr="00524541" w:rsidRDefault="00234DFF" w:rsidP="00AE0DED">
            <w:pPr>
              <w:pStyle w:val="Odsekzoznamu"/>
              <w:numPr>
                <w:ilvl w:val="0"/>
                <w:numId w:val="64"/>
              </w:numPr>
              <w:ind w:left="179" w:right="178" w:firstLine="0"/>
              <w:rPr>
                <w:sz w:val="20"/>
                <w:szCs w:val="20"/>
              </w:rPr>
            </w:pPr>
            <w:r w:rsidRPr="00524541">
              <w:rPr>
                <w:sz w:val="20"/>
                <w:szCs w:val="20"/>
              </w:rPr>
              <w:t>názov/obchodné meno a sídlo odberateľa,</w:t>
            </w:r>
          </w:p>
          <w:p w14:paraId="57724CC4" w14:textId="77777777" w:rsidR="00234DFF" w:rsidRPr="00524541" w:rsidRDefault="00234DFF" w:rsidP="00AE0DED">
            <w:pPr>
              <w:pStyle w:val="Odsekzoznamu"/>
              <w:numPr>
                <w:ilvl w:val="0"/>
                <w:numId w:val="64"/>
              </w:numPr>
              <w:ind w:left="179" w:right="178" w:firstLine="0"/>
              <w:rPr>
                <w:sz w:val="20"/>
                <w:szCs w:val="20"/>
              </w:rPr>
            </w:pPr>
            <w:r w:rsidRPr="00524541">
              <w:rPr>
                <w:sz w:val="20"/>
                <w:szCs w:val="20"/>
              </w:rPr>
              <w:t xml:space="preserve">názov/obchodné meno a sídlo dodávateľa, </w:t>
            </w:r>
          </w:p>
          <w:p w14:paraId="56F7D5CA" w14:textId="59C15EB6" w:rsidR="00234DFF" w:rsidRPr="00524541" w:rsidRDefault="00234DFF" w:rsidP="00AE0DED">
            <w:pPr>
              <w:pStyle w:val="Odsekzoznamu"/>
              <w:numPr>
                <w:ilvl w:val="0"/>
                <w:numId w:val="64"/>
              </w:numPr>
              <w:ind w:left="179" w:right="178" w:firstLine="0"/>
              <w:rPr>
                <w:sz w:val="20"/>
                <w:szCs w:val="20"/>
              </w:rPr>
            </w:pPr>
            <w:r w:rsidRPr="00524541">
              <w:rPr>
                <w:sz w:val="20"/>
                <w:szCs w:val="20"/>
              </w:rPr>
              <w:t xml:space="preserve">názov a stručný opis </w:t>
            </w:r>
            <w:r w:rsidR="00F801B7" w:rsidRPr="00524541">
              <w:rPr>
                <w:sz w:val="20"/>
                <w:szCs w:val="20"/>
              </w:rPr>
              <w:t>poskytnutých služieb</w:t>
            </w:r>
            <w:r w:rsidRPr="00524541">
              <w:rPr>
                <w:sz w:val="20"/>
                <w:szCs w:val="20"/>
              </w:rPr>
              <w:t xml:space="preserve">, </w:t>
            </w:r>
          </w:p>
          <w:p w14:paraId="7CD1975F" w14:textId="77777777" w:rsidR="00234DFF" w:rsidRPr="00524541" w:rsidRDefault="00234DFF" w:rsidP="00AE0DED">
            <w:pPr>
              <w:pStyle w:val="Odsekzoznamu"/>
              <w:numPr>
                <w:ilvl w:val="0"/>
                <w:numId w:val="64"/>
              </w:numPr>
              <w:ind w:left="179" w:right="178" w:firstLine="0"/>
              <w:rPr>
                <w:sz w:val="20"/>
                <w:szCs w:val="20"/>
              </w:rPr>
            </w:pPr>
            <w:r w:rsidRPr="00524541">
              <w:rPr>
                <w:sz w:val="20"/>
                <w:szCs w:val="20"/>
              </w:rPr>
              <w:t xml:space="preserve">lehotu dodania, </w:t>
            </w:r>
          </w:p>
          <w:p w14:paraId="0FA9146C" w14:textId="77777777" w:rsidR="00234DFF" w:rsidRPr="00524541" w:rsidRDefault="00234DFF" w:rsidP="00AE0DED">
            <w:pPr>
              <w:pStyle w:val="Odsekzoznamu"/>
              <w:numPr>
                <w:ilvl w:val="0"/>
                <w:numId w:val="64"/>
              </w:numPr>
              <w:ind w:left="179" w:right="178" w:firstLine="0"/>
              <w:rPr>
                <w:sz w:val="20"/>
                <w:szCs w:val="20"/>
              </w:rPr>
            </w:pPr>
            <w:r w:rsidRPr="00524541">
              <w:rPr>
                <w:sz w:val="20"/>
                <w:szCs w:val="20"/>
              </w:rPr>
              <w:t>celková zmluvná cena v EUR bez DPH,</w:t>
            </w:r>
          </w:p>
          <w:p w14:paraId="64811EEA" w14:textId="77777777" w:rsidR="00234DFF" w:rsidRPr="00524541" w:rsidRDefault="00234DFF" w:rsidP="00AE0DED">
            <w:pPr>
              <w:pStyle w:val="Odsekzoznamu"/>
              <w:numPr>
                <w:ilvl w:val="0"/>
                <w:numId w:val="64"/>
              </w:numPr>
              <w:ind w:left="746" w:right="178" w:hanging="567"/>
              <w:rPr>
                <w:sz w:val="20"/>
                <w:szCs w:val="20"/>
              </w:rPr>
            </w:pPr>
            <w:r w:rsidRPr="00524541">
              <w:rPr>
                <w:sz w:val="20"/>
                <w:szCs w:val="20"/>
              </w:rPr>
              <w:t xml:space="preserve">meno a kontakt (tel. číslo, email) na osobu odberateľa, u ktorej si možno overiť tieto údaje, </w:t>
            </w:r>
          </w:p>
          <w:p w14:paraId="488BF33D" w14:textId="77777777" w:rsidR="00234DFF" w:rsidRPr="00524541" w:rsidRDefault="00234DFF" w:rsidP="00AE0DED">
            <w:pPr>
              <w:pStyle w:val="Odsekzoznamu"/>
              <w:numPr>
                <w:ilvl w:val="0"/>
                <w:numId w:val="64"/>
              </w:numPr>
              <w:ind w:left="179" w:right="178" w:firstLine="0"/>
              <w:rPr>
                <w:sz w:val="20"/>
                <w:szCs w:val="20"/>
                <w:u w:val="single"/>
              </w:rPr>
            </w:pPr>
            <w:r w:rsidRPr="00524541">
              <w:rPr>
                <w:sz w:val="20"/>
                <w:szCs w:val="20"/>
                <w:u w:val="single"/>
              </w:rPr>
              <w:t>potvrdenie odberateľa</w:t>
            </w:r>
          </w:p>
          <w:p w14:paraId="3BFF4B25" w14:textId="77777777" w:rsidR="00234DFF" w:rsidRPr="00524541" w:rsidRDefault="00234DFF" w:rsidP="00234DFF">
            <w:pPr>
              <w:pStyle w:val="Odsekzoznamu"/>
              <w:ind w:left="1738" w:right="178" w:hanging="567"/>
              <w:rPr>
                <w:sz w:val="20"/>
                <w:szCs w:val="20"/>
              </w:rPr>
            </w:pPr>
          </w:p>
          <w:p w14:paraId="4BF29811" w14:textId="77777777" w:rsidR="00234DFF" w:rsidRPr="00524541" w:rsidRDefault="00234DFF" w:rsidP="00234DFF">
            <w:pPr>
              <w:pStyle w:val="Odsekzoznamu"/>
              <w:ind w:left="0" w:right="178" w:firstLine="37"/>
              <w:jc w:val="both"/>
              <w:rPr>
                <w:b/>
                <w:color w:val="000000"/>
                <w:sz w:val="20"/>
                <w:szCs w:val="20"/>
                <w:u w:val="single"/>
              </w:rPr>
            </w:pPr>
            <w:r w:rsidRPr="00524541">
              <w:rPr>
                <w:color w:val="000000"/>
                <w:sz w:val="20"/>
                <w:szCs w:val="20"/>
              </w:rPr>
              <w:t>Refer</w:t>
            </w:r>
            <w:r w:rsidRPr="00524541">
              <w:rPr>
                <w:sz w:val="20"/>
                <w:szCs w:val="20"/>
              </w:rPr>
              <w:t>encie uchádzačov</w:t>
            </w:r>
            <w:r w:rsidRPr="00524541">
              <w:rPr>
                <w:color w:val="000000"/>
                <w:sz w:val="20"/>
                <w:szCs w:val="20"/>
              </w:rPr>
              <w:t xml:space="preserve"> vytvorené v evidencii referencií podľa § 12</w:t>
            </w:r>
            <w:r w:rsidRPr="00524541">
              <w:rPr>
                <w:sz w:val="20"/>
                <w:szCs w:val="20"/>
              </w:rPr>
              <w:t xml:space="preserve"> ZVO</w:t>
            </w:r>
            <w:r w:rsidRPr="00524541">
              <w:rPr>
                <w:color w:val="000000"/>
                <w:sz w:val="20"/>
                <w:szCs w:val="20"/>
              </w:rPr>
              <w:t>, ak takéto referencie ku dňu pr</w:t>
            </w:r>
            <w:r w:rsidRPr="00524541">
              <w:rPr>
                <w:sz w:val="20"/>
                <w:szCs w:val="20"/>
              </w:rPr>
              <w:t>edloženia ponuky</w:t>
            </w:r>
            <w:r w:rsidRPr="00524541">
              <w:rPr>
                <w:color w:val="000000"/>
                <w:sz w:val="20"/>
                <w:szCs w:val="20"/>
              </w:rPr>
              <w:t xml:space="preserve"> ex</w:t>
            </w:r>
            <w:r w:rsidRPr="00524541">
              <w:rPr>
                <w:sz w:val="20"/>
                <w:szCs w:val="20"/>
              </w:rPr>
              <w:t xml:space="preserve">istujú  </w:t>
            </w:r>
            <w:r w:rsidRPr="00524541">
              <w:rPr>
                <w:b/>
                <w:sz w:val="20"/>
                <w:szCs w:val="20"/>
                <w:u w:val="single"/>
              </w:rPr>
              <w:t>uchádzač</w:t>
            </w:r>
            <w:r w:rsidRPr="00524541">
              <w:rPr>
                <w:b/>
                <w:color w:val="000000"/>
                <w:sz w:val="20"/>
                <w:szCs w:val="20"/>
                <w:u w:val="single"/>
              </w:rPr>
              <w:t xml:space="preserve"> ich v ponuke identifikuje.</w:t>
            </w:r>
          </w:p>
          <w:p w14:paraId="34C0A4E9" w14:textId="77777777" w:rsidR="00234DFF" w:rsidRPr="00524541" w:rsidRDefault="00234DFF" w:rsidP="00234DFF">
            <w:pPr>
              <w:pStyle w:val="Odsekzoznamu"/>
              <w:ind w:left="1738" w:right="178" w:hanging="567"/>
              <w:rPr>
                <w:sz w:val="20"/>
                <w:szCs w:val="20"/>
              </w:rPr>
            </w:pPr>
          </w:p>
          <w:p w14:paraId="5D83453A" w14:textId="77777777" w:rsidR="00234DFF" w:rsidRPr="00524541" w:rsidRDefault="00234DFF" w:rsidP="00754E9D">
            <w:pPr>
              <w:ind w:left="61" w:right="178"/>
              <w:jc w:val="both"/>
              <w:rPr>
                <w:sz w:val="20"/>
                <w:szCs w:val="20"/>
              </w:rPr>
            </w:pPr>
            <w:r w:rsidRPr="00524541">
              <w:rPr>
                <w:sz w:val="20"/>
                <w:szCs w:val="20"/>
              </w:rPr>
              <w:t>Verejný obstarávateľ si vyhradzuje právo overiť každú zákazku a v prípade nepotvrdenia informácií uvedených v doklade neuznať takúto zákazku.</w:t>
            </w:r>
          </w:p>
          <w:p w14:paraId="10039FF5" w14:textId="77777777" w:rsidR="00234DFF" w:rsidRPr="00524541" w:rsidRDefault="00234DFF" w:rsidP="00234DFF">
            <w:pPr>
              <w:pStyle w:val="TableParagraph"/>
              <w:ind w:left="179" w:right="178"/>
              <w:jc w:val="both"/>
              <w:rPr>
                <w:rFonts w:ascii="Arial" w:hAnsi="Arial" w:cs="Arial"/>
                <w:sz w:val="20"/>
                <w:szCs w:val="20"/>
              </w:rPr>
            </w:pPr>
          </w:p>
          <w:p w14:paraId="761C4454" w14:textId="665C28D8" w:rsidR="00234DFF" w:rsidRPr="00524541" w:rsidRDefault="00234DFF" w:rsidP="00754E9D">
            <w:pPr>
              <w:autoSpaceDE w:val="0"/>
              <w:autoSpaceDN w:val="0"/>
              <w:adjustRightInd w:val="0"/>
              <w:ind w:right="178"/>
              <w:jc w:val="both"/>
              <w:rPr>
                <w:rFonts w:cs="Arial"/>
                <w:sz w:val="20"/>
                <w:szCs w:val="20"/>
              </w:rPr>
            </w:pPr>
            <w:r w:rsidRPr="00524541">
              <w:rPr>
                <w:rFonts w:cs="Arial"/>
                <w:iCs/>
                <w:sz w:val="20"/>
                <w:szCs w:val="20"/>
              </w:rPr>
              <w:t>Stanovenie tejto podmienky účasti týkajúcej sa technickej alebo odbornej spôsobilosti zohľadňuje povahu, rozsah a zložitosť predmetu zákazky. Z požadovaného zoznamu je možné primerane zistiť skúsenosti uchádzačov pri realizovaní poskytovania služieb rovnakého alebo podobného charakteru a zložitosti ako je predmet zákazky, v požadovanej kvalite a čase. Požadovaná hodnota minimálnych objemov tovarov je vzhľadom k predpokladanej hodnote zákazky primeraná.</w:t>
            </w:r>
          </w:p>
          <w:p w14:paraId="5AF68EC9" w14:textId="241B653D" w:rsidR="00234DFF" w:rsidRPr="00234DFF" w:rsidRDefault="00234DFF" w:rsidP="00234DFF">
            <w:pPr>
              <w:jc w:val="both"/>
              <w:rPr>
                <w:rFonts w:cs="Arial"/>
                <w:noProof w:val="0"/>
                <w:sz w:val="20"/>
                <w:szCs w:val="20"/>
                <w:highlight w:val="yellow"/>
              </w:rPr>
            </w:pPr>
          </w:p>
        </w:tc>
      </w:tr>
    </w:tbl>
    <w:p w14:paraId="3F923942" w14:textId="77777777" w:rsidR="00634E4E" w:rsidRPr="004D239D" w:rsidRDefault="00634E4E" w:rsidP="00E471D0">
      <w:pPr>
        <w:jc w:val="both"/>
        <w:rPr>
          <w:rFonts w:cs="Arial"/>
          <w:noProof w:val="0"/>
          <w:sz w:val="20"/>
          <w:szCs w:val="20"/>
        </w:rPr>
      </w:pPr>
    </w:p>
    <w:p w14:paraId="4C039774" w14:textId="77777777" w:rsidR="000811C1" w:rsidRPr="00011680" w:rsidRDefault="000811C1" w:rsidP="00AE0DED">
      <w:pPr>
        <w:pStyle w:val="Odsekzoznamu"/>
        <w:numPr>
          <w:ilvl w:val="1"/>
          <w:numId w:val="63"/>
        </w:numPr>
        <w:jc w:val="both"/>
        <w:rPr>
          <w:rFonts w:cs="Arial"/>
          <w:sz w:val="20"/>
          <w:szCs w:val="20"/>
        </w:rPr>
      </w:pPr>
      <w:bookmarkStart w:id="141" w:name="_Toc110409035"/>
      <w:r w:rsidRPr="00011680">
        <w:rPr>
          <w:rFonts w:cs="Arial"/>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w:t>
      </w:r>
      <w:r>
        <w:rPr>
          <w:rFonts w:cs="Arial"/>
          <w:sz w:val="20"/>
          <w:szCs w:val="20"/>
        </w:rPr>
        <w:t xml:space="preserve"> ZVO</w:t>
      </w:r>
      <w:r w:rsidRPr="00011680">
        <w:rPr>
          <w:rFonts w:cs="Arial"/>
          <w:sz w:val="20"/>
          <w:szCs w:val="20"/>
        </w:rPr>
        <w:t xml:space="preserve">; oprávnenie dodávať tovar, uskutočňovať stavebné práce, alebo poskytovať službu preukazuje vo vzťahu k tej časti predmetu zákazky alebo koncesie, na ktorú boli kapacity záujemcovi alebo uchádzačovi poskytnuté. Ak ide o požiadavku súvisiacu </w:t>
      </w:r>
      <w:r w:rsidRPr="00011680">
        <w:rPr>
          <w:rFonts w:cs="Arial"/>
          <w:sz w:val="20"/>
          <w:szCs w:val="20"/>
        </w:rPr>
        <w:lastRenderedPageBreak/>
        <w:t>so vzdelaním, odbornou kvalifikáciou alebo relevantnými odbornými skúsenosťami najmä podľa </w:t>
      </w:r>
      <w:hyperlink r:id="rId17" w:anchor="paragraf-34.odsek-1.pismeno-g" w:tooltip="Odkaz na predpis alebo ustanovenie" w:history="1">
        <w:r w:rsidRPr="00011680">
          <w:rPr>
            <w:rFonts w:cs="Arial"/>
            <w:sz w:val="20"/>
            <w:szCs w:val="20"/>
          </w:rPr>
          <w:t>odseku 1 písm. g)</w:t>
        </w:r>
      </w:hyperlink>
      <w:r>
        <w:rPr>
          <w:rFonts w:cs="Arial"/>
          <w:sz w:val="20"/>
          <w:szCs w:val="20"/>
        </w:rPr>
        <w:t xml:space="preserve"> ZVO</w:t>
      </w:r>
      <w:r w:rsidRPr="00011680">
        <w:rPr>
          <w:rFonts w:cs="Arial"/>
          <w:sz w:val="20"/>
          <w:szCs w:val="20"/>
        </w:rPr>
        <w:t>, uchádzač alebo záujemca môže využiť kapacity inej osoby len, ak táto bude reálne vykonávať stavebné práce alebo služby, na ktoré sa kapacity vyžadujú. Verejný obstarávateľ môže u osoby, ktorej kapacity majú byť použité na preukázanie technickej spôsobilosti alebo odbornej spôsobilosti, hodnotiť existenciu dôvodov na vylúčenie podľa § 40 ods. 8</w:t>
      </w:r>
      <w:r>
        <w:rPr>
          <w:rFonts w:cs="Arial"/>
          <w:sz w:val="20"/>
          <w:szCs w:val="20"/>
        </w:rPr>
        <w:t xml:space="preserve"> ZVO</w:t>
      </w:r>
      <w:r w:rsidRPr="00011680">
        <w:rPr>
          <w:rFonts w:cs="Arial"/>
          <w:sz w:val="20"/>
          <w:szCs w:val="20"/>
        </w:rPr>
        <w:t>.</w:t>
      </w:r>
    </w:p>
    <w:p w14:paraId="70EEA4D6" w14:textId="77777777" w:rsidR="000811C1" w:rsidRPr="004D239D" w:rsidRDefault="000811C1" w:rsidP="00AE0DED">
      <w:pPr>
        <w:pStyle w:val="Odsekzoznamu"/>
        <w:numPr>
          <w:ilvl w:val="1"/>
          <w:numId w:val="63"/>
        </w:numPr>
        <w:jc w:val="both"/>
        <w:rPr>
          <w:rFonts w:cs="Arial"/>
          <w:noProof w:val="0"/>
          <w:sz w:val="20"/>
          <w:szCs w:val="20"/>
        </w:rPr>
      </w:pPr>
      <w:r w:rsidRPr="004D239D">
        <w:rPr>
          <w:rFonts w:cs="Arial"/>
          <w:noProof w:val="0"/>
          <w:sz w:val="20"/>
          <w:szCs w:val="20"/>
        </w:rPr>
        <w:t>Uchádzač môže v zmysle § 39 ZVO predbežne nahradiť doklady na preukázanie splnenia podmienok účasti určené verejným obstarávateľom prostredníctvom jednotného európskeho dokumentu, a to prostredníctvom štandardného formuláru.</w:t>
      </w:r>
    </w:p>
    <w:p w14:paraId="0E368C2C" w14:textId="162CA0A6" w:rsidR="000811C1" w:rsidRPr="004D239D" w:rsidRDefault="000811C1" w:rsidP="000811C1">
      <w:pPr>
        <w:pStyle w:val="Odsekzoznamu"/>
        <w:ind w:left="426"/>
        <w:jc w:val="both"/>
        <w:rPr>
          <w:rFonts w:cs="Arial"/>
          <w:noProof w:val="0"/>
          <w:sz w:val="20"/>
          <w:szCs w:val="20"/>
        </w:rPr>
      </w:pPr>
      <w:r w:rsidRPr="004D239D">
        <w:rPr>
          <w:rFonts w:cs="Arial"/>
          <w:noProof w:val="0"/>
          <w:sz w:val="20"/>
          <w:szCs w:val="20"/>
        </w:rPr>
        <w:t xml:space="preserve">Uchádzač môže využiť na vyplnenie interaktívny dokument dostupný na web-stránke </w:t>
      </w:r>
      <w:r w:rsidR="0035452F">
        <w:rPr>
          <w:rFonts w:cs="Arial"/>
          <w:noProof w:val="0"/>
          <w:sz w:val="20"/>
          <w:szCs w:val="20"/>
        </w:rPr>
        <w:t>Úradu pre verejné obstarávanie</w:t>
      </w:r>
      <w:r w:rsidRPr="004D239D">
        <w:rPr>
          <w:rFonts w:cs="Arial"/>
          <w:noProof w:val="0"/>
          <w:sz w:val="20"/>
          <w:szCs w:val="20"/>
        </w:rPr>
        <w:t xml:space="preserve"> </w:t>
      </w:r>
      <w:hyperlink r:id="rId18" w:history="1">
        <w:r>
          <w:rPr>
            <w:rStyle w:val="Hypertextovprepojenie"/>
            <w:rFonts w:cs="Arial"/>
            <w:sz w:val="20"/>
            <w:szCs w:val="20"/>
          </w:rPr>
          <w:t>https://www.uvo.gov.sk/espd/filter?lang=sk</w:t>
        </w:r>
      </w:hyperlink>
      <w:r w:rsidRPr="004D239D">
        <w:rPr>
          <w:rFonts w:cs="Arial"/>
          <w:noProof w:val="0"/>
          <w:sz w:val="20"/>
          <w:szCs w:val="20"/>
        </w:rPr>
        <w:t xml:space="preserve"> alebo preddefinovaný dokument spracovaný verejným obstarávateľom, ktorý tvorí prílohu týchto súťažných podkladov.</w:t>
      </w:r>
    </w:p>
    <w:p w14:paraId="5DAC3326" w14:textId="77777777" w:rsidR="000811C1" w:rsidRPr="004D239D" w:rsidRDefault="000811C1" w:rsidP="000811C1">
      <w:pPr>
        <w:pStyle w:val="Odsekzoznamu"/>
        <w:ind w:left="426"/>
        <w:jc w:val="both"/>
        <w:rPr>
          <w:rFonts w:cs="Arial"/>
          <w:noProof w:val="0"/>
          <w:sz w:val="20"/>
          <w:szCs w:val="20"/>
        </w:rPr>
      </w:pPr>
      <w:r w:rsidRPr="004D239D">
        <w:rPr>
          <w:rFonts w:cs="Arial"/>
          <w:noProof w:val="0"/>
          <w:sz w:val="20"/>
          <w:szCs w:val="20"/>
        </w:rPr>
        <w:t>Uchádzač predkladá jednotný európsky dokument osobitne:</w:t>
      </w:r>
    </w:p>
    <w:p w14:paraId="3233175E" w14:textId="77777777" w:rsidR="000811C1" w:rsidRPr="004D239D" w:rsidRDefault="000811C1" w:rsidP="00AE0DED">
      <w:pPr>
        <w:numPr>
          <w:ilvl w:val="0"/>
          <w:numId w:val="31"/>
        </w:numPr>
        <w:ind w:hanging="294"/>
        <w:jc w:val="both"/>
        <w:rPr>
          <w:rFonts w:cs="Arial"/>
          <w:noProof w:val="0"/>
          <w:sz w:val="20"/>
          <w:szCs w:val="20"/>
        </w:rPr>
      </w:pPr>
      <w:r w:rsidRPr="004D239D">
        <w:rPr>
          <w:rFonts w:cs="Arial"/>
          <w:noProof w:val="0"/>
          <w:sz w:val="20"/>
          <w:szCs w:val="20"/>
        </w:rPr>
        <w:t xml:space="preserve">za seba, </w:t>
      </w:r>
    </w:p>
    <w:p w14:paraId="6D142D77" w14:textId="77777777" w:rsidR="000811C1" w:rsidRPr="004D239D" w:rsidRDefault="000811C1" w:rsidP="00AE0DED">
      <w:pPr>
        <w:numPr>
          <w:ilvl w:val="0"/>
          <w:numId w:val="31"/>
        </w:numPr>
        <w:ind w:hanging="294"/>
        <w:jc w:val="both"/>
        <w:rPr>
          <w:rFonts w:cs="Arial"/>
          <w:noProof w:val="0"/>
          <w:sz w:val="20"/>
          <w:szCs w:val="20"/>
        </w:rPr>
      </w:pPr>
      <w:r w:rsidRPr="004D239D">
        <w:rPr>
          <w:rFonts w:cs="Arial"/>
          <w:noProof w:val="0"/>
          <w:sz w:val="20"/>
          <w:szCs w:val="20"/>
        </w:rPr>
        <w:t xml:space="preserve">za osobu, ktorej finančné zdroje alebo technické a odborné kapacity využíva na preukázanie splnenia podmienok účasti. </w:t>
      </w:r>
    </w:p>
    <w:p w14:paraId="3A211089" w14:textId="77777777" w:rsidR="000811C1" w:rsidRPr="004D239D" w:rsidRDefault="000811C1" w:rsidP="00AE0DED">
      <w:pPr>
        <w:pStyle w:val="Odsekzoznamu"/>
        <w:numPr>
          <w:ilvl w:val="1"/>
          <w:numId w:val="63"/>
        </w:numPr>
        <w:jc w:val="both"/>
        <w:rPr>
          <w:rFonts w:cs="Arial"/>
          <w:noProof w:val="0"/>
          <w:sz w:val="20"/>
          <w:szCs w:val="20"/>
        </w:rPr>
      </w:pPr>
      <w:r w:rsidRPr="004D239D">
        <w:rPr>
          <w:rFonts w:cs="Arial"/>
          <w:noProof w:val="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21843D99" w14:textId="77777777" w:rsidR="000811C1" w:rsidRPr="004D239D" w:rsidRDefault="000811C1" w:rsidP="00AE0DED">
      <w:pPr>
        <w:pStyle w:val="Odsekzoznamu"/>
        <w:numPr>
          <w:ilvl w:val="1"/>
          <w:numId w:val="63"/>
        </w:numPr>
        <w:jc w:val="both"/>
        <w:rPr>
          <w:rFonts w:cs="Arial"/>
          <w:noProof w:val="0"/>
          <w:sz w:val="20"/>
          <w:szCs w:val="20"/>
        </w:rPr>
      </w:pPr>
      <w:r w:rsidRPr="004D239D">
        <w:rPr>
          <w:rFonts w:cs="Arial"/>
          <w:noProof w:val="0"/>
          <w:sz w:val="20"/>
          <w:szCs w:val="20"/>
        </w:rPr>
        <w:t xml:space="preserve">Verejný obstarávateľ uvádza, že obmedzuje informácie požadované na podmienky účasti (týkajúce sa časti IV: Podmienky účasti oddiel A až D jednotného európskeho dokumentu) na jednu otázku, s odpoveďou áno alebo nie (α: Globálny údaj pre všetky podmienky účasti), </w:t>
      </w:r>
      <w:proofErr w:type="spellStart"/>
      <w:r w:rsidRPr="004D239D">
        <w:rPr>
          <w:rFonts w:cs="Arial"/>
          <w:noProof w:val="0"/>
          <w:sz w:val="20"/>
          <w:szCs w:val="20"/>
        </w:rPr>
        <w:t>t.j</w:t>
      </w:r>
      <w:proofErr w:type="spellEnd"/>
      <w:r w:rsidRPr="004D239D">
        <w:rPr>
          <w:rFonts w:cs="Arial"/>
          <w:noProof w:val="0"/>
          <w:sz w:val="20"/>
          <w:szCs w:val="20"/>
        </w:rPr>
        <w:t>. či hospodárske subjekty spĺňajú všetky požadované podmienky účasti, týkajúce sa ekonomického a finančného postavenia a technickej alebo odbornej spôsobilosti.</w:t>
      </w:r>
    </w:p>
    <w:p w14:paraId="693BEAA6" w14:textId="77777777" w:rsidR="000811C1" w:rsidRPr="004D239D" w:rsidRDefault="000811C1" w:rsidP="00AE0DED">
      <w:pPr>
        <w:pStyle w:val="Odsekzoznamu"/>
        <w:numPr>
          <w:ilvl w:val="1"/>
          <w:numId w:val="63"/>
        </w:numPr>
        <w:ind w:left="426" w:hanging="426"/>
        <w:jc w:val="both"/>
        <w:rPr>
          <w:rFonts w:cs="Arial"/>
          <w:noProof w:val="0"/>
          <w:sz w:val="20"/>
          <w:szCs w:val="20"/>
        </w:rPr>
      </w:pPr>
      <w:r w:rsidRPr="004D239D">
        <w:rPr>
          <w:rFonts w:cs="Arial"/>
          <w:noProof w:val="0"/>
          <w:sz w:val="20"/>
          <w:szCs w:val="20"/>
        </w:rPr>
        <w:t>Ak uchádzač použije jednotný európsky dokument, verejný obstarávateľ môže na zabezpečenie riadneho priebehu verejného obstarávania kedykoľvek v jeho priebehu uchádzača písomne prostredníctvom IS JOSEPHINE požiadať o predloženie dokladu alebo dokladov nahradených jednotným európskym dokumentom. Uchádzač prekladá doklady preukazujúce splnenie podmienok účasti verejnému obstarávateľovi do 5 pracovných dní odo dňa doručenia žiadosti, ak verejný obstarávateľ neurčí dlhšiu lehotu. Podľa ustanovenia § 39, ods. 7 ZVO je verejný obstarávateľ povinný získať požadované informácie na základe prístupu do elektronickej databázy, ak má k dokladom prístup podľa § 39, ods. 4 ZVO, napr. v prípade zoznamu hospodárskych subjektov podľa § 152 ZVO vedeným Úradom pre verejné obstarávanie.</w:t>
      </w:r>
    </w:p>
    <w:p w14:paraId="6FA5CAA8" w14:textId="77777777" w:rsidR="000811C1" w:rsidRDefault="000811C1" w:rsidP="00D80D42">
      <w:pPr>
        <w:pStyle w:val="Nadpis1"/>
        <w:rPr>
          <w:rFonts w:cs="Arial"/>
          <w:noProof w:val="0"/>
        </w:rPr>
      </w:pPr>
    </w:p>
    <w:p w14:paraId="574CEDA9" w14:textId="199476FF" w:rsidR="00D80D42" w:rsidRPr="004D239D" w:rsidRDefault="0045749F" w:rsidP="00D80D42">
      <w:pPr>
        <w:pStyle w:val="Nadpis1"/>
        <w:rPr>
          <w:rFonts w:cs="Arial"/>
          <w:noProof w:val="0"/>
        </w:rPr>
      </w:pPr>
      <w:bookmarkStart w:id="142" w:name="_Toc183599309"/>
      <w:r w:rsidRPr="004D239D">
        <w:rPr>
          <w:rFonts w:cs="Arial"/>
          <w:noProof w:val="0"/>
        </w:rPr>
        <w:t xml:space="preserve">G </w:t>
      </w:r>
      <w:r w:rsidR="00D80D42" w:rsidRPr="004D239D">
        <w:rPr>
          <w:rFonts w:cs="Arial"/>
          <w:noProof w:val="0"/>
        </w:rPr>
        <w:t>Prílohy</w:t>
      </w:r>
      <w:bookmarkEnd w:id="141"/>
      <w:bookmarkEnd w:id="142"/>
    </w:p>
    <w:p w14:paraId="3D465332" w14:textId="77777777" w:rsidR="00D80D42" w:rsidRPr="004D239D" w:rsidRDefault="00D80D42" w:rsidP="00D80D42">
      <w:pPr>
        <w:rPr>
          <w:rFonts w:cs="Arial"/>
          <w:noProof w:val="0"/>
          <w:sz w:val="20"/>
          <w:szCs w:val="20"/>
        </w:rPr>
      </w:pPr>
    </w:p>
    <w:p w14:paraId="59DC1341" w14:textId="77777777" w:rsidR="00F726F2" w:rsidRPr="009D08EE" w:rsidRDefault="0045749F" w:rsidP="00F726F2">
      <w:pPr>
        <w:rPr>
          <w:rFonts w:eastAsiaTheme="minorEastAsia"/>
          <w:sz w:val="20"/>
          <w:szCs w:val="20"/>
        </w:rPr>
      </w:pPr>
      <w:r w:rsidRPr="004D239D">
        <w:rPr>
          <w:rFonts w:cs="Arial"/>
          <w:noProof w:val="0"/>
          <w:sz w:val="20"/>
          <w:szCs w:val="20"/>
        </w:rPr>
        <w:t>Príloha č. 1 - Návrh na plnenie kritérií</w:t>
      </w:r>
      <w:r w:rsidR="00F726F2">
        <w:rPr>
          <w:rFonts w:cs="Arial"/>
          <w:noProof w:val="0"/>
          <w:sz w:val="20"/>
          <w:szCs w:val="20"/>
        </w:rPr>
        <w:t xml:space="preserve"> </w:t>
      </w:r>
      <w:r w:rsidR="00F726F2" w:rsidRPr="009D08EE">
        <w:rPr>
          <w:rFonts w:eastAsiaTheme="minorEastAsia"/>
          <w:sz w:val="20"/>
          <w:szCs w:val="20"/>
        </w:rPr>
        <w:t>(samostane za každú ČASŤ)</w:t>
      </w:r>
    </w:p>
    <w:p w14:paraId="6C358D11" w14:textId="66385352" w:rsidR="0045749F" w:rsidRPr="00650696" w:rsidRDefault="0045749F" w:rsidP="0045749F">
      <w:pPr>
        <w:rPr>
          <w:rFonts w:cs="Arial"/>
          <w:noProof w:val="0"/>
          <w:sz w:val="20"/>
          <w:szCs w:val="20"/>
        </w:rPr>
      </w:pPr>
      <w:r w:rsidRPr="004D239D">
        <w:rPr>
          <w:rFonts w:cs="Arial"/>
          <w:noProof w:val="0"/>
          <w:sz w:val="20"/>
          <w:szCs w:val="20"/>
        </w:rPr>
        <w:t>Príloha č. 2 - Vyhlásenie uchádzača o </w:t>
      </w:r>
      <w:r w:rsidRPr="00650696">
        <w:rPr>
          <w:rFonts w:cs="Arial"/>
          <w:noProof w:val="0"/>
          <w:sz w:val="20"/>
          <w:szCs w:val="20"/>
        </w:rPr>
        <w:t>podmienkach súťaže</w:t>
      </w:r>
      <w:r w:rsidR="00F726F2">
        <w:rPr>
          <w:rFonts w:cs="Arial"/>
          <w:noProof w:val="0"/>
          <w:sz w:val="20"/>
          <w:szCs w:val="20"/>
        </w:rPr>
        <w:t xml:space="preserve"> </w:t>
      </w:r>
    </w:p>
    <w:p w14:paraId="0B07F8D4" w14:textId="49C05364" w:rsidR="00F726F2" w:rsidRDefault="0045749F" w:rsidP="00F726F2">
      <w:pPr>
        <w:rPr>
          <w:rFonts w:eastAsiaTheme="minorEastAsia"/>
          <w:sz w:val="20"/>
          <w:szCs w:val="20"/>
        </w:rPr>
      </w:pPr>
      <w:r w:rsidRPr="00650696">
        <w:rPr>
          <w:rFonts w:cs="Arial"/>
          <w:noProof w:val="0"/>
          <w:sz w:val="20"/>
          <w:szCs w:val="20"/>
        </w:rPr>
        <w:t xml:space="preserve">Príloha č. 3 - </w:t>
      </w:r>
      <w:r w:rsidRPr="00650696">
        <w:rPr>
          <w:rFonts w:cs="Arial"/>
          <w:bCs/>
          <w:noProof w:val="0"/>
          <w:sz w:val="20"/>
          <w:szCs w:val="20"/>
          <w:shd w:val="clear" w:color="auto" w:fill="FFFFFF" w:themeFill="background1"/>
        </w:rPr>
        <w:t>Vyhlásenie uchádzača ku konfliktu záujmov a o nezávislom stanovení ponuky</w:t>
      </w:r>
      <w:r w:rsidR="00F726F2">
        <w:rPr>
          <w:rFonts w:cs="Arial"/>
          <w:bCs/>
          <w:noProof w:val="0"/>
          <w:sz w:val="20"/>
          <w:szCs w:val="20"/>
          <w:shd w:val="clear" w:color="auto" w:fill="FFFFFF" w:themeFill="background1"/>
        </w:rPr>
        <w:t xml:space="preserve"> </w:t>
      </w:r>
    </w:p>
    <w:p w14:paraId="2A38A29D" w14:textId="5C95E223" w:rsidR="006D0C74" w:rsidRPr="009D08EE" w:rsidRDefault="006D0C74" w:rsidP="006D0C74">
      <w:pPr>
        <w:rPr>
          <w:rFonts w:eastAsiaTheme="minorEastAsia"/>
          <w:sz w:val="20"/>
          <w:szCs w:val="20"/>
        </w:rPr>
      </w:pPr>
      <w:r>
        <w:rPr>
          <w:rFonts w:eastAsiaTheme="minorEastAsia"/>
          <w:sz w:val="20"/>
          <w:szCs w:val="20"/>
        </w:rPr>
        <w:t>Príloha č. 4 – Zoznam</w:t>
      </w:r>
      <w:r w:rsidR="009B0A9A">
        <w:rPr>
          <w:rFonts w:eastAsiaTheme="minorEastAsia"/>
          <w:sz w:val="20"/>
          <w:szCs w:val="20"/>
        </w:rPr>
        <w:t xml:space="preserve"> -</w:t>
      </w:r>
      <w:r>
        <w:rPr>
          <w:rFonts w:eastAsiaTheme="minorEastAsia"/>
          <w:sz w:val="20"/>
          <w:szCs w:val="20"/>
        </w:rPr>
        <w:t xml:space="preserve">vzdialenosť servisných pracovísk </w:t>
      </w:r>
    </w:p>
    <w:p w14:paraId="0D2F2541" w14:textId="03EC3864" w:rsidR="006D0C74" w:rsidRPr="009D08EE" w:rsidRDefault="006D0C74" w:rsidP="00F726F2">
      <w:pPr>
        <w:rPr>
          <w:rFonts w:eastAsiaTheme="minorEastAsia"/>
          <w:sz w:val="20"/>
          <w:szCs w:val="20"/>
        </w:rPr>
      </w:pPr>
      <w:r>
        <w:rPr>
          <w:rFonts w:eastAsiaTheme="minorEastAsia"/>
          <w:sz w:val="20"/>
          <w:szCs w:val="20"/>
        </w:rPr>
        <w:t xml:space="preserve">Príloha č. 5 – Aktuálny zoznam vozidiel </w:t>
      </w:r>
    </w:p>
    <w:p w14:paraId="38F95CB6" w14:textId="23EF53EA" w:rsidR="00F726F2" w:rsidRPr="009D08EE" w:rsidRDefault="00F8344C" w:rsidP="00F726F2">
      <w:pPr>
        <w:rPr>
          <w:rFonts w:eastAsiaTheme="minorEastAsia"/>
          <w:sz w:val="20"/>
          <w:szCs w:val="20"/>
        </w:rPr>
      </w:pPr>
      <w:r w:rsidRPr="00650696">
        <w:rPr>
          <w:rFonts w:cs="Arial"/>
          <w:noProof w:val="0"/>
          <w:sz w:val="20"/>
          <w:szCs w:val="20"/>
        </w:rPr>
        <w:t xml:space="preserve">Príloha č. </w:t>
      </w:r>
      <w:r w:rsidR="005532E5">
        <w:rPr>
          <w:rFonts w:cs="Arial"/>
          <w:noProof w:val="0"/>
          <w:sz w:val="20"/>
          <w:szCs w:val="20"/>
        </w:rPr>
        <w:t>6</w:t>
      </w:r>
      <w:r w:rsidR="0088588E" w:rsidRPr="00650696">
        <w:rPr>
          <w:rFonts w:cs="Arial"/>
          <w:noProof w:val="0"/>
          <w:sz w:val="20"/>
          <w:szCs w:val="20"/>
        </w:rPr>
        <w:t xml:space="preserve"> - </w:t>
      </w:r>
      <w:r w:rsidR="0097197F" w:rsidRPr="00650696">
        <w:rPr>
          <w:rFonts w:cs="Arial"/>
          <w:noProof w:val="0"/>
          <w:sz w:val="20"/>
          <w:szCs w:val="20"/>
        </w:rPr>
        <w:t>Obchodné podmienky</w:t>
      </w:r>
      <w:r w:rsidR="00F1478E" w:rsidRPr="00650696">
        <w:rPr>
          <w:rFonts w:cs="Arial"/>
          <w:noProof w:val="0"/>
          <w:sz w:val="20"/>
          <w:szCs w:val="20"/>
        </w:rPr>
        <w:t xml:space="preserve"> (n</w:t>
      </w:r>
      <w:r w:rsidR="0097197F" w:rsidRPr="00650696">
        <w:rPr>
          <w:rFonts w:cs="Arial"/>
          <w:noProof w:val="0"/>
          <w:sz w:val="20"/>
          <w:szCs w:val="20"/>
        </w:rPr>
        <w:t xml:space="preserve">ávrh </w:t>
      </w:r>
      <w:r w:rsidR="00F1478E" w:rsidRPr="00650696">
        <w:rPr>
          <w:rFonts w:cs="Arial"/>
          <w:noProof w:val="0"/>
          <w:sz w:val="20"/>
          <w:szCs w:val="20"/>
        </w:rPr>
        <w:t xml:space="preserve">Rámcovej dohody </w:t>
      </w:r>
      <w:r w:rsidR="0097197F" w:rsidRPr="00650696">
        <w:rPr>
          <w:rFonts w:cs="Arial"/>
          <w:noProof w:val="0"/>
          <w:sz w:val="20"/>
          <w:szCs w:val="20"/>
        </w:rPr>
        <w:t>s</w:t>
      </w:r>
      <w:r w:rsidR="00F1478E" w:rsidRPr="00650696">
        <w:rPr>
          <w:rFonts w:cs="Arial"/>
          <w:noProof w:val="0"/>
          <w:sz w:val="20"/>
          <w:szCs w:val="20"/>
        </w:rPr>
        <w:t> prílohami)</w:t>
      </w:r>
      <w:r w:rsidR="009D3E77">
        <w:rPr>
          <w:rFonts w:cs="Arial"/>
          <w:noProof w:val="0"/>
          <w:sz w:val="20"/>
          <w:szCs w:val="20"/>
        </w:rPr>
        <w:t xml:space="preserve"> </w:t>
      </w:r>
      <w:r w:rsidR="009D3E77" w:rsidRPr="004D239D">
        <w:rPr>
          <w:rFonts w:cs="Arial"/>
          <w:noProof w:val="0"/>
          <w:sz w:val="20"/>
          <w:szCs w:val="20"/>
        </w:rPr>
        <w:t>*.</w:t>
      </w:r>
      <w:proofErr w:type="spellStart"/>
      <w:r w:rsidR="009D3E77" w:rsidRPr="004D239D">
        <w:rPr>
          <w:rFonts w:cs="Arial"/>
          <w:noProof w:val="0"/>
          <w:sz w:val="20"/>
          <w:szCs w:val="20"/>
        </w:rPr>
        <w:t>zip</w:t>
      </w:r>
      <w:proofErr w:type="spellEnd"/>
      <w:r w:rsidR="00F726F2">
        <w:rPr>
          <w:rFonts w:cs="Arial"/>
          <w:noProof w:val="0"/>
          <w:sz w:val="20"/>
          <w:szCs w:val="20"/>
        </w:rPr>
        <w:t xml:space="preserve"> </w:t>
      </w:r>
      <w:r w:rsidR="00F726F2" w:rsidRPr="009D08EE">
        <w:rPr>
          <w:rFonts w:eastAsiaTheme="minorEastAsia"/>
          <w:sz w:val="20"/>
          <w:szCs w:val="20"/>
        </w:rPr>
        <w:t>(samostane za každú ČASŤ)</w:t>
      </w:r>
    </w:p>
    <w:p w14:paraId="012FAC70" w14:textId="605E19E0" w:rsidR="005532E5" w:rsidRDefault="003926EC" w:rsidP="005532E5">
      <w:pPr>
        <w:rPr>
          <w:rFonts w:eastAsiaTheme="minorEastAsia"/>
          <w:sz w:val="20"/>
          <w:szCs w:val="20"/>
        </w:rPr>
      </w:pPr>
      <w:r>
        <w:rPr>
          <w:rFonts w:cs="Arial"/>
          <w:noProof w:val="0"/>
          <w:sz w:val="20"/>
          <w:szCs w:val="20"/>
        </w:rPr>
        <w:t>Príloha č. 7</w:t>
      </w:r>
      <w:r w:rsidR="005532E5" w:rsidRPr="00650696">
        <w:rPr>
          <w:rFonts w:cs="Arial"/>
          <w:noProof w:val="0"/>
          <w:sz w:val="20"/>
          <w:szCs w:val="20"/>
        </w:rPr>
        <w:t xml:space="preserve"> - JED (Jednotný Európsky Dokument) - predvyplnený vo formáte *.xml a vo formáte *.pdf</w:t>
      </w:r>
      <w:r w:rsidR="005532E5">
        <w:rPr>
          <w:rFonts w:cs="Arial"/>
          <w:noProof w:val="0"/>
          <w:sz w:val="20"/>
          <w:szCs w:val="20"/>
        </w:rPr>
        <w:t xml:space="preserve"> </w:t>
      </w:r>
    </w:p>
    <w:p w14:paraId="78ABB1BC" w14:textId="38307A19" w:rsidR="00B81EBD" w:rsidRDefault="00B81EBD" w:rsidP="005532E5">
      <w:pPr>
        <w:rPr>
          <w:rFonts w:eastAsiaTheme="minorEastAsia"/>
          <w:sz w:val="20"/>
          <w:szCs w:val="20"/>
        </w:rPr>
      </w:pPr>
      <w:r>
        <w:rPr>
          <w:rFonts w:eastAsiaTheme="minorEastAsia"/>
          <w:sz w:val="20"/>
          <w:szCs w:val="20"/>
        </w:rPr>
        <w:t xml:space="preserve">Príloha č. 8 – Zoznam poskytnutých služieb </w:t>
      </w:r>
      <w:r w:rsidRPr="009D08EE">
        <w:rPr>
          <w:rFonts w:eastAsiaTheme="minorEastAsia"/>
          <w:sz w:val="20"/>
          <w:szCs w:val="20"/>
        </w:rPr>
        <w:t>(samostane za každú ČASŤ)</w:t>
      </w:r>
    </w:p>
    <w:p w14:paraId="36C8DCB0" w14:textId="733C722C" w:rsidR="00532403" w:rsidRPr="009D08EE" w:rsidRDefault="00532403" w:rsidP="005532E5">
      <w:pPr>
        <w:rPr>
          <w:rFonts w:eastAsiaTheme="minorEastAsia"/>
          <w:sz w:val="20"/>
          <w:szCs w:val="20"/>
        </w:rPr>
      </w:pPr>
      <w:r w:rsidRPr="00532403">
        <w:rPr>
          <w:rFonts w:eastAsiaTheme="minorEastAsia"/>
          <w:sz w:val="20"/>
          <w:szCs w:val="20"/>
        </w:rPr>
        <w:t xml:space="preserve">Príloha č. 9 </w:t>
      </w:r>
      <w:r>
        <w:rPr>
          <w:rFonts w:eastAsiaTheme="minorEastAsia"/>
          <w:sz w:val="20"/>
          <w:szCs w:val="20"/>
        </w:rPr>
        <w:t xml:space="preserve">- </w:t>
      </w:r>
      <w:r w:rsidRPr="00532403">
        <w:rPr>
          <w:rFonts w:eastAsiaTheme="minorEastAsia"/>
          <w:sz w:val="20"/>
          <w:szCs w:val="20"/>
        </w:rPr>
        <w:t xml:space="preserve">  ČESTNÉ VYHLÁSENIE § 32 ODS. 1 PÍSM. A)</w:t>
      </w:r>
    </w:p>
    <w:p w14:paraId="64A5B120" w14:textId="7EA6004E" w:rsidR="00D42C0E" w:rsidRDefault="00D42C0E">
      <w:pPr>
        <w:rPr>
          <w:rFonts w:cs="Arial"/>
          <w:noProof w:val="0"/>
          <w:sz w:val="20"/>
          <w:szCs w:val="20"/>
        </w:rPr>
      </w:pPr>
    </w:p>
    <w:p w14:paraId="4166A680" w14:textId="29FD4B17" w:rsidR="005532E5" w:rsidRDefault="005532E5">
      <w:pPr>
        <w:rPr>
          <w:rFonts w:cs="Arial"/>
          <w:noProof w:val="0"/>
          <w:sz w:val="20"/>
          <w:szCs w:val="20"/>
        </w:rPr>
      </w:pPr>
    </w:p>
    <w:p w14:paraId="75366AF9" w14:textId="00462CD9" w:rsidR="005532E5" w:rsidRDefault="005532E5">
      <w:pPr>
        <w:rPr>
          <w:rFonts w:cs="Arial"/>
          <w:noProof w:val="0"/>
          <w:sz w:val="20"/>
          <w:szCs w:val="20"/>
        </w:rPr>
      </w:pPr>
    </w:p>
    <w:p w14:paraId="1F332FAA" w14:textId="372541E1" w:rsidR="005532E5" w:rsidRDefault="005532E5">
      <w:pPr>
        <w:rPr>
          <w:rFonts w:cs="Arial"/>
          <w:noProof w:val="0"/>
          <w:sz w:val="20"/>
          <w:szCs w:val="20"/>
        </w:rPr>
      </w:pPr>
    </w:p>
    <w:p w14:paraId="2B5D2DE8" w14:textId="044A04DF" w:rsidR="005532E5" w:rsidRDefault="005532E5">
      <w:pPr>
        <w:rPr>
          <w:rFonts w:cs="Arial"/>
          <w:noProof w:val="0"/>
          <w:sz w:val="20"/>
          <w:szCs w:val="20"/>
        </w:rPr>
      </w:pPr>
    </w:p>
    <w:p w14:paraId="26A98155" w14:textId="1F883125" w:rsidR="005532E5" w:rsidRDefault="005532E5">
      <w:pPr>
        <w:rPr>
          <w:rFonts w:cs="Arial"/>
          <w:noProof w:val="0"/>
          <w:sz w:val="20"/>
          <w:szCs w:val="20"/>
        </w:rPr>
      </w:pPr>
    </w:p>
    <w:p w14:paraId="46D221A5" w14:textId="6CA4525E" w:rsidR="005532E5" w:rsidRDefault="005532E5">
      <w:pPr>
        <w:rPr>
          <w:rFonts w:cs="Arial"/>
          <w:noProof w:val="0"/>
          <w:sz w:val="20"/>
          <w:szCs w:val="20"/>
        </w:rPr>
      </w:pPr>
    </w:p>
    <w:p w14:paraId="76F8DA34" w14:textId="14D9CEE7" w:rsidR="005532E5" w:rsidRDefault="005532E5">
      <w:pPr>
        <w:rPr>
          <w:rFonts w:cs="Arial"/>
          <w:noProof w:val="0"/>
          <w:sz w:val="20"/>
          <w:szCs w:val="20"/>
        </w:rPr>
      </w:pPr>
    </w:p>
    <w:p w14:paraId="01391DCE" w14:textId="63D14859" w:rsidR="005532E5" w:rsidRPr="004D239D" w:rsidRDefault="005532E5">
      <w:pPr>
        <w:rPr>
          <w:rFonts w:cs="Arial"/>
          <w:noProof w:val="0"/>
          <w:sz w:val="20"/>
          <w:szCs w:val="20"/>
        </w:rPr>
      </w:pPr>
    </w:p>
    <w:sectPr w:rsidR="005532E5" w:rsidRPr="004D239D" w:rsidSect="0042641E">
      <w:headerReference w:type="default" r:id="rId19"/>
      <w:footerReference w:type="default" r:id="rId20"/>
      <w:headerReference w:type="first" r:id="rId21"/>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0301F" w14:textId="77777777" w:rsidR="0075471F" w:rsidRDefault="0075471F">
      <w:r>
        <w:separator/>
      </w:r>
    </w:p>
  </w:endnote>
  <w:endnote w:type="continuationSeparator" w:id="0">
    <w:p w14:paraId="5E2ACB99" w14:textId="77777777" w:rsidR="0075471F" w:rsidRDefault="0075471F">
      <w:r>
        <w:continuationSeparator/>
      </w:r>
    </w:p>
  </w:endnote>
  <w:endnote w:type="continuationNotice" w:id="1">
    <w:p w14:paraId="44272302" w14:textId="77777777" w:rsidR="0075471F" w:rsidRDefault="00754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502"/>
            </w:tblGrid>
            <w:tr w:rsidR="00532403" w14:paraId="19EDD22A" w14:textId="77777777" w:rsidTr="00EC7A70">
              <w:tc>
                <w:tcPr>
                  <w:tcW w:w="4221" w:type="pct"/>
                </w:tcPr>
                <w:p w14:paraId="3C72484C" w14:textId="3F6D9AE4" w:rsidR="00532403" w:rsidRPr="008F4FC1" w:rsidRDefault="00532403" w:rsidP="00EC7A70">
                  <w:pPr>
                    <w:pStyle w:val="Pta"/>
                    <w:rPr>
                      <w:sz w:val="18"/>
                      <w:szCs w:val="18"/>
                    </w:rPr>
                  </w:pPr>
                </w:p>
              </w:tc>
              <w:tc>
                <w:tcPr>
                  <w:tcW w:w="779" w:type="pct"/>
                </w:tcPr>
                <w:p w14:paraId="074C6C92" w14:textId="75BB29BC" w:rsidR="00532403" w:rsidRDefault="00532403"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634D7">
                    <w:rPr>
                      <w:bCs/>
                      <w:sz w:val="18"/>
                      <w:szCs w:val="18"/>
                    </w:rPr>
                    <w:t>22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634D7">
                    <w:rPr>
                      <w:bCs/>
                      <w:sz w:val="18"/>
                      <w:szCs w:val="18"/>
                    </w:rPr>
                    <w:t>22</w:t>
                  </w:r>
                  <w:r w:rsidRPr="007C3D49">
                    <w:rPr>
                      <w:bCs/>
                      <w:sz w:val="18"/>
                      <w:szCs w:val="18"/>
                    </w:rPr>
                    <w:fldChar w:fldCharType="end"/>
                  </w:r>
                </w:p>
              </w:tc>
            </w:tr>
          </w:tbl>
          <w:p w14:paraId="53A466C7" w14:textId="15281D90" w:rsidR="00532403" w:rsidRPr="008F4FC1" w:rsidRDefault="00532403"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160CF" w14:textId="77777777" w:rsidR="0075471F" w:rsidRDefault="0075471F">
      <w:r>
        <w:separator/>
      </w:r>
    </w:p>
  </w:footnote>
  <w:footnote w:type="continuationSeparator" w:id="0">
    <w:p w14:paraId="05302743" w14:textId="77777777" w:rsidR="0075471F" w:rsidRDefault="0075471F">
      <w:r>
        <w:continuationSeparator/>
      </w:r>
    </w:p>
  </w:footnote>
  <w:footnote w:type="continuationNotice" w:id="1">
    <w:p w14:paraId="0CE256E9" w14:textId="77777777" w:rsidR="0075471F" w:rsidRDefault="0075471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532403" w14:paraId="2A73CCD2" w14:textId="77777777" w:rsidTr="008F4FC1">
      <w:tc>
        <w:tcPr>
          <w:tcW w:w="1271" w:type="dxa"/>
        </w:tcPr>
        <w:p w14:paraId="2CBF25DA" w14:textId="77777777" w:rsidR="00532403" w:rsidRDefault="00532403" w:rsidP="008F4FC1">
          <w:r w:rsidRPr="007C3D49">
            <mc:AlternateContent>
              <mc:Choice Requires="wpg">
                <w:drawing>
                  <wp:inline distT="0" distB="0" distL="0" distR="0" wp14:anchorId="416580BE" wp14:editId="6E08DD33">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AEDD867"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H4zhsAAMC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50A5B69" w14:textId="77777777" w:rsidR="00532403" w:rsidRDefault="00532403" w:rsidP="00553388">
          <w:pPr>
            <w:pStyle w:val="Nadpis4"/>
            <w:tabs>
              <w:tab w:val="clear" w:pos="576"/>
            </w:tabs>
            <w:rPr>
              <w:color w:val="005941"/>
              <w:sz w:val="32"/>
              <w:szCs w:val="32"/>
            </w:rPr>
          </w:pPr>
          <w:r w:rsidRPr="006B7CE0">
            <w:rPr>
              <w:color w:val="005941"/>
              <w:sz w:val="32"/>
              <w:szCs w:val="32"/>
            </w:rPr>
            <w:t>LESY Slovenskej republiky, štátny podnik</w:t>
          </w:r>
        </w:p>
        <w:p w14:paraId="0F844595" w14:textId="096FC49F" w:rsidR="00532403" w:rsidRDefault="00532403" w:rsidP="00B12B49">
          <w:pPr>
            <w:pStyle w:val="Nadpis4"/>
            <w:tabs>
              <w:tab w:val="clear" w:pos="576"/>
            </w:tabs>
            <w:rPr>
              <w:color w:val="005941"/>
              <w:sz w:val="24"/>
            </w:rPr>
          </w:pPr>
          <w:r>
            <w:rPr>
              <w:color w:val="005941"/>
              <w:sz w:val="24"/>
            </w:rPr>
            <w:t>o</w:t>
          </w:r>
          <w:r w:rsidRPr="00CF2965">
            <w:rPr>
              <w:color w:val="005941"/>
              <w:sz w:val="24"/>
            </w:rPr>
            <w:t xml:space="preserve">rganizačná zložka OZ </w:t>
          </w:r>
          <w:r>
            <w:rPr>
              <w:color w:val="005941"/>
              <w:sz w:val="24"/>
            </w:rPr>
            <w:t>Podunajsko</w:t>
          </w:r>
          <w:r w:rsidRPr="00CF2965">
            <w:rPr>
              <w:color w:val="005941"/>
              <w:sz w:val="24"/>
            </w:rPr>
            <w:t xml:space="preserve"> </w:t>
          </w:r>
        </w:p>
        <w:p w14:paraId="6CE50EC0" w14:textId="456C2F2A" w:rsidR="00532403" w:rsidRDefault="00532403" w:rsidP="009B0C37">
          <w:pPr>
            <w:pStyle w:val="Nadpis4"/>
            <w:tabs>
              <w:tab w:val="clear" w:pos="576"/>
            </w:tabs>
          </w:pPr>
          <w:r w:rsidRPr="00D2248E">
            <w:rPr>
              <w:color w:val="005941"/>
              <w:sz w:val="24"/>
            </w:rPr>
            <w:t>Koháryho 2,934 01 Levice</w:t>
          </w:r>
        </w:p>
      </w:tc>
    </w:tr>
  </w:tbl>
  <w:p w14:paraId="37854B83" w14:textId="77777777" w:rsidR="00532403" w:rsidRPr="008F4FC1" w:rsidRDefault="00532403" w:rsidP="008F4FC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532403" w14:paraId="256A4A6F" w14:textId="77777777" w:rsidTr="006B1035">
      <w:tc>
        <w:tcPr>
          <w:tcW w:w="1271" w:type="dxa"/>
        </w:tcPr>
        <w:p w14:paraId="781452A3" w14:textId="77777777" w:rsidR="00532403" w:rsidRDefault="00532403" w:rsidP="006B1035">
          <w:r w:rsidRPr="007C3D49">
            <mc:AlternateContent>
              <mc:Choice Requires="wpg">
                <w:drawing>
                  <wp:inline distT="0" distB="0" distL="0" distR="0" wp14:anchorId="65520FA5" wp14:editId="182F15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4E58C09"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D2BB7AD" w14:textId="77777777" w:rsidR="00532403" w:rsidRDefault="00532403" w:rsidP="00530D7A">
          <w:pPr>
            <w:pStyle w:val="Nadpis4"/>
            <w:tabs>
              <w:tab w:val="clear" w:pos="576"/>
            </w:tabs>
            <w:rPr>
              <w:color w:val="005941"/>
              <w:sz w:val="32"/>
              <w:szCs w:val="32"/>
            </w:rPr>
          </w:pPr>
          <w:r w:rsidRPr="006B7CE0">
            <w:rPr>
              <w:color w:val="005941"/>
              <w:sz w:val="32"/>
              <w:szCs w:val="32"/>
            </w:rPr>
            <w:t>LESY Slovenskej republiky, štátny podnik</w:t>
          </w:r>
        </w:p>
        <w:p w14:paraId="7133CDD5" w14:textId="73C376F5" w:rsidR="00532403" w:rsidRDefault="00532403" w:rsidP="00B12B49">
          <w:pPr>
            <w:pStyle w:val="Nadpis4"/>
            <w:tabs>
              <w:tab w:val="clear" w:pos="576"/>
            </w:tabs>
            <w:rPr>
              <w:color w:val="005941"/>
              <w:sz w:val="24"/>
            </w:rPr>
          </w:pPr>
          <w:r>
            <w:rPr>
              <w:color w:val="005941"/>
              <w:sz w:val="24"/>
            </w:rPr>
            <w:t>o</w:t>
          </w:r>
          <w:r w:rsidRPr="00CF2965">
            <w:rPr>
              <w:color w:val="005941"/>
              <w:sz w:val="24"/>
            </w:rPr>
            <w:t xml:space="preserve">rganizačná zložka OZ </w:t>
          </w:r>
          <w:r>
            <w:rPr>
              <w:color w:val="005941"/>
              <w:sz w:val="24"/>
            </w:rPr>
            <w:t>Podunajsko</w:t>
          </w:r>
          <w:r w:rsidRPr="00CF2965">
            <w:rPr>
              <w:color w:val="005941"/>
              <w:sz w:val="24"/>
            </w:rPr>
            <w:t xml:space="preserve"> </w:t>
          </w:r>
        </w:p>
        <w:p w14:paraId="05D70869" w14:textId="35B0AACF" w:rsidR="00532403" w:rsidRDefault="00532403" w:rsidP="00530D7A">
          <w:pPr>
            <w:pStyle w:val="Nadpis4"/>
            <w:tabs>
              <w:tab w:val="clear" w:pos="576"/>
            </w:tabs>
          </w:pPr>
          <w:r w:rsidRPr="0005142E">
            <w:rPr>
              <w:color w:val="005941"/>
              <w:sz w:val="24"/>
            </w:rPr>
            <w:t>Koháryho 2,934 01 Levice</w:t>
          </w:r>
        </w:p>
      </w:tc>
    </w:tr>
  </w:tbl>
  <w:p w14:paraId="79B65731" w14:textId="77777777" w:rsidR="00532403" w:rsidRPr="006B1035" w:rsidRDefault="00532403"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0154606"/>
    <w:multiLevelType w:val="multilevel"/>
    <w:tmpl w:val="36408FE4"/>
    <w:lvl w:ilvl="0">
      <w:start w:val="3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5071F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DE24DA"/>
    <w:multiLevelType w:val="multilevel"/>
    <w:tmpl w:val="DAFCB43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242037"/>
    <w:multiLevelType w:val="hybridMultilevel"/>
    <w:tmpl w:val="DC58DC56"/>
    <w:lvl w:ilvl="0" w:tplc="041B000F">
      <w:start w:val="1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504DC3"/>
    <w:multiLevelType w:val="hybridMultilevel"/>
    <w:tmpl w:val="FEC6BA86"/>
    <w:lvl w:ilvl="0" w:tplc="041B0017">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088D35CD"/>
    <w:multiLevelType w:val="hybridMultilevel"/>
    <w:tmpl w:val="5CAA74E6"/>
    <w:lvl w:ilvl="0" w:tplc="041B0001">
      <w:start w:val="1"/>
      <w:numFmt w:val="bullet"/>
      <w:lvlText w:val=""/>
      <w:lvlJc w:val="left"/>
      <w:pPr>
        <w:ind w:left="1778" w:hanging="360"/>
      </w:pPr>
      <w:rPr>
        <w:rFonts w:ascii="Symbol" w:hAnsi="Symbol"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10"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A3E29A6"/>
    <w:multiLevelType w:val="multilevel"/>
    <w:tmpl w:val="9D80D042"/>
    <w:lvl w:ilvl="0">
      <w:start w:val="17"/>
      <w:numFmt w:val="decimal"/>
      <w:lvlText w:val="%1."/>
      <w:lvlJc w:val="left"/>
      <w:pPr>
        <w:ind w:left="720" w:hanging="360"/>
      </w:pPr>
      <w:rPr>
        <w:rFonts w:eastAsia="Times New Roman" w:cs="Times New Roman" w:hint="default"/>
      </w:rPr>
    </w:lvl>
    <w:lvl w:ilvl="1">
      <w:start w:val="2"/>
      <w:numFmt w:val="decimal"/>
      <w:isLgl/>
      <w:lvlText w:val="%1.%2"/>
      <w:lvlJc w:val="left"/>
      <w:pPr>
        <w:ind w:left="1510" w:hanging="375"/>
      </w:pPr>
      <w:rPr>
        <w:rFonts w:eastAsia="Times New Roman" w:cs="Times New Roman" w:hint="default"/>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12" w15:restartNumberingAfterBreak="0">
    <w:nsid w:val="0C55458C"/>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843BAC"/>
    <w:multiLevelType w:val="hybridMultilevel"/>
    <w:tmpl w:val="79088F3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3B64E2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1B47C162"/>
    <w:multiLevelType w:val="hybridMultilevel"/>
    <w:tmpl w:val="FD92A7F4"/>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C954930"/>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1D5E56EA"/>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D73057A"/>
    <w:multiLevelType w:val="multilevel"/>
    <w:tmpl w:val="991EA0D2"/>
    <w:lvl w:ilvl="0">
      <w:start w:val="17"/>
      <w:numFmt w:val="decimal"/>
      <w:lvlText w:val="%1"/>
      <w:lvlJc w:val="left"/>
      <w:pPr>
        <w:ind w:left="375" w:hanging="375"/>
      </w:pPr>
      <w:rPr>
        <w:rFonts w:hint="default"/>
      </w:rPr>
    </w:lvl>
    <w:lvl w:ilvl="1">
      <w:start w:val="5"/>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2" w15:restartNumberingAfterBreak="0">
    <w:nsid w:val="1EF24F36"/>
    <w:multiLevelType w:val="hybridMultilevel"/>
    <w:tmpl w:val="858831E2"/>
    <w:lvl w:ilvl="0" w:tplc="041B0017">
      <w:start w:val="1"/>
      <w:numFmt w:val="lowerLetter"/>
      <w:lvlText w:val="%1)"/>
      <w:lvlJc w:val="left"/>
      <w:pPr>
        <w:ind w:left="360" w:hanging="360"/>
      </w:pPr>
      <w:rPr>
        <w:rFonts w:hint="default"/>
      </w:rPr>
    </w:lvl>
    <w:lvl w:ilvl="1" w:tplc="1A2E98F0">
      <w:numFmt w:val="bullet"/>
      <w:lvlText w:val="-"/>
      <w:lvlJc w:val="left"/>
      <w:pPr>
        <w:ind w:left="1425" w:hanging="705"/>
      </w:pPr>
      <w:rPr>
        <w:rFonts w:ascii="Arial" w:eastAsia="Times New Roman" w:hAnsi="Arial" w:cs="Aria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21D75B43"/>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5171618"/>
    <w:multiLevelType w:val="hybridMultilevel"/>
    <w:tmpl w:val="8E1A25EA"/>
    <w:lvl w:ilvl="0" w:tplc="1B4A3F2A">
      <w:start w:val="2"/>
      <w:numFmt w:val="bullet"/>
      <w:lvlText w:val="-"/>
      <w:lvlJc w:val="left"/>
      <w:pPr>
        <w:ind w:left="1004" w:hanging="360"/>
      </w:pPr>
      <w:rPr>
        <w:rFonts w:ascii="Arial" w:eastAsia="Times New Roman" w:hAnsi="Arial" w:cs="Aria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8"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29DB7062"/>
    <w:multiLevelType w:val="hybridMultilevel"/>
    <w:tmpl w:val="F43ADBB6"/>
    <w:lvl w:ilvl="0" w:tplc="8110C53A">
      <w:start w:val="2"/>
      <w:numFmt w:val="bullet"/>
      <w:lvlText w:val="-"/>
      <w:lvlJc w:val="left"/>
      <w:pPr>
        <w:ind w:left="786" w:hanging="360"/>
      </w:pPr>
      <w:rPr>
        <w:rFonts w:ascii="Arial" w:eastAsia="Times New Roman" w:hAnsi="Arial" w:cs="Arial" w:hint="default"/>
        <w:color w:val="000000"/>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0" w15:restartNumberingAfterBreak="0">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BBF6703"/>
    <w:multiLevelType w:val="hybridMultilevel"/>
    <w:tmpl w:val="7FB81406"/>
    <w:lvl w:ilvl="0" w:tplc="3FCA7742">
      <w:start w:val="1"/>
      <w:numFmt w:val="lowerLetter"/>
      <w:lvlText w:val="%1)"/>
      <w:lvlJc w:val="left"/>
      <w:pPr>
        <w:ind w:left="735" w:hanging="360"/>
      </w:pPr>
      <w:rPr>
        <w:rFonts w:hint="default"/>
      </w:rPr>
    </w:lvl>
    <w:lvl w:ilvl="1" w:tplc="041B0019">
      <w:start w:val="1"/>
      <w:numFmt w:val="lowerLetter"/>
      <w:lvlText w:val="%2."/>
      <w:lvlJc w:val="left"/>
      <w:pPr>
        <w:ind w:left="1455" w:hanging="360"/>
      </w:pPr>
    </w:lvl>
    <w:lvl w:ilvl="2" w:tplc="041B001B" w:tentative="1">
      <w:start w:val="1"/>
      <w:numFmt w:val="lowerRoman"/>
      <w:lvlText w:val="%3."/>
      <w:lvlJc w:val="right"/>
      <w:pPr>
        <w:ind w:left="2175" w:hanging="180"/>
      </w:pPr>
    </w:lvl>
    <w:lvl w:ilvl="3" w:tplc="041B000F" w:tentative="1">
      <w:start w:val="1"/>
      <w:numFmt w:val="decimal"/>
      <w:lvlText w:val="%4."/>
      <w:lvlJc w:val="left"/>
      <w:pPr>
        <w:ind w:left="2895" w:hanging="360"/>
      </w:pPr>
    </w:lvl>
    <w:lvl w:ilvl="4" w:tplc="041B0019" w:tentative="1">
      <w:start w:val="1"/>
      <w:numFmt w:val="lowerLetter"/>
      <w:lvlText w:val="%5."/>
      <w:lvlJc w:val="left"/>
      <w:pPr>
        <w:ind w:left="3615" w:hanging="360"/>
      </w:pPr>
    </w:lvl>
    <w:lvl w:ilvl="5" w:tplc="041B001B" w:tentative="1">
      <w:start w:val="1"/>
      <w:numFmt w:val="lowerRoman"/>
      <w:lvlText w:val="%6."/>
      <w:lvlJc w:val="right"/>
      <w:pPr>
        <w:ind w:left="4335" w:hanging="180"/>
      </w:pPr>
    </w:lvl>
    <w:lvl w:ilvl="6" w:tplc="041B000F" w:tentative="1">
      <w:start w:val="1"/>
      <w:numFmt w:val="decimal"/>
      <w:lvlText w:val="%7."/>
      <w:lvlJc w:val="left"/>
      <w:pPr>
        <w:ind w:left="5055" w:hanging="360"/>
      </w:pPr>
    </w:lvl>
    <w:lvl w:ilvl="7" w:tplc="041B0019" w:tentative="1">
      <w:start w:val="1"/>
      <w:numFmt w:val="lowerLetter"/>
      <w:lvlText w:val="%8."/>
      <w:lvlJc w:val="left"/>
      <w:pPr>
        <w:ind w:left="5775" w:hanging="360"/>
      </w:pPr>
    </w:lvl>
    <w:lvl w:ilvl="8" w:tplc="041B001B" w:tentative="1">
      <w:start w:val="1"/>
      <w:numFmt w:val="lowerRoman"/>
      <w:lvlText w:val="%9."/>
      <w:lvlJc w:val="right"/>
      <w:pPr>
        <w:ind w:left="6495" w:hanging="180"/>
      </w:pPr>
    </w:lvl>
  </w:abstractNum>
  <w:abstractNum w:abstractNumId="32" w15:restartNumberingAfterBreak="0">
    <w:nsid w:val="2CEC24F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2651435"/>
    <w:multiLevelType w:val="multilevel"/>
    <w:tmpl w:val="FEEC600C"/>
    <w:lvl w:ilvl="0">
      <w:start w:val="2"/>
      <w:numFmt w:val="decimal"/>
      <w:pStyle w:val="Nadpis3"/>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BF508D"/>
    <w:multiLevelType w:val="multilevel"/>
    <w:tmpl w:val="EBAA77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7FD2F2E"/>
    <w:multiLevelType w:val="multilevel"/>
    <w:tmpl w:val="200A5FA0"/>
    <w:lvl w:ilvl="0">
      <w:start w:val="19"/>
      <w:numFmt w:val="decimal"/>
      <w:lvlText w:val="%1."/>
      <w:lvlJc w:val="left"/>
      <w:pPr>
        <w:ind w:left="720" w:hanging="360"/>
      </w:pPr>
      <w:rPr>
        <w:rFonts w:hint="default"/>
      </w:rPr>
    </w:lvl>
    <w:lvl w:ilvl="1">
      <w:start w:val="4"/>
      <w:numFmt w:val="decimal"/>
      <w:isLgl/>
      <w:lvlText w:val="%1.%2"/>
      <w:lvlJc w:val="left"/>
      <w:pPr>
        <w:ind w:left="1226"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8694358"/>
    <w:multiLevelType w:val="multilevel"/>
    <w:tmpl w:val="925699AE"/>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A4F3423"/>
    <w:multiLevelType w:val="hybridMultilevel"/>
    <w:tmpl w:val="85AC8A12"/>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8" w15:restartNumberingAfterBreak="0">
    <w:nsid w:val="3AF7539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3B695C2A"/>
    <w:multiLevelType w:val="hybridMultilevel"/>
    <w:tmpl w:val="71A415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1"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2" w15:restartNumberingAfterBreak="0">
    <w:nsid w:val="3FF90607"/>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415B0D14"/>
    <w:multiLevelType w:val="multilevel"/>
    <w:tmpl w:val="C2A6F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30E3539"/>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44832255"/>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B997762"/>
    <w:multiLevelType w:val="multilevel"/>
    <w:tmpl w:val="99F82B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BA2443D"/>
    <w:multiLevelType w:val="hybridMultilevel"/>
    <w:tmpl w:val="26643882"/>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29725C5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0464A4C"/>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2485E63"/>
    <w:multiLevelType w:val="multilevel"/>
    <w:tmpl w:val="92321780"/>
    <w:lvl w:ilvl="0">
      <w:start w:val="20"/>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6"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42F5CE6"/>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8"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586F534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2" w15:restartNumberingAfterBreak="0">
    <w:nsid w:val="5E29089E"/>
    <w:multiLevelType w:val="hybridMultilevel"/>
    <w:tmpl w:val="3FC82DCE"/>
    <w:lvl w:ilvl="0" w:tplc="041B0017">
      <w:start w:val="1"/>
      <w:numFmt w:val="lowerLetter"/>
      <w:lvlText w:val="%1)"/>
      <w:lvlJc w:val="left"/>
      <w:pPr>
        <w:ind w:left="2062"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6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5"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CD919D1"/>
    <w:multiLevelType w:val="multilevel"/>
    <w:tmpl w:val="34D88A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E9D3AEF"/>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0" w15:restartNumberingAfterBreak="0">
    <w:nsid w:val="70455598"/>
    <w:multiLevelType w:val="multilevel"/>
    <w:tmpl w:val="BED0CBDE"/>
    <w:lvl w:ilvl="0">
      <w:start w:val="3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70E2466"/>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D057F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3"/>
  </w:num>
  <w:num w:numId="2">
    <w:abstractNumId w:val="60"/>
  </w:num>
  <w:num w:numId="3">
    <w:abstractNumId w:val="41"/>
  </w:num>
  <w:num w:numId="4">
    <w:abstractNumId w:val="37"/>
  </w:num>
  <w:num w:numId="5">
    <w:abstractNumId w:val="24"/>
  </w:num>
  <w:num w:numId="6">
    <w:abstractNumId w:val="18"/>
  </w:num>
  <w:num w:numId="7">
    <w:abstractNumId w:val="6"/>
  </w:num>
  <w:num w:numId="8">
    <w:abstractNumId w:val="15"/>
  </w:num>
  <w:num w:numId="9">
    <w:abstractNumId w:val="64"/>
  </w:num>
  <w:num w:numId="10">
    <w:abstractNumId w:val="43"/>
  </w:num>
  <w:num w:numId="11">
    <w:abstractNumId w:val="44"/>
  </w:num>
  <w:num w:numId="12">
    <w:abstractNumId w:val="16"/>
  </w:num>
  <w:num w:numId="13">
    <w:abstractNumId w:val="58"/>
  </w:num>
  <w:num w:numId="14">
    <w:abstractNumId w:val="51"/>
  </w:num>
  <w:num w:numId="15">
    <w:abstractNumId w:val="54"/>
  </w:num>
  <w:num w:numId="16">
    <w:abstractNumId w:val="48"/>
  </w:num>
  <w:num w:numId="17">
    <w:abstractNumId w:val="53"/>
  </w:num>
  <w:num w:numId="18">
    <w:abstractNumId w:val="66"/>
  </w:num>
  <w:num w:numId="19">
    <w:abstractNumId w:val="26"/>
  </w:num>
  <w:num w:numId="20">
    <w:abstractNumId w:val="56"/>
  </w:num>
  <w:num w:numId="21">
    <w:abstractNumId w:val="13"/>
  </w:num>
  <w:num w:numId="22">
    <w:abstractNumId w:val="59"/>
  </w:num>
  <w:num w:numId="23">
    <w:abstractNumId w:val="68"/>
  </w:num>
  <w:num w:numId="24">
    <w:abstractNumId w:val="7"/>
  </w:num>
  <w:num w:numId="25">
    <w:abstractNumId w:val="71"/>
  </w:num>
  <w:num w:numId="26">
    <w:abstractNumId w:val="10"/>
  </w:num>
  <w:num w:numId="27">
    <w:abstractNumId w:val="8"/>
  </w:num>
  <w:num w:numId="28">
    <w:abstractNumId w:val="61"/>
  </w:num>
  <w:num w:numId="29">
    <w:abstractNumId w:val="20"/>
  </w:num>
  <w:num w:numId="30">
    <w:abstractNumId w:val="75"/>
  </w:num>
  <w:num w:numId="31">
    <w:abstractNumId w:val="72"/>
  </w:num>
  <w:num w:numId="32">
    <w:abstractNumId w:val="28"/>
  </w:num>
  <w:num w:numId="33">
    <w:abstractNumId w:val="50"/>
  </w:num>
  <w:num w:numId="34">
    <w:abstractNumId w:val="40"/>
  </w:num>
  <w:num w:numId="35">
    <w:abstractNumId w:val="23"/>
  </w:num>
  <w:num w:numId="36">
    <w:abstractNumId w:val="45"/>
  </w:num>
  <w:num w:numId="37">
    <w:abstractNumId w:val="65"/>
  </w:num>
  <w:num w:numId="38">
    <w:abstractNumId w:val="22"/>
  </w:num>
  <w:num w:numId="39">
    <w:abstractNumId w:val="38"/>
  </w:num>
  <w:num w:numId="40">
    <w:abstractNumId w:val="32"/>
  </w:num>
  <w:num w:numId="41">
    <w:abstractNumId w:val="30"/>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7"/>
  </w:num>
  <w:num w:numId="49">
    <w:abstractNumId w:val="69"/>
  </w:num>
  <w:num w:numId="50">
    <w:abstractNumId w:val="74"/>
  </w:num>
  <w:num w:numId="51">
    <w:abstractNumId w:val="62"/>
  </w:num>
  <w:num w:numId="52">
    <w:abstractNumId w:val="33"/>
  </w:num>
  <w:num w:numId="53">
    <w:abstractNumId w:val="73"/>
  </w:num>
  <w:num w:numId="54">
    <w:abstractNumId w:val="3"/>
  </w:num>
  <w:num w:numId="55">
    <w:abstractNumId w:val="29"/>
  </w:num>
  <w:num w:numId="56">
    <w:abstractNumId w:val="4"/>
  </w:num>
  <w:num w:numId="57">
    <w:abstractNumId w:val="31"/>
  </w:num>
  <w:num w:numId="58">
    <w:abstractNumId w:val="47"/>
    <w:lvlOverride w:ilvl="1">
      <w:lvl w:ilvl="1">
        <w:start w:val="1"/>
        <w:numFmt w:val="decimal"/>
        <w:isLgl/>
        <w:lvlText w:val="%1.%2."/>
        <w:lvlJc w:val="left"/>
        <w:pPr>
          <w:tabs>
            <w:tab w:val="num" w:pos="780"/>
          </w:tabs>
          <w:ind w:left="780" w:hanging="420"/>
        </w:pPr>
      </w:lvl>
    </w:lvlOverride>
  </w:num>
  <w:num w:numId="59">
    <w:abstractNumId w:val="2"/>
  </w:num>
  <w:num w:numId="60">
    <w:abstractNumId w:val="70"/>
  </w:num>
  <w:num w:numId="61">
    <w:abstractNumId w:val="36"/>
  </w:num>
  <w:num w:numId="62">
    <w:abstractNumId w:val="34"/>
  </w:num>
  <w:num w:numId="63">
    <w:abstractNumId w:val="49"/>
  </w:num>
  <w:num w:numId="64">
    <w:abstractNumId w:val="9"/>
  </w:num>
  <w:num w:numId="65">
    <w:abstractNumId w:val="17"/>
    <w:lvlOverride w:ilvl="0">
      <w:startOverride w:val="1"/>
    </w:lvlOverride>
    <w:lvlOverride w:ilvl="1"/>
    <w:lvlOverride w:ilvl="2"/>
    <w:lvlOverride w:ilvl="3"/>
    <w:lvlOverride w:ilvl="4"/>
    <w:lvlOverride w:ilvl="5"/>
    <w:lvlOverride w:ilvl="6"/>
    <w:lvlOverride w:ilvl="7"/>
    <w:lvlOverride w:ilvl="8"/>
  </w:num>
  <w:num w:numId="66">
    <w:abstractNumId w:val="67"/>
  </w:num>
  <w:num w:numId="67">
    <w:abstractNumId w:val="11"/>
  </w:num>
  <w:num w:numId="68">
    <w:abstractNumId w:val="21"/>
  </w:num>
  <w:num w:numId="69">
    <w:abstractNumId w:val="14"/>
  </w:num>
  <w:num w:numId="70">
    <w:abstractNumId w:val="35"/>
  </w:num>
  <w:num w:numId="71">
    <w:abstractNumId w:val="5"/>
  </w:num>
  <w:num w:numId="72">
    <w:abstractNumId w:val="55"/>
  </w:num>
  <w:num w:numId="73">
    <w:abstractNumId w:val="27"/>
  </w:num>
  <w:num w:numId="74">
    <w:abstractNumId w:val="3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5FC"/>
    <w:rsid w:val="00003302"/>
    <w:rsid w:val="00006522"/>
    <w:rsid w:val="0000679F"/>
    <w:rsid w:val="00006B79"/>
    <w:rsid w:val="000103B5"/>
    <w:rsid w:val="000164B8"/>
    <w:rsid w:val="000221E5"/>
    <w:rsid w:val="0002228C"/>
    <w:rsid w:val="000241CC"/>
    <w:rsid w:val="00024862"/>
    <w:rsid w:val="0003160F"/>
    <w:rsid w:val="00033494"/>
    <w:rsid w:val="000342DC"/>
    <w:rsid w:val="00034ABA"/>
    <w:rsid w:val="00037076"/>
    <w:rsid w:val="00040C72"/>
    <w:rsid w:val="000417A7"/>
    <w:rsid w:val="00043550"/>
    <w:rsid w:val="000440A8"/>
    <w:rsid w:val="00044A84"/>
    <w:rsid w:val="00044D72"/>
    <w:rsid w:val="000470B4"/>
    <w:rsid w:val="00050B08"/>
    <w:rsid w:val="0005142E"/>
    <w:rsid w:val="00053581"/>
    <w:rsid w:val="00066542"/>
    <w:rsid w:val="0006700A"/>
    <w:rsid w:val="00071734"/>
    <w:rsid w:val="0007515D"/>
    <w:rsid w:val="00077F58"/>
    <w:rsid w:val="000811C1"/>
    <w:rsid w:val="00082035"/>
    <w:rsid w:val="000840CB"/>
    <w:rsid w:val="00084C0A"/>
    <w:rsid w:val="00084D11"/>
    <w:rsid w:val="0008546A"/>
    <w:rsid w:val="00090565"/>
    <w:rsid w:val="0009065F"/>
    <w:rsid w:val="0009152B"/>
    <w:rsid w:val="00093E9B"/>
    <w:rsid w:val="00095640"/>
    <w:rsid w:val="00095C38"/>
    <w:rsid w:val="00096AAE"/>
    <w:rsid w:val="000A0574"/>
    <w:rsid w:val="000A0771"/>
    <w:rsid w:val="000A0F5D"/>
    <w:rsid w:val="000A38A1"/>
    <w:rsid w:val="000A5F87"/>
    <w:rsid w:val="000A65F2"/>
    <w:rsid w:val="000A7E01"/>
    <w:rsid w:val="000B070C"/>
    <w:rsid w:val="000B0B1B"/>
    <w:rsid w:val="000B3BFE"/>
    <w:rsid w:val="000B6500"/>
    <w:rsid w:val="000C0C4F"/>
    <w:rsid w:val="000C3E56"/>
    <w:rsid w:val="000C4CEC"/>
    <w:rsid w:val="000C5CEA"/>
    <w:rsid w:val="000C6FA8"/>
    <w:rsid w:val="000C7D4D"/>
    <w:rsid w:val="000D02A5"/>
    <w:rsid w:val="000D17AE"/>
    <w:rsid w:val="000D20FC"/>
    <w:rsid w:val="000E0DA7"/>
    <w:rsid w:val="000E1B03"/>
    <w:rsid w:val="000E3836"/>
    <w:rsid w:val="000E56F4"/>
    <w:rsid w:val="000E593B"/>
    <w:rsid w:val="000E5DF7"/>
    <w:rsid w:val="000E72B0"/>
    <w:rsid w:val="000F562C"/>
    <w:rsid w:val="000F5EB4"/>
    <w:rsid w:val="000F7B3E"/>
    <w:rsid w:val="00100C95"/>
    <w:rsid w:val="00100D89"/>
    <w:rsid w:val="0010147D"/>
    <w:rsid w:val="00105303"/>
    <w:rsid w:val="001135BC"/>
    <w:rsid w:val="00115B29"/>
    <w:rsid w:val="001231E4"/>
    <w:rsid w:val="00130472"/>
    <w:rsid w:val="001374AD"/>
    <w:rsid w:val="00142842"/>
    <w:rsid w:val="00142F85"/>
    <w:rsid w:val="00143097"/>
    <w:rsid w:val="001436F2"/>
    <w:rsid w:val="00143B38"/>
    <w:rsid w:val="00143EAB"/>
    <w:rsid w:val="00144A0A"/>
    <w:rsid w:val="00144ABE"/>
    <w:rsid w:val="00145F28"/>
    <w:rsid w:val="00150353"/>
    <w:rsid w:val="0015550E"/>
    <w:rsid w:val="001578A4"/>
    <w:rsid w:val="001643B7"/>
    <w:rsid w:val="0016524D"/>
    <w:rsid w:val="0016537C"/>
    <w:rsid w:val="00165569"/>
    <w:rsid w:val="00167940"/>
    <w:rsid w:val="00171E37"/>
    <w:rsid w:val="0017347A"/>
    <w:rsid w:val="001749F5"/>
    <w:rsid w:val="00185305"/>
    <w:rsid w:val="0018624E"/>
    <w:rsid w:val="00186D46"/>
    <w:rsid w:val="0018725F"/>
    <w:rsid w:val="00192F10"/>
    <w:rsid w:val="001A17BA"/>
    <w:rsid w:val="001A3ACB"/>
    <w:rsid w:val="001A7D30"/>
    <w:rsid w:val="001B00D8"/>
    <w:rsid w:val="001B0CEE"/>
    <w:rsid w:val="001B577B"/>
    <w:rsid w:val="001B5788"/>
    <w:rsid w:val="001B5989"/>
    <w:rsid w:val="001B78E6"/>
    <w:rsid w:val="001C02E6"/>
    <w:rsid w:val="001C26F1"/>
    <w:rsid w:val="001C4117"/>
    <w:rsid w:val="001C6A90"/>
    <w:rsid w:val="001C7D04"/>
    <w:rsid w:val="001D3070"/>
    <w:rsid w:val="001E1CDC"/>
    <w:rsid w:val="001E2617"/>
    <w:rsid w:val="001E3506"/>
    <w:rsid w:val="001E4B5F"/>
    <w:rsid w:val="001E6903"/>
    <w:rsid w:val="001E7FBB"/>
    <w:rsid w:val="001F05D4"/>
    <w:rsid w:val="001F1E76"/>
    <w:rsid w:val="001F3303"/>
    <w:rsid w:val="001F3BB0"/>
    <w:rsid w:val="001F3C63"/>
    <w:rsid w:val="001F4D4D"/>
    <w:rsid w:val="001F6138"/>
    <w:rsid w:val="00201946"/>
    <w:rsid w:val="00202193"/>
    <w:rsid w:val="00202991"/>
    <w:rsid w:val="0020599B"/>
    <w:rsid w:val="00206019"/>
    <w:rsid w:val="00206625"/>
    <w:rsid w:val="00206C02"/>
    <w:rsid w:val="00210F17"/>
    <w:rsid w:val="00210F87"/>
    <w:rsid w:val="00212332"/>
    <w:rsid w:val="00214405"/>
    <w:rsid w:val="002223EE"/>
    <w:rsid w:val="002237CA"/>
    <w:rsid w:val="00234DFF"/>
    <w:rsid w:val="00235055"/>
    <w:rsid w:val="00235C1E"/>
    <w:rsid w:val="0024019C"/>
    <w:rsid w:val="002407B5"/>
    <w:rsid w:val="00244BEE"/>
    <w:rsid w:val="00251493"/>
    <w:rsid w:val="002524EA"/>
    <w:rsid w:val="00256A8B"/>
    <w:rsid w:val="0026253C"/>
    <w:rsid w:val="002639F0"/>
    <w:rsid w:val="002652A3"/>
    <w:rsid w:val="002664E0"/>
    <w:rsid w:val="00272EEC"/>
    <w:rsid w:val="0027343A"/>
    <w:rsid w:val="00274B96"/>
    <w:rsid w:val="00275480"/>
    <w:rsid w:val="00275A35"/>
    <w:rsid w:val="00276227"/>
    <w:rsid w:val="0027749B"/>
    <w:rsid w:val="00277D28"/>
    <w:rsid w:val="00280F65"/>
    <w:rsid w:val="0028304C"/>
    <w:rsid w:val="002840BC"/>
    <w:rsid w:val="0029320E"/>
    <w:rsid w:val="00294797"/>
    <w:rsid w:val="00294D7E"/>
    <w:rsid w:val="0029603E"/>
    <w:rsid w:val="00296534"/>
    <w:rsid w:val="002A242E"/>
    <w:rsid w:val="002A4733"/>
    <w:rsid w:val="002A7737"/>
    <w:rsid w:val="002A7F64"/>
    <w:rsid w:val="002B06CB"/>
    <w:rsid w:val="002B5C10"/>
    <w:rsid w:val="002B72CF"/>
    <w:rsid w:val="002C0698"/>
    <w:rsid w:val="002C0FD0"/>
    <w:rsid w:val="002C146D"/>
    <w:rsid w:val="002C2C53"/>
    <w:rsid w:val="002C3B53"/>
    <w:rsid w:val="002C4B97"/>
    <w:rsid w:val="002C61EE"/>
    <w:rsid w:val="002C6D2D"/>
    <w:rsid w:val="002C6EE8"/>
    <w:rsid w:val="002C78E5"/>
    <w:rsid w:val="002C797D"/>
    <w:rsid w:val="002D179E"/>
    <w:rsid w:val="002D3DFC"/>
    <w:rsid w:val="002E5387"/>
    <w:rsid w:val="002E53AA"/>
    <w:rsid w:val="002F5047"/>
    <w:rsid w:val="002F5E90"/>
    <w:rsid w:val="00300E10"/>
    <w:rsid w:val="003015F4"/>
    <w:rsid w:val="00301A9A"/>
    <w:rsid w:val="003020F4"/>
    <w:rsid w:val="00303482"/>
    <w:rsid w:val="00304874"/>
    <w:rsid w:val="00306481"/>
    <w:rsid w:val="00307AFB"/>
    <w:rsid w:val="00310808"/>
    <w:rsid w:val="00314D0E"/>
    <w:rsid w:val="003154DF"/>
    <w:rsid w:val="0031688F"/>
    <w:rsid w:val="00316F76"/>
    <w:rsid w:val="00321CE1"/>
    <w:rsid w:val="00321D27"/>
    <w:rsid w:val="00321D5A"/>
    <w:rsid w:val="00322ACE"/>
    <w:rsid w:val="00322BC1"/>
    <w:rsid w:val="003231DA"/>
    <w:rsid w:val="003236CC"/>
    <w:rsid w:val="00324709"/>
    <w:rsid w:val="003311F0"/>
    <w:rsid w:val="00331C1B"/>
    <w:rsid w:val="00332355"/>
    <w:rsid w:val="00336329"/>
    <w:rsid w:val="0033731A"/>
    <w:rsid w:val="003417A9"/>
    <w:rsid w:val="00346B5A"/>
    <w:rsid w:val="003472CE"/>
    <w:rsid w:val="00352B31"/>
    <w:rsid w:val="0035452F"/>
    <w:rsid w:val="003568A3"/>
    <w:rsid w:val="00360129"/>
    <w:rsid w:val="00362085"/>
    <w:rsid w:val="003653D7"/>
    <w:rsid w:val="003711A4"/>
    <w:rsid w:val="00375FE7"/>
    <w:rsid w:val="00382FCC"/>
    <w:rsid w:val="0038383A"/>
    <w:rsid w:val="00386BBA"/>
    <w:rsid w:val="00392333"/>
    <w:rsid w:val="003926EC"/>
    <w:rsid w:val="0039627C"/>
    <w:rsid w:val="00396FF6"/>
    <w:rsid w:val="003A081F"/>
    <w:rsid w:val="003A3BBA"/>
    <w:rsid w:val="003A3C4D"/>
    <w:rsid w:val="003D11EF"/>
    <w:rsid w:val="003D53ED"/>
    <w:rsid w:val="003D7115"/>
    <w:rsid w:val="003E0B3D"/>
    <w:rsid w:val="003E0BDC"/>
    <w:rsid w:val="003F2CC2"/>
    <w:rsid w:val="003F5C2A"/>
    <w:rsid w:val="003F671F"/>
    <w:rsid w:val="003F6EB9"/>
    <w:rsid w:val="003F6F0E"/>
    <w:rsid w:val="0040299C"/>
    <w:rsid w:val="0040421E"/>
    <w:rsid w:val="004058CE"/>
    <w:rsid w:val="00405E0C"/>
    <w:rsid w:val="00413C68"/>
    <w:rsid w:val="00417D2C"/>
    <w:rsid w:val="0042033C"/>
    <w:rsid w:val="00420F39"/>
    <w:rsid w:val="00422DF5"/>
    <w:rsid w:val="0042641E"/>
    <w:rsid w:val="00432F4C"/>
    <w:rsid w:val="00434206"/>
    <w:rsid w:val="004343D0"/>
    <w:rsid w:val="004365A0"/>
    <w:rsid w:val="00437220"/>
    <w:rsid w:val="00437656"/>
    <w:rsid w:val="0044033A"/>
    <w:rsid w:val="00440DB0"/>
    <w:rsid w:val="004419AC"/>
    <w:rsid w:val="004429A1"/>
    <w:rsid w:val="0044797F"/>
    <w:rsid w:val="0045007B"/>
    <w:rsid w:val="0045465A"/>
    <w:rsid w:val="0045749F"/>
    <w:rsid w:val="00460944"/>
    <w:rsid w:val="00464C63"/>
    <w:rsid w:val="00464EE1"/>
    <w:rsid w:val="00465485"/>
    <w:rsid w:val="004662E2"/>
    <w:rsid w:val="00470BA9"/>
    <w:rsid w:val="00470F89"/>
    <w:rsid w:val="004727A5"/>
    <w:rsid w:val="004829AE"/>
    <w:rsid w:val="00484181"/>
    <w:rsid w:val="004844B8"/>
    <w:rsid w:val="00484DDA"/>
    <w:rsid w:val="00486DF5"/>
    <w:rsid w:val="00492DF0"/>
    <w:rsid w:val="00493615"/>
    <w:rsid w:val="004964B6"/>
    <w:rsid w:val="00496636"/>
    <w:rsid w:val="00496725"/>
    <w:rsid w:val="004A085A"/>
    <w:rsid w:val="004A1229"/>
    <w:rsid w:val="004A1469"/>
    <w:rsid w:val="004A50E4"/>
    <w:rsid w:val="004B0B1F"/>
    <w:rsid w:val="004B6EA7"/>
    <w:rsid w:val="004C2F8D"/>
    <w:rsid w:val="004C6213"/>
    <w:rsid w:val="004D0FBB"/>
    <w:rsid w:val="004D13E1"/>
    <w:rsid w:val="004D222B"/>
    <w:rsid w:val="004D239D"/>
    <w:rsid w:val="004D287E"/>
    <w:rsid w:val="004D477A"/>
    <w:rsid w:val="004D7D2A"/>
    <w:rsid w:val="004E154E"/>
    <w:rsid w:val="004E2379"/>
    <w:rsid w:val="004E4725"/>
    <w:rsid w:val="004E683C"/>
    <w:rsid w:val="004F0776"/>
    <w:rsid w:val="004F105D"/>
    <w:rsid w:val="004F2F8B"/>
    <w:rsid w:val="004F4210"/>
    <w:rsid w:val="004F62AF"/>
    <w:rsid w:val="004F727A"/>
    <w:rsid w:val="00505061"/>
    <w:rsid w:val="00506329"/>
    <w:rsid w:val="00507C46"/>
    <w:rsid w:val="00510C2C"/>
    <w:rsid w:val="00511670"/>
    <w:rsid w:val="00511E8E"/>
    <w:rsid w:val="00513FE9"/>
    <w:rsid w:val="005148F9"/>
    <w:rsid w:val="0051547D"/>
    <w:rsid w:val="0051617A"/>
    <w:rsid w:val="00521EE7"/>
    <w:rsid w:val="00521FDB"/>
    <w:rsid w:val="005235DA"/>
    <w:rsid w:val="00524541"/>
    <w:rsid w:val="00525D27"/>
    <w:rsid w:val="00530B0C"/>
    <w:rsid w:val="00530D7A"/>
    <w:rsid w:val="00531A7C"/>
    <w:rsid w:val="00532403"/>
    <w:rsid w:val="00536397"/>
    <w:rsid w:val="00540924"/>
    <w:rsid w:val="00541F85"/>
    <w:rsid w:val="00543C7A"/>
    <w:rsid w:val="00547700"/>
    <w:rsid w:val="00551D06"/>
    <w:rsid w:val="005532E5"/>
    <w:rsid w:val="00553388"/>
    <w:rsid w:val="0055435C"/>
    <w:rsid w:val="00557137"/>
    <w:rsid w:val="005610E3"/>
    <w:rsid w:val="0056396E"/>
    <w:rsid w:val="00564182"/>
    <w:rsid w:val="0056619C"/>
    <w:rsid w:val="00571227"/>
    <w:rsid w:val="00571590"/>
    <w:rsid w:val="00571EBF"/>
    <w:rsid w:val="0057317A"/>
    <w:rsid w:val="005758A5"/>
    <w:rsid w:val="005808F8"/>
    <w:rsid w:val="00580FCC"/>
    <w:rsid w:val="00587F0C"/>
    <w:rsid w:val="0059022E"/>
    <w:rsid w:val="00591856"/>
    <w:rsid w:val="00592829"/>
    <w:rsid w:val="00597750"/>
    <w:rsid w:val="005A0FEC"/>
    <w:rsid w:val="005A4E35"/>
    <w:rsid w:val="005A5700"/>
    <w:rsid w:val="005B1E09"/>
    <w:rsid w:val="005B1FD9"/>
    <w:rsid w:val="005B2851"/>
    <w:rsid w:val="005B6333"/>
    <w:rsid w:val="005B6CED"/>
    <w:rsid w:val="005B747B"/>
    <w:rsid w:val="005C0B49"/>
    <w:rsid w:val="005C21A4"/>
    <w:rsid w:val="005C26BF"/>
    <w:rsid w:val="005C34CC"/>
    <w:rsid w:val="005C58AB"/>
    <w:rsid w:val="005D0D0C"/>
    <w:rsid w:val="005D4131"/>
    <w:rsid w:val="005D4BED"/>
    <w:rsid w:val="005E0E65"/>
    <w:rsid w:val="005E25C0"/>
    <w:rsid w:val="005E39CE"/>
    <w:rsid w:val="005E433E"/>
    <w:rsid w:val="005E6856"/>
    <w:rsid w:val="005F251E"/>
    <w:rsid w:val="005F302D"/>
    <w:rsid w:val="005F3F98"/>
    <w:rsid w:val="005F4DBA"/>
    <w:rsid w:val="005F5A12"/>
    <w:rsid w:val="005F6990"/>
    <w:rsid w:val="006009F8"/>
    <w:rsid w:val="00601C23"/>
    <w:rsid w:val="00602538"/>
    <w:rsid w:val="00605B3B"/>
    <w:rsid w:val="006069A1"/>
    <w:rsid w:val="00606E4B"/>
    <w:rsid w:val="0060739F"/>
    <w:rsid w:val="006105E4"/>
    <w:rsid w:val="006134B6"/>
    <w:rsid w:val="00614765"/>
    <w:rsid w:val="00614812"/>
    <w:rsid w:val="00625C04"/>
    <w:rsid w:val="0062687D"/>
    <w:rsid w:val="00627BB9"/>
    <w:rsid w:val="0063056F"/>
    <w:rsid w:val="00630955"/>
    <w:rsid w:val="00630CD0"/>
    <w:rsid w:val="00634D85"/>
    <w:rsid w:val="00634E4E"/>
    <w:rsid w:val="0063719D"/>
    <w:rsid w:val="00641AB4"/>
    <w:rsid w:val="0064493C"/>
    <w:rsid w:val="0064598E"/>
    <w:rsid w:val="0064696E"/>
    <w:rsid w:val="00650696"/>
    <w:rsid w:val="00652B99"/>
    <w:rsid w:val="00655BE9"/>
    <w:rsid w:val="00656157"/>
    <w:rsid w:val="0066473E"/>
    <w:rsid w:val="00664E75"/>
    <w:rsid w:val="00666A1E"/>
    <w:rsid w:val="00667246"/>
    <w:rsid w:val="006674DE"/>
    <w:rsid w:val="00667941"/>
    <w:rsid w:val="006702E7"/>
    <w:rsid w:val="006717A8"/>
    <w:rsid w:val="00671A88"/>
    <w:rsid w:val="00674B08"/>
    <w:rsid w:val="00674C3C"/>
    <w:rsid w:val="00675162"/>
    <w:rsid w:val="00675C55"/>
    <w:rsid w:val="0067640F"/>
    <w:rsid w:val="00676430"/>
    <w:rsid w:val="00677389"/>
    <w:rsid w:val="00684F4D"/>
    <w:rsid w:val="00691EE6"/>
    <w:rsid w:val="00692CE5"/>
    <w:rsid w:val="006936C1"/>
    <w:rsid w:val="00693E5A"/>
    <w:rsid w:val="00697E1F"/>
    <w:rsid w:val="006A0AB8"/>
    <w:rsid w:val="006A5AEC"/>
    <w:rsid w:val="006A633D"/>
    <w:rsid w:val="006A6618"/>
    <w:rsid w:val="006B1035"/>
    <w:rsid w:val="006B233C"/>
    <w:rsid w:val="006B3F6A"/>
    <w:rsid w:val="006B402F"/>
    <w:rsid w:val="006B6A26"/>
    <w:rsid w:val="006B794B"/>
    <w:rsid w:val="006C082C"/>
    <w:rsid w:val="006C229B"/>
    <w:rsid w:val="006C2C36"/>
    <w:rsid w:val="006D0C74"/>
    <w:rsid w:val="006D2A36"/>
    <w:rsid w:val="006D685F"/>
    <w:rsid w:val="006D6F96"/>
    <w:rsid w:val="006E70E8"/>
    <w:rsid w:val="006E735C"/>
    <w:rsid w:val="006F1CCF"/>
    <w:rsid w:val="006F2501"/>
    <w:rsid w:val="006F290B"/>
    <w:rsid w:val="006F680E"/>
    <w:rsid w:val="00701D77"/>
    <w:rsid w:val="00704F85"/>
    <w:rsid w:val="00705A63"/>
    <w:rsid w:val="007079FF"/>
    <w:rsid w:val="00717DB6"/>
    <w:rsid w:val="007204BC"/>
    <w:rsid w:val="00720633"/>
    <w:rsid w:val="00723FBC"/>
    <w:rsid w:val="00727A0D"/>
    <w:rsid w:val="00727A4F"/>
    <w:rsid w:val="00731FAB"/>
    <w:rsid w:val="0073252D"/>
    <w:rsid w:val="00733F4B"/>
    <w:rsid w:val="00737FBD"/>
    <w:rsid w:val="00747E7F"/>
    <w:rsid w:val="0075471F"/>
    <w:rsid w:val="00754E9D"/>
    <w:rsid w:val="00761597"/>
    <w:rsid w:val="00761A64"/>
    <w:rsid w:val="00763EBC"/>
    <w:rsid w:val="00770CA1"/>
    <w:rsid w:val="00770F4F"/>
    <w:rsid w:val="00773C22"/>
    <w:rsid w:val="00776A12"/>
    <w:rsid w:val="007804D6"/>
    <w:rsid w:val="007810E6"/>
    <w:rsid w:val="00782555"/>
    <w:rsid w:val="00782FAF"/>
    <w:rsid w:val="00783D96"/>
    <w:rsid w:val="00784408"/>
    <w:rsid w:val="00787466"/>
    <w:rsid w:val="00787A9B"/>
    <w:rsid w:val="0079115F"/>
    <w:rsid w:val="00791373"/>
    <w:rsid w:val="00791D84"/>
    <w:rsid w:val="007947B4"/>
    <w:rsid w:val="00796340"/>
    <w:rsid w:val="007963EA"/>
    <w:rsid w:val="007A104C"/>
    <w:rsid w:val="007A4779"/>
    <w:rsid w:val="007A74C8"/>
    <w:rsid w:val="007B0FF8"/>
    <w:rsid w:val="007B1F71"/>
    <w:rsid w:val="007B5909"/>
    <w:rsid w:val="007B5C02"/>
    <w:rsid w:val="007B72E4"/>
    <w:rsid w:val="007B72EA"/>
    <w:rsid w:val="007C1665"/>
    <w:rsid w:val="007C1C22"/>
    <w:rsid w:val="007C25A2"/>
    <w:rsid w:val="007C2C38"/>
    <w:rsid w:val="007C2CBB"/>
    <w:rsid w:val="007C3A85"/>
    <w:rsid w:val="007C3B97"/>
    <w:rsid w:val="007C3F00"/>
    <w:rsid w:val="007D00E9"/>
    <w:rsid w:val="007D135A"/>
    <w:rsid w:val="007D40E5"/>
    <w:rsid w:val="007D49A3"/>
    <w:rsid w:val="007D5CF9"/>
    <w:rsid w:val="007D7D2D"/>
    <w:rsid w:val="007E20D5"/>
    <w:rsid w:val="007E2315"/>
    <w:rsid w:val="007E48CD"/>
    <w:rsid w:val="007F0060"/>
    <w:rsid w:val="007F0980"/>
    <w:rsid w:val="007F42B0"/>
    <w:rsid w:val="007F4509"/>
    <w:rsid w:val="007F4E22"/>
    <w:rsid w:val="007F4E41"/>
    <w:rsid w:val="007F6F81"/>
    <w:rsid w:val="00800F7C"/>
    <w:rsid w:val="008015B3"/>
    <w:rsid w:val="008019BD"/>
    <w:rsid w:val="008020E4"/>
    <w:rsid w:val="00802406"/>
    <w:rsid w:val="00804CE5"/>
    <w:rsid w:val="00805251"/>
    <w:rsid w:val="0080655E"/>
    <w:rsid w:val="00812380"/>
    <w:rsid w:val="00813455"/>
    <w:rsid w:val="00814E1B"/>
    <w:rsid w:val="00815BCF"/>
    <w:rsid w:val="00816E6B"/>
    <w:rsid w:val="00820D5B"/>
    <w:rsid w:val="00820E32"/>
    <w:rsid w:val="00823461"/>
    <w:rsid w:val="00824E3C"/>
    <w:rsid w:val="00826931"/>
    <w:rsid w:val="00827029"/>
    <w:rsid w:val="00830860"/>
    <w:rsid w:val="00840019"/>
    <w:rsid w:val="00841919"/>
    <w:rsid w:val="00843E71"/>
    <w:rsid w:val="00844EB8"/>
    <w:rsid w:val="00847256"/>
    <w:rsid w:val="0084728E"/>
    <w:rsid w:val="00853E62"/>
    <w:rsid w:val="008544B0"/>
    <w:rsid w:val="00855A12"/>
    <w:rsid w:val="00856175"/>
    <w:rsid w:val="00856935"/>
    <w:rsid w:val="0086054E"/>
    <w:rsid w:val="008630E7"/>
    <w:rsid w:val="00863917"/>
    <w:rsid w:val="00863AB3"/>
    <w:rsid w:val="0086442E"/>
    <w:rsid w:val="00865B09"/>
    <w:rsid w:val="0086708C"/>
    <w:rsid w:val="0086788D"/>
    <w:rsid w:val="008704CC"/>
    <w:rsid w:val="008707D0"/>
    <w:rsid w:val="00874AC6"/>
    <w:rsid w:val="00881572"/>
    <w:rsid w:val="008850D7"/>
    <w:rsid w:val="00885838"/>
    <w:rsid w:val="0088588E"/>
    <w:rsid w:val="00886289"/>
    <w:rsid w:val="00891B75"/>
    <w:rsid w:val="00897A62"/>
    <w:rsid w:val="008A0691"/>
    <w:rsid w:val="008A21ED"/>
    <w:rsid w:val="008A2BFB"/>
    <w:rsid w:val="008B01B6"/>
    <w:rsid w:val="008B1954"/>
    <w:rsid w:val="008B226D"/>
    <w:rsid w:val="008B2FAB"/>
    <w:rsid w:val="008B4BA2"/>
    <w:rsid w:val="008B55D6"/>
    <w:rsid w:val="008B5A20"/>
    <w:rsid w:val="008B7C9D"/>
    <w:rsid w:val="008C05E0"/>
    <w:rsid w:val="008C0FDE"/>
    <w:rsid w:val="008C5C77"/>
    <w:rsid w:val="008C7C49"/>
    <w:rsid w:val="008D128F"/>
    <w:rsid w:val="008D3541"/>
    <w:rsid w:val="008D4F65"/>
    <w:rsid w:val="008D6F2D"/>
    <w:rsid w:val="008E20C0"/>
    <w:rsid w:val="008E26F4"/>
    <w:rsid w:val="008E2E3F"/>
    <w:rsid w:val="008E4B8C"/>
    <w:rsid w:val="008E591E"/>
    <w:rsid w:val="008F04DF"/>
    <w:rsid w:val="008F1F2F"/>
    <w:rsid w:val="008F209F"/>
    <w:rsid w:val="008F4FC1"/>
    <w:rsid w:val="00900B3D"/>
    <w:rsid w:val="009022F9"/>
    <w:rsid w:val="00903818"/>
    <w:rsid w:val="009062CD"/>
    <w:rsid w:val="00906EDA"/>
    <w:rsid w:val="009111C7"/>
    <w:rsid w:val="009120A0"/>
    <w:rsid w:val="00924663"/>
    <w:rsid w:val="00927061"/>
    <w:rsid w:val="00932759"/>
    <w:rsid w:val="00936781"/>
    <w:rsid w:val="009420B8"/>
    <w:rsid w:val="00947C96"/>
    <w:rsid w:val="00947F55"/>
    <w:rsid w:val="009500AD"/>
    <w:rsid w:val="00956054"/>
    <w:rsid w:val="00956366"/>
    <w:rsid w:val="0095711F"/>
    <w:rsid w:val="00960F1C"/>
    <w:rsid w:val="00963F18"/>
    <w:rsid w:val="00966804"/>
    <w:rsid w:val="0097197F"/>
    <w:rsid w:val="00973E7A"/>
    <w:rsid w:val="009754F2"/>
    <w:rsid w:val="00981679"/>
    <w:rsid w:val="00984059"/>
    <w:rsid w:val="00984593"/>
    <w:rsid w:val="00991EB6"/>
    <w:rsid w:val="009937BE"/>
    <w:rsid w:val="00993D33"/>
    <w:rsid w:val="00994B41"/>
    <w:rsid w:val="009A1C88"/>
    <w:rsid w:val="009A37F4"/>
    <w:rsid w:val="009A3BAC"/>
    <w:rsid w:val="009A3ECF"/>
    <w:rsid w:val="009A612C"/>
    <w:rsid w:val="009A6FAB"/>
    <w:rsid w:val="009B0A9A"/>
    <w:rsid w:val="009B0C37"/>
    <w:rsid w:val="009B1C11"/>
    <w:rsid w:val="009C118A"/>
    <w:rsid w:val="009C662F"/>
    <w:rsid w:val="009C7C88"/>
    <w:rsid w:val="009D0D75"/>
    <w:rsid w:val="009D357B"/>
    <w:rsid w:val="009D3E77"/>
    <w:rsid w:val="009D4EEC"/>
    <w:rsid w:val="009D627D"/>
    <w:rsid w:val="009D694F"/>
    <w:rsid w:val="009E1740"/>
    <w:rsid w:val="009E5747"/>
    <w:rsid w:val="009E6957"/>
    <w:rsid w:val="009F14EF"/>
    <w:rsid w:val="009F23F0"/>
    <w:rsid w:val="009F2AAE"/>
    <w:rsid w:val="009F7675"/>
    <w:rsid w:val="00A042EA"/>
    <w:rsid w:val="00A104FE"/>
    <w:rsid w:val="00A16327"/>
    <w:rsid w:val="00A23335"/>
    <w:rsid w:val="00A23A37"/>
    <w:rsid w:val="00A23FD2"/>
    <w:rsid w:val="00A26B01"/>
    <w:rsid w:val="00A31CED"/>
    <w:rsid w:val="00A32F00"/>
    <w:rsid w:val="00A346BA"/>
    <w:rsid w:val="00A40AA8"/>
    <w:rsid w:val="00A4216E"/>
    <w:rsid w:val="00A43280"/>
    <w:rsid w:val="00A50380"/>
    <w:rsid w:val="00A51E1F"/>
    <w:rsid w:val="00A520D0"/>
    <w:rsid w:val="00A54C27"/>
    <w:rsid w:val="00A5566F"/>
    <w:rsid w:val="00A62C4B"/>
    <w:rsid w:val="00A66622"/>
    <w:rsid w:val="00A7046C"/>
    <w:rsid w:val="00A7105C"/>
    <w:rsid w:val="00A726ED"/>
    <w:rsid w:val="00A7300C"/>
    <w:rsid w:val="00A73116"/>
    <w:rsid w:val="00A734C4"/>
    <w:rsid w:val="00A75BAE"/>
    <w:rsid w:val="00A774C2"/>
    <w:rsid w:val="00A800CD"/>
    <w:rsid w:val="00A80EB0"/>
    <w:rsid w:val="00A812EB"/>
    <w:rsid w:val="00A8322C"/>
    <w:rsid w:val="00A852AC"/>
    <w:rsid w:val="00A92363"/>
    <w:rsid w:val="00A95956"/>
    <w:rsid w:val="00A96499"/>
    <w:rsid w:val="00A974BF"/>
    <w:rsid w:val="00A97753"/>
    <w:rsid w:val="00A977B5"/>
    <w:rsid w:val="00AA0109"/>
    <w:rsid w:val="00AA18FF"/>
    <w:rsid w:val="00AA34A3"/>
    <w:rsid w:val="00AA3D61"/>
    <w:rsid w:val="00AA634C"/>
    <w:rsid w:val="00AB0B93"/>
    <w:rsid w:val="00AB37A6"/>
    <w:rsid w:val="00AB5297"/>
    <w:rsid w:val="00AB7AA2"/>
    <w:rsid w:val="00AC389E"/>
    <w:rsid w:val="00AD026E"/>
    <w:rsid w:val="00AD0407"/>
    <w:rsid w:val="00AD0EC9"/>
    <w:rsid w:val="00AD45C2"/>
    <w:rsid w:val="00AD77A9"/>
    <w:rsid w:val="00AE046B"/>
    <w:rsid w:val="00AE0DED"/>
    <w:rsid w:val="00AE18E4"/>
    <w:rsid w:val="00AE26F4"/>
    <w:rsid w:val="00AE73C7"/>
    <w:rsid w:val="00AE7707"/>
    <w:rsid w:val="00AE79F2"/>
    <w:rsid w:val="00AF0C49"/>
    <w:rsid w:val="00AF2EDE"/>
    <w:rsid w:val="00B05B26"/>
    <w:rsid w:val="00B0756F"/>
    <w:rsid w:val="00B10091"/>
    <w:rsid w:val="00B12B49"/>
    <w:rsid w:val="00B132FE"/>
    <w:rsid w:val="00B22796"/>
    <w:rsid w:val="00B22F21"/>
    <w:rsid w:val="00B27C08"/>
    <w:rsid w:val="00B3120B"/>
    <w:rsid w:val="00B35509"/>
    <w:rsid w:val="00B37401"/>
    <w:rsid w:val="00B40247"/>
    <w:rsid w:val="00B40E50"/>
    <w:rsid w:val="00B43FE3"/>
    <w:rsid w:val="00B4647F"/>
    <w:rsid w:val="00B511FC"/>
    <w:rsid w:val="00B52484"/>
    <w:rsid w:val="00B60D16"/>
    <w:rsid w:val="00B65649"/>
    <w:rsid w:val="00B712FB"/>
    <w:rsid w:val="00B73596"/>
    <w:rsid w:val="00B742EA"/>
    <w:rsid w:val="00B75AC2"/>
    <w:rsid w:val="00B76D0B"/>
    <w:rsid w:val="00B81EBD"/>
    <w:rsid w:val="00B846C2"/>
    <w:rsid w:val="00B84B28"/>
    <w:rsid w:val="00B860EE"/>
    <w:rsid w:val="00B91200"/>
    <w:rsid w:val="00B9306C"/>
    <w:rsid w:val="00B932AF"/>
    <w:rsid w:val="00B96E8C"/>
    <w:rsid w:val="00B97EF7"/>
    <w:rsid w:val="00BA229D"/>
    <w:rsid w:val="00BA2904"/>
    <w:rsid w:val="00BA7F24"/>
    <w:rsid w:val="00BB2BFC"/>
    <w:rsid w:val="00BB453B"/>
    <w:rsid w:val="00BB47AA"/>
    <w:rsid w:val="00BB7E27"/>
    <w:rsid w:val="00BC0C31"/>
    <w:rsid w:val="00BC1F92"/>
    <w:rsid w:val="00BC3950"/>
    <w:rsid w:val="00BD0D56"/>
    <w:rsid w:val="00BD31AD"/>
    <w:rsid w:val="00BD60D7"/>
    <w:rsid w:val="00BD7BEE"/>
    <w:rsid w:val="00BE1755"/>
    <w:rsid w:val="00BE55DB"/>
    <w:rsid w:val="00BE5C78"/>
    <w:rsid w:val="00BF462C"/>
    <w:rsid w:val="00BF4778"/>
    <w:rsid w:val="00BF52C7"/>
    <w:rsid w:val="00BF5427"/>
    <w:rsid w:val="00BF78D0"/>
    <w:rsid w:val="00C03FDE"/>
    <w:rsid w:val="00C04142"/>
    <w:rsid w:val="00C04402"/>
    <w:rsid w:val="00C0498C"/>
    <w:rsid w:val="00C06343"/>
    <w:rsid w:val="00C12B1A"/>
    <w:rsid w:val="00C2009D"/>
    <w:rsid w:val="00C2035B"/>
    <w:rsid w:val="00C20CD8"/>
    <w:rsid w:val="00C20D3E"/>
    <w:rsid w:val="00C22F1F"/>
    <w:rsid w:val="00C23546"/>
    <w:rsid w:val="00C27CF0"/>
    <w:rsid w:val="00C301FD"/>
    <w:rsid w:val="00C33C18"/>
    <w:rsid w:val="00C3406A"/>
    <w:rsid w:val="00C36899"/>
    <w:rsid w:val="00C435E0"/>
    <w:rsid w:val="00C45EFE"/>
    <w:rsid w:val="00C46095"/>
    <w:rsid w:val="00C47959"/>
    <w:rsid w:val="00C5175D"/>
    <w:rsid w:val="00C51B3F"/>
    <w:rsid w:val="00C52B3A"/>
    <w:rsid w:val="00C626FB"/>
    <w:rsid w:val="00C634D7"/>
    <w:rsid w:val="00C6742F"/>
    <w:rsid w:val="00C70088"/>
    <w:rsid w:val="00C72025"/>
    <w:rsid w:val="00C75263"/>
    <w:rsid w:val="00C7601F"/>
    <w:rsid w:val="00C76C22"/>
    <w:rsid w:val="00C80B33"/>
    <w:rsid w:val="00C81687"/>
    <w:rsid w:val="00C84DAF"/>
    <w:rsid w:val="00C92BB7"/>
    <w:rsid w:val="00C92DA0"/>
    <w:rsid w:val="00C9372E"/>
    <w:rsid w:val="00C96B98"/>
    <w:rsid w:val="00C97288"/>
    <w:rsid w:val="00CA09E1"/>
    <w:rsid w:val="00CA2657"/>
    <w:rsid w:val="00CA4665"/>
    <w:rsid w:val="00CA479E"/>
    <w:rsid w:val="00CA47F2"/>
    <w:rsid w:val="00CA70A5"/>
    <w:rsid w:val="00CB085D"/>
    <w:rsid w:val="00CB0EEF"/>
    <w:rsid w:val="00CB2E7A"/>
    <w:rsid w:val="00CB4109"/>
    <w:rsid w:val="00CC069E"/>
    <w:rsid w:val="00CC2D09"/>
    <w:rsid w:val="00CC2F49"/>
    <w:rsid w:val="00CC6582"/>
    <w:rsid w:val="00CC7482"/>
    <w:rsid w:val="00CD246A"/>
    <w:rsid w:val="00CD64A5"/>
    <w:rsid w:val="00CE1E82"/>
    <w:rsid w:val="00CE6EBA"/>
    <w:rsid w:val="00CE7225"/>
    <w:rsid w:val="00CF0118"/>
    <w:rsid w:val="00CF114D"/>
    <w:rsid w:val="00D02629"/>
    <w:rsid w:val="00D02EA2"/>
    <w:rsid w:val="00D04CAE"/>
    <w:rsid w:val="00D117BF"/>
    <w:rsid w:val="00D11854"/>
    <w:rsid w:val="00D169A3"/>
    <w:rsid w:val="00D16C1E"/>
    <w:rsid w:val="00D17565"/>
    <w:rsid w:val="00D2248E"/>
    <w:rsid w:val="00D228F1"/>
    <w:rsid w:val="00D24F02"/>
    <w:rsid w:val="00D278F8"/>
    <w:rsid w:val="00D31797"/>
    <w:rsid w:val="00D335B6"/>
    <w:rsid w:val="00D37D54"/>
    <w:rsid w:val="00D401E9"/>
    <w:rsid w:val="00D41A84"/>
    <w:rsid w:val="00D42C0E"/>
    <w:rsid w:val="00D4527C"/>
    <w:rsid w:val="00D45350"/>
    <w:rsid w:val="00D4582D"/>
    <w:rsid w:val="00D505A8"/>
    <w:rsid w:val="00D560AF"/>
    <w:rsid w:val="00D56E86"/>
    <w:rsid w:val="00D56FB2"/>
    <w:rsid w:val="00D57DDA"/>
    <w:rsid w:val="00D57E65"/>
    <w:rsid w:val="00D60B62"/>
    <w:rsid w:val="00D60F53"/>
    <w:rsid w:val="00D63074"/>
    <w:rsid w:val="00D63EC2"/>
    <w:rsid w:val="00D7141F"/>
    <w:rsid w:val="00D72223"/>
    <w:rsid w:val="00D74693"/>
    <w:rsid w:val="00D7469B"/>
    <w:rsid w:val="00D809AC"/>
    <w:rsid w:val="00D80D42"/>
    <w:rsid w:val="00D85CFB"/>
    <w:rsid w:val="00D85E3B"/>
    <w:rsid w:val="00D8648D"/>
    <w:rsid w:val="00D87677"/>
    <w:rsid w:val="00D918A6"/>
    <w:rsid w:val="00D93F34"/>
    <w:rsid w:val="00D951EB"/>
    <w:rsid w:val="00D9553B"/>
    <w:rsid w:val="00D97C12"/>
    <w:rsid w:val="00DA1C2A"/>
    <w:rsid w:val="00DA2AD5"/>
    <w:rsid w:val="00DA3754"/>
    <w:rsid w:val="00DA3866"/>
    <w:rsid w:val="00DA6FB0"/>
    <w:rsid w:val="00DB106C"/>
    <w:rsid w:val="00DB21D9"/>
    <w:rsid w:val="00DB46D4"/>
    <w:rsid w:val="00DC1A70"/>
    <w:rsid w:val="00DC5A3D"/>
    <w:rsid w:val="00DD0DAB"/>
    <w:rsid w:val="00DD355C"/>
    <w:rsid w:val="00DD5988"/>
    <w:rsid w:val="00DD6562"/>
    <w:rsid w:val="00DE1119"/>
    <w:rsid w:val="00DE3502"/>
    <w:rsid w:val="00DE53AC"/>
    <w:rsid w:val="00DE61DE"/>
    <w:rsid w:val="00DE79B7"/>
    <w:rsid w:val="00DF211D"/>
    <w:rsid w:val="00DF2AC8"/>
    <w:rsid w:val="00DF530F"/>
    <w:rsid w:val="00DF5F45"/>
    <w:rsid w:val="00DF7937"/>
    <w:rsid w:val="00E02437"/>
    <w:rsid w:val="00E05AB3"/>
    <w:rsid w:val="00E1022B"/>
    <w:rsid w:val="00E124AD"/>
    <w:rsid w:val="00E1254E"/>
    <w:rsid w:val="00E12E02"/>
    <w:rsid w:val="00E13181"/>
    <w:rsid w:val="00E16BAC"/>
    <w:rsid w:val="00E16BDE"/>
    <w:rsid w:val="00E1744F"/>
    <w:rsid w:val="00E204AE"/>
    <w:rsid w:val="00E2059F"/>
    <w:rsid w:val="00E215D5"/>
    <w:rsid w:val="00E225B7"/>
    <w:rsid w:val="00E23C47"/>
    <w:rsid w:val="00E2638A"/>
    <w:rsid w:val="00E33A32"/>
    <w:rsid w:val="00E3593E"/>
    <w:rsid w:val="00E35D2D"/>
    <w:rsid w:val="00E365A2"/>
    <w:rsid w:val="00E37C6E"/>
    <w:rsid w:val="00E433EE"/>
    <w:rsid w:val="00E4432B"/>
    <w:rsid w:val="00E471D0"/>
    <w:rsid w:val="00E475EC"/>
    <w:rsid w:val="00E510A6"/>
    <w:rsid w:val="00E602BB"/>
    <w:rsid w:val="00E607B6"/>
    <w:rsid w:val="00E60E3A"/>
    <w:rsid w:val="00E62CAD"/>
    <w:rsid w:val="00E6512B"/>
    <w:rsid w:val="00E6659E"/>
    <w:rsid w:val="00E8025E"/>
    <w:rsid w:val="00E80F38"/>
    <w:rsid w:val="00E815E0"/>
    <w:rsid w:val="00E86109"/>
    <w:rsid w:val="00E868B8"/>
    <w:rsid w:val="00E86900"/>
    <w:rsid w:val="00E87941"/>
    <w:rsid w:val="00E90BAA"/>
    <w:rsid w:val="00EB1548"/>
    <w:rsid w:val="00EB2AB2"/>
    <w:rsid w:val="00EB2BFC"/>
    <w:rsid w:val="00EB7695"/>
    <w:rsid w:val="00EB79E6"/>
    <w:rsid w:val="00EC005D"/>
    <w:rsid w:val="00EC0723"/>
    <w:rsid w:val="00EC4050"/>
    <w:rsid w:val="00EC7A70"/>
    <w:rsid w:val="00EE1BB2"/>
    <w:rsid w:val="00EE4B8C"/>
    <w:rsid w:val="00EE6C0D"/>
    <w:rsid w:val="00EE7AD1"/>
    <w:rsid w:val="00EF366F"/>
    <w:rsid w:val="00EF45F3"/>
    <w:rsid w:val="00EF5DF9"/>
    <w:rsid w:val="00F00C83"/>
    <w:rsid w:val="00F01276"/>
    <w:rsid w:val="00F02ED8"/>
    <w:rsid w:val="00F03DEF"/>
    <w:rsid w:val="00F066AA"/>
    <w:rsid w:val="00F10374"/>
    <w:rsid w:val="00F1478E"/>
    <w:rsid w:val="00F15D60"/>
    <w:rsid w:val="00F20140"/>
    <w:rsid w:val="00F22888"/>
    <w:rsid w:val="00F233B9"/>
    <w:rsid w:val="00F30079"/>
    <w:rsid w:val="00F348CF"/>
    <w:rsid w:val="00F35C19"/>
    <w:rsid w:val="00F35CFB"/>
    <w:rsid w:val="00F3765F"/>
    <w:rsid w:val="00F406FF"/>
    <w:rsid w:val="00F41004"/>
    <w:rsid w:val="00F4142E"/>
    <w:rsid w:val="00F41E8D"/>
    <w:rsid w:val="00F44D8A"/>
    <w:rsid w:val="00F45D68"/>
    <w:rsid w:val="00F4643F"/>
    <w:rsid w:val="00F5007B"/>
    <w:rsid w:val="00F52083"/>
    <w:rsid w:val="00F555E7"/>
    <w:rsid w:val="00F55A8D"/>
    <w:rsid w:val="00F55E1A"/>
    <w:rsid w:val="00F6371F"/>
    <w:rsid w:val="00F70233"/>
    <w:rsid w:val="00F70891"/>
    <w:rsid w:val="00F726F2"/>
    <w:rsid w:val="00F749B8"/>
    <w:rsid w:val="00F761B4"/>
    <w:rsid w:val="00F76C26"/>
    <w:rsid w:val="00F801B7"/>
    <w:rsid w:val="00F8344C"/>
    <w:rsid w:val="00F8483D"/>
    <w:rsid w:val="00F85C94"/>
    <w:rsid w:val="00F87D5D"/>
    <w:rsid w:val="00F91698"/>
    <w:rsid w:val="00F94540"/>
    <w:rsid w:val="00F946A0"/>
    <w:rsid w:val="00F95C6C"/>
    <w:rsid w:val="00FA2F37"/>
    <w:rsid w:val="00FA3A14"/>
    <w:rsid w:val="00FA3B6A"/>
    <w:rsid w:val="00FA5949"/>
    <w:rsid w:val="00FA6033"/>
    <w:rsid w:val="00FB19F7"/>
    <w:rsid w:val="00FB2F8A"/>
    <w:rsid w:val="00FB5BFC"/>
    <w:rsid w:val="00FC54A6"/>
    <w:rsid w:val="00FC5AD5"/>
    <w:rsid w:val="00FD0F43"/>
    <w:rsid w:val="00FD26ED"/>
    <w:rsid w:val="00FD32CD"/>
    <w:rsid w:val="00FD51BE"/>
    <w:rsid w:val="00FE2560"/>
    <w:rsid w:val="00FE333C"/>
    <w:rsid w:val="00FE370C"/>
    <w:rsid w:val="00FE7EBD"/>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0EC190"/>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4E35"/>
    <w:rPr>
      <w:rFonts w:ascii="Arial" w:hAnsi="Arial"/>
      <w:noProof/>
      <w:sz w:val="22"/>
      <w:szCs w:val="24"/>
    </w:rPr>
  </w:style>
  <w:style w:type="paragraph" w:styleId="Nadpis1">
    <w:name w:val="heading 1"/>
    <w:aliases w:val="Nadpis 1 - IM,I,kapitola,Čo robí (časť),Chapter"/>
    <w:basedOn w:val="Normlny"/>
    <w:next w:val="Normlny"/>
    <w:link w:val="Nadpis1Char"/>
    <w:autoRedefine/>
    <w:qFormat/>
    <w:rsid w:val="00510C2C"/>
    <w:pPr>
      <w:keepNext/>
      <w:jc w:val="both"/>
      <w:outlineLvl w:val="0"/>
    </w:pPr>
    <w:rPr>
      <w:b/>
      <w:i/>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5532E5"/>
    <w:pPr>
      <w:keepNext/>
      <w:outlineLvl w:val="1"/>
    </w:pPr>
    <w:rPr>
      <w:b/>
      <w:bCs/>
      <w:sz w:val="24"/>
      <w:szCs w:val="30"/>
    </w:rPr>
  </w:style>
  <w:style w:type="paragraph" w:styleId="Nadpis3">
    <w:name w:val="heading 3"/>
    <w:aliases w:val="Kapitola 3,Obyeajný,1,Podpodkapitola,adpis 3,Podúloha,Heading 3 Char,Heading 3 Char1 Char,Heading 3 Char Char Char"/>
    <w:basedOn w:val="Normlny"/>
    <w:next w:val="Normlny"/>
    <w:link w:val="Nadpis3Char"/>
    <w:autoRedefine/>
    <w:qFormat/>
    <w:rsid w:val="00814E1B"/>
    <w:pPr>
      <w:keepNext/>
      <w:numPr>
        <w:numId w:val="52"/>
      </w:numPr>
      <w:spacing w:before="120" w:after="60"/>
      <w:ind w:left="357" w:hanging="357"/>
      <w:outlineLvl w:val="2"/>
    </w:pPr>
    <w:rPr>
      <w:rFonts w:cs="Arial"/>
      <w:b/>
      <w:noProof w:val="0"/>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Sil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pPr>
      <w:ind w:left="708"/>
    </w:pPr>
  </w:style>
  <w:style w:type="paragraph" w:customStyle="1" w:styleId="tl1">
    <w:name w:val="Štýl1"/>
    <w:basedOn w:val="Normlny"/>
    <w:pPr>
      <w:jc w:val="both"/>
    </w:pPr>
    <w:rPr>
      <w:rFonts w:ascii="Tahoma" w:hAnsi="Tahoma" w:cs="Tahoma"/>
      <w:noProof w:val="0"/>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noProof w:val="0"/>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noProof w:val="0"/>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noProof w:val="0"/>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noProof w:val="0"/>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noProof w:val="0"/>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UnresolvedMention">
    <w:name w:val="Unresolved Mention"/>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noProof w:val="0"/>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noProof w:val="0"/>
      <w:sz w:val="25"/>
      <w:szCs w:val="20"/>
    </w:rPr>
  </w:style>
  <w:style w:type="character" w:customStyle="1" w:styleId="BezriadkovaniaChar">
    <w:name w:val="Bez riadkovania Char"/>
    <w:basedOn w:val="Predvolenpsmoodseku"/>
    <w:link w:val="Bezriadkovania"/>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noProof w:val="0"/>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uiPriority w:val="99"/>
    <w:rsid w:val="007D00E9"/>
    <w:rPr>
      <w:rFonts w:ascii="Arial" w:hAnsi="Arial"/>
      <w:b/>
      <w:i/>
      <w:noProof/>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5532E5"/>
    <w:rPr>
      <w:rFonts w:ascii="Arial" w:hAnsi="Arial"/>
      <w:b/>
      <w:bCs/>
      <w:noProof/>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
    <w:basedOn w:val="Predvolenpsmoodseku"/>
    <w:link w:val="Nadpis3"/>
    <w:rsid w:val="00814E1B"/>
    <w:rPr>
      <w:rFonts w:ascii="Arial" w:hAnsi="Arial" w:cs="Arial"/>
      <w:b/>
      <w:sz w:val="24"/>
    </w:rPr>
  </w:style>
  <w:style w:type="paragraph" w:customStyle="1" w:styleId="Odsekzoznamu1">
    <w:name w:val="Odsek zoznamu1"/>
    <w:basedOn w:val="Normlny"/>
    <w:rsid w:val="003A3BBA"/>
    <w:pPr>
      <w:ind w:left="708"/>
    </w:pPr>
    <w:rPr>
      <w:rFonts w:eastAsia="Calibri"/>
      <w:noProof w:val="0"/>
    </w:rPr>
  </w:style>
  <w:style w:type="paragraph" w:customStyle="1" w:styleId="xmsonormal">
    <w:name w:val="x_msonormal"/>
    <w:basedOn w:val="Normlny"/>
    <w:rsid w:val="0055435C"/>
    <w:pPr>
      <w:spacing w:before="100" w:beforeAutospacing="1" w:after="100" w:afterAutospacing="1"/>
    </w:pPr>
    <w:rPr>
      <w:rFonts w:ascii="Times New Roman" w:hAnsi="Times New Roman"/>
      <w:noProof w:val="0"/>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noProof w:val="0"/>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noProof w:val="0"/>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noProof w:val="0"/>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noProof w:val="0"/>
      <w:szCs w:val="22"/>
      <w:lang w:bidi="sk-SK"/>
    </w:rPr>
  </w:style>
  <w:style w:type="paragraph" w:customStyle="1" w:styleId="mt">
    <w:name w:val="mt"/>
    <w:basedOn w:val="Normlny"/>
    <w:rsid w:val="00A62C4B"/>
    <w:rPr>
      <w:rFonts w:ascii="Calibri" w:hAnsi="Calibri" w:cs="Calibri"/>
      <w:noProof w:val="0"/>
      <w:szCs w:val="22"/>
      <w:lang w:eastAsia="en-US"/>
    </w:rPr>
  </w:style>
  <w:style w:type="paragraph" w:styleId="Revzia">
    <w:name w:val="Revision"/>
    <w:hidden/>
    <w:uiPriority w:val="99"/>
    <w:semiHidden/>
    <w:rsid w:val="00314D0E"/>
    <w:rPr>
      <w:rFonts w:ascii="Arial" w:hAnsi="Arial"/>
      <w:noProof/>
      <w:sz w:val="22"/>
      <w:szCs w:val="24"/>
    </w:rPr>
  </w:style>
  <w:style w:type="character" w:customStyle="1" w:styleId="Zkladntext0">
    <w:name w:val="Základný text_"/>
    <w:basedOn w:val="Predvolenpsmoodseku"/>
    <w:link w:val="Zkladntext20"/>
    <w:rsid w:val="005B1E09"/>
    <w:rPr>
      <w:sz w:val="23"/>
      <w:szCs w:val="23"/>
      <w:shd w:val="clear" w:color="auto" w:fill="FFFFFF"/>
    </w:rPr>
  </w:style>
  <w:style w:type="paragraph" w:customStyle="1" w:styleId="Zkladntext20">
    <w:name w:val="Základný text2"/>
    <w:basedOn w:val="Normlny"/>
    <w:link w:val="Zkladntext0"/>
    <w:rsid w:val="005B1E09"/>
    <w:pPr>
      <w:widowControl w:val="0"/>
      <w:shd w:val="clear" w:color="auto" w:fill="FFFFFF"/>
      <w:spacing w:before="540" w:line="264" w:lineRule="exact"/>
      <w:ind w:hanging="920"/>
      <w:jc w:val="both"/>
    </w:pPr>
    <w:rPr>
      <w:rFonts w:ascii="Times New Roman" w:hAnsi="Times New Roman"/>
      <w:noProof w:val="0"/>
      <w:sz w:val="23"/>
      <w:szCs w:val="23"/>
    </w:rPr>
  </w:style>
  <w:style w:type="paragraph" w:customStyle="1" w:styleId="CM1">
    <w:name w:val="CM1"/>
    <w:basedOn w:val="Default"/>
    <w:next w:val="Default"/>
    <w:uiPriority w:val="99"/>
    <w:rsid w:val="000811C1"/>
    <w:rPr>
      <w:rFonts w:eastAsiaTheme="minorHAns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565145471">
      <w:bodyDiv w:val="1"/>
      <w:marLeft w:val="0"/>
      <w:marRight w:val="0"/>
      <w:marTop w:val="0"/>
      <w:marBottom w:val="0"/>
      <w:divBdr>
        <w:top w:val="none" w:sz="0" w:space="0" w:color="auto"/>
        <w:left w:val="none" w:sz="0" w:space="0" w:color="auto"/>
        <w:bottom w:val="none" w:sz="0" w:space="0" w:color="auto"/>
        <w:right w:val="none" w:sz="0" w:space="0" w:color="auto"/>
      </w:divBdr>
    </w:div>
    <w:div w:id="623539291">
      <w:bodyDiv w:val="1"/>
      <w:marLeft w:val="0"/>
      <w:marRight w:val="0"/>
      <w:marTop w:val="0"/>
      <w:marBottom w:val="0"/>
      <w:divBdr>
        <w:top w:val="none" w:sz="0" w:space="0" w:color="auto"/>
        <w:left w:val="none" w:sz="0" w:space="0" w:color="auto"/>
        <w:bottom w:val="none" w:sz="0" w:space="0" w:color="auto"/>
        <w:right w:val="none" w:sz="0" w:space="0" w:color="auto"/>
      </w:divBdr>
    </w:div>
    <w:div w:id="889267674">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259100301">
      <w:bodyDiv w:val="1"/>
      <w:marLeft w:val="0"/>
      <w:marRight w:val="0"/>
      <w:marTop w:val="0"/>
      <w:marBottom w:val="0"/>
      <w:divBdr>
        <w:top w:val="none" w:sz="0" w:space="0" w:color="auto"/>
        <w:left w:val="none" w:sz="0" w:space="0" w:color="auto"/>
        <w:bottom w:val="none" w:sz="0" w:space="0" w:color="auto"/>
        <w:right w:val="none" w:sz="0" w:space="0" w:color="auto"/>
      </w:divBdr>
    </w:div>
    <w:div w:id="1447311899">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4220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03585685">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upcia@lesy.sk" TargetMode="External"/><Relationship Id="rId13" Type="http://schemas.openxmlformats.org/officeDocument/2006/relationships/hyperlink" Target="https://josephine.proebiz.com/" TargetMode="External"/><Relationship Id="rId18" Type="http://schemas.openxmlformats.org/officeDocument/2006/relationships/hyperlink" Target="http://www.base.gov.pt/deucp/filter?lang=sk"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slov-lex.sk/pravne-predpisy/SK/ZZ/2015/343/20220401" TargetMode="External"/><Relationship Id="rId2" Type="http://schemas.openxmlformats.org/officeDocument/2006/relationships/numbering" Target="numbering.xml"/><Relationship Id="rId16" Type="http://schemas.openxmlformats.org/officeDocument/2006/relationships/hyperlink" Target="https://www.slov-lex.sk/pravne-predpisy/SK/ZZ/2015/343/2022040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20401" TargetMode="Externa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23"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pk@vlada.gov.sk" TargetMode="External"/><Relationship Id="rId14" Type="http://schemas.openxmlformats.org/officeDocument/2006/relationships/hyperlink" Target="https://www.slov-lex.sk/pravne-predpisy/SK/ZZ/2015/343/20220401" TargetMode="Externa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C0C18-47D9-445C-A8D9-2650C9D03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22</Pages>
  <Words>11614</Words>
  <Characters>66200</Characters>
  <Application>Microsoft Office Word</Application>
  <DocSecurity>0</DocSecurity>
  <Lines>551</Lines>
  <Paragraphs>155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
  <LinksUpToDate>false</LinksUpToDate>
  <CharactersWithSpaces>77659</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subject/>
  <dc:creator>Lazar Consulting</dc:creator>
  <cp:keywords/>
  <cp:lastModifiedBy>Tabernaus, Marek</cp:lastModifiedBy>
  <cp:revision>12</cp:revision>
  <cp:lastPrinted>2024-06-10T11:21:00Z</cp:lastPrinted>
  <dcterms:created xsi:type="dcterms:W3CDTF">2024-06-14T11:57:00Z</dcterms:created>
  <dcterms:modified xsi:type="dcterms:W3CDTF">2024-11-27T10:52:00Z</dcterms:modified>
</cp:coreProperties>
</file>