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386"/>
      </w:tblGrid>
      <w:tr w:rsidR="00CF6116" w:rsidRPr="00205438" w14:paraId="28D28F3F" w14:textId="77777777" w:rsidTr="008A5C19">
        <w:tc>
          <w:tcPr>
            <w:tcW w:w="5246" w:type="dxa"/>
          </w:tcPr>
          <w:p w14:paraId="14ADC017" w14:textId="07A11612" w:rsidR="00F90397" w:rsidRPr="00BE66A2" w:rsidRDefault="00F90397" w:rsidP="00734720">
            <w:pPr>
              <w:spacing w:line="276" w:lineRule="auto"/>
              <w:jc w:val="center"/>
              <w:rPr>
                <w:b/>
                <w:bCs/>
                <w:sz w:val="20"/>
                <w:szCs w:val="20"/>
                <w:lang w:val="en-GB"/>
              </w:rPr>
            </w:pPr>
          </w:p>
          <w:p w14:paraId="2283C124" w14:textId="392202A6" w:rsidR="00734720" w:rsidRPr="00BE66A2" w:rsidRDefault="00734720" w:rsidP="00734720">
            <w:pPr>
              <w:pStyle w:val="Bezriadkovania"/>
              <w:spacing w:line="276" w:lineRule="auto"/>
              <w:jc w:val="center"/>
              <w:rPr>
                <w:rFonts w:ascii="Times New Roman" w:hAnsi="Times New Roman"/>
                <w:sz w:val="20"/>
                <w:szCs w:val="20"/>
                <w:lang w:val="en-GB"/>
              </w:rPr>
            </w:pPr>
            <w:r w:rsidRPr="00BE66A2">
              <w:rPr>
                <w:rFonts w:ascii="Times New Roman" w:hAnsi="Times New Roman"/>
                <w:b/>
                <w:bCs/>
                <w:sz w:val="20"/>
                <w:szCs w:val="20"/>
                <w:lang w:val="en-GB"/>
              </w:rPr>
              <w:t xml:space="preserve">KÚPNA ZMLUVA č. </w:t>
            </w:r>
            <w:r w:rsidR="007702E4">
              <w:rPr>
                <w:rFonts w:ascii="Times New Roman" w:hAnsi="Times New Roman"/>
                <w:b/>
                <w:bCs/>
                <w:sz w:val="20"/>
                <w:szCs w:val="20"/>
                <w:lang w:val="en-GB"/>
              </w:rPr>
              <w:t>32</w:t>
            </w:r>
            <w:r w:rsidRPr="00BE66A2">
              <w:rPr>
                <w:rFonts w:ascii="Times New Roman" w:hAnsi="Times New Roman"/>
                <w:b/>
                <w:bCs/>
                <w:sz w:val="20"/>
                <w:szCs w:val="20"/>
                <w:lang w:val="en-GB"/>
              </w:rPr>
              <w:t xml:space="preserve"> </w:t>
            </w:r>
            <w:r w:rsidR="009710D5" w:rsidRPr="00BE66A2">
              <w:rPr>
                <w:rFonts w:ascii="Times New Roman" w:hAnsi="Times New Roman"/>
                <w:b/>
                <w:bCs/>
                <w:sz w:val="20"/>
                <w:szCs w:val="20"/>
                <w:lang w:val="en-GB"/>
              </w:rPr>
              <w:t>–</w:t>
            </w:r>
            <w:r w:rsidRPr="00BE66A2">
              <w:rPr>
                <w:rFonts w:ascii="Times New Roman" w:hAnsi="Times New Roman"/>
                <w:b/>
                <w:bCs/>
                <w:sz w:val="20"/>
                <w:szCs w:val="20"/>
                <w:lang w:val="en-GB"/>
              </w:rPr>
              <w:t xml:space="preserve"> </w:t>
            </w:r>
            <w:r w:rsidR="009710D5" w:rsidRPr="00BE66A2">
              <w:rPr>
                <w:rFonts w:ascii="Times New Roman" w:hAnsi="Times New Roman"/>
                <w:b/>
                <w:bCs/>
                <w:sz w:val="20"/>
                <w:szCs w:val="20"/>
                <w:lang w:val="en-GB"/>
              </w:rPr>
              <w:t>52/</w:t>
            </w:r>
            <w:r w:rsidRPr="009918A4">
              <w:rPr>
                <w:rFonts w:ascii="Times New Roman" w:hAnsi="Times New Roman"/>
                <w:b/>
                <w:bCs/>
                <w:sz w:val="20"/>
                <w:szCs w:val="20"/>
                <w:lang w:val="en-GB"/>
              </w:rPr>
              <w:t>PRV</w:t>
            </w:r>
            <w:r w:rsidR="009710D5" w:rsidRPr="009918A4">
              <w:rPr>
                <w:rFonts w:ascii="Times New Roman" w:hAnsi="Times New Roman"/>
                <w:b/>
                <w:bCs/>
                <w:sz w:val="20"/>
                <w:szCs w:val="20"/>
                <w:lang w:val="en-GB"/>
              </w:rPr>
              <w:t>/</w:t>
            </w:r>
            <w:r w:rsidR="00865CA8" w:rsidRPr="009918A4">
              <w:rPr>
                <w:rFonts w:ascii="Times New Roman" w:hAnsi="Times New Roman"/>
                <w:b/>
                <w:bCs/>
                <w:sz w:val="20"/>
                <w:szCs w:val="20"/>
                <w:lang w:val="en-GB"/>
              </w:rPr>
              <w:t>202</w:t>
            </w:r>
            <w:r w:rsidR="00533B0C" w:rsidRPr="009918A4">
              <w:rPr>
                <w:rFonts w:ascii="Times New Roman" w:hAnsi="Times New Roman"/>
                <w:b/>
                <w:bCs/>
                <w:sz w:val="20"/>
                <w:szCs w:val="20"/>
                <w:lang w:val="en-GB"/>
              </w:rPr>
              <w:t>2</w:t>
            </w:r>
          </w:p>
          <w:p w14:paraId="694F9DAD" w14:textId="0262C748" w:rsidR="00CF6116" w:rsidRPr="00BE66A2" w:rsidRDefault="00F90397" w:rsidP="00734720">
            <w:pPr>
              <w:pStyle w:val="Bezriadkovania"/>
              <w:spacing w:line="276" w:lineRule="auto"/>
              <w:jc w:val="both"/>
              <w:rPr>
                <w:rFonts w:ascii="Times New Roman" w:hAnsi="Times New Roman"/>
                <w:i/>
                <w:iCs/>
                <w:sz w:val="20"/>
                <w:szCs w:val="20"/>
                <w:lang w:val="en-GB"/>
              </w:rPr>
            </w:pPr>
            <w:proofErr w:type="spellStart"/>
            <w:r w:rsidRPr="00BE66A2">
              <w:rPr>
                <w:rFonts w:ascii="Times New Roman" w:hAnsi="Times New Roman"/>
                <w:i/>
                <w:iCs/>
                <w:sz w:val="20"/>
                <w:szCs w:val="20"/>
                <w:lang w:val="en-GB"/>
              </w:rPr>
              <w:t>uzavretá</w:t>
            </w:r>
            <w:proofErr w:type="spellEnd"/>
            <w:r w:rsidRPr="00BE66A2">
              <w:rPr>
                <w:rFonts w:ascii="Times New Roman" w:hAnsi="Times New Roman"/>
                <w:i/>
                <w:iCs/>
                <w:sz w:val="20"/>
                <w:szCs w:val="20"/>
                <w:lang w:val="en-GB"/>
              </w:rPr>
              <w:t xml:space="preserve"> </w:t>
            </w:r>
            <w:proofErr w:type="spellStart"/>
            <w:r w:rsidRPr="00BE66A2">
              <w:rPr>
                <w:rFonts w:ascii="Times New Roman" w:hAnsi="Times New Roman"/>
                <w:i/>
                <w:iCs/>
                <w:sz w:val="20"/>
                <w:szCs w:val="20"/>
                <w:lang w:val="en-GB"/>
              </w:rPr>
              <w:t>podľa</w:t>
            </w:r>
            <w:proofErr w:type="spellEnd"/>
            <w:r w:rsidRPr="00BE66A2">
              <w:rPr>
                <w:rFonts w:ascii="Times New Roman" w:hAnsi="Times New Roman"/>
                <w:i/>
                <w:iCs/>
                <w:sz w:val="20"/>
                <w:szCs w:val="20"/>
                <w:lang w:val="en-GB"/>
              </w:rPr>
              <w:t xml:space="preserve"> </w:t>
            </w:r>
            <w:proofErr w:type="spellStart"/>
            <w:r w:rsidRPr="00BE66A2">
              <w:rPr>
                <w:rFonts w:ascii="Times New Roman" w:hAnsi="Times New Roman"/>
                <w:i/>
                <w:iCs/>
                <w:sz w:val="20"/>
                <w:szCs w:val="20"/>
                <w:lang w:val="en-GB"/>
              </w:rPr>
              <w:t>ust</w:t>
            </w:r>
            <w:proofErr w:type="spellEnd"/>
            <w:r w:rsidRPr="00BE66A2">
              <w:rPr>
                <w:rFonts w:ascii="Times New Roman" w:hAnsi="Times New Roman"/>
                <w:i/>
                <w:iCs/>
                <w:sz w:val="20"/>
                <w:szCs w:val="20"/>
                <w:lang w:val="en-GB"/>
              </w:rPr>
              <w:t>. § 409 a </w:t>
            </w:r>
            <w:proofErr w:type="spellStart"/>
            <w:r w:rsidRPr="00BE66A2">
              <w:rPr>
                <w:rFonts w:ascii="Times New Roman" w:hAnsi="Times New Roman"/>
                <w:i/>
                <w:iCs/>
                <w:sz w:val="20"/>
                <w:szCs w:val="20"/>
                <w:lang w:val="en-GB"/>
              </w:rPr>
              <w:t>nasl</w:t>
            </w:r>
            <w:proofErr w:type="spellEnd"/>
            <w:r w:rsidRPr="00BE66A2">
              <w:rPr>
                <w:rFonts w:ascii="Times New Roman" w:hAnsi="Times New Roman"/>
                <w:i/>
                <w:iCs/>
                <w:sz w:val="20"/>
                <w:szCs w:val="20"/>
                <w:lang w:val="en-GB"/>
              </w:rPr>
              <w:t xml:space="preserve">. </w:t>
            </w:r>
            <w:proofErr w:type="spellStart"/>
            <w:r w:rsidRPr="00BE66A2">
              <w:rPr>
                <w:rFonts w:ascii="Times New Roman" w:hAnsi="Times New Roman"/>
                <w:i/>
                <w:iCs/>
                <w:sz w:val="20"/>
                <w:szCs w:val="20"/>
                <w:lang w:val="en-GB"/>
              </w:rPr>
              <w:t>zákona</w:t>
            </w:r>
            <w:proofErr w:type="spellEnd"/>
            <w:r w:rsidRPr="00BE66A2">
              <w:rPr>
                <w:rFonts w:ascii="Times New Roman" w:hAnsi="Times New Roman"/>
                <w:i/>
                <w:iCs/>
                <w:sz w:val="20"/>
                <w:szCs w:val="20"/>
                <w:lang w:val="en-GB"/>
              </w:rPr>
              <w:t xml:space="preserve"> č. 513/1991 </w:t>
            </w:r>
            <w:proofErr w:type="spellStart"/>
            <w:r w:rsidRPr="00BE66A2">
              <w:rPr>
                <w:rFonts w:ascii="Times New Roman" w:hAnsi="Times New Roman"/>
                <w:i/>
                <w:iCs/>
                <w:sz w:val="20"/>
                <w:szCs w:val="20"/>
                <w:lang w:val="en-GB"/>
              </w:rPr>
              <w:t>Zb</w:t>
            </w:r>
            <w:proofErr w:type="spellEnd"/>
            <w:r w:rsidRPr="00BE66A2">
              <w:rPr>
                <w:rFonts w:ascii="Times New Roman" w:hAnsi="Times New Roman"/>
                <w:i/>
                <w:iCs/>
                <w:sz w:val="20"/>
                <w:szCs w:val="20"/>
                <w:lang w:val="en-GB"/>
              </w:rPr>
              <w:t xml:space="preserve">. Obchodný </w:t>
            </w:r>
            <w:proofErr w:type="spellStart"/>
            <w:r w:rsidRPr="00BE66A2">
              <w:rPr>
                <w:rFonts w:ascii="Times New Roman" w:hAnsi="Times New Roman"/>
                <w:i/>
                <w:iCs/>
                <w:sz w:val="20"/>
                <w:szCs w:val="20"/>
                <w:lang w:val="en-GB"/>
              </w:rPr>
              <w:t>zákonník</w:t>
            </w:r>
            <w:proofErr w:type="spellEnd"/>
            <w:r w:rsidRPr="00BE66A2">
              <w:rPr>
                <w:rFonts w:ascii="Times New Roman" w:hAnsi="Times New Roman"/>
                <w:i/>
                <w:iCs/>
                <w:sz w:val="20"/>
                <w:szCs w:val="20"/>
                <w:lang w:val="en-GB"/>
              </w:rPr>
              <w:t xml:space="preserve"> v </w:t>
            </w:r>
            <w:proofErr w:type="spellStart"/>
            <w:r w:rsidRPr="00BE66A2">
              <w:rPr>
                <w:rFonts w:ascii="Times New Roman" w:hAnsi="Times New Roman"/>
                <w:i/>
                <w:iCs/>
                <w:sz w:val="20"/>
                <w:szCs w:val="20"/>
                <w:lang w:val="en-GB"/>
              </w:rPr>
              <w:t>znení</w:t>
            </w:r>
            <w:proofErr w:type="spellEnd"/>
            <w:r w:rsidRPr="00BE66A2">
              <w:rPr>
                <w:rFonts w:ascii="Times New Roman" w:hAnsi="Times New Roman"/>
                <w:i/>
                <w:iCs/>
                <w:sz w:val="20"/>
                <w:szCs w:val="20"/>
                <w:lang w:val="en-GB"/>
              </w:rPr>
              <w:t xml:space="preserve"> </w:t>
            </w:r>
            <w:proofErr w:type="spellStart"/>
            <w:r w:rsidRPr="00BE66A2">
              <w:rPr>
                <w:rFonts w:ascii="Times New Roman" w:hAnsi="Times New Roman"/>
                <w:i/>
                <w:iCs/>
                <w:sz w:val="20"/>
                <w:szCs w:val="20"/>
                <w:lang w:val="en-GB"/>
              </w:rPr>
              <w:t>neskorších</w:t>
            </w:r>
            <w:proofErr w:type="spellEnd"/>
            <w:r w:rsidRPr="00BE66A2">
              <w:rPr>
                <w:rFonts w:ascii="Times New Roman" w:hAnsi="Times New Roman"/>
                <w:i/>
                <w:iCs/>
                <w:sz w:val="20"/>
                <w:szCs w:val="20"/>
                <w:lang w:val="en-GB"/>
              </w:rPr>
              <w:t xml:space="preserve"> </w:t>
            </w:r>
            <w:proofErr w:type="spellStart"/>
            <w:r w:rsidRPr="00BE66A2">
              <w:rPr>
                <w:rFonts w:ascii="Times New Roman" w:hAnsi="Times New Roman"/>
                <w:i/>
                <w:iCs/>
                <w:sz w:val="20"/>
                <w:szCs w:val="20"/>
                <w:lang w:val="en-GB"/>
              </w:rPr>
              <w:t>predpisov</w:t>
            </w:r>
            <w:proofErr w:type="spellEnd"/>
            <w:r w:rsidRPr="00BE66A2">
              <w:rPr>
                <w:rFonts w:ascii="Times New Roman" w:hAnsi="Times New Roman"/>
                <w:i/>
                <w:iCs/>
                <w:sz w:val="20"/>
                <w:szCs w:val="20"/>
                <w:lang w:val="en-GB"/>
              </w:rPr>
              <w:t xml:space="preserve"> (</w:t>
            </w:r>
            <w:proofErr w:type="spellStart"/>
            <w:r w:rsidRPr="00BE66A2">
              <w:rPr>
                <w:rFonts w:ascii="Times New Roman" w:hAnsi="Times New Roman"/>
                <w:i/>
                <w:iCs/>
                <w:sz w:val="20"/>
                <w:szCs w:val="20"/>
                <w:lang w:val="en-GB"/>
              </w:rPr>
              <w:t>ďalej</w:t>
            </w:r>
            <w:proofErr w:type="spellEnd"/>
            <w:r w:rsidRPr="00BE66A2">
              <w:rPr>
                <w:rFonts w:ascii="Times New Roman" w:hAnsi="Times New Roman"/>
                <w:i/>
                <w:iCs/>
                <w:sz w:val="20"/>
                <w:szCs w:val="20"/>
                <w:lang w:val="en-GB"/>
              </w:rPr>
              <w:t xml:space="preserve"> </w:t>
            </w:r>
            <w:proofErr w:type="spellStart"/>
            <w:r w:rsidRPr="00BE66A2">
              <w:rPr>
                <w:rFonts w:ascii="Times New Roman" w:hAnsi="Times New Roman"/>
                <w:i/>
                <w:iCs/>
                <w:sz w:val="20"/>
                <w:szCs w:val="20"/>
                <w:lang w:val="en-GB"/>
              </w:rPr>
              <w:t>len</w:t>
            </w:r>
            <w:proofErr w:type="spellEnd"/>
            <w:r w:rsidRPr="00BE66A2">
              <w:rPr>
                <w:rFonts w:ascii="Times New Roman" w:hAnsi="Times New Roman"/>
                <w:i/>
                <w:iCs/>
                <w:sz w:val="20"/>
                <w:szCs w:val="20"/>
                <w:lang w:val="en-GB"/>
              </w:rPr>
              <w:t xml:space="preserve"> „</w:t>
            </w:r>
            <w:proofErr w:type="spellStart"/>
            <w:proofErr w:type="gramStart"/>
            <w:r w:rsidRPr="00BE66A2">
              <w:rPr>
                <w:rFonts w:ascii="Times New Roman" w:hAnsi="Times New Roman"/>
                <w:b/>
                <w:bCs/>
                <w:i/>
                <w:iCs/>
                <w:sz w:val="20"/>
                <w:szCs w:val="20"/>
                <w:lang w:val="en-GB"/>
              </w:rPr>
              <w:t>Zmluva</w:t>
            </w:r>
            <w:proofErr w:type="spellEnd"/>
            <w:r w:rsidRPr="00BE66A2">
              <w:rPr>
                <w:rFonts w:ascii="Times New Roman" w:hAnsi="Times New Roman"/>
                <w:i/>
                <w:iCs/>
                <w:sz w:val="20"/>
                <w:szCs w:val="20"/>
                <w:lang w:val="en-GB"/>
              </w:rPr>
              <w:t>“</w:t>
            </w:r>
            <w:proofErr w:type="gramEnd"/>
            <w:r w:rsidRPr="00BE66A2">
              <w:rPr>
                <w:rFonts w:ascii="Times New Roman" w:hAnsi="Times New Roman"/>
                <w:i/>
                <w:iCs/>
                <w:sz w:val="20"/>
                <w:szCs w:val="20"/>
                <w:lang w:val="en-GB"/>
              </w:rPr>
              <w:t>)</w:t>
            </w:r>
          </w:p>
          <w:p w14:paraId="2E60E378" w14:textId="77777777" w:rsidR="00CF6116" w:rsidRPr="00BE66A2" w:rsidRDefault="00CF6116" w:rsidP="00734720">
            <w:pPr>
              <w:spacing w:line="276" w:lineRule="auto"/>
              <w:ind w:left="34" w:right="175"/>
              <w:jc w:val="both"/>
              <w:rPr>
                <w:sz w:val="20"/>
                <w:szCs w:val="20"/>
                <w:lang w:val="en-GB"/>
              </w:rPr>
            </w:pPr>
          </w:p>
          <w:p w14:paraId="2E89BDF2" w14:textId="77777777" w:rsidR="00F90397" w:rsidRPr="00BE66A2" w:rsidRDefault="00F90397" w:rsidP="00734720">
            <w:pPr>
              <w:spacing w:line="276" w:lineRule="auto"/>
              <w:jc w:val="center"/>
              <w:rPr>
                <w:b/>
                <w:bCs/>
                <w:sz w:val="20"/>
                <w:szCs w:val="20"/>
                <w:lang w:val="en-GB"/>
              </w:rPr>
            </w:pPr>
            <w:proofErr w:type="spellStart"/>
            <w:r w:rsidRPr="00BE66A2">
              <w:rPr>
                <w:b/>
                <w:bCs/>
                <w:sz w:val="20"/>
                <w:szCs w:val="20"/>
                <w:lang w:val="en-GB"/>
              </w:rPr>
              <w:t>Článok</w:t>
            </w:r>
            <w:proofErr w:type="spellEnd"/>
            <w:r w:rsidRPr="00BE66A2">
              <w:rPr>
                <w:b/>
                <w:bCs/>
                <w:sz w:val="20"/>
                <w:szCs w:val="20"/>
                <w:lang w:val="en-GB"/>
              </w:rPr>
              <w:t xml:space="preserve"> I.</w:t>
            </w:r>
          </w:p>
          <w:p w14:paraId="7548B90A" w14:textId="77777777" w:rsidR="00F90397" w:rsidRPr="00BE66A2" w:rsidRDefault="00F90397" w:rsidP="00734720">
            <w:pPr>
              <w:spacing w:line="276" w:lineRule="auto"/>
              <w:jc w:val="center"/>
              <w:rPr>
                <w:b/>
                <w:bCs/>
                <w:sz w:val="20"/>
                <w:szCs w:val="20"/>
                <w:lang w:val="en-GB"/>
              </w:rPr>
            </w:pPr>
            <w:proofErr w:type="spellStart"/>
            <w:r w:rsidRPr="00BE66A2">
              <w:rPr>
                <w:b/>
                <w:bCs/>
                <w:sz w:val="20"/>
                <w:szCs w:val="20"/>
                <w:lang w:val="en-GB"/>
              </w:rPr>
              <w:t>Zmluvné</w:t>
            </w:r>
            <w:proofErr w:type="spellEnd"/>
            <w:r w:rsidRPr="00BE66A2">
              <w:rPr>
                <w:b/>
                <w:bCs/>
                <w:sz w:val="20"/>
                <w:szCs w:val="20"/>
                <w:lang w:val="en-GB"/>
              </w:rPr>
              <w:t xml:space="preserve"> </w:t>
            </w:r>
            <w:proofErr w:type="spellStart"/>
            <w:r w:rsidRPr="00BE66A2">
              <w:rPr>
                <w:b/>
                <w:bCs/>
                <w:sz w:val="20"/>
                <w:szCs w:val="20"/>
                <w:lang w:val="en-GB"/>
              </w:rPr>
              <w:t>strany</w:t>
            </w:r>
            <w:proofErr w:type="spellEnd"/>
          </w:p>
          <w:p w14:paraId="0A0CF7C4" w14:textId="77777777" w:rsidR="00F90397" w:rsidRPr="00BE66A2" w:rsidRDefault="00F90397" w:rsidP="00734720">
            <w:pPr>
              <w:spacing w:line="276" w:lineRule="auto"/>
              <w:ind w:left="34" w:right="175"/>
              <w:jc w:val="both"/>
              <w:rPr>
                <w:sz w:val="20"/>
                <w:szCs w:val="20"/>
                <w:lang w:val="en-GB"/>
              </w:rPr>
            </w:pPr>
          </w:p>
          <w:p w14:paraId="3439D234" w14:textId="210C6E54" w:rsidR="00F90397" w:rsidRPr="00BE66A2" w:rsidRDefault="00F90397" w:rsidP="00734720">
            <w:pPr>
              <w:spacing w:line="276" w:lineRule="auto"/>
              <w:rPr>
                <w:b/>
                <w:bCs/>
                <w:sz w:val="20"/>
                <w:szCs w:val="20"/>
                <w:lang w:val="en-GB"/>
              </w:rPr>
            </w:pPr>
            <w:r w:rsidRPr="00BE66A2">
              <w:rPr>
                <w:b/>
                <w:bCs/>
                <w:sz w:val="20"/>
                <w:szCs w:val="20"/>
                <w:lang w:val="en-GB"/>
              </w:rPr>
              <w:t xml:space="preserve">KUPUJÚCI: </w:t>
            </w:r>
            <w:proofErr w:type="gramStart"/>
            <w:r w:rsidRPr="00BE66A2">
              <w:rPr>
                <w:b/>
                <w:bCs/>
                <w:sz w:val="20"/>
                <w:szCs w:val="20"/>
                <w:lang w:val="en-GB"/>
              </w:rPr>
              <w:tab/>
            </w:r>
            <w:r w:rsidR="003B3A86" w:rsidRPr="00BE66A2">
              <w:rPr>
                <w:b/>
                <w:bCs/>
                <w:sz w:val="20"/>
                <w:szCs w:val="20"/>
                <w:lang w:val="en-GB"/>
              </w:rPr>
              <w:t xml:space="preserve">  </w:t>
            </w:r>
            <w:r w:rsidR="00865CA8" w:rsidRPr="00BE66A2">
              <w:rPr>
                <w:b/>
                <w:bCs/>
                <w:sz w:val="20"/>
                <w:szCs w:val="20"/>
                <w:lang w:val="en-GB"/>
              </w:rPr>
              <w:t>BOS</w:t>
            </w:r>
            <w:proofErr w:type="gramEnd"/>
            <w:r w:rsidR="00865CA8" w:rsidRPr="00BE66A2">
              <w:rPr>
                <w:b/>
                <w:bCs/>
                <w:sz w:val="20"/>
                <w:szCs w:val="20"/>
                <w:lang w:val="en-GB"/>
              </w:rPr>
              <w:t xml:space="preserve">-POR AGRO </w:t>
            </w:r>
            <w:proofErr w:type="spellStart"/>
            <w:r w:rsidR="00865CA8" w:rsidRPr="00BE66A2">
              <w:rPr>
                <w:b/>
                <w:bCs/>
                <w:sz w:val="20"/>
                <w:szCs w:val="20"/>
                <w:lang w:val="en-GB"/>
              </w:rPr>
              <w:t>s.r.o.</w:t>
            </w:r>
            <w:proofErr w:type="spellEnd"/>
          </w:p>
          <w:p w14:paraId="2941E717" w14:textId="74F148E8" w:rsidR="00F90397" w:rsidRPr="00BE66A2" w:rsidRDefault="00F90397" w:rsidP="00734720">
            <w:pPr>
              <w:spacing w:line="276" w:lineRule="auto"/>
              <w:rPr>
                <w:sz w:val="20"/>
                <w:szCs w:val="20"/>
                <w:lang w:val="en-GB"/>
              </w:rPr>
            </w:pPr>
            <w:proofErr w:type="spellStart"/>
            <w:r w:rsidRPr="00BE66A2">
              <w:rPr>
                <w:sz w:val="20"/>
                <w:szCs w:val="20"/>
                <w:lang w:val="en-GB"/>
              </w:rPr>
              <w:t>Sídlo</w:t>
            </w:r>
            <w:proofErr w:type="spellEnd"/>
            <w:r w:rsidRPr="00BE66A2">
              <w:rPr>
                <w:sz w:val="20"/>
                <w:szCs w:val="20"/>
                <w:lang w:val="en-GB"/>
              </w:rPr>
              <w:t>:</w:t>
            </w:r>
            <w:r w:rsidRPr="00BE66A2">
              <w:rPr>
                <w:sz w:val="20"/>
                <w:szCs w:val="20"/>
                <w:lang w:val="en-GB"/>
              </w:rPr>
              <w:tab/>
            </w:r>
            <w:r w:rsidR="003B3A86" w:rsidRPr="00BE66A2">
              <w:rPr>
                <w:sz w:val="20"/>
                <w:szCs w:val="20"/>
                <w:lang w:val="en-GB"/>
              </w:rPr>
              <w:t xml:space="preserve">                </w:t>
            </w:r>
            <w:proofErr w:type="spellStart"/>
            <w:r w:rsidR="00865CA8" w:rsidRPr="00BE66A2">
              <w:rPr>
                <w:sz w:val="20"/>
                <w:szCs w:val="20"/>
                <w:lang w:val="en-GB"/>
              </w:rPr>
              <w:t>Húšky</w:t>
            </w:r>
            <w:proofErr w:type="spellEnd"/>
            <w:r w:rsidR="00865CA8" w:rsidRPr="00BE66A2">
              <w:rPr>
                <w:sz w:val="20"/>
                <w:szCs w:val="20"/>
                <w:lang w:val="en-GB"/>
              </w:rPr>
              <w:t xml:space="preserve"> 602, 908 </w:t>
            </w:r>
            <w:proofErr w:type="gramStart"/>
            <w:r w:rsidR="00865CA8" w:rsidRPr="00BE66A2">
              <w:rPr>
                <w:sz w:val="20"/>
                <w:szCs w:val="20"/>
                <w:lang w:val="en-GB"/>
              </w:rPr>
              <w:t xml:space="preserve">79  </w:t>
            </w:r>
            <w:proofErr w:type="spellStart"/>
            <w:r w:rsidR="00865CA8" w:rsidRPr="00BE66A2">
              <w:rPr>
                <w:sz w:val="20"/>
                <w:szCs w:val="20"/>
                <w:lang w:val="en-GB"/>
              </w:rPr>
              <w:t>Borský</w:t>
            </w:r>
            <w:proofErr w:type="spellEnd"/>
            <w:proofErr w:type="gramEnd"/>
            <w:r w:rsidR="00865CA8" w:rsidRPr="00BE66A2">
              <w:rPr>
                <w:sz w:val="20"/>
                <w:szCs w:val="20"/>
                <w:lang w:val="en-GB"/>
              </w:rPr>
              <w:t xml:space="preserve"> </w:t>
            </w:r>
            <w:proofErr w:type="spellStart"/>
            <w:r w:rsidR="00865CA8" w:rsidRPr="00BE66A2">
              <w:rPr>
                <w:sz w:val="20"/>
                <w:szCs w:val="20"/>
                <w:lang w:val="en-GB"/>
              </w:rPr>
              <w:t>Svätý</w:t>
            </w:r>
            <w:proofErr w:type="spellEnd"/>
            <w:r w:rsidR="00865CA8" w:rsidRPr="00BE66A2">
              <w:rPr>
                <w:sz w:val="20"/>
                <w:szCs w:val="20"/>
                <w:lang w:val="en-GB"/>
              </w:rPr>
              <w:t xml:space="preserve"> Jur</w:t>
            </w:r>
          </w:p>
          <w:p w14:paraId="604B1ACC" w14:textId="6786D58E" w:rsidR="00F90397" w:rsidRPr="00BE66A2" w:rsidRDefault="00F90397" w:rsidP="00734720">
            <w:pPr>
              <w:spacing w:line="276" w:lineRule="auto"/>
              <w:rPr>
                <w:sz w:val="20"/>
                <w:szCs w:val="20"/>
                <w:lang w:val="en-GB"/>
              </w:rPr>
            </w:pPr>
            <w:proofErr w:type="spellStart"/>
            <w:r w:rsidRPr="00BE66A2">
              <w:rPr>
                <w:sz w:val="20"/>
                <w:szCs w:val="20"/>
                <w:lang w:val="en-GB"/>
              </w:rPr>
              <w:t>Štatutárny</w:t>
            </w:r>
            <w:proofErr w:type="spellEnd"/>
            <w:r w:rsidRPr="00BE66A2">
              <w:rPr>
                <w:sz w:val="20"/>
                <w:szCs w:val="20"/>
                <w:lang w:val="en-GB"/>
              </w:rPr>
              <w:t xml:space="preserve"> </w:t>
            </w:r>
            <w:proofErr w:type="spellStart"/>
            <w:r w:rsidRPr="00BE66A2">
              <w:rPr>
                <w:sz w:val="20"/>
                <w:szCs w:val="20"/>
                <w:lang w:val="en-GB"/>
              </w:rPr>
              <w:t>orgán</w:t>
            </w:r>
            <w:proofErr w:type="spellEnd"/>
            <w:r w:rsidRPr="00BE66A2">
              <w:rPr>
                <w:sz w:val="20"/>
                <w:szCs w:val="20"/>
                <w:lang w:val="en-GB"/>
              </w:rPr>
              <w:t>:</w:t>
            </w:r>
            <w:r w:rsidRPr="00BE66A2">
              <w:rPr>
                <w:sz w:val="20"/>
                <w:szCs w:val="20"/>
                <w:lang w:val="en-GB"/>
              </w:rPr>
              <w:tab/>
            </w:r>
            <w:r w:rsidR="003B3A86" w:rsidRPr="00BE66A2">
              <w:rPr>
                <w:sz w:val="20"/>
                <w:szCs w:val="20"/>
                <w:lang w:val="en-GB"/>
              </w:rPr>
              <w:t xml:space="preserve">  </w:t>
            </w:r>
          </w:p>
          <w:p w14:paraId="3C4FDBDA" w14:textId="573D3862" w:rsidR="00F90397" w:rsidRPr="00BE66A2" w:rsidRDefault="00F90397" w:rsidP="00734720">
            <w:pPr>
              <w:spacing w:line="276" w:lineRule="auto"/>
              <w:rPr>
                <w:sz w:val="20"/>
                <w:szCs w:val="20"/>
                <w:lang w:val="en-GB"/>
              </w:rPr>
            </w:pPr>
            <w:r w:rsidRPr="00BE66A2">
              <w:rPr>
                <w:sz w:val="20"/>
                <w:szCs w:val="20"/>
                <w:lang w:val="en-GB"/>
              </w:rPr>
              <w:t xml:space="preserve">  </w:t>
            </w:r>
            <w:r w:rsidR="003B3A86" w:rsidRPr="00BE66A2">
              <w:rPr>
                <w:sz w:val="20"/>
                <w:szCs w:val="20"/>
                <w:lang w:val="en-GB"/>
              </w:rPr>
              <w:t xml:space="preserve">                            </w:t>
            </w:r>
            <w:r w:rsidRPr="00BE66A2">
              <w:rPr>
                <w:sz w:val="20"/>
                <w:szCs w:val="20"/>
                <w:lang w:val="en-GB"/>
              </w:rPr>
              <w:t xml:space="preserve">Ing. Tomáš Kohút – </w:t>
            </w:r>
            <w:proofErr w:type="spellStart"/>
            <w:r w:rsidRPr="00BE66A2">
              <w:rPr>
                <w:sz w:val="20"/>
                <w:szCs w:val="20"/>
                <w:lang w:val="en-GB"/>
              </w:rPr>
              <w:t>konateľ</w:t>
            </w:r>
            <w:proofErr w:type="spellEnd"/>
            <w:r w:rsidRPr="00BE66A2">
              <w:rPr>
                <w:sz w:val="20"/>
                <w:szCs w:val="20"/>
                <w:lang w:val="en-GB"/>
              </w:rPr>
              <w:t xml:space="preserve"> </w:t>
            </w:r>
            <w:proofErr w:type="spellStart"/>
            <w:r w:rsidRPr="00BE66A2">
              <w:rPr>
                <w:sz w:val="20"/>
                <w:szCs w:val="20"/>
                <w:lang w:val="en-GB"/>
              </w:rPr>
              <w:t>spoločnosti</w:t>
            </w:r>
            <w:proofErr w:type="spellEnd"/>
          </w:p>
          <w:p w14:paraId="247B8053" w14:textId="52D56ABB" w:rsidR="003B3A86" w:rsidRPr="00BE66A2" w:rsidRDefault="00F90397" w:rsidP="00734720">
            <w:pPr>
              <w:spacing w:line="276" w:lineRule="auto"/>
              <w:rPr>
                <w:sz w:val="20"/>
                <w:szCs w:val="20"/>
                <w:lang w:val="en-GB"/>
              </w:rPr>
            </w:pPr>
            <w:proofErr w:type="spellStart"/>
            <w:r w:rsidRPr="00BE66A2">
              <w:rPr>
                <w:sz w:val="20"/>
                <w:szCs w:val="20"/>
                <w:lang w:val="en-GB"/>
              </w:rPr>
              <w:t>Zapísaný</w:t>
            </w:r>
            <w:proofErr w:type="spellEnd"/>
            <w:r w:rsidRPr="00BE66A2">
              <w:rPr>
                <w:sz w:val="20"/>
                <w:szCs w:val="20"/>
                <w:lang w:val="en-GB"/>
              </w:rPr>
              <w:t>:</w:t>
            </w:r>
            <w:proofErr w:type="gramStart"/>
            <w:r w:rsidRPr="00BE66A2">
              <w:rPr>
                <w:sz w:val="20"/>
                <w:szCs w:val="20"/>
                <w:lang w:val="en-GB"/>
              </w:rPr>
              <w:tab/>
            </w:r>
            <w:r w:rsidR="003B3A86" w:rsidRPr="00BE66A2">
              <w:rPr>
                <w:sz w:val="20"/>
                <w:szCs w:val="20"/>
                <w:lang w:val="en-GB"/>
              </w:rPr>
              <w:t xml:space="preserve">  </w:t>
            </w:r>
            <w:r w:rsidRPr="00BE66A2">
              <w:rPr>
                <w:sz w:val="20"/>
                <w:szCs w:val="20"/>
                <w:lang w:val="en-GB"/>
              </w:rPr>
              <w:t>Obchodn</w:t>
            </w:r>
            <w:r w:rsidR="008D1B57" w:rsidRPr="00BE66A2">
              <w:rPr>
                <w:sz w:val="20"/>
                <w:szCs w:val="20"/>
                <w:lang w:val="en-GB"/>
              </w:rPr>
              <w:t>ý</w:t>
            </w:r>
            <w:proofErr w:type="gramEnd"/>
            <w:r w:rsidRPr="00BE66A2">
              <w:rPr>
                <w:sz w:val="20"/>
                <w:szCs w:val="20"/>
                <w:lang w:val="en-GB"/>
              </w:rPr>
              <w:t xml:space="preserve"> regist</w:t>
            </w:r>
            <w:r w:rsidR="008D1B57" w:rsidRPr="00BE66A2">
              <w:rPr>
                <w:sz w:val="20"/>
                <w:szCs w:val="20"/>
                <w:lang w:val="en-GB"/>
              </w:rPr>
              <w:t>er</w:t>
            </w:r>
            <w:r w:rsidRPr="00BE66A2">
              <w:rPr>
                <w:sz w:val="20"/>
                <w:szCs w:val="20"/>
                <w:lang w:val="en-GB"/>
              </w:rPr>
              <w:t xml:space="preserve"> </w:t>
            </w:r>
            <w:proofErr w:type="spellStart"/>
            <w:r w:rsidRPr="00BE66A2">
              <w:rPr>
                <w:sz w:val="20"/>
                <w:szCs w:val="20"/>
                <w:lang w:val="en-GB"/>
              </w:rPr>
              <w:t>Okresného</w:t>
            </w:r>
            <w:proofErr w:type="spellEnd"/>
            <w:r w:rsidRPr="00BE66A2">
              <w:rPr>
                <w:sz w:val="20"/>
                <w:szCs w:val="20"/>
                <w:lang w:val="en-GB"/>
              </w:rPr>
              <w:t xml:space="preserve"> </w:t>
            </w:r>
            <w:proofErr w:type="spellStart"/>
            <w:r w:rsidRPr="00BE66A2">
              <w:rPr>
                <w:sz w:val="20"/>
                <w:szCs w:val="20"/>
                <w:lang w:val="en-GB"/>
              </w:rPr>
              <w:t>súdu</w:t>
            </w:r>
            <w:proofErr w:type="spellEnd"/>
            <w:r w:rsidRPr="00BE66A2">
              <w:rPr>
                <w:sz w:val="20"/>
                <w:szCs w:val="20"/>
                <w:lang w:val="en-GB"/>
              </w:rPr>
              <w:t xml:space="preserve"> </w:t>
            </w:r>
          </w:p>
          <w:p w14:paraId="6EFFA2BA" w14:textId="3ABB8A5E" w:rsidR="00F90397" w:rsidRPr="00205438" w:rsidRDefault="003B3A86" w:rsidP="00734720">
            <w:pPr>
              <w:spacing w:line="276" w:lineRule="auto"/>
              <w:rPr>
                <w:sz w:val="20"/>
                <w:szCs w:val="20"/>
                <w:lang w:val="en-GB"/>
              </w:rPr>
            </w:pPr>
            <w:r w:rsidRPr="00BE66A2">
              <w:rPr>
                <w:sz w:val="20"/>
                <w:szCs w:val="20"/>
                <w:lang w:val="en-GB"/>
              </w:rPr>
              <w:t xml:space="preserve">                              </w:t>
            </w:r>
            <w:proofErr w:type="spellStart"/>
            <w:r w:rsidR="00F90397" w:rsidRPr="00205438">
              <w:rPr>
                <w:sz w:val="20"/>
                <w:szCs w:val="20"/>
                <w:lang w:val="en-GB"/>
              </w:rPr>
              <w:t>Trnava</w:t>
            </w:r>
            <w:proofErr w:type="spellEnd"/>
            <w:r w:rsidR="00F90397" w:rsidRPr="00205438">
              <w:rPr>
                <w:sz w:val="20"/>
                <w:szCs w:val="20"/>
                <w:lang w:val="en-GB"/>
              </w:rPr>
              <w:t xml:space="preserve">, </w:t>
            </w:r>
            <w:proofErr w:type="spellStart"/>
            <w:r w:rsidR="00F90397" w:rsidRPr="00205438">
              <w:rPr>
                <w:sz w:val="20"/>
                <w:szCs w:val="20"/>
                <w:lang w:val="en-GB"/>
              </w:rPr>
              <w:t>oddiel</w:t>
            </w:r>
            <w:proofErr w:type="spellEnd"/>
            <w:r w:rsidR="00F90397" w:rsidRPr="00205438">
              <w:rPr>
                <w:sz w:val="20"/>
                <w:szCs w:val="20"/>
                <w:lang w:val="en-GB"/>
              </w:rPr>
              <w:t xml:space="preserve"> </w:t>
            </w:r>
            <w:proofErr w:type="spellStart"/>
            <w:r w:rsidR="00F90397" w:rsidRPr="00205438">
              <w:rPr>
                <w:sz w:val="20"/>
                <w:szCs w:val="20"/>
                <w:lang w:val="en-GB"/>
              </w:rPr>
              <w:t>Sro</w:t>
            </w:r>
            <w:proofErr w:type="spellEnd"/>
            <w:r w:rsidR="00F90397" w:rsidRPr="00205438">
              <w:rPr>
                <w:sz w:val="20"/>
                <w:szCs w:val="20"/>
                <w:lang w:val="en-GB"/>
              </w:rPr>
              <w:t xml:space="preserve">, </w:t>
            </w:r>
            <w:proofErr w:type="spellStart"/>
            <w:r w:rsidR="00F90397" w:rsidRPr="00205438">
              <w:rPr>
                <w:sz w:val="20"/>
                <w:szCs w:val="20"/>
                <w:lang w:val="en-GB"/>
              </w:rPr>
              <w:t>vložka</w:t>
            </w:r>
            <w:proofErr w:type="spellEnd"/>
            <w:r w:rsidR="00F90397" w:rsidRPr="00205438">
              <w:rPr>
                <w:sz w:val="20"/>
                <w:szCs w:val="20"/>
                <w:lang w:val="en-GB"/>
              </w:rPr>
              <w:t xml:space="preserve"> č.</w:t>
            </w:r>
            <w:r w:rsidR="00865CA8" w:rsidRPr="00205438">
              <w:rPr>
                <w:sz w:val="20"/>
                <w:szCs w:val="20"/>
                <w:lang w:val="en-GB"/>
              </w:rPr>
              <w:t xml:space="preserve"> 35874</w:t>
            </w:r>
            <w:r w:rsidR="00F90397" w:rsidRPr="00205438">
              <w:rPr>
                <w:sz w:val="20"/>
                <w:szCs w:val="20"/>
                <w:lang w:val="en-GB"/>
              </w:rPr>
              <w:t>/T</w:t>
            </w:r>
          </w:p>
          <w:p w14:paraId="6012A3AB" w14:textId="47B81390" w:rsidR="00F90397" w:rsidRPr="00205438" w:rsidRDefault="00F90397" w:rsidP="00734720">
            <w:pPr>
              <w:spacing w:line="276" w:lineRule="auto"/>
              <w:rPr>
                <w:sz w:val="20"/>
                <w:szCs w:val="20"/>
                <w:lang w:val="en-GB"/>
              </w:rPr>
            </w:pPr>
            <w:r w:rsidRPr="00205438">
              <w:rPr>
                <w:sz w:val="20"/>
                <w:szCs w:val="20"/>
                <w:lang w:val="en-GB"/>
              </w:rPr>
              <w:t>IČO:</w:t>
            </w:r>
            <w:r w:rsidRPr="00205438">
              <w:rPr>
                <w:sz w:val="20"/>
                <w:szCs w:val="20"/>
                <w:lang w:val="en-GB"/>
              </w:rPr>
              <w:tab/>
              <w:t xml:space="preserve">  </w:t>
            </w:r>
            <w:r w:rsidR="003B3A86" w:rsidRPr="00205438">
              <w:rPr>
                <w:sz w:val="20"/>
                <w:szCs w:val="20"/>
                <w:lang w:val="en-GB"/>
              </w:rPr>
              <w:t xml:space="preserve">              </w:t>
            </w:r>
            <w:r w:rsidR="00865CA8" w:rsidRPr="00205438">
              <w:rPr>
                <w:sz w:val="20"/>
                <w:szCs w:val="20"/>
                <w:lang w:val="en-GB"/>
              </w:rPr>
              <w:t>36321231</w:t>
            </w:r>
          </w:p>
          <w:p w14:paraId="461DB8C1" w14:textId="7BD345DD" w:rsidR="00F90397" w:rsidRPr="00205438" w:rsidRDefault="00F90397" w:rsidP="00734720">
            <w:pPr>
              <w:spacing w:line="276" w:lineRule="auto"/>
              <w:rPr>
                <w:sz w:val="20"/>
                <w:szCs w:val="20"/>
                <w:lang w:val="en-GB"/>
              </w:rPr>
            </w:pPr>
            <w:r w:rsidRPr="00205438">
              <w:rPr>
                <w:sz w:val="20"/>
                <w:szCs w:val="20"/>
                <w:lang w:val="en-GB"/>
              </w:rPr>
              <w:t>DIČ:</w:t>
            </w:r>
            <w:r w:rsidRPr="00205438">
              <w:rPr>
                <w:sz w:val="20"/>
                <w:szCs w:val="20"/>
                <w:lang w:val="en-GB"/>
              </w:rPr>
              <w:tab/>
            </w:r>
            <w:r w:rsidR="003B3A86" w:rsidRPr="00205438">
              <w:rPr>
                <w:sz w:val="20"/>
                <w:szCs w:val="20"/>
                <w:lang w:val="en-GB"/>
              </w:rPr>
              <w:t xml:space="preserve">                </w:t>
            </w:r>
            <w:r w:rsidR="00865CA8" w:rsidRPr="00205438">
              <w:rPr>
                <w:sz w:val="20"/>
                <w:szCs w:val="20"/>
                <w:lang w:val="en-GB"/>
              </w:rPr>
              <w:t>2020179040</w:t>
            </w:r>
          </w:p>
          <w:p w14:paraId="7D459196" w14:textId="11EBA7C4" w:rsidR="00F90397" w:rsidRPr="00205438" w:rsidRDefault="00F90397" w:rsidP="00734720">
            <w:pPr>
              <w:spacing w:line="276" w:lineRule="auto"/>
              <w:rPr>
                <w:sz w:val="20"/>
                <w:szCs w:val="20"/>
                <w:lang w:val="en-GB"/>
              </w:rPr>
            </w:pPr>
            <w:r w:rsidRPr="00205438">
              <w:rPr>
                <w:sz w:val="20"/>
                <w:szCs w:val="20"/>
                <w:lang w:val="en-GB"/>
              </w:rPr>
              <w:t>IČ DPH:</w:t>
            </w:r>
            <w:r w:rsidRPr="00205438">
              <w:rPr>
                <w:sz w:val="20"/>
                <w:szCs w:val="20"/>
                <w:lang w:val="en-GB"/>
              </w:rPr>
              <w:tab/>
              <w:t xml:space="preserve">  </w:t>
            </w:r>
            <w:r w:rsidR="003B3A86" w:rsidRPr="00205438">
              <w:rPr>
                <w:sz w:val="20"/>
                <w:szCs w:val="20"/>
                <w:lang w:val="en-GB"/>
              </w:rPr>
              <w:t xml:space="preserve">              </w:t>
            </w:r>
            <w:r w:rsidRPr="00205438">
              <w:rPr>
                <w:sz w:val="20"/>
                <w:szCs w:val="20"/>
                <w:lang w:val="en-GB"/>
              </w:rPr>
              <w:t>SK7120001680</w:t>
            </w:r>
          </w:p>
          <w:p w14:paraId="70EF20A6" w14:textId="30A03108" w:rsidR="00F90397" w:rsidRPr="00205438" w:rsidRDefault="00F90397" w:rsidP="00734720">
            <w:pPr>
              <w:spacing w:line="276" w:lineRule="auto"/>
              <w:rPr>
                <w:sz w:val="20"/>
                <w:szCs w:val="20"/>
                <w:lang w:val="en-GB"/>
              </w:rPr>
            </w:pPr>
            <w:proofErr w:type="spellStart"/>
            <w:r w:rsidRPr="00205438">
              <w:rPr>
                <w:sz w:val="20"/>
                <w:szCs w:val="20"/>
                <w:lang w:val="en-GB"/>
              </w:rPr>
              <w:t>Bankové</w:t>
            </w:r>
            <w:proofErr w:type="spellEnd"/>
            <w:r w:rsidRPr="00205438">
              <w:rPr>
                <w:sz w:val="20"/>
                <w:szCs w:val="20"/>
                <w:lang w:val="en-GB"/>
              </w:rPr>
              <w:t xml:space="preserve"> </w:t>
            </w:r>
            <w:proofErr w:type="spellStart"/>
            <w:r w:rsidRPr="00205438">
              <w:rPr>
                <w:sz w:val="20"/>
                <w:szCs w:val="20"/>
                <w:lang w:val="en-GB"/>
              </w:rPr>
              <w:t>spojenie</w:t>
            </w:r>
            <w:proofErr w:type="spellEnd"/>
            <w:r w:rsidRPr="00205438">
              <w:rPr>
                <w:sz w:val="20"/>
                <w:szCs w:val="20"/>
                <w:lang w:val="en-GB"/>
              </w:rPr>
              <w:t>:</w:t>
            </w:r>
            <w:r w:rsidR="003B3A86" w:rsidRPr="00205438">
              <w:rPr>
                <w:sz w:val="20"/>
                <w:szCs w:val="20"/>
                <w:lang w:val="en-GB"/>
              </w:rPr>
              <w:t xml:space="preserve"> </w:t>
            </w:r>
            <w:r w:rsidRPr="00205438">
              <w:rPr>
                <w:sz w:val="20"/>
                <w:szCs w:val="20"/>
                <w:lang w:val="en-GB"/>
              </w:rPr>
              <w:t xml:space="preserve">Tatra </w:t>
            </w:r>
            <w:proofErr w:type="spellStart"/>
            <w:r w:rsidRPr="00205438">
              <w:rPr>
                <w:sz w:val="20"/>
                <w:szCs w:val="20"/>
                <w:lang w:val="en-GB"/>
              </w:rPr>
              <w:t>banka</w:t>
            </w:r>
            <w:proofErr w:type="spellEnd"/>
            <w:r w:rsidRPr="00205438">
              <w:rPr>
                <w:sz w:val="20"/>
                <w:szCs w:val="20"/>
                <w:lang w:val="en-GB"/>
              </w:rPr>
              <w:t xml:space="preserve">, </w:t>
            </w:r>
            <w:proofErr w:type="spellStart"/>
            <w:r w:rsidRPr="00205438">
              <w:rPr>
                <w:sz w:val="20"/>
                <w:szCs w:val="20"/>
                <w:lang w:val="en-GB"/>
              </w:rPr>
              <w:t>a.s.</w:t>
            </w:r>
            <w:proofErr w:type="spellEnd"/>
          </w:p>
          <w:p w14:paraId="20C47592" w14:textId="732C2538" w:rsidR="00F90397" w:rsidRPr="009918A4" w:rsidRDefault="00F90397" w:rsidP="00734720">
            <w:pPr>
              <w:spacing w:line="276" w:lineRule="auto"/>
              <w:rPr>
                <w:sz w:val="20"/>
                <w:szCs w:val="20"/>
                <w:lang w:val="de-AT"/>
              </w:rPr>
            </w:pPr>
            <w:r w:rsidRPr="009918A4">
              <w:rPr>
                <w:sz w:val="20"/>
                <w:szCs w:val="20"/>
                <w:lang w:val="de-AT"/>
              </w:rPr>
              <w:t xml:space="preserve">IBAN: </w:t>
            </w:r>
            <w:r w:rsidRPr="009918A4">
              <w:rPr>
                <w:sz w:val="20"/>
                <w:szCs w:val="20"/>
                <w:lang w:val="de-AT"/>
              </w:rPr>
              <w:tab/>
              <w:t xml:space="preserve"> </w:t>
            </w:r>
            <w:r w:rsidR="003B3A86" w:rsidRPr="009918A4">
              <w:rPr>
                <w:sz w:val="20"/>
                <w:szCs w:val="20"/>
                <w:lang w:val="de-AT"/>
              </w:rPr>
              <w:t xml:space="preserve">               </w:t>
            </w:r>
            <w:r w:rsidR="00865CA8" w:rsidRPr="009918A4">
              <w:rPr>
                <w:sz w:val="20"/>
                <w:szCs w:val="20"/>
                <w:lang w:val="de-AT"/>
              </w:rPr>
              <w:t>SK45 1100 0000 0026 2210</w:t>
            </w:r>
            <w:r w:rsidR="00865CA8" w:rsidRPr="00BE66A2">
              <w:rPr>
                <w:rFonts w:cstheme="minorHAnsi"/>
                <w:b/>
                <w:bCs/>
              </w:rPr>
              <w:t xml:space="preserve"> </w:t>
            </w:r>
            <w:r w:rsidR="00865CA8" w:rsidRPr="009918A4">
              <w:rPr>
                <w:sz w:val="20"/>
                <w:szCs w:val="20"/>
                <w:lang w:val="de-AT"/>
              </w:rPr>
              <w:t>7768</w:t>
            </w:r>
          </w:p>
          <w:p w14:paraId="29D5E8C8" w14:textId="77777777" w:rsidR="00F90397" w:rsidRPr="009918A4" w:rsidRDefault="00F90397" w:rsidP="00734720">
            <w:pPr>
              <w:spacing w:line="276" w:lineRule="auto"/>
              <w:rPr>
                <w:sz w:val="20"/>
                <w:szCs w:val="20"/>
                <w:lang w:val="de-AT"/>
              </w:rPr>
            </w:pPr>
            <w:r w:rsidRPr="009918A4">
              <w:rPr>
                <w:sz w:val="20"/>
                <w:szCs w:val="20"/>
                <w:lang w:val="de-AT"/>
              </w:rPr>
              <w:tab/>
            </w:r>
          </w:p>
          <w:p w14:paraId="0E4FFA6E" w14:textId="75316507" w:rsidR="00F90397" w:rsidRPr="009918A4" w:rsidRDefault="00F90397" w:rsidP="00734720">
            <w:pPr>
              <w:spacing w:line="276" w:lineRule="auto"/>
              <w:rPr>
                <w:sz w:val="20"/>
                <w:szCs w:val="20"/>
                <w:lang w:val="de-AT"/>
              </w:rPr>
            </w:pPr>
            <w:r w:rsidRPr="009918A4">
              <w:rPr>
                <w:sz w:val="20"/>
                <w:szCs w:val="20"/>
                <w:lang w:val="de-AT"/>
              </w:rPr>
              <w:t>(</w:t>
            </w:r>
            <w:proofErr w:type="spellStart"/>
            <w:r w:rsidRPr="009918A4">
              <w:rPr>
                <w:sz w:val="20"/>
                <w:szCs w:val="20"/>
                <w:lang w:val="de-AT"/>
              </w:rPr>
              <w:t>ďalej</w:t>
            </w:r>
            <w:proofErr w:type="spellEnd"/>
            <w:r w:rsidRPr="009918A4">
              <w:rPr>
                <w:sz w:val="20"/>
                <w:szCs w:val="20"/>
                <w:lang w:val="de-AT"/>
              </w:rPr>
              <w:t xml:space="preserve"> </w:t>
            </w:r>
            <w:proofErr w:type="spellStart"/>
            <w:r w:rsidRPr="009918A4">
              <w:rPr>
                <w:sz w:val="20"/>
                <w:szCs w:val="20"/>
                <w:lang w:val="de-AT"/>
              </w:rPr>
              <w:t>len</w:t>
            </w:r>
            <w:proofErr w:type="spellEnd"/>
            <w:r w:rsidRPr="009918A4">
              <w:rPr>
                <w:sz w:val="20"/>
                <w:szCs w:val="20"/>
                <w:lang w:val="de-AT"/>
              </w:rPr>
              <w:t xml:space="preserve"> „</w:t>
            </w:r>
            <w:proofErr w:type="spellStart"/>
            <w:r w:rsidRPr="009918A4">
              <w:rPr>
                <w:b/>
                <w:bCs/>
                <w:sz w:val="20"/>
                <w:szCs w:val="20"/>
                <w:lang w:val="de-AT"/>
              </w:rPr>
              <w:t>Kupujúci</w:t>
            </w:r>
            <w:proofErr w:type="spellEnd"/>
            <w:r w:rsidRPr="009918A4">
              <w:rPr>
                <w:sz w:val="20"/>
                <w:szCs w:val="20"/>
                <w:lang w:val="de-AT"/>
              </w:rPr>
              <w:t>“)</w:t>
            </w:r>
            <w:r w:rsidRPr="009918A4">
              <w:rPr>
                <w:sz w:val="20"/>
                <w:szCs w:val="20"/>
                <w:lang w:val="de-AT"/>
              </w:rPr>
              <w:tab/>
            </w:r>
          </w:p>
          <w:p w14:paraId="2D470329" w14:textId="77777777" w:rsidR="00F90397" w:rsidRPr="009918A4" w:rsidRDefault="00F90397" w:rsidP="00734720">
            <w:pPr>
              <w:spacing w:line="276" w:lineRule="auto"/>
              <w:rPr>
                <w:sz w:val="20"/>
                <w:szCs w:val="20"/>
                <w:lang w:val="de-AT"/>
              </w:rPr>
            </w:pPr>
          </w:p>
          <w:p w14:paraId="18511463" w14:textId="77777777" w:rsidR="00F90397" w:rsidRPr="00BE66A2" w:rsidRDefault="00F90397" w:rsidP="00734720">
            <w:pPr>
              <w:spacing w:line="276" w:lineRule="auto"/>
              <w:rPr>
                <w:sz w:val="20"/>
                <w:szCs w:val="20"/>
                <w:lang w:val="en-GB"/>
              </w:rPr>
            </w:pPr>
            <w:r w:rsidRPr="00BE66A2">
              <w:rPr>
                <w:sz w:val="20"/>
                <w:szCs w:val="20"/>
                <w:lang w:val="en-GB"/>
              </w:rPr>
              <w:t>a</w:t>
            </w:r>
          </w:p>
          <w:p w14:paraId="7987E14B" w14:textId="77777777" w:rsidR="00F90397" w:rsidRPr="00BE66A2" w:rsidRDefault="00F90397" w:rsidP="00734720">
            <w:pPr>
              <w:spacing w:line="276" w:lineRule="auto"/>
              <w:rPr>
                <w:sz w:val="20"/>
                <w:szCs w:val="20"/>
                <w:lang w:val="en-GB"/>
              </w:rPr>
            </w:pPr>
          </w:p>
          <w:p w14:paraId="6CDAF773" w14:textId="77777777" w:rsidR="00F90397" w:rsidRPr="00BE66A2" w:rsidRDefault="00F90397" w:rsidP="00734720">
            <w:pPr>
              <w:spacing w:line="276" w:lineRule="auto"/>
              <w:rPr>
                <w:b/>
                <w:bCs/>
                <w:sz w:val="20"/>
                <w:szCs w:val="20"/>
                <w:lang w:val="en-GB"/>
              </w:rPr>
            </w:pPr>
            <w:r w:rsidRPr="00BE66A2">
              <w:rPr>
                <w:b/>
                <w:bCs/>
                <w:sz w:val="20"/>
                <w:szCs w:val="20"/>
                <w:lang w:val="en-GB"/>
              </w:rPr>
              <w:t xml:space="preserve">PREDÁVAJÚCI: </w:t>
            </w:r>
            <w:r w:rsidRPr="00BE66A2">
              <w:rPr>
                <w:b/>
                <w:bCs/>
                <w:sz w:val="20"/>
                <w:szCs w:val="20"/>
                <w:lang w:val="en-GB"/>
              </w:rPr>
              <w:tab/>
            </w:r>
          </w:p>
          <w:p w14:paraId="2753E4B3" w14:textId="561CF6BD" w:rsidR="00F90397" w:rsidRPr="00BE66A2" w:rsidRDefault="00F90397" w:rsidP="00734720">
            <w:pPr>
              <w:spacing w:line="276" w:lineRule="auto"/>
              <w:rPr>
                <w:sz w:val="20"/>
                <w:szCs w:val="20"/>
                <w:lang w:val="en-GB"/>
              </w:rPr>
            </w:pPr>
            <w:proofErr w:type="spellStart"/>
            <w:r w:rsidRPr="00BE66A2">
              <w:rPr>
                <w:sz w:val="20"/>
                <w:szCs w:val="20"/>
                <w:lang w:val="en-GB"/>
              </w:rPr>
              <w:t>Sídlo</w:t>
            </w:r>
            <w:proofErr w:type="spellEnd"/>
            <w:r w:rsidRPr="00BE66A2">
              <w:rPr>
                <w:sz w:val="20"/>
                <w:szCs w:val="20"/>
                <w:lang w:val="en-GB"/>
              </w:rPr>
              <w:t>:</w:t>
            </w:r>
            <w:r w:rsidRPr="00BE66A2">
              <w:rPr>
                <w:sz w:val="20"/>
                <w:szCs w:val="20"/>
                <w:lang w:val="en-GB"/>
              </w:rPr>
              <w:tab/>
            </w:r>
            <w:r w:rsidR="009E768E">
              <w:rPr>
                <w:sz w:val="20"/>
                <w:szCs w:val="20"/>
                <w:lang w:val="en-GB"/>
              </w:rPr>
              <w:t xml:space="preserve">              </w:t>
            </w:r>
          </w:p>
          <w:p w14:paraId="58796C7C" w14:textId="30328F4C" w:rsidR="00F90397" w:rsidRPr="00BE66A2" w:rsidRDefault="00F90397" w:rsidP="00734720">
            <w:pPr>
              <w:spacing w:line="276" w:lineRule="auto"/>
              <w:rPr>
                <w:sz w:val="20"/>
                <w:szCs w:val="20"/>
                <w:lang w:val="en-GB"/>
              </w:rPr>
            </w:pPr>
            <w:proofErr w:type="spellStart"/>
            <w:r w:rsidRPr="00BE66A2">
              <w:rPr>
                <w:sz w:val="20"/>
                <w:szCs w:val="20"/>
                <w:lang w:val="en-GB"/>
              </w:rPr>
              <w:t>Štatutárny</w:t>
            </w:r>
            <w:proofErr w:type="spellEnd"/>
            <w:r w:rsidRPr="00BE66A2">
              <w:rPr>
                <w:sz w:val="20"/>
                <w:szCs w:val="20"/>
                <w:lang w:val="en-GB"/>
              </w:rPr>
              <w:t xml:space="preserve"> </w:t>
            </w:r>
            <w:proofErr w:type="spellStart"/>
            <w:r w:rsidRPr="00BE66A2">
              <w:rPr>
                <w:sz w:val="20"/>
                <w:szCs w:val="20"/>
                <w:lang w:val="en-GB"/>
              </w:rPr>
              <w:t>orgán</w:t>
            </w:r>
            <w:proofErr w:type="spellEnd"/>
            <w:r w:rsidRPr="00BE66A2">
              <w:rPr>
                <w:sz w:val="20"/>
                <w:szCs w:val="20"/>
                <w:lang w:val="en-GB"/>
              </w:rPr>
              <w:t>:</w:t>
            </w:r>
            <w:r w:rsidRPr="00BE66A2">
              <w:rPr>
                <w:sz w:val="20"/>
                <w:szCs w:val="20"/>
                <w:lang w:val="en-GB"/>
              </w:rPr>
              <w:tab/>
            </w:r>
          </w:p>
          <w:p w14:paraId="4543B97F" w14:textId="1EB019E6" w:rsidR="00F90397" w:rsidRPr="009918A4" w:rsidRDefault="00F90397" w:rsidP="00734720">
            <w:pPr>
              <w:spacing w:line="276" w:lineRule="auto"/>
              <w:rPr>
                <w:sz w:val="20"/>
                <w:szCs w:val="20"/>
                <w:lang w:val="de-AT"/>
              </w:rPr>
            </w:pPr>
            <w:proofErr w:type="spellStart"/>
            <w:r w:rsidRPr="009918A4">
              <w:rPr>
                <w:sz w:val="20"/>
                <w:szCs w:val="20"/>
                <w:lang w:val="de-AT"/>
              </w:rPr>
              <w:t>Zapísaný</w:t>
            </w:r>
            <w:proofErr w:type="spellEnd"/>
            <w:r w:rsidRPr="009918A4">
              <w:rPr>
                <w:sz w:val="20"/>
                <w:szCs w:val="20"/>
                <w:lang w:val="de-AT"/>
              </w:rPr>
              <w:t>:</w:t>
            </w:r>
            <w:r w:rsidRPr="009918A4">
              <w:rPr>
                <w:sz w:val="20"/>
                <w:szCs w:val="20"/>
                <w:lang w:val="de-AT"/>
              </w:rPr>
              <w:tab/>
            </w:r>
          </w:p>
          <w:p w14:paraId="52301EEB" w14:textId="64DE4460" w:rsidR="00F90397" w:rsidRPr="009918A4" w:rsidRDefault="00F90397" w:rsidP="00734720">
            <w:pPr>
              <w:spacing w:line="276" w:lineRule="auto"/>
              <w:rPr>
                <w:sz w:val="20"/>
                <w:szCs w:val="20"/>
                <w:lang w:val="de-AT"/>
              </w:rPr>
            </w:pPr>
            <w:r w:rsidRPr="009918A4">
              <w:rPr>
                <w:sz w:val="20"/>
                <w:szCs w:val="20"/>
                <w:lang w:val="de-AT"/>
              </w:rPr>
              <w:t>IČO:</w:t>
            </w:r>
            <w:r w:rsidRPr="009918A4">
              <w:rPr>
                <w:sz w:val="20"/>
                <w:szCs w:val="20"/>
                <w:lang w:val="de-AT"/>
              </w:rPr>
              <w:tab/>
            </w:r>
            <w:r w:rsidR="009E768E" w:rsidRPr="009918A4">
              <w:rPr>
                <w:sz w:val="20"/>
                <w:szCs w:val="20"/>
                <w:lang w:val="de-AT"/>
              </w:rPr>
              <w:t xml:space="preserve"> </w:t>
            </w:r>
            <w:r w:rsidR="009E768E">
              <w:rPr>
                <w:sz w:val="20"/>
                <w:szCs w:val="20"/>
                <w:lang w:val="de-AT"/>
              </w:rPr>
              <w:t xml:space="preserve">             </w:t>
            </w:r>
          </w:p>
          <w:p w14:paraId="1B1EF8C9" w14:textId="3DF1FD14" w:rsidR="00F90397" w:rsidRPr="009918A4" w:rsidRDefault="00F90397" w:rsidP="00734720">
            <w:pPr>
              <w:spacing w:line="276" w:lineRule="auto"/>
              <w:rPr>
                <w:sz w:val="20"/>
                <w:szCs w:val="20"/>
                <w:lang w:val="de-AT"/>
              </w:rPr>
            </w:pPr>
            <w:r w:rsidRPr="009918A4">
              <w:rPr>
                <w:sz w:val="20"/>
                <w:szCs w:val="20"/>
                <w:lang w:val="de-AT"/>
              </w:rPr>
              <w:t>DIČ:</w:t>
            </w:r>
            <w:r w:rsidRPr="009918A4">
              <w:rPr>
                <w:sz w:val="20"/>
                <w:szCs w:val="20"/>
                <w:lang w:val="de-AT"/>
              </w:rPr>
              <w:tab/>
            </w:r>
            <w:r w:rsidR="009E768E">
              <w:rPr>
                <w:sz w:val="20"/>
                <w:szCs w:val="20"/>
                <w:lang w:val="de-AT"/>
              </w:rPr>
              <w:t xml:space="preserve">              </w:t>
            </w:r>
          </w:p>
          <w:p w14:paraId="0E3B0194" w14:textId="2AFA98A2" w:rsidR="00F90397" w:rsidRPr="009918A4" w:rsidRDefault="00F90397" w:rsidP="00734720">
            <w:pPr>
              <w:spacing w:line="276" w:lineRule="auto"/>
              <w:rPr>
                <w:sz w:val="20"/>
                <w:szCs w:val="20"/>
                <w:lang w:val="de-AT"/>
              </w:rPr>
            </w:pPr>
            <w:r w:rsidRPr="009918A4">
              <w:rPr>
                <w:sz w:val="20"/>
                <w:szCs w:val="20"/>
                <w:lang w:val="de-AT"/>
              </w:rPr>
              <w:t>IČ DPH:</w:t>
            </w:r>
            <w:r w:rsidRPr="009918A4">
              <w:rPr>
                <w:sz w:val="20"/>
                <w:szCs w:val="20"/>
                <w:lang w:val="de-AT"/>
              </w:rPr>
              <w:tab/>
            </w:r>
          </w:p>
          <w:p w14:paraId="08B833FB" w14:textId="6ABE44FB" w:rsidR="00F90397" w:rsidRPr="009918A4" w:rsidRDefault="00F90397" w:rsidP="00734720">
            <w:pPr>
              <w:spacing w:line="276" w:lineRule="auto"/>
              <w:rPr>
                <w:sz w:val="20"/>
                <w:szCs w:val="20"/>
                <w:lang w:val="de-AT"/>
              </w:rPr>
            </w:pPr>
            <w:proofErr w:type="spellStart"/>
            <w:r w:rsidRPr="009918A4">
              <w:rPr>
                <w:sz w:val="20"/>
                <w:szCs w:val="20"/>
                <w:lang w:val="de-AT"/>
              </w:rPr>
              <w:t>Bankové</w:t>
            </w:r>
            <w:proofErr w:type="spellEnd"/>
            <w:r w:rsidRPr="009918A4">
              <w:rPr>
                <w:sz w:val="20"/>
                <w:szCs w:val="20"/>
                <w:lang w:val="de-AT"/>
              </w:rPr>
              <w:t xml:space="preserve"> </w:t>
            </w:r>
            <w:proofErr w:type="spellStart"/>
            <w:r w:rsidRPr="009918A4">
              <w:rPr>
                <w:sz w:val="20"/>
                <w:szCs w:val="20"/>
                <w:lang w:val="de-AT"/>
              </w:rPr>
              <w:t>spojenie</w:t>
            </w:r>
            <w:proofErr w:type="spellEnd"/>
            <w:r w:rsidRPr="009918A4">
              <w:rPr>
                <w:sz w:val="20"/>
                <w:szCs w:val="20"/>
                <w:lang w:val="de-AT"/>
              </w:rPr>
              <w:t>:</w:t>
            </w:r>
            <w:r w:rsidR="00240B86">
              <w:rPr>
                <w:sz w:val="20"/>
                <w:szCs w:val="20"/>
                <w:lang w:val="de-AT"/>
              </w:rPr>
              <w:t xml:space="preserve"> </w:t>
            </w:r>
          </w:p>
          <w:p w14:paraId="1DAED3EA" w14:textId="206951FD" w:rsidR="00F90397" w:rsidRPr="00BE66A2" w:rsidRDefault="00F90397" w:rsidP="00734720">
            <w:pPr>
              <w:spacing w:line="276" w:lineRule="auto"/>
              <w:rPr>
                <w:sz w:val="20"/>
                <w:szCs w:val="20"/>
                <w:lang w:val="en-GB"/>
              </w:rPr>
            </w:pPr>
            <w:r w:rsidRPr="00BE66A2">
              <w:rPr>
                <w:sz w:val="20"/>
                <w:szCs w:val="20"/>
                <w:lang w:val="en-GB"/>
              </w:rPr>
              <w:t xml:space="preserve">IBAN: </w:t>
            </w:r>
            <w:r w:rsidRPr="00BE66A2">
              <w:rPr>
                <w:sz w:val="20"/>
                <w:szCs w:val="20"/>
                <w:lang w:val="en-GB"/>
              </w:rPr>
              <w:tab/>
            </w:r>
            <w:r w:rsidR="00240B86">
              <w:rPr>
                <w:sz w:val="20"/>
                <w:szCs w:val="20"/>
                <w:lang w:val="en-GB"/>
              </w:rPr>
              <w:t xml:space="preserve">              </w:t>
            </w:r>
          </w:p>
          <w:p w14:paraId="63A9F708" w14:textId="77777777" w:rsidR="00F90397" w:rsidRPr="00BE66A2" w:rsidRDefault="00F90397" w:rsidP="00734720">
            <w:pPr>
              <w:spacing w:line="276" w:lineRule="auto"/>
              <w:rPr>
                <w:sz w:val="20"/>
                <w:szCs w:val="20"/>
                <w:lang w:val="en-GB"/>
              </w:rPr>
            </w:pPr>
            <w:r w:rsidRPr="00BE66A2">
              <w:rPr>
                <w:sz w:val="20"/>
                <w:szCs w:val="20"/>
                <w:lang w:val="en-GB"/>
              </w:rPr>
              <w:tab/>
            </w:r>
          </w:p>
          <w:p w14:paraId="0A76CFC4" w14:textId="5F28CC92" w:rsidR="00F90397" w:rsidRPr="00BE66A2" w:rsidRDefault="00F90397" w:rsidP="005A71C2">
            <w:pPr>
              <w:spacing w:line="276" w:lineRule="auto"/>
              <w:jc w:val="both"/>
              <w:rPr>
                <w:sz w:val="20"/>
                <w:szCs w:val="20"/>
                <w:lang w:val="en-GB"/>
              </w:rPr>
            </w:pPr>
            <w:r w:rsidRPr="00BE66A2">
              <w:rPr>
                <w:sz w:val="20"/>
                <w:szCs w:val="20"/>
                <w:lang w:val="en-GB"/>
              </w:rPr>
              <w:t>(</w:t>
            </w:r>
            <w:proofErr w:type="spellStart"/>
            <w:r w:rsidRPr="00BE66A2">
              <w:rPr>
                <w:sz w:val="20"/>
                <w:szCs w:val="20"/>
                <w:lang w:val="en-GB"/>
              </w:rPr>
              <w:t>ďalej</w:t>
            </w:r>
            <w:proofErr w:type="spellEnd"/>
            <w:r w:rsidRPr="00BE66A2">
              <w:rPr>
                <w:sz w:val="20"/>
                <w:szCs w:val="20"/>
                <w:lang w:val="en-GB"/>
              </w:rPr>
              <w:t xml:space="preserve"> </w:t>
            </w:r>
            <w:proofErr w:type="spellStart"/>
            <w:r w:rsidRPr="00BE66A2">
              <w:rPr>
                <w:sz w:val="20"/>
                <w:szCs w:val="20"/>
                <w:lang w:val="en-GB"/>
              </w:rPr>
              <w:t>len</w:t>
            </w:r>
            <w:proofErr w:type="spellEnd"/>
            <w:r w:rsidRPr="00BE66A2">
              <w:rPr>
                <w:sz w:val="20"/>
                <w:szCs w:val="20"/>
                <w:lang w:val="en-GB"/>
              </w:rPr>
              <w:t xml:space="preserve"> „</w:t>
            </w:r>
            <w:proofErr w:type="spellStart"/>
            <w:proofErr w:type="gramStart"/>
            <w:r w:rsidRPr="00BE66A2">
              <w:rPr>
                <w:b/>
                <w:bCs/>
                <w:sz w:val="20"/>
                <w:szCs w:val="20"/>
                <w:lang w:val="en-GB"/>
              </w:rPr>
              <w:t>Predávajúci</w:t>
            </w:r>
            <w:proofErr w:type="spellEnd"/>
            <w:r w:rsidRPr="00BE66A2">
              <w:rPr>
                <w:sz w:val="20"/>
                <w:szCs w:val="20"/>
                <w:lang w:val="en-GB"/>
              </w:rPr>
              <w:t>“</w:t>
            </w:r>
            <w:proofErr w:type="gramEnd"/>
            <w:r w:rsidRPr="00BE66A2">
              <w:rPr>
                <w:sz w:val="20"/>
                <w:szCs w:val="20"/>
                <w:lang w:val="en-GB"/>
              </w:rPr>
              <w:t>)</w:t>
            </w:r>
          </w:p>
          <w:p w14:paraId="0B0D4E39" w14:textId="66C8C210" w:rsidR="00F90397" w:rsidRPr="00BE66A2" w:rsidRDefault="00F90397" w:rsidP="005A71C2">
            <w:pPr>
              <w:spacing w:line="276" w:lineRule="auto"/>
              <w:jc w:val="both"/>
              <w:rPr>
                <w:sz w:val="20"/>
                <w:szCs w:val="20"/>
                <w:lang w:val="en-GB"/>
              </w:rPr>
            </w:pPr>
            <w:r w:rsidRPr="00BE66A2">
              <w:rPr>
                <w:sz w:val="20"/>
                <w:szCs w:val="20"/>
                <w:lang w:val="en-GB"/>
              </w:rPr>
              <w:t>(</w:t>
            </w:r>
            <w:proofErr w:type="spellStart"/>
            <w:r w:rsidRPr="00BE66A2">
              <w:rPr>
                <w:sz w:val="20"/>
                <w:szCs w:val="20"/>
                <w:lang w:val="en-GB"/>
              </w:rPr>
              <w:t>ďalej</w:t>
            </w:r>
            <w:proofErr w:type="spellEnd"/>
            <w:r w:rsidRPr="00BE66A2">
              <w:rPr>
                <w:sz w:val="20"/>
                <w:szCs w:val="20"/>
                <w:lang w:val="en-GB"/>
              </w:rPr>
              <w:t xml:space="preserve"> </w:t>
            </w:r>
            <w:proofErr w:type="spellStart"/>
            <w:r w:rsidRPr="00BE66A2">
              <w:rPr>
                <w:sz w:val="20"/>
                <w:szCs w:val="20"/>
                <w:lang w:val="en-GB"/>
              </w:rPr>
              <w:t>spolu</w:t>
            </w:r>
            <w:proofErr w:type="spellEnd"/>
            <w:r w:rsidRPr="00BE66A2">
              <w:rPr>
                <w:sz w:val="20"/>
                <w:szCs w:val="20"/>
                <w:lang w:val="en-GB"/>
              </w:rPr>
              <w:t xml:space="preserve"> </w:t>
            </w:r>
            <w:proofErr w:type="spellStart"/>
            <w:r w:rsidR="005A71C2" w:rsidRPr="00BE66A2">
              <w:rPr>
                <w:sz w:val="20"/>
                <w:szCs w:val="20"/>
                <w:lang w:val="en-GB"/>
              </w:rPr>
              <w:t>len</w:t>
            </w:r>
            <w:proofErr w:type="spellEnd"/>
            <w:r w:rsidRPr="00BE66A2">
              <w:rPr>
                <w:sz w:val="20"/>
                <w:szCs w:val="20"/>
                <w:lang w:val="en-GB"/>
              </w:rPr>
              <w:t xml:space="preserve"> „</w:t>
            </w:r>
            <w:proofErr w:type="spellStart"/>
            <w:r w:rsidRPr="00BE66A2">
              <w:rPr>
                <w:b/>
                <w:bCs/>
                <w:sz w:val="20"/>
                <w:szCs w:val="20"/>
                <w:lang w:val="en-GB"/>
              </w:rPr>
              <w:t>Zmluvné</w:t>
            </w:r>
            <w:proofErr w:type="spellEnd"/>
            <w:r w:rsidRPr="00BE66A2">
              <w:rPr>
                <w:b/>
                <w:bCs/>
                <w:sz w:val="20"/>
                <w:szCs w:val="20"/>
                <w:lang w:val="en-GB"/>
              </w:rPr>
              <w:t xml:space="preserve"> </w:t>
            </w:r>
            <w:proofErr w:type="spellStart"/>
            <w:proofErr w:type="gramStart"/>
            <w:r w:rsidRPr="00BE66A2">
              <w:rPr>
                <w:b/>
                <w:bCs/>
                <w:sz w:val="20"/>
                <w:szCs w:val="20"/>
                <w:lang w:val="en-GB"/>
              </w:rPr>
              <w:t>strany</w:t>
            </w:r>
            <w:proofErr w:type="spellEnd"/>
            <w:r w:rsidRPr="00BE66A2">
              <w:rPr>
                <w:sz w:val="20"/>
                <w:szCs w:val="20"/>
                <w:lang w:val="en-GB"/>
              </w:rPr>
              <w:t xml:space="preserve">“ </w:t>
            </w:r>
            <w:proofErr w:type="spellStart"/>
            <w:r w:rsidRPr="00BE66A2">
              <w:rPr>
                <w:sz w:val="20"/>
                <w:szCs w:val="20"/>
                <w:lang w:val="en-GB"/>
              </w:rPr>
              <w:t>alebo</w:t>
            </w:r>
            <w:proofErr w:type="spellEnd"/>
            <w:proofErr w:type="gramEnd"/>
            <w:r w:rsidRPr="00BE66A2">
              <w:rPr>
                <w:sz w:val="20"/>
                <w:szCs w:val="20"/>
                <w:lang w:val="en-GB"/>
              </w:rPr>
              <w:t xml:space="preserve"> </w:t>
            </w:r>
            <w:proofErr w:type="spellStart"/>
            <w:r w:rsidRPr="00BE66A2">
              <w:rPr>
                <w:sz w:val="20"/>
                <w:szCs w:val="20"/>
                <w:lang w:val="en-GB"/>
              </w:rPr>
              <w:t>jednotlivo</w:t>
            </w:r>
            <w:proofErr w:type="spellEnd"/>
            <w:r w:rsidR="005A71C2" w:rsidRPr="00BE66A2">
              <w:rPr>
                <w:sz w:val="20"/>
                <w:szCs w:val="20"/>
                <w:lang w:val="en-GB"/>
              </w:rPr>
              <w:t xml:space="preserve"> </w:t>
            </w:r>
            <w:r w:rsidRPr="00BE66A2">
              <w:rPr>
                <w:sz w:val="20"/>
                <w:szCs w:val="20"/>
                <w:lang w:val="en-GB"/>
              </w:rPr>
              <w:t>„</w:t>
            </w:r>
            <w:proofErr w:type="spellStart"/>
            <w:r w:rsidRPr="00BE66A2">
              <w:rPr>
                <w:b/>
                <w:bCs/>
                <w:sz w:val="20"/>
                <w:szCs w:val="20"/>
                <w:lang w:val="en-GB"/>
              </w:rPr>
              <w:t>Zmluvná</w:t>
            </w:r>
            <w:proofErr w:type="spellEnd"/>
            <w:r w:rsidRPr="00BE66A2">
              <w:rPr>
                <w:b/>
                <w:bCs/>
                <w:sz w:val="20"/>
                <w:szCs w:val="20"/>
                <w:lang w:val="en-GB"/>
              </w:rPr>
              <w:t xml:space="preserve"> </w:t>
            </w:r>
            <w:proofErr w:type="spellStart"/>
            <w:r w:rsidRPr="00BE66A2">
              <w:rPr>
                <w:b/>
                <w:bCs/>
                <w:sz w:val="20"/>
                <w:szCs w:val="20"/>
                <w:lang w:val="en-GB"/>
              </w:rPr>
              <w:t>strana</w:t>
            </w:r>
            <w:proofErr w:type="spellEnd"/>
            <w:r w:rsidRPr="00BE66A2">
              <w:rPr>
                <w:sz w:val="20"/>
                <w:szCs w:val="20"/>
                <w:lang w:val="en-GB"/>
              </w:rPr>
              <w:t>“).</w:t>
            </w:r>
          </w:p>
          <w:p w14:paraId="5619C132" w14:textId="5154908A" w:rsidR="00CF6116" w:rsidRPr="00BE66A2" w:rsidRDefault="00CF6116" w:rsidP="00734720">
            <w:pPr>
              <w:spacing w:line="276" w:lineRule="auto"/>
              <w:ind w:left="34" w:right="175"/>
              <w:jc w:val="both"/>
              <w:rPr>
                <w:sz w:val="20"/>
                <w:szCs w:val="20"/>
                <w:lang w:val="en-GB"/>
              </w:rPr>
            </w:pPr>
          </w:p>
          <w:p w14:paraId="56A1E44B" w14:textId="77777777" w:rsidR="00F90397" w:rsidRPr="00BE66A2" w:rsidRDefault="00F90397" w:rsidP="00734720">
            <w:pPr>
              <w:spacing w:line="276" w:lineRule="auto"/>
              <w:jc w:val="center"/>
              <w:rPr>
                <w:b/>
                <w:bCs/>
                <w:sz w:val="20"/>
                <w:szCs w:val="20"/>
                <w:lang w:val="en-GB"/>
              </w:rPr>
            </w:pPr>
            <w:proofErr w:type="spellStart"/>
            <w:r w:rsidRPr="00BE66A2">
              <w:rPr>
                <w:b/>
                <w:bCs/>
                <w:sz w:val="20"/>
                <w:szCs w:val="20"/>
                <w:lang w:val="en-GB"/>
              </w:rPr>
              <w:t>Článok</w:t>
            </w:r>
            <w:proofErr w:type="spellEnd"/>
            <w:r w:rsidRPr="00BE66A2">
              <w:rPr>
                <w:b/>
                <w:bCs/>
                <w:sz w:val="20"/>
                <w:szCs w:val="20"/>
                <w:lang w:val="en-GB"/>
              </w:rPr>
              <w:t xml:space="preserve"> II.</w:t>
            </w:r>
          </w:p>
          <w:p w14:paraId="1BBFFBDF" w14:textId="77A75AED" w:rsidR="00F90397" w:rsidRPr="00BE66A2" w:rsidRDefault="000B2F7C" w:rsidP="00734720">
            <w:pPr>
              <w:spacing w:line="276" w:lineRule="auto"/>
              <w:jc w:val="center"/>
              <w:rPr>
                <w:b/>
                <w:bCs/>
                <w:sz w:val="20"/>
                <w:szCs w:val="20"/>
                <w:lang w:val="en-GB"/>
              </w:rPr>
            </w:pPr>
            <w:proofErr w:type="spellStart"/>
            <w:r w:rsidRPr="00BE66A2">
              <w:rPr>
                <w:b/>
                <w:bCs/>
                <w:sz w:val="20"/>
                <w:szCs w:val="20"/>
                <w:lang w:val="en-GB"/>
              </w:rPr>
              <w:t>Úvodné</w:t>
            </w:r>
            <w:proofErr w:type="spellEnd"/>
            <w:r w:rsidRPr="00BE66A2">
              <w:rPr>
                <w:b/>
                <w:bCs/>
                <w:sz w:val="20"/>
                <w:szCs w:val="20"/>
                <w:lang w:val="en-GB"/>
              </w:rPr>
              <w:t xml:space="preserve"> </w:t>
            </w:r>
            <w:proofErr w:type="spellStart"/>
            <w:r w:rsidRPr="00BE66A2">
              <w:rPr>
                <w:b/>
                <w:bCs/>
                <w:sz w:val="20"/>
                <w:szCs w:val="20"/>
                <w:lang w:val="en-GB"/>
              </w:rPr>
              <w:t>ustanovenia</w:t>
            </w:r>
            <w:proofErr w:type="spellEnd"/>
          </w:p>
          <w:p w14:paraId="2F2E5FB2" w14:textId="77777777" w:rsidR="00F90397" w:rsidRPr="00BE66A2" w:rsidRDefault="00F90397" w:rsidP="00734720">
            <w:pPr>
              <w:spacing w:line="276" w:lineRule="auto"/>
              <w:jc w:val="center"/>
              <w:rPr>
                <w:b/>
                <w:bCs/>
                <w:sz w:val="20"/>
                <w:szCs w:val="20"/>
                <w:lang w:val="en-GB"/>
              </w:rPr>
            </w:pPr>
          </w:p>
          <w:p w14:paraId="7442A37C" w14:textId="06077DB4" w:rsidR="000B2F7C" w:rsidRPr="009918A4" w:rsidRDefault="00F90397" w:rsidP="008A5C19">
            <w:pPr>
              <w:pStyle w:val="Odsekzoznamu"/>
              <w:numPr>
                <w:ilvl w:val="1"/>
                <w:numId w:val="1"/>
              </w:numPr>
              <w:spacing w:after="0" w:line="276" w:lineRule="auto"/>
              <w:ind w:left="460" w:hanging="460"/>
              <w:contextualSpacing w:val="0"/>
              <w:jc w:val="both"/>
              <w:rPr>
                <w:rFonts w:ascii="Times New Roman" w:hAnsi="Times New Roman" w:cs="Times New Roman"/>
                <w:b/>
                <w:bCs/>
                <w:sz w:val="20"/>
                <w:szCs w:val="20"/>
                <w:lang w:val="en-GB"/>
              </w:rPr>
            </w:pPr>
            <w:proofErr w:type="spellStart"/>
            <w:r w:rsidRPr="00BE66A2">
              <w:rPr>
                <w:rFonts w:ascii="Times New Roman" w:hAnsi="Times New Roman" w:cs="Times New Roman"/>
                <w:sz w:val="20"/>
                <w:szCs w:val="20"/>
                <w:lang w:val="en-GB"/>
              </w:rPr>
              <w:t>Zmluvné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uzatvárajú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túto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základe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najnižšej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cenovej</w:t>
            </w:r>
            <w:proofErr w:type="spellEnd"/>
            <w:r w:rsidRPr="00BE66A2">
              <w:rPr>
                <w:rFonts w:ascii="Times New Roman" w:hAnsi="Times New Roman" w:cs="Times New Roman"/>
                <w:sz w:val="20"/>
                <w:szCs w:val="20"/>
                <w:lang w:val="en-GB"/>
              </w:rPr>
              <w:t xml:space="preserve"> </w:t>
            </w:r>
            <w:proofErr w:type="spellStart"/>
            <w:proofErr w:type="gramStart"/>
            <w:r w:rsidRPr="00BE66A2">
              <w:rPr>
                <w:rFonts w:ascii="Times New Roman" w:hAnsi="Times New Roman" w:cs="Times New Roman"/>
                <w:sz w:val="20"/>
                <w:szCs w:val="20"/>
                <w:lang w:val="en-GB"/>
              </w:rPr>
              <w:t>ponuky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predloženej</w:t>
            </w:r>
            <w:proofErr w:type="spellEnd"/>
            <w:proofErr w:type="gram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rámci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súťaže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výber</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dodávateľa</w:t>
            </w:r>
            <w:proofErr w:type="spellEnd"/>
            <w:r w:rsidRPr="00BE66A2">
              <w:rPr>
                <w:rFonts w:ascii="Times New Roman" w:hAnsi="Times New Roman" w:cs="Times New Roman"/>
                <w:sz w:val="20"/>
                <w:szCs w:val="20"/>
                <w:lang w:val="en-GB"/>
              </w:rPr>
              <w:t xml:space="preserve"> – </w:t>
            </w:r>
            <w:proofErr w:type="spellStart"/>
            <w:r w:rsidRPr="00BE66A2">
              <w:rPr>
                <w:rFonts w:ascii="Times New Roman" w:hAnsi="Times New Roman" w:cs="Times New Roman"/>
                <w:sz w:val="20"/>
                <w:szCs w:val="20"/>
                <w:lang w:val="en-GB"/>
              </w:rPr>
              <w:t>najnižšia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cena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prostredníctvom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elektronického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obstarávacieho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systému</w:t>
            </w:r>
            <w:proofErr w:type="spellEnd"/>
            <w:r w:rsidRPr="00BE66A2">
              <w:rPr>
                <w:rFonts w:ascii="Times New Roman" w:hAnsi="Times New Roman" w:cs="Times New Roman"/>
                <w:sz w:val="20"/>
                <w:szCs w:val="20"/>
                <w:lang w:val="en-GB"/>
              </w:rPr>
              <w:t xml:space="preserve"> JOSEPHINE. </w:t>
            </w:r>
            <w:proofErr w:type="spellStart"/>
            <w:r w:rsidRPr="00BE66A2">
              <w:rPr>
                <w:rFonts w:ascii="Times New Roman" w:hAnsi="Times New Roman" w:cs="Times New Roman"/>
                <w:sz w:val="20"/>
                <w:szCs w:val="20"/>
                <w:lang w:val="en-GB"/>
              </w:rPr>
              <w:t>Kupujúci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tak</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postupoval</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súlade</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Usmernením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Pôdohospodárskej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platobnej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agentúry</w:t>
            </w:r>
            <w:proofErr w:type="spellEnd"/>
            <w:r w:rsidRPr="00BE66A2">
              <w:rPr>
                <w:rFonts w:ascii="Times New Roman" w:hAnsi="Times New Roman" w:cs="Times New Roman"/>
                <w:sz w:val="20"/>
                <w:szCs w:val="20"/>
                <w:lang w:val="en-GB"/>
              </w:rPr>
              <w:t xml:space="preserve"> č. </w:t>
            </w:r>
            <w:r w:rsidRPr="009918A4">
              <w:rPr>
                <w:rFonts w:ascii="Times New Roman" w:hAnsi="Times New Roman" w:cs="Times New Roman"/>
                <w:sz w:val="20"/>
                <w:szCs w:val="20"/>
                <w:lang w:val="en-GB"/>
              </w:rPr>
              <w:t>8/2017 k </w:t>
            </w:r>
            <w:proofErr w:type="spellStart"/>
            <w:r w:rsidRPr="009918A4">
              <w:rPr>
                <w:rFonts w:ascii="Times New Roman" w:hAnsi="Times New Roman" w:cs="Times New Roman"/>
                <w:sz w:val="20"/>
                <w:szCs w:val="20"/>
                <w:lang w:val="en-GB"/>
              </w:rPr>
              <w:t>obstarávaniu</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tovarov</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stavebných</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prác</w:t>
            </w:r>
            <w:proofErr w:type="spellEnd"/>
            <w:r w:rsidRPr="009918A4">
              <w:rPr>
                <w:rFonts w:ascii="Times New Roman" w:hAnsi="Times New Roman" w:cs="Times New Roman"/>
                <w:sz w:val="20"/>
                <w:szCs w:val="20"/>
                <w:lang w:val="en-GB"/>
              </w:rPr>
              <w:t xml:space="preserve"> a </w:t>
            </w:r>
            <w:proofErr w:type="spellStart"/>
            <w:r w:rsidRPr="009918A4">
              <w:rPr>
                <w:rFonts w:ascii="Times New Roman" w:hAnsi="Times New Roman" w:cs="Times New Roman"/>
                <w:sz w:val="20"/>
                <w:szCs w:val="20"/>
                <w:lang w:val="en-GB"/>
              </w:rPr>
              <w:t>služieb</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financovaných</w:t>
            </w:r>
            <w:proofErr w:type="spellEnd"/>
            <w:r w:rsidRPr="00BE66A2">
              <w:rPr>
                <w:rFonts w:ascii="Times New Roman" w:hAnsi="Times New Roman" w:cs="Times New Roman"/>
                <w:sz w:val="20"/>
                <w:szCs w:val="20"/>
                <w:lang w:val="en-GB"/>
              </w:rPr>
              <w:t xml:space="preserve"> z PRV SR 2014 – 202</w:t>
            </w:r>
            <w:r w:rsidR="00E26247" w:rsidRPr="00BE66A2">
              <w:rPr>
                <w:rFonts w:ascii="Times New Roman" w:hAnsi="Times New Roman" w:cs="Times New Roman"/>
                <w:sz w:val="20"/>
                <w:szCs w:val="20"/>
                <w:lang w:val="en-GB"/>
              </w:rPr>
              <w:t>2</w:t>
            </w:r>
            <w:r w:rsidRPr="00BE66A2">
              <w:rPr>
                <w:rFonts w:ascii="Times New Roman" w:hAnsi="Times New Roman" w:cs="Times New Roman"/>
                <w:sz w:val="20"/>
                <w:szCs w:val="20"/>
                <w:lang w:val="en-GB"/>
              </w:rPr>
              <w:t xml:space="preserve"> – </w:t>
            </w:r>
            <w:proofErr w:type="spellStart"/>
            <w:r w:rsidRPr="009918A4">
              <w:rPr>
                <w:rFonts w:ascii="Times New Roman" w:hAnsi="Times New Roman" w:cs="Times New Roman"/>
                <w:sz w:val="20"/>
                <w:szCs w:val="20"/>
                <w:lang w:val="en-GB"/>
              </w:rPr>
              <w:t>Aktualizácia</w:t>
            </w:r>
            <w:proofErr w:type="spellEnd"/>
            <w:r w:rsidRPr="009918A4">
              <w:rPr>
                <w:rFonts w:ascii="Times New Roman" w:hAnsi="Times New Roman" w:cs="Times New Roman"/>
                <w:sz w:val="20"/>
                <w:szCs w:val="20"/>
                <w:lang w:val="en-GB"/>
              </w:rPr>
              <w:t xml:space="preserve"> č. </w:t>
            </w:r>
            <w:r w:rsidR="00791982" w:rsidRPr="009918A4">
              <w:rPr>
                <w:rFonts w:ascii="Times New Roman" w:hAnsi="Times New Roman" w:cs="Times New Roman"/>
                <w:sz w:val="20"/>
                <w:szCs w:val="20"/>
                <w:lang w:val="en-GB"/>
              </w:rPr>
              <w:t>6</w:t>
            </w:r>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na</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predmet</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zákazky</w:t>
            </w:r>
            <w:proofErr w:type="spellEnd"/>
            <w:r w:rsidRPr="009918A4">
              <w:rPr>
                <w:rFonts w:ascii="Times New Roman" w:hAnsi="Times New Roman" w:cs="Times New Roman"/>
                <w:sz w:val="20"/>
                <w:szCs w:val="20"/>
                <w:lang w:val="en-GB"/>
              </w:rPr>
              <w:t xml:space="preserve">: </w:t>
            </w:r>
            <w:r w:rsidR="00EF124F" w:rsidRPr="009918A4">
              <w:rPr>
                <w:rFonts w:ascii="Times New Roman" w:hAnsi="Times New Roman" w:cs="Times New Roman"/>
                <w:b/>
                <w:bCs/>
                <w:sz w:val="20"/>
                <w:szCs w:val="20"/>
                <w:lang w:val="en-GB"/>
              </w:rPr>
              <w:t xml:space="preserve">Bio </w:t>
            </w:r>
            <w:proofErr w:type="spellStart"/>
            <w:r w:rsidR="00EF124F" w:rsidRPr="009918A4">
              <w:rPr>
                <w:rFonts w:ascii="Times New Roman" w:hAnsi="Times New Roman" w:cs="Times New Roman"/>
                <w:b/>
                <w:bCs/>
                <w:sz w:val="20"/>
                <w:szCs w:val="20"/>
                <w:lang w:val="en-GB"/>
              </w:rPr>
              <w:t>mobilná</w:t>
            </w:r>
            <w:proofErr w:type="spellEnd"/>
            <w:r w:rsidR="00EF124F" w:rsidRPr="009918A4">
              <w:rPr>
                <w:rFonts w:ascii="Times New Roman" w:hAnsi="Times New Roman" w:cs="Times New Roman"/>
                <w:b/>
                <w:bCs/>
                <w:sz w:val="20"/>
                <w:szCs w:val="20"/>
                <w:lang w:val="en-GB"/>
              </w:rPr>
              <w:t xml:space="preserve"> </w:t>
            </w:r>
            <w:proofErr w:type="spellStart"/>
            <w:r w:rsidR="00EF124F" w:rsidRPr="009918A4">
              <w:rPr>
                <w:rFonts w:ascii="Times New Roman" w:hAnsi="Times New Roman" w:cs="Times New Roman"/>
                <w:b/>
                <w:bCs/>
                <w:sz w:val="20"/>
                <w:szCs w:val="20"/>
                <w:lang w:val="en-GB"/>
              </w:rPr>
              <w:t>hala</w:t>
            </w:r>
            <w:proofErr w:type="spellEnd"/>
            <w:r w:rsidR="00EF124F" w:rsidRPr="009918A4">
              <w:rPr>
                <w:rFonts w:ascii="Times New Roman" w:hAnsi="Times New Roman" w:cs="Times New Roman"/>
                <w:b/>
                <w:bCs/>
                <w:sz w:val="20"/>
                <w:szCs w:val="20"/>
                <w:lang w:val="en-GB"/>
              </w:rPr>
              <w:t xml:space="preserve"> pre </w:t>
            </w:r>
            <w:proofErr w:type="spellStart"/>
            <w:r w:rsidR="00EF124F" w:rsidRPr="009918A4">
              <w:rPr>
                <w:rFonts w:ascii="Times New Roman" w:hAnsi="Times New Roman" w:cs="Times New Roman"/>
                <w:b/>
                <w:bCs/>
                <w:sz w:val="20"/>
                <w:szCs w:val="20"/>
                <w:lang w:val="en-GB"/>
              </w:rPr>
              <w:t>nosnice</w:t>
            </w:r>
            <w:proofErr w:type="spellEnd"/>
            <w:r w:rsidR="00EF124F" w:rsidRPr="009918A4">
              <w:rPr>
                <w:rFonts w:ascii="Times New Roman" w:hAnsi="Times New Roman" w:cs="Times New Roman"/>
                <w:b/>
                <w:bCs/>
                <w:sz w:val="20"/>
                <w:szCs w:val="20"/>
                <w:lang w:val="en-GB"/>
              </w:rPr>
              <w:t>.</w:t>
            </w:r>
          </w:p>
          <w:p w14:paraId="7E7E3072" w14:textId="3C17B334" w:rsidR="00F90397" w:rsidRPr="009918A4" w:rsidRDefault="00F90397" w:rsidP="008A5C19">
            <w:pPr>
              <w:pStyle w:val="Odsekzoznamu"/>
              <w:numPr>
                <w:ilvl w:val="1"/>
                <w:numId w:val="1"/>
              </w:numPr>
              <w:spacing w:after="0" w:line="276" w:lineRule="auto"/>
              <w:ind w:left="460" w:hanging="460"/>
              <w:contextualSpacing w:val="0"/>
              <w:jc w:val="both"/>
              <w:rPr>
                <w:rFonts w:ascii="Times New Roman" w:hAnsi="Times New Roman" w:cs="Times New Roman"/>
                <w:b/>
                <w:bCs/>
                <w:sz w:val="20"/>
                <w:szCs w:val="20"/>
                <w:lang w:val="en-GB"/>
              </w:rPr>
            </w:pP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úspešným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uchádzačom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obstarávania</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berie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vedomie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plnenia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ktoré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poskytuje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základe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tvoria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súčasť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projektu</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rámci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Programu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rozvoja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vidieka</w:t>
            </w:r>
            <w:proofErr w:type="spellEnd"/>
            <w:r w:rsidRPr="00BE66A2">
              <w:rPr>
                <w:rFonts w:ascii="Times New Roman" w:hAnsi="Times New Roman" w:cs="Times New Roman"/>
                <w:sz w:val="20"/>
                <w:szCs w:val="20"/>
                <w:lang w:val="en-GB"/>
              </w:rPr>
              <w:t xml:space="preserve"> SR 2014 – 2022, </w:t>
            </w:r>
            <w:proofErr w:type="spellStart"/>
            <w:r w:rsidRPr="009918A4">
              <w:rPr>
                <w:rFonts w:ascii="Times New Roman" w:hAnsi="Times New Roman" w:cs="Times New Roman"/>
                <w:sz w:val="20"/>
                <w:szCs w:val="20"/>
                <w:lang w:val="en-GB"/>
              </w:rPr>
              <w:t>opatrenie</w:t>
            </w:r>
            <w:proofErr w:type="spellEnd"/>
            <w:r w:rsidRPr="009918A4">
              <w:rPr>
                <w:rFonts w:ascii="Times New Roman" w:hAnsi="Times New Roman" w:cs="Times New Roman"/>
                <w:sz w:val="20"/>
                <w:szCs w:val="20"/>
                <w:lang w:val="en-GB"/>
              </w:rPr>
              <w:t xml:space="preserve">: 4 – </w:t>
            </w:r>
            <w:proofErr w:type="spellStart"/>
            <w:r w:rsidRPr="009918A4">
              <w:rPr>
                <w:rFonts w:ascii="Times New Roman" w:hAnsi="Times New Roman" w:cs="Times New Roman"/>
                <w:sz w:val="20"/>
                <w:szCs w:val="20"/>
                <w:lang w:val="en-GB"/>
              </w:rPr>
              <w:t>Investície</w:t>
            </w:r>
            <w:proofErr w:type="spellEnd"/>
            <w:r w:rsidRPr="009918A4">
              <w:rPr>
                <w:rFonts w:ascii="Times New Roman" w:hAnsi="Times New Roman" w:cs="Times New Roman"/>
                <w:sz w:val="20"/>
                <w:szCs w:val="20"/>
                <w:lang w:val="en-GB"/>
              </w:rPr>
              <w:t xml:space="preserve"> </w:t>
            </w:r>
            <w:r w:rsidRPr="009918A4">
              <w:rPr>
                <w:rFonts w:ascii="Times New Roman" w:hAnsi="Times New Roman" w:cs="Times New Roman"/>
                <w:sz w:val="20"/>
                <w:szCs w:val="20"/>
                <w:lang w:val="en-GB"/>
              </w:rPr>
              <w:lastRenderedPageBreak/>
              <w:t xml:space="preserve">do </w:t>
            </w:r>
            <w:proofErr w:type="spellStart"/>
            <w:r w:rsidRPr="009918A4">
              <w:rPr>
                <w:rFonts w:ascii="Times New Roman" w:hAnsi="Times New Roman" w:cs="Times New Roman"/>
                <w:sz w:val="20"/>
                <w:szCs w:val="20"/>
                <w:lang w:val="en-GB"/>
              </w:rPr>
              <w:t>hmotného</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majetku</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podopatrenie</w:t>
            </w:r>
            <w:proofErr w:type="spellEnd"/>
            <w:r w:rsidRPr="009918A4">
              <w:rPr>
                <w:rFonts w:ascii="Times New Roman" w:hAnsi="Times New Roman" w:cs="Times New Roman"/>
                <w:sz w:val="20"/>
                <w:szCs w:val="20"/>
                <w:lang w:val="en-GB"/>
              </w:rPr>
              <w:t xml:space="preserve">: 4.1 – Podpora </w:t>
            </w:r>
            <w:proofErr w:type="spellStart"/>
            <w:r w:rsidRPr="009918A4">
              <w:rPr>
                <w:rFonts w:ascii="Times New Roman" w:hAnsi="Times New Roman" w:cs="Times New Roman"/>
                <w:sz w:val="20"/>
                <w:szCs w:val="20"/>
                <w:lang w:val="en-GB"/>
              </w:rPr>
              <w:t>na</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investície</w:t>
            </w:r>
            <w:proofErr w:type="spellEnd"/>
            <w:r w:rsidRPr="009918A4">
              <w:rPr>
                <w:rFonts w:ascii="Times New Roman" w:hAnsi="Times New Roman" w:cs="Times New Roman"/>
                <w:sz w:val="20"/>
                <w:szCs w:val="20"/>
                <w:lang w:val="en-GB"/>
              </w:rPr>
              <w:t xml:space="preserve"> do </w:t>
            </w:r>
            <w:proofErr w:type="spellStart"/>
            <w:r w:rsidRPr="009918A4">
              <w:rPr>
                <w:rFonts w:ascii="Times New Roman" w:hAnsi="Times New Roman" w:cs="Times New Roman"/>
                <w:sz w:val="20"/>
                <w:szCs w:val="20"/>
                <w:lang w:val="en-GB"/>
              </w:rPr>
              <w:t>poľnohospodárskych</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podnikov</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oblasť</w:t>
            </w:r>
            <w:proofErr w:type="spellEnd"/>
            <w:r w:rsidRPr="009918A4">
              <w:rPr>
                <w:rFonts w:ascii="Times New Roman" w:hAnsi="Times New Roman" w:cs="Times New Roman"/>
                <w:sz w:val="20"/>
                <w:szCs w:val="20"/>
                <w:lang w:val="en-GB"/>
              </w:rPr>
              <w:t xml:space="preserve">: 3. </w:t>
            </w:r>
            <w:proofErr w:type="spellStart"/>
            <w:r w:rsidRPr="009918A4">
              <w:rPr>
                <w:rFonts w:ascii="Times New Roman" w:hAnsi="Times New Roman" w:cs="Times New Roman"/>
                <w:sz w:val="20"/>
                <w:szCs w:val="20"/>
                <w:lang w:val="en-GB"/>
              </w:rPr>
              <w:t>Živočíšna</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výroba</w:t>
            </w:r>
            <w:proofErr w:type="spellEnd"/>
            <w:r w:rsidRPr="009918A4">
              <w:rPr>
                <w:rFonts w:ascii="Times New Roman" w:hAnsi="Times New Roman" w:cs="Times New Roman"/>
                <w:sz w:val="20"/>
                <w:szCs w:val="20"/>
                <w:lang w:val="en-GB"/>
              </w:rPr>
              <w:t xml:space="preserve"> (ŽV).  </w:t>
            </w:r>
          </w:p>
          <w:p w14:paraId="4A158850" w14:textId="77777777" w:rsidR="00F90397" w:rsidRPr="00BE66A2" w:rsidRDefault="00F90397" w:rsidP="00734720">
            <w:pPr>
              <w:spacing w:line="276" w:lineRule="auto"/>
              <w:contextualSpacing/>
              <w:jc w:val="center"/>
              <w:rPr>
                <w:sz w:val="20"/>
                <w:szCs w:val="20"/>
                <w:lang w:val="en-GB"/>
              </w:rPr>
            </w:pPr>
          </w:p>
          <w:p w14:paraId="371B4B7E" w14:textId="77777777" w:rsidR="00F90397" w:rsidRPr="00BE66A2" w:rsidRDefault="00F90397" w:rsidP="00734720">
            <w:pPr>
              <w:spacing w:line="276" w:lineRule="auto"/>
              <w:contextualSpacing/>
              <w:jc w:val="center"/>
              <w:rPr>
                <w:b/>
                <w:bCs/>
                <w:sz w:val="20"/>
                <w:szCs w:val="20"/>
                <w:lang w:val="en-GB"/>
              </w:rPr>
            </w:pPr>
            <w:proofErr w:type="spellStart"/>
            <w:r w:rsidRPr="00BE66A2">
              <w:rPr>
                <w:b/>
                <w:bCs/>
                <w:sz w:val="20"/>
                <w:szCs w:val="20"/>
                <w:lang w:val="en-GB"/>
              </w:rPr>
              <w:t>Článok</w:t>
            </w:r>
            <w:proofErr w:type="spellEnd"/>
            <w:r w:rsidRPr="00BE66A2">
              <w:rPr>
                <w:b/>
                <w:bCs/>
                <w:sz w:val="20"/>
                <w:szCs w:val="20"/>
                <w:lang w:val="en-GB"/>
              </w:rPr>
              <w:t xml:space="preserve"> III.</w:t>
            </w:r>
          </w:p>
          <w:p w14:paraId="2D2BDFDD" w14:textId="77777777" w:rsidR="00F90397" w:rsidRPr="00BE66A2" w:rsidRDefault="00F90397" w:rsidP="00734720">
            <w:pPr>
              <w:spacing w:line="276" w:lineRule="auto"/>
              <w:contextualSpacing/>
              <w:jc w:val="center"/>
              <w:rPr>
                <w:b/>
                <w:bCs/>
                <w:sz w:val="20"/>
                <w:szCs w:val="20"/>
                <w:lang w:val="en-GB"/>
              </w:rPr>
            </w:pPr>
            <w:proofErr w:type="spellStart"/>
            <w:r w:rsidRPr="00BE66A2">
              <w:rPr>
                <w:b/>
                <w:bCs/>
                <w:sz w:val="20"/>
                <w:szCs w:val="20"/>
                <w:lang w:val="en-GB"/>
              </w:rPr>
              <w:t>Predmet</w:t>
            </w:r>
            <w:proofErr w:type="spellEnd"/>
            <w:r w:rsidRPr="00BE66A2">
              <w:rPr>
                <w:b/>
                <w:bCs/>
                <w:sz w:val="20"/>
                <w:szCs w:val="20"/>
                <w:lang w:val="en-GB"/>
              </w:rPr>
              <w:t xml:space="preserve"> </w:t>
            </w:r>
            <w:proofErr w:type="spellStart"/>
            <w:r w:rsidRPr="00BE66A2">
              <w:rPr>
                <w:b/>
                <w:bCs/>
                <w:sz w:val="20"/>
                <w:szCs w:val="20"/>
                <w:lang w:val="en-GB"/>
              </w:rPr>
              <w:t>zmluvy</w:t>
            </w:r>
            <w:proofErr w:type="spellEnd"/>
          </w:p>
          <w:p w14:paraId="0737F8E1" w14:textId="77777777" w:rsidR="00F90397" w:rsidRPr="00BE66A2" w:rsidRDefault="00F90397" w:rsidP="00734720">
            <w:pPr>
              <w:spacing w:line="276" w:lineRule="auto"/>
              <w:contextualSpacing/>
              <w:jc w:val="center"/>
              <w:rPr>
                <w:b/>
                <w:bCs/>
                <w:sz w:val="20"/>
                <w:szCs w:val="20"/>
                <w:lang w:val="en-GB"/>
              </w:rPr>
            </w:pPr>
          </w:p>
          <w:p w14:paraId="0953902E" w14:textId="3D71075D" w:rsidR="00F90397" w:rsidRPr="00BE66A2" w:rsidRDefault="00F90397" w:rsidP="008A5C19">
            <w:pPr>
              <w:pStyle w:val="Textbody"/>
              <w:numPr>
                <w:ilvl w:val="1"/>
                <w:numId w:val="2"/>
              </w:numPr>
              <w:spacing w:line="276" w:lineRule="auto"/>
              <w:ind w:left="460" w:hanging="460"/>
              <w:jc w:val="both"/>
              <w:rPr>
                <w:rFonts w:ascii="Times New Roman" w:hAnsi="Times New Roman" w:cs="Times New Roman"/>
                <w:b/>
                <w:bCs/>
                <w:lang w:val="en-GB"/>
              </w:rPr>
            </w:pPr>
            <w:proofErr w:type="spellStart"/>
            <w:r w:rsidRPr="00BE66A2">
              <w:rPr>
                <w:rFonts w:ascii="Times New Roman" w:hAnsi="Times New Roman" w:cs="Times New Roman"/>
                <w:lang w:val="en-GB"/>
              </w:rPr>
              <w:t>Predávajúci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zaväzuje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dodať</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odovzdať</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Kupujúcemu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tovar</w:t>
            </w:r>
            <w:proofErr w:type="spellEnd"/>
            <w:r w:rsidRPr="00BE66A2">
              <w:rPr>
                <w:rFonts w:ascii="Times New Roman" w:hAnsi="Times New Roman" w:cs="Times New Roman"/>
                <w:lang w:val="en-GB"/>
              </w:rPr>
              <w:t>:</w:t>
            </w:r>
            <w:r w:rsidRPr="00BE66A2">
              <w:rPr>
                <w:rFonts w:ascii="Times New Roman" w:hAnsi="Times New Roman" w:cs="Times New Roman"/>
                <w:b/>
                <w:bCs/>
                <w:lang w:val="en-GB"/>
              </w:rPr>
              <w:t xml:space="preserve"> </w:t>
            </w:r>
            <w:r w:rsidR="00EF124F" w:rsidRPr="009918A4">
              <w:rPr>
                <w:rFonts w:ascii="Times New Roman" w:hAnsi="Times New Roman" w:cs="Times New Roman"/>
                <w:b/>
                <w:bCs/>
                <w:lang w:val="en-GB"/>
              </w:rPr>
              <w:t xml:space="preserve">Bio </w:t>
            </w:r>
            <w:proofErr w:type="spellStart"/>
            <w:r w:rsidR="00EF124F" w:rsidRPr="009918A4">
              <w:rPr>
                <w:rFonts w:ascii="Times New Roman" w:hAnsi="Times New Roman" w:cs="Times New Roman"/>
                <w:b/>
                <w:bCs/>
                <w:lang w:val="en-GB"/>
              </w:rPr>
              <w:t>mobilnú</w:t>
            </w:r>
            <w:proofErr w:type="spellEnd"/>
            <w:r w:rsidR="00EF124F" w:rsidRPr="009918A4">
              <w:rPr>
                <w:rFonts w:ascii="Times New Roman" w:hAnsi="Times New Roman" w:cs="Times New Roman"/>
                <w:b/>
                <w:bCs/>
                <w:lang w:val="en-GB"/>
              </w:rPr>
              <w:t xml:space="preserve"> </w:t>
            </w:r>
            <w:proofErr w:type="spellStart"/>
            <w:r w:rsidR="00EF124F" w:rsidRPr="009918A4">
              <w:rPr>
                <w:rFonts w:ascii="Times New Roman" w:hAnsi="Times New Roman" w:cs="Times New Roman"/>
                <w:b/>
                <w:bCs/>
                <w:lang w:val="en-GB"/>
              </w:rPr>
              <w:t>halu</w:t>
            </w:r>
            <w:proofErr w:type="spellEnd"/>
            <w:r w:rsidR="00EF124F" w:rsidRPr="009918A4">
              <w:rPr>
                <w:rFonts w:ascii="Times New Roman" w:hAnsi="Times New Roman" w:cs="Times New Roman"/>
                <w:b/>
                <w:bCs/>
                <w:lang w:val="en-GB"/>
              </w:rPr>
              <w:t xml:space="preserve"> pre </w:t>
            </w:r>
            <w:proofErr w:type="spellStart"/>
            <w:r w:rsidR="00EF124F" w:rsidRPr="009918A4">
              <w:rPr>
                <w:rFonts w:ascii="Times New Roman" w:hAnsi="Times New Roman" w:cs="Times New Roman"/>
                <w:b/>
                <w:bCs/>
                <w:lang w:val="en-GB"/>
              </w:rPr>
              <w:t>nosnice</w:t>
            </w:r>
            <w:proofErr w:type="spellEnd"/>
            <w:r w:rsidRPr="009918A4">
              <w:rPr>
                <w:rFonts w:ascii="Times New Roman" w:hAnsi="Times New Roman" w:cs="Times New Roman"/>
                <w:lang w:val="en-GB"/>
              </w:rPr>
              <w:t>,</w:t>
            </w:r>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ktorý</w:t>
            </w:r>
            <w:proofErr w:type="spellEnd"/>
            <w:r w:rsidRPr="00BE66A2">
              <w:rPr>
                <w:rFonts w:ascii="Times New Roman" w:hAnsi="Times New Roman" w:cs="Times New Roman"/>
                <w:lang w:val="en-GB"/>
              </w:rPr>
              <w:t xml:space="preserve"> je </w:t>
            </w:r>
            <w:proofErr w:type="spellStart"/>
            <w:r w:rsidRPr="00BE66A2">
              <w:rPr>
                <w:rFonts w:ascii="Times New Roman" w:hAnsi="Times New Roman" w:cs="Times New Roman"/>
                <w:lang w:val="en-GB"/>
              </w:rPr>
              <w:t>špecifikovaný</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dokumente</w:t>
            </w:r>
            <w:proofErr w:type="spellEnd"/>
            <w:r w:rsidRPr="00BE66A2">
              <w:rPr>
                <w:rFonts w:ascii="Times New Roman" w:hAnsi="Times New Roman" w:cs="Times New Roman"/>
                <w:lang w:val="en-GB"/>
              </w:rPr>
              <w:t xml:space="preserve"> s </w:t>
            </w:r>
            <w:proofErr w:type="spellStart"/>
            <w:r w:rsidRPr="00BE66A2">
              <w:rPr>
                <w:rFonts w:ascii="Times New Roman" w:hAnsi="Times New Roman" w:cs="Times New Roman"/>
                <w:lang w:val="en-GB"/>
              </w:rPr>
              <w:t>názvom</w:t>
            </w:r>
            <w:proofErr w:type="spellEnd"/>
            <w:r w:rsidRPr="00BE66A2">
              <w:rPr>
                <w:rFonts w:ascii="Times New Roman" w:hAnsi="Times New Roman" w:cs="Times New Roman"/>
                <w:lang w:val="en-GB"/>
              </w:rPr>
              <w:t xml:space="preserve"> </w:t>
            </w:r>
            <w:proofErr w:type="spellStart"/>
            <w:r w:rsidRPr="009918A4">
              <w:rPr>
                <w:rFonts w:ascii="Times New Roman" w:hAnsi="Times New Roman" w:cs="Times New Roman"/>
                <w:lang w:val="en-GB"/>
              </w:rPr>
              <w:t>Záväzná</w:t>
            </w:r>
            <w:proofErr w:type="spellEnd"/>
            <w:r w:rsidRPr="009918A4">
              <w:rPr>
                <w:rFonts w:ascii="Times New Roman" w:hAnsi="Times New Roman" w:cs="Times New Roman"/>
                <w:lang w:val="en-GB"/>
              </w:rPr>
              <w:t xml:space="preserve"> </w:t>
            </w:r>
            <w:proofErr w:type="spellStart"/>
            <w:r w:rsidRPr="009918A4">
              <w:rPr>
                <w:rFonts w:ascii="Times New Roman" w:hAnsi="Times New Roman" w:cs="Times New Roman"/>
                <w:lang w:val="en-GB"/>
              </w:rPr>
              <w:t>technická</w:t>
            </w:r>
            <w:proofErr w:type="spellEnd"/>
            <w:r w:rsidRPr="009918A4">
              <w:rPr>
                <w:rFonts w:ascii="Times New Roman" w:hAnsi="Times New Roman" w:cs="Times New Roman"/>
                <w:lang w:val="en-GB"/>
              </w:rPr>
              <w:t xml:space="preserve"> </w:t>
            </w:r>
            <w:proofErr w:type="spellStart"/>
            <w:r w:rsidRPr="009918A4">
              <w:rPr>
                <w:rFonts w:ascii="Times New Roman" w:hAnsi="Times New Roman" w:cs="Times New Roman"/>
                <w:lang w:val="en-GB"/>
              </w:rPr>
              <w:t>špecifikácia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ktorý</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tvorí</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neoddeliteľnú</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Prílohu</w:t>
            </w:r>
            <w:proofErr w:type="spellEnd"/>
            <w:r w:rsidRPr="00BE66A2">
              <w:rPr>
                <w:rFonts w:ascii="Times New Roman" w:hAnsi="Times New Roman" w:cs="Times New Roman"/>
                <w:lang w:val="en-GB"/>
              </w:rPr>
              <w:t xml:space="preserve"> č. 1 k </w:t>
            </w:r>
            <w:proofErr w:type="spellStart"/>
            <w:r w:rsidRPr="00BE66A2">
              <w:rPr>
                <w:rFonts w:ascii="Times New Roman" w:hAnsi="Times New Roman" w:cs="Times New Roman"/>
                <w:lang w:val="en-GB"/>
              </w:rPr>
              <w:t>tejto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ďalej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tiež</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ako</w:t>
            </w:r>
            <w:proofErr w:type="spellEnd"/>
            <w:r w:rsidRPr="00BE66A2">
              <w:rPr>
                <w:rFonts w:ascii="Times New Roman" w:hAnsi="Times New Roman" w:cs="Times New Roman"/>
                <w:lang w:val="en-GB"/>
              </w:rPr>
              <w:t xml:space="preserve"> „</w:t>
            </w:r>
            <w:proofErr w:type="gramStart"/>
            <w:r w:rsidRPr="00BE66A2">
              <w:rPr>
                <w:rFonts w:ascii="Times New Roman" w:hAnsi="Times New Roman" w:cs="Times New Roman"/>
                <w:b/>
                <w:bCs/>
                <w:lang w:val="en-GB"/>
              </w:rPr>
              <w:t>Tovar</w:t>
            </w:r>
            <w:r w:rsidRPr="00BE66A2">
              <w:rPr>
                <w:rFonts w:ascii="Times New Roman" w:hAnsi="Times New Roman" w:cs="Times New Roman"/>
                <w:lang w:val="en-GB"/>
              </w:rPr>
              <w:t>“</w:t>
            </w:r>
            <w:proofErr w:type="gram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Predávajúci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zaväzuje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dodať</w:t>
            </w:r>
            <w:proofErr w:type="spellEnd"/>
            <w:r w:rsidRPr="00BE66A2">
              <w:rPr>
                <w:rFonts w:ascii="Times New Roman" w:hAnsi="Times New Roman" w:cs="Times New Roman"/>
                <w:lang w:val="en-GB"/>
              </w:rPr>
              <w:t xml:space="preserve"> Tovar v </w:t>
            </w:r>
            <w:proofErr w:type="spellStart"/>
            <w:r w:rsidRPr="00BE66A2">
              <w:rPr>
                <w:rFonts w:ascii="Times New Roman" w:hAnsi="Times New Roman" w:cs="Times New Roman"/>
                <w:lang w:val="en-GB"/>
              </w:rPr>
              <w:t>súlade</w:t>
            </w:r>
            <w:proofErr w:type="spellEnd"/>
            <w:r w:rsidRPr="00BE66A2">
              <w:rPr>
                <w:rFonts w:ascii="Times New Roman" w:hAnsi="Times New Roman" w:cs="Times New Roman"/>
                <w:lang w:val="en-GB"/>
              </w:rPr>
              <w:t xml:space="preserve"> s </w:t>
            </w:r>
            <w:proofErr w:type="spellStart"/>
            <w:r w:rsidRPr="00BE66A2">
              <w:rPr>
                <w:rFonts w:ascii="Times New Roman" w:hAnsi="Times New Roman" w:cs="Times New Roman"/>
                <w:lang w:val="en-GB"/>
              </w:rPr>
              <w:t>dohodnutými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technickými</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funkčnými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charakteristikami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platnými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všeobecne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záväznými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právnymi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predpismi</w:t>
            </w:r>
            <w:proofErr w:type="spellEnd"/>
            <w:r w:rsidRPr="00BE66A2">
              <w:rPr>
                <w:rFonts w:ascii="Times New Roman" w:hAnsi="Times New Roman" w:cs="Times New Roman"/>
                <w:lang w:val="en-GB"/>
              </w:rPr>
              <w:t xml:space="preserve"> SR, </w:t>
            </w:r>
            <w:proofErr w:type="spellStart"/>
            <w:r w:rsidRPr="00BE66A2">
              <w:rPr>
                <w:rFonts w:ascii="Times New Roman" w:hAnsi="Times New Roman" w:cs="Times New Roman"/>
                <w:lang w:val="en-GB"/>
              </w:rPr>
              <w:t>technickými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normami</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podmienkami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tejto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b/>
                <w:bCs/>
                <w:lang w:val="en-GB"/>
              </w:rPr>
              <w:t>Súčasťou</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dodávky</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Tovaru</w:t>
            </w:r>
            <w:proofErr w:type="spellEnd"/>
            <w:r w:rsidRPr="00BE66A2">
              <w:rPr>
                <w:rFonts w:ascii="Times New Roman" w:hAnsi="Times New Roman" w:cs="Times New Roman"/>
                <w:b/>
                <w:bCs/>
                <w:lang w:val="en-GB"/>
              </w:rPr>
              <w:t xml:space="preserve"> je </w:t>
            </w:r>
            <w:proofErr w:type="spellStart"/>
            <w:r w:rsidRPr="00BE66A2">
              <w:rPr>
                <w:rFonts w:ascii="Times New Roman" w:hAnsi="Times New Roman" w:cs="Times New Roman"/>
                <w:b/>
                <w:bCs/>
                <w:lang w:val="en-GB"/>
              </w:rPr>
              <w:t>aj</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montáž</w:t>
            </w:r>
            <w:proofErr w:type="spellEnd"/>
            <w:r w:rsidRPr="00BE66A2">
              <w:rPr>
                <w:rFonts w:ascii="Times New Roman" w:hAnsi="Times New Roman" w:cs="Times New Roman"/>
                <w:b/>
                <w:bCs/>
                <w:lang w:val="en-GB"/>
              </w:rPr>
              <w:t xml:space="preserve"> (v </w:t>
            </w:r>
            <w:proofErr w:type="spellStart"/>
            <w:r w:rsidRPr="00BE66A2">
              <w:rPr>
                <w:rFonts w:ascii="Times New Roman" w:hAnsi="Times New Roman" w:cs="Times New Roman"/>
                <w:b/>
                <w:bCs/>
                <w:lang w:val="en-GB"/>
              </w:rPr>
              <w:t>rozsahu</w:t>
            </w:r>
            <w:proofErr w:type="spellEnd"/>
            <w:r w:rsidRPr="00BE66A2">
              <w:rPr>
                <w:rFonts w:ascii="Times New Roman" w:hAnsi="Times New Roman" w:cs="Times New Roman"/>
                <w:b/>
                <w:bCs/>
                <w:lang w:val="en-GB"/>
              </w:rPr>
              <w:t xml:space="preserve"> v </w:t>
            </w:r>
            <w:proofErr w:type="spellStart"/>
            <w:r w:rsidRPr="00BE66A2">
              <w:rPr>
                <w:rFonts w:ascii="Times New Roman" w:hAnsi="Times New Roman" w:cs="Times New Roman"/>
                <w:b/>
                <w:bCs/>
                <w:lang w:val="en-GB"/>
              </w:rPr>
              <w:t>zmysle</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bodu</w:t>
            </w:r>
            <w:proofErr w:type="spellEnd"/>
            <w:r w:rsidRPr="00BE66A2">
              <w:rPr>
                <w:rFonts w:ascii="Times New Roman" w:hAnsi="Times New Roman" w:cs="Times New Roman"/>
                <w:b/>
                <w:bCs/>
                <w:lang w:val="en-GB"/>
              </w:rPr>
              <w:t xml:space="preserve"> F/ </w:t>
            </w:r>
            <w:proofErr w:type="spellStart"/>
            <w:r w:rsidRPr="00BE66A2">
              <w:rPr>
                <w:rFonts w:ascii="Times New Roman" w:hAnsi="Times New Roman" w:cs="Times New Roman"/>
                <w:b/>
                <w:bCs/>
                <w:lang w:val="en-GB"/>
              </w:rPr>
              <w:t>Záväznej</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technickej</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špecifikácie</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uvedenie</w:t>
            </w:r>
            <w:proofErr w:type="spellEnd"/>
            <w:r w:rsidRPr="00BE66A2">
              <w:rPr>
                <w:rFonts w:ascii="Times New Roman" w:hAnsi="Times New Roman" w:cs="Times New Roman"/>
                <w:b/>
                <w:bCs/>
                <w:lang w:val="en-GB"/>
              </w:rPr>
              <w:t xml:space="preserve"> do </w:t>
            </w:r>
            <w:proofErr w:type="spellStart"/>
            <w:r w:rsidRPr="00BE66A2">
              <w:rPr>
                <w:rFonts w:ascii="Times New Roman" w:hAnsi="Times New Roman" w:cs="Times New Roman"/>
                <w:b/>
                <w:bCs/>
                <w:lang w:val="en-GB"/>
              </w:rPr>
              <w:t>prevádzky</w:t>
            </w:r>
            <w:proofErr w:type="spellEnd"/>
            <w:r w:rsidRPr="00BE66A2">
              <w:rPr>
                <w:rFonts w:ascii="Times New Roman" w:hAnsi="Times New Roman" w:cs="Times New Roman"/>
                <w:b/>
                <w:bCs/>
                <w:lang w:val="en-GB"/>
              </w:rPr>
              <w:t>, </w:t>
            </w:r>
            <w:proofErr w:type="spellStart"/>
            <w:r w:rsidRPr="00BE66A2">
              <w:rPr>
                <w:rFonts w:ascii="Times New Roman" w:hAnsi="Times New Roman" w:cs="Times New Roman"/>
                <w:b/>
                <w:bCs/>
                <w:lang w:val="en-GB"/>
              </w:rPr>
              <w:t>nevyhnutné</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zaškolenie</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osoby</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poverenej</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Kupujúcim</w:t>
            </w:r>
            <w:proofErr w:type="spellEnd"/>
            <w:r w:rsidRPr="00BE66A2">
              <w:rPr>
                <w:rFonts w:ascii="Times New Roman" w:hAnsi="Times New Roman" w:cs="Times New Roman"/>
                <w:b/>
                <w:bCs/>
                <w:lang w:val="en-GB"/>
              </w:rPr>
              <w:t xml:space="preserve"> pre </w:t>
            </w:r>
            <w:proofErr w:type="spellStart"/>
            <w:r w:rsidRPr="00BE66A2">
              <w:rPr>
                <w:rFonts w:ascii="Times New Roman" w:hAnsi="Times New Roman" w:cs="Times New Roman"/>
                <w:b/>
                <w:bCs/>
                <w:lang w:val="en-GB"/>
              </w:rPr>
              <w:t>správnu</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obsluhu</w:t>
            </w:r>
            <w:proofErr w:type="spellEnd"/>
            <w:r w:rsidRPr="00BE66A2">
              <w:rPr>
                <w:rFonts w:ascii="Times New Roman" w:hAnsi="Times New Roman" w:cs="Times New Roman"/>
                <w:b/>
                <w:bCs/>
                <w:lang w:val="en-GB"/>
              </w:rPr>
              <w:t xml:space="preserve"> </w:t>
            </w:r>
            <w:proofErr w:type="spellStart"/>
            <w:r w:rsidRPr="00BE66A2">
              <w:rPr>
                <w:rFonts w:ascii="Times New Roman" w:hAnsi="Times New Roman" w:cs="Times New Roman"/>
                <w:b/>
                <w:bCs/>
                <w:lang w:val="en-GB"/>
              </w:rPr>
              <w:t>Tovaru</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prítomnosť</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technika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zodpovedeného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zástupcu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Predávajúceho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spustení</w:t>
            </w:r>
            <w:proofErr w:type="spellEnd"/>
            <w:r w:rsidRPr="00BE66A2">
              <w:rPr>
                <w:rFonts w:ascii="Times New Roman" w:hAnsi="Times New Roman" w:cs="Times New Roman"/>
                <w:lang w:val="en-GB"/>
              </w:rPr>
              <w:t xml:space="preserve"> do </w:t>
            </w:r>
            <w:proofErr w:type="spellStart"/>
            <w:r w:rsidRPr="00BE66A2">
              <w:rPr>
                <w:rFonts w:ascii="Times New Roman" w:hAnsi="Times New Roman" w:cs="Times New Roman"/>
                <w:lang w:val="en-GB"/>
              </w:rPr>
              <w:t>prevádzky</w:t>
            </w:r>
            <w:proofErr w:type="spellEnd"/>
            <w:r w:rsidRPr="00BE66A2">
              <w:rPr>
                <w:rFonts w:ascii="Times New Roman" w:hAnsi="Times New Roman" w:cs="Times New Roman"/>
                <w:lang w:val="en-GB"/>
              </w:rPr>
              <w:t xml:space="preserve"> po </w:t>
            </w:r>
            <w:proofErr w:type="spellStart"/>
            <w:r w:rsidRPr="00BE66A2">
              <w:rPr>
                <w:rFonts w:ascii="Times New Roman" w:hAnsi="Times New Roman" w:cs="Times New Roman"/>
                <w:lang w:val="en-GB"/>
              </w:rPr>
              <w:t>dobu</w:t>
            </w:r>
            <w:proofErr w:type="spellEnd"/>
            <w:r w:rsidRPr="00BE66A2">
              <w:rPr>
                <w:rFonts w:ascii="Times New Roman" w:hAnsi="Times New Roman" w:cs="Times New Roman"/>
                <w:lang w:val="en-GB"/>
              </w:rPr>
              <w:t xml:space="preserve"> min.  1 </w:t>
            </w:r>
            <w:proofErr w:type="spellStart"/>
            <w:r w:rsidRPr="00BE66A2">
              <w:rPr>
                <w:rFonts w:ascii="Times New Roman" w:hAnsi="Times New Roman" w:cs="Times New Roman"/>
                <w:lang w:val="en-GB"/>
              </w:rPr>
              <w:t>dňa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dňa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uvedenia</w:t>
            </w:r>
            <w:proofErr w:type="spellEnd"/>
            <w:r w:rsidRPr="00BE66A2">
              <w:rPr>
                <w:rFonts w:ascii="Times New Roman" w:hAnsi="Times New Roman" w:cs="Times New Roman"/>
                <w:lang w:val="en-GB"/>
              </w:rPr>
              <w:t xml:space="preserve"> do </w:t>
            </w:r>
            <w:proofErr w:type="spellStart"/>
            <w:r w:rsidRPr="00BE66A2">
              <w:rPr>
                <w:rFonts w:ascii="Times New Roman" w:hAnsi="Times New Roman" w:cs="Times New Roman"/>
                <w:lang w:val="en-GB"/>
              </w:rPr>
              <w:t>prevádzky</w:t>
            </w:r>
            <w:proofErr w:type="spellEnd"/>
            <w:r w:rsidRPr="00BE66A2">
              <w:rPr>
                <w:rFonts w:ascii="Times New Roman" w:hAnsi="Times New Roman" w:cs="Times New Roman"/>
                <w:lang w:val="en-GB"/>
              </w:rPr>
              <w:t xml:space="preserve">.  </w:t>
            </w:r>
          </w:p>
          <w:p w14:paraId="65CEF047" w14:textId="5C13E502" w:rsidR="00F90397" w:rsidRPr="00BE66A2" w:rsidRDefault="00F90397" w:rsidP="008A5C19">
            <w:pPr>
              <w:pStyle w:val="Textbody"/>
              <w:numPr>
                <w:ilvl w:val="1"/>
                <w:numId w:val="2"/>
              </w:numPr>
              <w:spacing w:line="276" w:lineRule="auto"/>
              <w:ind w:left="460" w:hanging="460"/>
              <w:jc w:val="both"/>
              <w:rPr>
                <w:rFonts w:ascii="Times New Roman" w:hAnsi="Times New Roman" w:cs="Times New Roman"/>
                <w:lang w:val="en-GB"/>
              </w:rPr>
            </w:pPr>
            <w:proofErr w:type="spellStart"/>
            <w:r w:rsidRPr="00BE66A2">
              <w:rPr>
                <w:rFonts w:ascii="Times New Roman" w:hAnsi="Times New Roman" w:cs="Times New Roman"/>
                <w:lang w:val="en-GB"/>
              </w:rPr>
              <w:t>Kupujúci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zaväzuje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že</w:t>
            </w:r>
            <w:proofErr w:type="spellEnd"/>
            <w:r w:rsidRPr="00BE66A2">
              <w:rPr>
                <w:rFonts w:ascii="Times New Roman" w:hAnsi="Times New Roman" w:cs="Times New Roman"/>
                <w:lang w:val="en-GB"/>
              </w:rPr>
              <w:t xml:space="preserve"> Tovar od </w:t>
            </w:r>
            <w:proofErr w:type="spellStart"/>
            <w:r w:rsidRPr="00BE66A2">
              <w:rPr>
                <w:rFonts w:ascii="Times New Roman" w:hAnsi="Times New Roman" w:cs="Times New Roman"/>
                <w:lang w:val="en-GB"/>
              </w:rPr>
              <w:t>Predávajúceho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prevezme</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zaplatí</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zaň</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Predávajúcemu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dohodnutú</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kúpnu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cenu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uvedenú</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Článku</w:t>
            </w:r>
            <w:proofErr w:type="spellEnd"/>
            <w:r w:rsidRPr="00BE66A2">
              <w:rPr>
                <w:rFonts w:ascii="Times New Roman" w:hAnsi="Times New Roman" w:cs="Times New Roman"/>
                <w:lang w:val="en-GB"/>
              </w:rPr>
              <w:t xml:space="preserve"> VI. </w:t>
            </w:r>
            <w:proofErr w:type="spellStart"/>
            <w:r w:rsidRPr="00BE66A2">
              <w:rPr>
                <w:rFonts w:ascii="Times New Roman" w:hAnsi="Times New Roman" w:cs="Times New Roman"/>
                <w:lang w:val="en-GB"/>
              </w:rPr>
              <w:t>tejto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w:t>
            </w:r>
          </w:p>
          <w:p w14:paraId="4EE4BD24" w14:textId="77777777" w:rsidR="00F90397" w:rsidRPr="00BE66A2" w:rsidRDefault="00F90397" w:rsidP="00734720">
            <w:pPr>
              <w:spacing w:line="276" w:lineRule="auto"/>
              <w:contextualSpacing/>
              <w:jc w:val="both"/>
              <w:rPr>
                <w:sz w:val="20"/>
                <w:szCs w:val="20"/>
                <w:lang w:val="en-GB"/>
              </w:rPr>
            </w:pPr>
          </w:p>
          <w:p w14:paraId="3838F6C1" w14:textId="77777777" w:rsidR="00F90397" w:rsidRPr="00BE66A2" w:rsidRDefault="00F90397" w:rsidP="00734720">
            <w:pPr>
              <w:spacing w:line="276" w:lineRule="auto"/>
              <w:contextualSpacing/>
              <w:jc w:val="center"/>
              <w:rPr>
                <w:b/>
                <w:bCs/>
                <w:sz w:val="20"/>
                <w:szCs w:val="20"/>
                <w:lang w:val="en-GB"/>
              </w:rPr>
            </w:pPr>
            <w:proofErr w:type="spellStart"/>
            <w:r w:rsidRPr="00BE66A2">
              <w:rPr>
                <w:b/>
                <w:bCs/>
                <w:sz w:val="20"/>
                <w:szCs w:val="20"/>
                <w:lang w:val="en-GB"/>
              </w:rPr>
              <w:t>Článok</w:t>
            </w:r>
            <w:proofErr w:type="spellEnd"/>
            <w:r w:rsidRPr="00BE66A2">
              <w:rPr>
                <w:b/>
                <w:bCs/>
                <w:sz w:val="20"/>
                <w:szCs w:val="20"/>
                <w:lang w:val="en-GB"/>
              </w:rPr>
              <w:t xml:space="preserve"> IV.</w:t>
            </w:r>
          </w:p>
          <w:p w14:paraId="7C5F1A6F" w14:textId="77777777" w:rsidR="00F90397" w:rsidRPr="00BE66A2" w:rsidRDefault="00F90397" w:rsidP="00734720">
            <w:pPr>
              <w:spacing w:line="276" w:lineRule="auto"/>
              <w:contextualSpacing/>
              <w:jc w:val="center"/>
              <w:rPr>
                <w:b/>
                <w:bCs/>
                <w:sz w:val="20"/>
                <w:szCs w:val="20"/>
                <w:lang w:val="en-GB"/>
              </w:rPr>
            </w:pPr>
            <w:r w:rsidRPr="00BE66A2">
              <w:rPr>
                <w:b/>
                <w:bCs/>
                <w:sz w:val="20"/>
                <w:szCs w:val="20"/>
                <w:lang w:val="en-GB"/>
              </w:rPr>
              <w:t xml:space="preserve">Čas </w:t>
            </w:r>
            <w:proofErr w:type="spellStart"/>
            <w:r w:rsidRPr="00BE66A2">
              <w:rPr>
                <w:b/>
                <w:bCs/>
                <w:sz w:val="20"/>
                <w:szCs w:val="20"/>
                <w:lang w:val="en-GB"/>
              </w:rPr>
              <w:t>plnenia</w:t>
            </w:r>
            <w:proofErr w:type="spellEnd"/>
          </w:p>
          <w:p w14:paraId="678609BC" w14:textId="77777777" w:rsidR="00F90397" w:rsidRPr="00BE66A2" w:rsidRDefault="00F90397" w:rsidP="00734720">
            <w:pPr>
              <w:spacing w:line="276" w:lineRule="auto"/>
              <w:contextualSpacing/>
              <w:jc w:val="center"/>
              <w:rPr>
                <w:b/>
                <w:bCs/>
                <w:sz w:val="20"/>
                <w:szCs w:val="20"/>
                <w:lang w:val="en-GB"/>
              </w:rPr>
            </w:pPr>
          </w:p>
          <w:p w14:paraId="439F7D99" w14:textId="07E03E50" w:rsidR="00682555" w:rsidRPr="00BE66A2" w:rsidRDefault="00F90397" w:rsidP="008A5C19">
            <w:pPr>
              <w:pStyle w:val="Odsekzoznamu"/>
              <w:numPr>
                <w:ilvl w:val="1"/>
                <w:numId w:val="3"/>
              </w:numPr>
              <w:spacing w:after="0" w:line="276" w:lineRule="auto"/>
              <w:ind w:left="460" w:hanging="460"/>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povinný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dodať</w:t>
            </w:r>
            <w:proofErr w:type="spellEnd"/>
            <w:r w:rsidRPr="00BE66A2">
              <w:rPr>
                <w:rFonts w:ascii="Times New Roman" w:hAnsi="Times New Roman" w:cs="Times New Roman"/>
                <w:sz w:val="20"/>
                <w:szCs w:val="20"/>
                <w:lang w:val="en-GB"/>
              </w:rPr>
              <w:t xml:space="preserve"> Tovar </w:t>
            </w:r>
            <w:proofErr w:type="spellStart"/>
            <w:r w:rsidRPr="00BE66A2">
              <w:rPr>
                <w:rFonts w:ascii="Times New Roman" w:hAnsi="Times New Roman" w:cs="Times New Roman"/>
                <w:sz w:val="20"/>
                <w:szCs w:val="20"/>
                <w:lang w:val="en-GB"/>
              </w:rPr>
              <w:t>Kupujúcemu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miesto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plnenia</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spôsobom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uvedeným</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Článku</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najneskôr</w:t>
            </w:r>
            <w:proofErr w:type="spellEnd"/>
            <w:r w:rsidRPr="009918A4">
              <w:rPr>
                <w:rFonts w:ascii="Times New Roman" w:hAnsi="Times New Roman" w:cs="Times New Roman"/>
                <w:sz w:val="20"/>
                <w:szCs w:val="20"/>
                <w:lang w:val="en-GB"/>
              </w:rPr>
              <w:t xml:space="preserve"> </w:t>
            </w:r>
            <w:r w:rsidR="001D1B60" w:rsidRPr="00505FC8">
              <w:rPr>
                <w:rFonts w:ascii="Times New Roman" w:hAnsi="Times New Roman" w:cs="Times New Roman"/>
                <w:sz w:val="20"/>
                <w:szCs w:val="20"/>
                <w:lang w:val="en-GB"/>
              </w:rPr>
              <w:t>do 31.5.2025.</w:t>
            </w:r>
            <w:r w:rsidRPr="00BE66A2">
              <w:rPr>
                <w:rFonts w:ascii="Times New Roman" w:hAnsi="Times New Roman" w:cs="Times New Roman"/>
                <w:sz w:val="20"/>
                <w:szCs w:val="20"/>
                <w:lang w:val="en-GB"/>
              </w:rPr>
              <w:t xml:space="preserve"> </w:t>
            </w:r>
            <w:r w:rsidR="00BE66A2" w:rsidRPr="009918A4">
              <w:rPr>
                <w:rFonts w:ascii="Times New Roman" w:hAnsi="Times New Roman" w:cs="Times New Roman"/>
                <w:sz w:val="20"/>
                <w:szCs w:val="20"/>
                <w:lang w:val="en-GB"/>
              </w:rPr>
              <w:t xml:space="preserve">Ak </w:t>
            </w:r>
            <w:proofErr w:type="spellStart"/>
            <w:r w:rsidR="00BE66A2" w:rsidRPr="009918A4">
              <w:rPr>
                <w:rFonts w:ascii="Times New Roman" w:hAnsi="Times New Roman" w:cs="Times New Roman"/>
                <w:sz w:val="20"/>
                <w:szCs w:val="20"/>
                <w:lang w:val="en-GB"/>
              </w:rPr>
              <w:t>dodanie</w:t>
            </w:r>
            <w:proofErr w:type="spellEnd"/>
            <w:r w:rsidR="00BE66A2" w:rsidRPr="009918A4">
              <w:rPr>
                <w:rFonts w:ascii="Times New Roman" w:hAnsi="Times New Roman" w:cs="Times New Roman"/>
                <w:sz w:val="20"/>
                <w:szCs w:val="20"/>
                <w:lang w:val="en-GB"/>
              </w:rPr>
              <w:t xml:space="preserve"> </w:t>
            </w:r>
            <w:proofErr w:type="spellStart"/>
            <w:r w:rsidR="00BE66A2" w:rsidRPr="009918A4">
              <w:rPr>
                <w:rFonts w:ascii="Times New Roman" w:hAnsi="Times New Roman" w:cs="Times New Roman"/>
                <w:sz w:val="20"/>
                <w:szCs w:val="20"/>
                <w:lang w:val="en-GB"/>
              </w:rPr>
              <w:t>nebude</w:t>
            </w:r>
            <w:proofErr w:type="spellEnd"/>
            <w:r w:rsidR="00BE66A2" w:rsidRPr="009918A4">
              <w:rPr>
                <w:rFonts w:ascii="Times New Roman" w:hAnsi="Times New Roman" w:cs="Times New Roman"/>
                <w:sz w:val="20"/>
                <w:szCs w:val="20"/>
                <w:lang w:val="en-GB"/>
              </w:rPr>
              <w:t xml:space="preserve"> </w:t>
            </w:r>
            <w:proofErr w:type="spellStart"/>
            <w:r w:rsidR="00BE66A2" w:rsidRPr="009918A4">
              <w:rPr>
                <w:rFonts w:ascii="Times New Roman" w:hAnsi="Times New Roman" w:cs="Times New Roman"/>
                <w:sz w:val="20"/>
                <w:szCs w:val="20"/>
                <w:lang w:val="en-GB"/>
              </w:rPr>
              <w:t>uskutočnené</w:t>
            </w:r>
            <w:proofErr w:type="spellEnd"/>
            <w:r w:rsidR="00BE66A2" w:rsidRPr="009918A4">
              <w:rPr>
                <w:rFonts w:ascii="Times New Roman" w:hAnsi="Times New Roman" w:cs="Times New Roman"/>
                <w:sz w:val="20"/>
                <w:szCs w:val="20"/>
                <w:lang w:val="en-GB"/>
              </w:rPr>
              <w:t xml:space="preserve"> </w:t>
            </w:r>
            <w:proofErr w:type="spellStart"/>
            <w:r w:rsidR="00BE66A2" w:rsidRPr="009918A4">
              <w:rPr>
                <w:rFonts w:ascii="Times New Roman" w:hAnsi="Times New Roman" w:cs="Times New Roman"/>
                <w:sz w:val="20"/>
                <w:szCs w:val="20"/>
                <w:lang w:val="en-GB"/>
              </w:rPr>
              <w:t>včas</w:t>
            </w:r>
            <w:proofErr w:type="spellEnd"/>
            <w:r w:rsidR="00BE66A2" w:rsidRPr="009918A4">
              <w:rPr>
                <w:rFonts w:ascii="Times New Roman" w:hAnsi="Times New Roman" w:cs="Times New Roman"/>
                <w:sz w:val="20"/>
                <w:szCs w:val="20"/>
                <w:lang w:val="en-GB"/>
              </w:rPr>
              <w:t xml:space="preserve">, </w:t>
            </w:r>
            <w:proofErr w:type="spellStart"/>
            <w:r w:rsidR="00BE66A2" w:rsidRPr="009918A4">
              <w:rPr>
                <w:rFonts w:ascii="Times New Roman" w:hAnsi="Times New Roman" w:cs="Times New Roman"/>
                <w:sz w:val="20"/>
                <w:szCs w:val="20"/>
                <w:lang w:val="en-GB"/>
              </w:rPr>
              <w:t>uplatní</w:t>
            </w:r>
            <w:proofErr w:type="spellEnd"/>
            <w:r w:rsidR="00BE66A2" w:rsidRPr="009918A4">
              <w:rPr>
                <w:rFonts w:ascii="Times New Roman" w:hAnsi="Times New Roman" w:cs="Times New Roman"/>
                <w:sz w:val="20"/>
                <w:szCs w:val="20"/>
                <w:lang w:val="en-GB"/>
              </w:rPr>
              <w:t xml:space="preserve"> </w:t>
            </w:r>
            <w:proofErr w:type="spellStart"/>
            <w:r w:rsidR="00BE66A2" w:rsidRPr="009918A4">
              <w:rPr>
                <w:rFonts w:ascii="Times New Roman" w:hAnsi="Times New Roman" w:cs="Times New Roman"/>
                <w:sz w:val="20"/>
                <w:szCs w:val="20"/>
                <w:lang w:val="en-GB"/>
              </w:rPr>
              <w:t>sa</w:t>
            </w:r>
            <w:proofErr w:type="spellEnd"/>
            <w:r w:rsidR="00BE66A2" w:rsidRPr="009918A4">
              <w:rPr>
                <w:rFonts w:ascii="Times New Roman" w:hAnsi="Times New Roman" w:cs="Times New Roman"/>
                <w:sz w:val="20"/>
                <w:szCs w:val="20"/>
                <w:lang w:val="en-GB"/>
              </w:rPr>
              <w:t xml:space="preserve"> bod 9.1.</w:t>
            </w:r>
            <w:r w:rsidR="00BE66A2"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zaväzuje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zaslať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písomnú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objednávku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dodanie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do 5 </w:t>
            </w:r>
            <w:proofErr w:type="spellStart"/>
            <w:r w:rsidRPr="00BE66A2">
              <w:rPr>
                <w:rFonts w:ascii="Times New Roman" w:hAnsi="Times New Roman" w:cs="Times New Roman"/>
                <w:sz w:val="20"/>
                <w:szCs w:val="20"/>
                <w:lang w:val="en-GB"/>
              </w:rPr>
              <w:t>pracovných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dní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dňa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nadobudnutia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platnosti</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účinnosti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w:t>
            </w:r>
          </w:p>
          <w:p w14:paraId="0762A57D" w14:textId="2E2103E7" w:rsidR="00F90397" w:rsidRPr="00BE66A2" w:rsidRDefault="00F90397" w:rsidP="008A5C19">
            <w:pPr>
              <w:pStyle w:val="Odsekzoznamu"/>
              <w:numPr>
                <w:ilvl w:val="1"/>
                <w:numId w:val="3"/>
              </w:numPr>
              <w:spacing w:after="0" w:line="276" w:lineRule="auto"/>
              <w:ind w:left="460" w:hanging="460"/>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zaväzuje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dodať</w:t>
            </w:r>
            <w:proofErr w:type="spellEnd"/>
            <w:r w:rsidRPr="00BE66A2">
              <w:rPr>
                <w:rFonts w:ascii="Times New Roman" w:hAnsi="Times New Roman" w:cs="Times New Roman"/>
                <w:sz w:val="20"/>
                <w:szCs w:val="20"/>
                <w:lang w:val="en-GB"/>
              </w:rPr>
              <w:t xml:space="preserve"> Tovar </w:t>
            </w:r>
            <w:proofErr w:type="spellStart"/>
            <w:r w:rsidRPr="00BE66A2">
              <w:rPr>
                <w:rFonts w:ascii="Times New Roman" w:hAnsi="Times New Roman" w:cs="Times New Roman"/>
                <w:sz w:val="20"/>
                <w:szCs w:val="20"/>
                <w:lang w:val="en-GB"/>
              </w:rPr>
              <w:t>Kupujúcemu</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termíne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určenom</w:t>
            </w:r>
            <w:proofErr w:type="spellEnd"/>
            <w:r w:rsidRPr="00BE66A2">
              <w:rPr>
                <w:rFonts w:ascii="Times New Roman" w:hAnsi="Times New Roman" w:cs="Times New Roman"/>
                <w:sz w:val="20"/>
                <w:szCs w:val="20"/>
                <w:lang w:val="en-GB"/>
              </w:rPr>
              <w:t xml:space="preserve"> v bode 4.1 </w:t>
            </w:r>
            <w:proofErr w:type="spellStart"/>
            <w:r w:rsidRPr="00BE66A2">
              <w:rPr>
                <w:rFonts w:ascii="Times New Roman" w:hAnsi="Times New Roman" w:cs="Times New Roman"/>
                <w:sz w:val="20"/>
                <w:szCs w:val="20"/>
                <w:lang w:val="en-GB"/>
              </w:rPr>
              <w:t>tohto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Článku</w:t>
            </w:r>
            <w:proofErr w:type="spellEnd"/>
            <w:r w:rsidRPr="00BE66A2">
              <w:rPr>
                <w:rFonts w:ascii="Times New Roman" w:hAnsi="Times New Roman" w:cs="Times New Roman"/>
                <w:sz w:val="20"/>
                <w:szCs w:val="20"/>
                <w:lang w:val="en-GB"/>
              </w:rPr>
              <w:t>, a to v </w:t>
            </w:r>
            <w:proofErr w:type="spellStart"/>
            <w:r w:rsidRPr="00BE66A2">
              <w:rPr>
                <w:rFonts w:ascii="Times New Roman" w:hAnsi="Times New Roman" w:cs="Times New Roman"/>
                <w:sz w:val="20"/>
                <w:szCs w:val="20"/>
                <w:lang w:val="en-GB"/>
              </w:rPr>
              <w:t>množstve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kvalite</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podľa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technickej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špecifikácie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uvedenej</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Prílohe</w:t>
            </w:r>
            <w:proofErr w:type="spellEnd"/>
            <w:r w:rsidRPr="00BE66A2">
              <w:rPr>
                <w:rFonts w:ascii="Times New Roman" w:hAnsi="Times New Roman" w:cs="Times New Roman"/>
                <w:sz w:val="20"/>
                <w:szCs w:val="20"/>
                <w:lang w:val="en-GB"/>
              </w:rPr>
              <w:t xml:space="preserve"> č. 1.  </w:t>
            </w:r>
          </w:p>
          <w:p w14:paraId="6E7366ED" w14:textId="77777777" w:rsidR="00F90397" w:rsidRPr="00BE66A2" w:rsidRDefault="00F90397" w:rsidP="00734720">
            <w:pPr>
              <w:spacing w:line="276" w:lineRule="auto"/>
              <w:contextualSpacing/>
              <w:jc w:val="both"/>
              <w:rPr>
                <w:sz w:val="20"/>
                <w:szCs w:val="20"/>
                <w:lang w:val="en-GB"/>
              </w:rPr>
            </w:pPr>
          </w:p>
          <w:p w14:paraId="5C408CFB" w14:textId="77777777" w:rsidR="00F90397" w:rsidRPr="00BE66A2" w:rsidRDefault="00F90397" w:rsidP="00734720">
            <w:pPr>
              <w:spacing w:line="276" w:lineRule="auto"/>
              <w:contextualSpacing/>
              <w:jc w:val="center"/>
              <w:rPr>
                <w:b/>
                <w:bCs/>
                <w:sz w:val="20"/>
                <w:szCs w:val="20"/>
                <w:lang w:val="en-GB"/>
              </w:rPr>
            </w:pPr>
            <w:r w:rsidRPr="00BE66A2">
              <w:rPr>
                <w:sz w:val="20"/>
                <w:szCs w:val="20"/>
                <w:lang w:val="en-GB"/>
              </w:rPr>
              <w:t xml:space="preserve"> </w:t>
            </w:r>
            <w:proofErr w:type="spellStart"/>
            <w:r w:rsidRPr="00BE66A2">
              <w:rPr>
                <w:b/>
                <w:bCs/>
                <w:sz w:val="20"/>
                <w:szCs w:val="20"/>
                <w:lang w:val="en-GB"/>
              </w:rPr>
              <w:t>Článok</w:t>
            </w:r>
            <w:proofErr w:type="spellEnd"/>
            <w:r w:rsidRPr="00BE66A2">
              <w:rPr>
                <w:b/>
                <w:bCs/>
                <w:sz w:val="20"/>
                <w:szCs w:val="20"/>
                <w:lang w:val="en-GB"/>
              </w:rPr>
              <w:t xml:space="preserve"> V.</w:t>
            </w:r>
          </w:p>
          <w:p w14:paraId="336D4ED4" w14:textId="77777777" w:rsidR="00F90397" w:rsidRPr="00BE66A2" w:rsidRDefault="00F90397" w:rsidP="00734720">
            <w:pPr>
              <w:spacing w:line="276" w:lineRule="auto"/>
              <w:jc w:val="center"/>
              <w:rPr>
                <w:b/>
                <w:bCs/>
                <w:sz w:val="20"/>
                <w:szCs w:val="20"/>
                <w:lang w:val="en-GB"/>
              </w:rPr>
            </w:pPr>
            <w:proofErr w:type="spellStart"/>
            <w:r w:rsidRPr="00BE66A2">
              <w:rPr>
                <w:b/>
                <w:bCs/>
                <w:sz w:val="20"/>
                <w:szCs w:val="20"/>
                <w:lang w:val="en-GB"/>
              </w:rPr>
              <w:t>Miesto</w:t>
            </w:r>
            <w:proofErr w:type="spellEnd"/>
            <w:r w:rsidRPr="00BE66A2">
              <w:rPr>
                <w:b/>
                <w:bCs/>
                <w:sz w:val="20"/>
                <w:szCs w:val="20"/>
                <w:lang w:val="en-GB"/>
              </w:rPr>
              <w:t xml:space="preserve"> a </w:t>
            </w:r>
            <w:proofErr w:type="spellStart"/>
            <w:r w:rsidRPr="00BE66A2">
              <w:rPr>
                <w:b/>
                <w:bCs/>
                <w:sz w:val="20"/>
                <w:szCs w:val="20"/>
                <w:lang w:val="en-GB"/>
              </w:rPr>
              <w:t>spôsob</w:t>
            </w:r>
            <w:proofErr w:type="spellEnd"/>
            <w:r w:rsidRPr="00BE66A2">
              <w:rPr>
                <w:b/>
                <w:bCs/>
                <w:sz w:val="20"/>
                <w:szCs w:val="20"/>
                <w:lang w:val="en-GB"/>
              </w:rPr>
              <w:t xml:space="preserve"> </w:t>
            </w:r>
            <w:proofErr w:type="spellStart"/>
            <w:r w:rsidRPr="00BE66A2">
              <w:rPr>
                <w:b/>
                <w:bCs/>
                <w:sz w:val="20"/>
                <w:szCs w:val="20"/>
                <w:lang w:val="en-GB"/>
              </w:rPr>
              <w:t>plnenia</w:t>
            </w:r>
            <w:proofErr w:type="spellEnd"/>
          </w:p>
          <w:p w14:paraId="0375E619" w14:textId="77777777" w:rsidR="00F90397" w:rsidRPr="00BE66A2" w:rsidRDefault="00F90397" w:rsidP="00734720">
            <w:pPr>
              <w:spacing w:line="276" w:lineRule="auto"/>
              <w:jc w:val="center"/>
              <w:rPr>
                <w:b/>
                <w:bCs/>
                <w:sz w:val="20"/>
                <w:szCs w:val="20"/>
                <w:lang w:val="en-GB"/>
              </w:rPr>
            </w:pPr>
          </w:p>
          <w:p w14:paraId="5D0900B5" w14:textId="32A9460E" w:rsidR="00F90397" w:rsidRPr="00BE66A2" w:rsidRDefault="00F90397" w:rsidP="008A5C19">
            <w:pPr>
              <w:pStyle w:val="Odsekzoznamu"/>
              <w:numPr>
                <w:ilvl w:val="1"/>
                <w:numId w:val="4"/>
              </w:numPr>
              <w:spacing w:after="0" w:line="276" w:lineRule="auto"/>
              <w:ind w:left="460" w:hanging="460"/>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Miestom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plnenia</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hospodársky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dvor</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spoločnosti</w:t>
            </w:r>
            <w:proofErr w:type="spellEnd"/>
            <w:r w:rsidRPr="00BE66A2">
              <w:rPr>
                <w:rFonts w:ascii="Times New Roman" w:hAnsi="Times New Roman" w:cs="Times New Roman"/>
                <w:sz w:val="20"/>
                <w:szCs w:val="20"/>
                <w:lang w:val="en-GB"/>
              </w:rPr>
              <w:t xml:space="preserve"> </w:t>
            </w:r>
            <w:r w:rsidR="00E71CCF" w:rsidRPr="00BE66A2">
              <w:rPr>
                <w:rFonts w:ascii="Times New Roman" w:hAnsi="Times New Roman" w:cs="Times New Roman"/>
                <w:sz w:val="20"/>
                <w:szCs w:val="20"/>
                <w:lang w:val="en-GB"/>
              </w:rPr>
              <w:t xml:space="preserve">BOS-POR AGRO </w:t>
            </w:r>
            <w:proofErr w:type="spellStart"/>
            <w:r w:rsidR="00E71CCF" w:rsidRPr="00BE66A2">
              <w:rPr>
                <w:rFonts w:ascii="Times New Roman" w:hAnsi="Times New Roman" w:cs="Times New Roman"/>
                <w:sz w:val="20"/>
                <w:szCs w:val="20"/>
                <w:lang w:val="en-GB"/>
              </w:rPr>
              <w:t>s.r.o.</w:t>
            </w:r>
            <w:proofErr w:type="spellEnd"/>
            <w:r w:rsidR="00E71CCF" w:rsidRPr="00BE66A2">
              <w:rPr>
                <w:rFonts w:ascii="Times New Roman" w:hAnsi="Times New Roman" w:cs="Times New Roman"/>
                <w:sz w:val="20"/>
                <w:szCs w:val="20"/>
                <w:lang w:val="en-GB"/>
              </w:rPr>
              <w:t xml:space="preserve">, </w:t>
            </w:r>
            <w:proofErr w:type="spellStart"/>
            <w:r w:rsidR="00E71CCF" w:rsidRPr="00BE66A2">
              <w:rPr>
                <w:rFonts w:ascii="Times New Roman" w:hAnsi="Times New Roman" w:cs="Times New Roman"/>
                <w:sz w:val="20"/>
                <w:szCs w:val="20"/>
                <w:lang w:val="en-GB"/>
              </w:rPr>
              <w:t>Húšky</w:t>
            </w:r>
            <w:proofErr w:type="spellEnd"/>
            <w:r w:rsidR="00E71CCF" w:rsidRPr="00BE66A2">
              <w:rPr>
                <w:rFonts w:ascii="Times New Roman" w:hAnsi="Times New Roman" w:cs="Times New Roman"/>
                <w:sz w:val="20"/>
                <w:szCs w:val="20"/>
                <w:lang w:val="en-GB"/>
              </w:rPr>
              <w:t xml:space="preserve"> 602, 908 </w:t>
            </w:r>
            <w:proofErr w:type="gramStart"/>
            <w:r w:rsidR="00E71CCF" w:rsidRPr="00BE66A2">
              <w:rPr>
                <w:rFonts w:ascii="Times New Roman" w:hAnsi="Times New Roman" w:cs="Times New Roman"/>
                <w:sz w:val="20"/>
                <w:szCs w:val="20"/>
                <w:lang w:val="en-GB"/>
              </w:rPr>
              <w:t xml:space="preserve">79  </w:t>
            </w:r>
            <w:proofErr w:type="spellStart"/>
            <w:r w:rsidR="00E71CCF" w:rsidRPr="00BE66A2">
              <w:rPr>
                <w:rFonts w:ascii="Times New Roman" w:hAnsi="Times New Roman" w:cs="Times New Roman"/>
                <w:sz w:val="20"/>
                <w:szCs w:val="20"/>
                <w:lang w:val="en-GB"/>
              </w:rPr>
              <w:t>Borský</w:t>
            </w:r>
            <w:proofErr w:type="spellEnd"/>
            <w:proofErr w:type="gramEnd"/>
            <w:r w:rsidR="00E71CCF" w:rsidRPr="00BE66A2">
              <w:rPr>
                <w:rFonts w:ascii="Times New Roman" w:hAnsi="Times New Roman" w:cs="Times New Roman"/>
                <w:sz w:val="20"/>
                <w:szCs w:val="20"/>
                <w:lang w:val="en-GB"/>
              </w:rPr>
              <w:t xml:space="preserve"> </w:t>
            </w:r>
            <w:proofErr w:type="spellStart"/>
            <w:r w:rsidR="00E71CCF" w:rsidRPr="00BE66A2">
              <w:rPr>
                <w:rFonts w:ascii="Times New Roman" w:hAnsi="Times New Roman" w:cs="Times New Roman"/>
                <w:sz w:val="20"/>
                <w:szCs w:val="20"/>
                <w:lang w:val="en-GB"/>
              </w:rPr>
              <w:t>Svätý</w:t>
            </w:r>
            <w:proofErr w:type="spellEnd"/>
            <w:r w:rsidR="00E71CCF" w:rsidRPr="00BE66A2">
              <w:rPr>
                <w:rFonts w:ascii="Times New Roman" w:hAnsi="Times New Roman" w:cs="Times New Roman"/>
                <w:sz w:val="20"/>
                <w:szCs w:val="20"/>
                <w:lang w:val="en-GB"/>
              </w:rPr>
              <w:t xml:space="preserve"> </w:t>
            </w:r>
            <w:r w:rsidR="001D1B60" w:rsidRPr="00BE66A2">
              <w:rPr>
                <w:rFonts w:ascii="Times New Roman" w:hAnsi="Times New Roman" w:cs="Times New Roman"/>
                <w:sz w:val="20"/>
                <w:szCs w:val="20"/>
                <w:lang w:val="en-GB"/>
              </w:rPr>
              <w:t>Jur</w:t>
            </w:r>
            <w:r w:rsidR="00E71CCF" w:rsidRPr="00BE66A2">
              <w:rPr>
                <w:rFonts w:ascii="Times New Roman" w:hAnsi="Times New Roman" w:cs="Times New Roman"/>
                <w:sz w:val="20"/>
                <w:szCs w:val="20"/>
                <w:lang w:val="en-GB"/>
              </w:rPr>
              <w:t>.</w:t>
            </w:r>
          </w:p>
          <w:p w14:paraId="7461D4AE" w14:textId="77777777" w:rsidR="008A5C19" w:rsidRPr="00BE66A2" w:rsidRDefault="00F90397" w:rsidP="008A5C19">
            <w:pPr>
              <w:pStyle w:val="Odsekzoznamu"/>
              <w:numPr>
                <w:ilvl w:val="1"/>
                <w:numId w:val="4"/>
              </w:numPr>
              <w:spacing w:after="0" w:line="276" w:lineRule="auto"/>
              <w:ind w:left="460" w:hanging="460"/>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Zmluvné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dohodli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odovzdanie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Predávajúcim</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jeho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prevzatie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Kupujúcim</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mieste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plnenia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potvrdia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zástupcovia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strán</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svojím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podpisom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Preberacom</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odovzdávacom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protokole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ktorého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vzor</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tvorí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neoddeliteľnú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Prílohu</w:t>
            </w:r>
            <w:proofErr w:type="spellEnd"/>
            <w:r w:rsidRPr="00BE66A2">
              <w:rPr>
                <w:rFonts w:ascii="Times New Roman" w:hAnsi="Times New Roman" w:cs="Times New Roman"/>
                <w:sz w:val="20"/>
                <w:szCs w:val="20"/>
                <w:lang w:val="en-GB"/>
              </w:rPr>
              <w:t xml:space="preserve"> č. 2 k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ďalej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len</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b/>
                <w:bCs/>
                <w:sz w:val="20"/>
                <w:szCs w:val="20"/>
                <w:lang w:val="en-GB"/>
              </w:rPr>
              <w:t>Preberací</w:t>
            </w:r>
            <w:proofErr w:type="spellEnd"/>
            <w:r w:rsidRPr="00BE66A2">
              <w:rPr>
                <w:rFonts w:ascii="Times New Roman" w:hAnsi="Times New Roman" w:cs="Times New Roman"/>
                <w:b/>
                <w:bCs/>
                <w:sz w:val="20"/>
                <w:szCs w:val="20"/>
                <w:lang w:val="en-GB"/>
              </w:rPr>
              <w:t xml:space="preserve"> </w:t>
            </w:r>
            <w:proofErr w:type="spellStart"/>
            <w:proofErr w:type="gramStart"/>
            <w:r w:rsidRPr="00BE66A2">
              <w:rPr>
                <w:rFonts w:ascii="Times New Roman" w:hAnsi="Times New Roman" w:cs="Times New Roman"/>
                <w:b/>
                <w:bCs/>
                <w:sz w:val="20"/>
                <w:szCs w:val="20"/>
                <w:lang w:val="en-GB"/>
              </w:rPr>
              <w:t>protokol</w:t>
            </w:r>
            <w:proofErr w:type="spellEnd"/>
            <w:r w:rsidRPr="00BE66A2">
              <w:rPr>
                <w:rFonts w:ascii="Times New Roman" w:hAnsi="Times New Roman" w:cs="Times New Roman"/>
                <w:sz w:val="20"/>
                <w:szCs w:val="20"/>
                <w:lang w:val="en-GB"/>
              </w:rPr>
              <w:t>“</w:t>
            </w:r>
            <w:proofErr w:type="gramEnd"/>
            <w:r w:rsidRPr="00BE66A2">
              <w:rPr>
                <w:rFonts w:ascii="Times New Roman" w:hAnsi="Times New Roman" w:cs="Times New Roman"/>
                <w:sz w:val="20"/>
                <w:szCs w:val="20"/>
                <w:lang w:val="en-GB"/>
              </w:rPr>
              <w:t xml:space="preserve">).   </w:t>
            </w:r>
          </w:p>
          <w:p w14:paraId="198D63EF" w14:textId="2F47D5BA" w:rsidR="00F90397" w:rsidRPr="00BE66A2" w:rsidRDefault="00F90397" w:rsidP="008A5C19">
            <w:pPr>
              <w:pStyle w:val="Odsekzoznamu"/>
              <w:numPr>
                <w:ilvl w:val="1"/>
                <w:numId w:val="4"/>
              </w:numPr>
              <w:spacing w:after="0" w:line="276" w:lineRule="auto"/>
              <w:ind w:left="460" w:hanging="460"/>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Zástupcom</w:t>
            </w:r>
            <w:proofErr w:type="spellEnd"/>
            <w:r w:rsidRPr="00BE66A2">
              <w:rPr>
                <w:rFonts w:ascii="Times New Roman" w:hAnsi="Times New Roman" w:cs="Times New Roman"/>
                <w:sz w:val="20"/>
                <w:szCs w:val="20"/>
                <w:lang w:val="en-GB"/>
              </w:rPr>
              <w:t xml:space="preserve"> Kupujúceho </w:t>
            </w:r>
            <w:proofErr w:type="spellStart"/>
            <w:r w:rsidRPr="00BE66A2">
              <w:rPr>
                <w:rFonts w:ascii="Times New Roman" w:hAnsi="Times New Roman" w:cs="Times New Roman"/>
                <w:sz w:val="20"/>
                <w:szCs w:val="20"/>
                <w:lang w:val="en-GB"/>
              </w:rPr>
              <w:t>oprávneným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prevzatie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je: Ing. Tatiana Šujanská, e-mail: </w:t>
            </w:r>
            <w:hyperlink r:id="rId8" w:history="1">
              <w:r w:rsidRPr="00BE66A2">
                <w:rPr>
                  <w:rStyle w:val="Hypertextovprepojenie"/>
                  <w:rFonts w:ascii="Times New Roman" w:hAnsi="Times New Roman" w:cs="Times New Roman"/>
                  <w:sz w:val="20"/>
                  <w:szCs w:val="20"/>
                  <w:lang w:val="en-GB"/>
                </w:rPr>
                <w:t>tatiana.sujanska@sanagro.sk</w:t>
              </w:r>
            </w:hyperlink>
            <w:r w:rsidRPr="00BE66A2">
              <w:rPr>
                <w:rFonts w:ascii="Times New Roman" w:hAnsi="Times New Roman" w:cs="Times New Roman"/>
                <w:sz w:val="20"/>
                <w:szCs w:val="20"/>
                <w:lang w:val="en-GB"/>
              </w:rPr>
              <w:t>, a </w:t>
            </w:r>
            <w:proofErr w:type="spellStart"/>
            <w:r w:rsidRPr="00BE66A2">
              <w:rPr>
                <w:rFonts w:ascii="Times New Roman" w:hAnsi="Times New Roman" w:cs="Times New Roman"/>
                <w:sz w:val="20"/>
                <w:szCs w:val="20"/>
                <w:lang w:val="en-GB"/>
              </w:rPr>
              <w:t>zástupcom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oprávneným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odovzdanie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je </w:t>
            </w:r>
            <w:r w:rsidR="007921D9">
              <w:rPr>
                <w:rFonts w:ascii="Times New Roman" w:hAnsi="Times New Roman" w:cs="Times New Roman"/>
                <w:sz w:val="20"/>
                <w:szCs w:val="20"/>
                <w:lang w:val="en-GB"/>
              </w:rPr>
              <w:t>___________</w:t>
            </w:r>
            <w:r w:rsidR="00904C90" w:rsidRPr="00BE66A2">
              <w:rPr>
                <w:rFonts w:ascii="Times New Roman" w:hAnsi="Times New Roman" w:cs="Times New Roman"/>
                <w:sz w:val="20"/>
                <w:szCs w:val="20"/>
                <w:lang w:val="en-GB"/>
              </w:rPr>
              <w:t xml:space="preserve">, </w:t>
            </w:r>
            <w:r w:rsidRPr="00BE66A2">
              <w:rPr>
                <w:rFonts w:ascii="Times New Roman" w:hAnsi="Times New Roman" w:cs="Times New Roman"/>
                <w:sz w:val="20"/>
                <w:szCs w:val="20"/>
                <w:lang w:val="en-GB"/>
              </w:rPr>
              <w:t xml:space="preserve">e-mail: </w:t>
            </w:r>
            <w:r w:rsidR="007921D9">
              <w:rPr>
                <w:rFonts w:ascii="Times New Roman" w:hAnsi="Times New Roman" w:cs="Times New Roman"/>
                <w:sz w:val="20"/>
                <w:szCs w:val="20"/>
                <w:lang w:val="en-GB"/>
              </w:rPr>
              <w:t>____________</w:t>
            </w:r>
            <w:r w:rsidR="00904C90"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Zmenu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zástupcov</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strán</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oprávnených</w:t>
            </w:r>
            <w:proofErr w:type="spellEnd"/>
            <w:r w:rsidRPr="00BE66A2">
              <w:rPr>
                <w:rFonts w:ascii="Times New Roman" w:hAnsi="Times New Roman" w:cs="Times New Roman"/>
                <w:sz w:val="20"/>
                <w:szCs w:val="20"/>
                <w:lang w:val="en-GB"/>
              </w:rPr>
              <w:t xml:space="preserve"> k </w:t>
            </w:r>
            <w:proofErr w:type="spellStart"/>
            <w:r w:rsidRPr="00BE66A2">
              <w:rPr>
                <w:rFonts w:ascii="Times New Roman" w:hAnsi="Times New Roman" w:cs="Times New Roman"/>
                <w:sz w:val="20"/>
                <w:szCs w:val="20"/>
                <w:lang w:val="en-GB"/>
              </w:rPr>
              <w:t>odovzdaniu</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prevzatiu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povinné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oznámiť</w:t>
            </w:r>
            <w:proofErr w:type="spellEnd"/>
            <w:r w:rsidRPr="00BE66A2">
              <w:rPr>
                <w:rFonts w:ascii="Times New Roman" w:hAnsi="Times New Roman" w:cs="Times New Roman"/>
                <w:sz w:val="20"/>
                <w:szCs w:val="20"/>
                <w:lang w:val="en-GB"/>
              </w:rPr>
              <w:t xml:space="preserve"> e-</w:t>
            </w:r>
            <w:proofErr w:type="spellStart"/>
            <w:r w:rsidRPr="00BE66A2">
              <w:rPr>
                <w:rFonts w:ascii="Times New Roman" w:hAnsi="Times New Roman" w:cs="Times New Roman"/>
                <w:sz w:val="20"/>
                <w:szCs w:val="20"/>
                <w:lang w:val="en-GB"/>
              </w:rPr>
              <w:t>mailom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druhej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strane</w:t>
            </w:r>
            <w:proofErr w:type="spellEnd"/>
            <w:r w:rsidRPr="00BE66A2">
              <w:rPr>
                <w:rFonts w:ascii="Times New Roman" w:hAnsi="Times New Roman" w:cs="Times New Roman"/>
                <w:sz w:val="20"/>
                <w:szCs w:val="20"/>
                <w:lang w:val="en-GB"/>
              </w:rPr>
              <w:t>.</w:t>
            </w:r>
          </w:p>
          <w:p w14:paraId="1BCE17E3" w14:textId="77777777" w:rsidR="00C622ED" w:rsidRPr="00BE66A2" w:rsidRDefault="00C622ED" w:rsidP="00C622ED">
            <w:pPr>
              <w:pStyle w:val="Odsekzoznamu"/>
              <w:spacing w:after="0" w:line="276" w:lineRule="auto"/>
              <w:ind w:left="460"/>
              <w:contextualSpacing w:val="0"/>
              <w:jc w:val="both"/>
              <w:rPr>
                <w:rFonts w:ascii="Times New Roman" w:hAnsi="Times New Roman" w:cs="Times New Roman"/>
                <w:sz w:val="20"/>
                <w:szCs w:val="20"/>
                <w:lang w:val="en-GB"/>
              </w:rPr>
            </w:pPr>
          </w:p>
          <w:p w14:paraId="603F96CC" w14:textId="77777777" w:rsidR="00F90397" w:rsidRPr="00BE66A2" w:rsidRDefault="00F90397" w:rsidP="008A5C19">
            <w:pPr>
              <w:pStyle w:val="Odsekzoznamu"/>
              <w:numPr>
                <w:ilvl w:val="1"/>
                <w:numId w:val="4"/>
              </w:numPr>
              <w:spacing w:after="0" w:line="276" w:lineRule="auto"/>
              <w:ind w:left="460" w:hanging="460"/>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Pri </w:t>
            </w:r>
            <w:proofErr w:type="spellStart"/>
            <w:r w:rsidRPr="00BE66A2">
              <w:rPr>
                <w:rFonts w:ascii="Times New Roman" w:hAnsi="Times New Roman" w:cs="Times New Roman"/>
                <w:sz w:val="20"/>
                <w:szCs w:val="20"/>
                <w:lang w:val="en-GB"/>
              </w:rPr>
              <w:t>odovzdaní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povinný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odovzdať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Kupujúcemu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doklady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ktoré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predmet</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zákazky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vzťahujú</w:t>
            </w:r>
            <w:proofErr w:type="spellEnd"/>
            <w:r w:rsidRPr="00BE66A2">
              <w:rPr>
                <w:rFonts w:ascii="Times New Roman" w:hAnsi="Times New Roman" w:cs="Times New Roman"/>
                <w:sz w:val="20"/>
                <w:szCs w:val="20"/>
                <w:lang w:val="en-GB"/>
              </w:rPr>
              <w:t xml:space="preserve">, a to </w:t>
            </w:r>
            <w:proofErr w:type="spellStart"/>
            <w:r w:rsidRPr="00BE66A2">
              <w:rPr>
                <w:rFonts w:ascii="Times New Roman" w:hAnsi="Times New Roman" w:cs="Times New Roman"/>
                <w:sz w:val="20"/>
                <w:szCs w:val="20"/>
                <w:lang w:val="en-GB"/>
              </w:rPr>
              <w:t>najmä</w:t>
            </w:r>
            <w:proofErr w:type="spellEnd"/>
            <w:r w:rsidRPr="00BE66A2">
              <w:rPr>
                <w:rFonts w:ascii="Times New Roman" w:hAnsi="Times New Roman" w:cs="Times New Roman"/>
                <w:sz w:val="20"/>
                <w:szCs w:val="20"/>
                <w:lang w:val="en-GB"/>
              </w:rPr>
              <w:t xml:space="preserve"> tie, </w:t>
            </w:r>
            <w:proofErr w:type="spellStart"/>
            <w:r w:rsidRPr="00BE66A2">
              <w:rPr>
                <w:rFonts w:ascii="Times New Roman" w:hAnsi="Times New Roman" w:cs="Times New Roman"/>
                <w:sz w:val="20"/>
                <w:szCs w:val="20"/>
                <w:lang w:val="en-GB"/>
              </w:rPr>
              <w:t>ktoré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potrebné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prevzatie</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užívanie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najmä</w:t>
            </w:r>
            <w:proofErr w:type="spellEnd"/>
            <w:r w:rsidRPr="00BE66A2">
              <w:rPr>
                <w:rFonts w:ascii="Times New Roman" w:hAnsi="Times New Roman" w:cs="Times New Roman"/>
                <w:sz w:val="20"/>
                <w:szCs w:val="20"/>
                <w:lang w:val="en-GB"/>
              </w:rPr>
              <w:t xml:space="preserve">, ale </w:t>
            </w:r>
            <w:proofErr w:type="spellStart"/>
            <w:r w:rsidRPr="00BE66A2">
              <w:rPr>
                <w:rFonts w:ascii="Times New Roman" w:hAnsi="Times New Roman" w:cs="Times New Roman"/>
                <w:sz w:val="20"/>
                <w:szCs w:val="20"/>
                <w:lang w:val="en-GB"/>
              </w:rPr>
              <w:t>nie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výlučne</w:t>
            </w:r>
            <w:proofErr w:type="spellEnd"/>
            <w:r w:rsidRPr="00BE66A2">
              <w:rPr>
                <w:rFonts w:ascii="Times New Roman" w:hAnsi="Times New Roman" w:cs="Times New Roman"/>
                <w:sz w:val="20"/>
                <w:szCs w:val="20"/>
                <w:lang w:val="en-GB"/>
              </w:rPr>
              <w:t xml:space="preserve">: </w:t>
            </w:r>
            <w:bookmarkStart w:id="0" w:name="_Hlk79760861"/>
            <w:proofErr w:type="spellStart"/>
            <w:r w:rsidRPr="00BE66A2">
              <w:rPr>
                <w:rFonts w:ascii="Times New Roman" w:hAnsi="Times New Roman" w:cs="Times New Roman"/>
                <w:sz w:val="20"/>
                <w:szCs w:val="20"/>
                <w:lang w:val="en-GB"/>
              </w:rPr>
              <w:t>technickú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dokumentáciu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výrobcu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záručný</w:t>
            </w:r>
            <w:proofErr w:type="spellEnd"/>
            <w:r w:rsidRPr="00BE66A2">
              <w:rPr>
                <w:rFonts w:ascii="Times New Roman" w:hAnsi="Times New Roman" w:cs="Times New Roman"/>
                <w:sz w:val="20"/>
                <w:szCs w:val="20"/>
                <w:lang w:val="en-GB"/>
              </w:rPr>
              <w:t xml:space="preserve"> list, </w:t>
            </w:r>
            <w:proofErr w:type="spellStart"/>
            <w:r w:rsidRPr="00BE66A2">
              <w:rPr>
                <w:rFonts w:ascii="Times New Roman" w:hAnsi="Times New Roman" w:cs="Times New Roman"/>
                <w:sz w:val="20"/>
                <w:szCs w:val="20"/>
                <w:lang w:val="en-GB"/>
              </w:rPr>
              <w:t>všetky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certifikáty</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osvedčenia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potrebné</w:t>
            </w:r>
            <w:proofErr w:type="spellEnd"/>
            <w:r w:rsidRPr="00BE66A2">
              <w:rPr>
                <w:rFonts w:ascii="Times New Roman" w:hAnsi="Times New Roman" w:cs="Times New Roman"/>
                <w:sz w:val="20"/>
                <w:szCs w:val="20"/>
                <w:lang w:val="en-GB"/>
              </w:rPr>
              <w:t xml:space="preserve"> k </w:t>
            </w:r>
            <w:proofErr w:type="spellStart"/>
            <w:r w:rsidRPr="00BE66A2">
              <w:rPr>
                <w:rFonts w:ascii="Times New Roman" w:hAnsi="Times New Roman" w:cs="Times New Roman"/>
                <w:sz w:val="20"/>
                <w:szCs w:val="20"/>
                <w:lang w:val="en-GB"/>
              </w:rPr>
              <w:t>uvedeniu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zariadenia</w:t>
            </w:r>
            <w:proofErr w:type="spellEnd"/>
            <w:r w:rsidRPr="00BE66A2">
              <w:rPr>
                <w:rFonts w:ascii="Times New Roman" w:hAnsi="Times New Roman" w:cs="Times New Roman"/>
                <w:sz w:val="20"/>
                <w:szCs w:val="20"/>
                <w:lang w:val="en-GB"/>
              </w:rPr>
              <w:t xml:space="preserve"> do </w:t>
            </w:r>
            <w:proofErr w:type="spellStart"/>
            <w:r w:rsidRPr="00BE66A2">
              <w:rPr>
                <w:rFonts w:ascii="Times New Roman" w:hAnsi="Times New Roman" w:cs="Times New Roman"/>
                <w:sz w:val="20"/>
                <w:szCs w:val="20"/>
                <w:lang w:val="en-GB"/>
              </w:rPr>
              <w:t>riadnej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prevádzky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návod</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obsluhu</w:t>
            </w:r>
            <w:proofErr w:type="spellEnd"/>
            <w:r w:rsidRPr="00BE66A2">
              <w:rPr>
                <w:rFonts w:ascii="Times New Roman" w:hAnsi="Times New Roman" w:cs="Times New Roman"/>
                <w:sz w:val="20"/>
                <w:szCs w:val="20"/>
                <w:lang w:val="en-GB"/>
              </w:rPr>
              <w:t xml:space="preserve">, a to </w:t>
            </w:r>
            <w:proofErr w:type="spellStart"/>
            <w:r w:rsidRPr="00BE66A2">
              <w:rPr>
                <w:rFonts w:ascii="Times New Roman" w:hAnsi="Times New Roman" w:cs="Times New Roman"/>
                <w:sz w:val="20"/>
                <w:szCs w:val="20"/>
                <w:lang w:val="en-GB"/>
              </w:rPr>
              <w:t>všetky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dokumenty</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slovenskom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českom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jazyku</w:t>
            </w:r>
            <w:bookmarkEnd w:id="0"/>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ako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uviesť</w:t>
            </w:r>
            <w:proofErr w:type="spellEnd"/>
            <w:r w:rsidRPr="00BE66A2">
              <w:rPr>
                <w:rFonts w:ascii="Times New Roman" w:hAnsi="Times New Roman" w:cs="Times New Roman"/>
                <w:sz w:val="20"/>
                <w:szCs w:val="20"/>
                <w:lang w:val="en-GB"/>
              </w:rPr>
              <w:t xml:space="preserve"> Tovar do </w:t>
            </w:r>
            <w:proofErr w:type="spellStart"/>
            <w:r w:rsidRPr="00BE66A2">
              <w:rPr>
                <w:rFonts w:ascii="Times New Roman" w:hAnsi="Times New Roman" w:cs="Times New Roman"/>
                <w:sz w:val="20"/>
                <w:szCs w:val="20"/>
                <w:lang w:val="en-GB"/>
              </w:rPr>
              <w:t>prevádzky</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zaškoliť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osobu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poverenú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Kupujúcim</w:t>
            </w:r>
            <w:proofErr w:type="spellEnd"/>
            <w:r w:rsidRPr="00BE66A2">
              <w:rPr>
                <w:rFonts w:ascii="Times New Roman" w:hAnsi="Times New Roman" w:cs="Times New Roman"/>
                <w:sz w:val="20"/>
                <w:szCs w:val="20"/>
                <w:lang w:val="en-GB"/>
              </w:rPr>
              <w:t xml:space="preserve"> pre </w:t>
            </w:r>
            <w:proofErr w:type="spellStart"/>
            <w:r w:rsidRPr="00BE66A2">
              <w:rPr>
                <w:rFonts w:ascii="Times New Roman" w:hAnsi="Times New Roman" w:cs="Times New Roman"/>
                <w:sz w:val="20"/>
                <w:szCs w:val="20"/>
                <w:lang w:val="en-GB"/>
              </w:rPr>
              <w:t>správnu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obsluhu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Dohoda</w:t>
            </w:r>
            <w:proofErr w:type="spellEnd"/>
            <w:r w:rsidRPr="00BE66A2">
              <w:rPr>
                <w:rFonts w:ascii="Times New Roman" w:hAnsi="Times New Roman" w:cs="Times New Roman"/>
                <w:sz w:val="20"/>
                <w:szCs w:val="20"/>
                <w:lang w:val="en-GB"/>
              </w:rPr>
              <w:t xml:space="preserve"> o </w:t>
            </w:r>
            <w:proofErr w:type="spellStart"/>
            <w:r w:rsidRPr="00BE66A2">
              <w:rPr>
                <w:rFonts w:ascii="Times New Roman" w:hAnsi="Times New Roman" w:cs="Times New Roman"/>
                <w:sz w:val="20"/>
                <w:szCs w:val="20"/>
                <w:lang w:val="en-GB"/>
              </w:rPr>
              <w:t>úhrade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nákladov</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prípadné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prekladateľské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služby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týmto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nie</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vylúčená</w:t>
            </w:r>
            <w:proofErr w:type="spellEnd"/>
            <w:r w:rsidRPr="00BE66A2">
              <w:rPr>
                <w:rFonts w:ascii="Times New Roman" w:hAnsi="Times New Roman" w:cs="Times New Roman"/>
                <w:sz w:val="20"/>
                <w:szCs w:val="20"/>
                <w:lang w:val="en-GB"/>
              </w:rPr>
              <w:t>.</w:t>
            </w:r>
          </w:p>
          <w:p w14:paraId="6DD899AB" w14:textId="77777777" w:rsidR="007058FB" w:rsidRPr="00BE66A2" w:rsidRDefault="007058FB" w:rsidP="007058FB">
            <w:pPr>
              <w:pStyle w:val="Odsekzoznamu"/>
              <w:spacing w:after="0" w:line="276" w:lineRule="auto"/>
              <w:ind w:left="460"/>
              <w:contextualSpacing w:val="0"/>
              <w:jc w:val="both"/>
              <w:rPr>
                <w:rFonts w:ascii="Times New Roman" w:hAnsi="Times New Roman" w:cs="Times New Roman"/>
                <w:sz w:val="20"/>
                <w:szCs w:val="20"/>
                <w:lang w:val="en-GB"/>
              </w:rPr>
            </w:pPr>
          </w:p>
          <w:p w14:paraId="029EA636" w14:textId="77777777" w:rsidR="007058FB" w:rsidRPr="00BE66A2" w:rsidRDefault="007058FB" w:rsidP="007058FB">
            <w:pPr>
              <w:pStyle w:val="Odsekzoznamu"/>
              <w:spacing w:after="0" w:line="276" w:lineRule="auto"/>
              <w:ind w:left="460"/>
              <w:contextualSpacing w:val="0"/>
              <w:jc w:val="both"/>
              <w:rPr>
                <w:rFonts w:ascii="Times New Roman" w:hAnsi="Times New Roman" w:cs="Times New Roman"/>
                <w:sz w:val="20"/>
                <w:szCs w:val="20"/>
                <w:lang w:val="en-GB"/>
              </w:rPr>
            </w:pPr>
          </w:p>
          <w:p w14:paraId="5851C4E7" w14:textId="64232E08" w:rsidR="003B09A3" w:rsidRPr="00BE66A2" w:rsidRDefault="003B09A3" w:rsidP="009918A4">
            <w:pPr>
              <w:pStyle w:val="Odsekzoznamu"/>
              <w:numPr>
                <w:ilvl w:val="1"/>
                <w:numId w:val="4"/>
              </w:numPr>
              <w:ind w:left="460" w:hanging="46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Zmluvné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dohodli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že</w:t>
            </w:r>
            <w:proofErr w:type="spellEnd"/>
            <w:r w:rsidRPr="00BE66A2">
              <w:rPr>
                <w:rFonts w:ascii="Times New Roman" w:hAnsi="Times New Roman" w:cs="Times New Roman"/>
                <w:sz w:val="20"/>
                <w:szCs w:val="20"/>
                <w:lang w:val="en-GB"/>
              </w:rPr>
              <w:t xml:space="preserve"> Tovar </w:t>
            </w:r>
            <w:proofErr w:type="spellStart"/>
            <w:r w:rsidRPr="00BE66A2">
              <w:rPr>
                <w:rFonts w:ascii="Times New Roman" w:hAnsi="Times New Roman" w:cs="Times New Roman"/>
                <w:sz w:val="20"/>
                <w:szCs w:val="20"/>
                <w:lang w:val="en-GB"/>
              </w:rPr>
              <w:t>bude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dodávaný</w:t>
            </w:r>
            <w:proofErr w:type="spellEnd"/>
            <w:r w:rsidRPr="00BE66A2">
              <w:rPr>
                <w:rFonts w:ascii="Times New Roman" w:hAnsi="Times New Roman" w:cs="Times New Roman"/>
                <w:sz w:val="20"/>
                <w:szCs w:val="20"/>
                <w:lang w:val="en-GB"/>
              </w:rPr>
              <w:t xml:space="preserve"> po </w:t>
            </w:r>
            <w:proofErr w:type="spellStart"/>
            <w:r w:rsidRPr="00BE66A2">
              <w:rPr>
                <w:rFonts w:ascii="Times New Roman" w:hAnsi="Times New Roman" w:cs="Times New Roman"/>
                <w:sz w:val="20"/>
                <w:szCs w:val="20"/>
                <w:lang w:val="en-GB"/>
              </w:rPr>
              <w:t>častiach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povinný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oznámiť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termín</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začatia</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dodaním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prvej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určený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pracovný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deň</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Kupujúcemu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najneskôr</w:t>
            </w:r>
            <w:proofErr w:type="spellEnd"/>
            <w:r w:rsidRPr="00BE66A2">
              <w:rPr>
                <w:rFonts w:ascii="Times New Roman" w:hAnsi="Times New Roman" w:cs="Times New Roman"/>
                <w:sz w:val="20"/>
                <w:szCs w:val="20"/>
                <w:lang w:val="en-GB"/>
              </w:rPr>
              <w:t xml:space="preserve"> 7 </w:t>
            </w:r>
            <w:proofErr w:type="spellStart"/>
            <w:r w:rsidRPr="00BE66A2">
              <w:rPr>
                <w:rFonts w:ascii="Times New Roman" w:hAnsi="Times New Roman" w:cs="Times New Roman"/>
                <w:sz w:val="20"/>
                <w:szCs w:val="20"/>
                <w:lang w:val="en-GB"/>
              </w:rPr>
              <w:t>dní</w:t>
            </w:r>
            <w:proofErr w:type="spellEnd"/>
            <w:r w:rsidRPr="00BE66A2">
              <w:rPr>
                <w:rFonts w:ascii="Times New Roman" w:hAnsi="Times New Roman" w:cs="Times New Roman"/>
                <w:sz w:val="20"/>
                <w:szCs w:val="20"/>
                <w:lang w:val="en-GB"/>
              </w:rPr>
              <w:t xml:space="preserve"> pred </w:t>
            </w:r>
            <w:proofErr w:type="spellStart"/>
            <w:r w:rsidRPr="00BE66A2">
              <w:rPr>
                <w:rFonts w:ascii="Times New Roman" w:hAnsi="Times New Roman" w:cs="Times New Roman"/>
                <w:sz w:val="20"/>
                <w:szCs w:val="20"/>
                <w:lang w:val="en-GB"/>
              </w:rPr>
              <w:t>dátumom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dodania</w:t>
            </w:r>
            <w:proofErr w:type="spellEnd"/>
            <w:r w:rsidRPr="00BE66A2">
              <w:rPr>
                <w:rFonts w:ascii="Times New Roman" w:hAnsi="Times New Roman" w:cs="Times New Roman"/>
                <w:sz w:val="20"/>
                <w:szCs w:val="20"/>
                <w:lang w:val="en-GB"/>
              </w:rPr>
              <w:t xml:space="preserve"> </w:t>
            </w:r>
            <w:proofErr w:type="gramStart"/>
            <w:r w:rsidRPr="00BE66A2">
              <w:rPr>
                <w:rFonts w:ascii="Times New Roman" w:hAnsi="Times New Roman" w:cs="Times New Roman"/>
                <w:sz w:val="20"/>
                <w:szCs w:val="20"/>
                <w:lang w:val="en-GB"/>
              </w:rPr>
              <w:t>a</w:t>
            </w:r>
            <w:proofErr w:type="gram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odovzdania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prvej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Dodanie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ďalších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povinný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oznámiť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Kupujúcemu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elektronicky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e-mail: </w:t>
            </w:r>
            <w:hyperlink r:id="rId9" w:history="1">
              <w:r w:rsidRPr="009918A4">
                <w:rPr>
                  <w:rFonts w:ascii="Times New Roman" w:hAnsi="Times New Roman" w:cs="Times New Roman"/>
                  <w:sz w:val="20"/>
                  <w:szCs w:val="20"/>
                  <w:lang w:val="en-GB"/>
                </w:rPr>
                <w:t>tatiana.sujanska@sanagro.sk</w:t>
              </w:r>
            </w:hyperlink>
            <w:r w:rsidRPr="00BE66A2">
              <w:rPr>
                <w:rFonts w:ascii="Times New Roman" w:hAnsi="Times New Roman" w:cs="Times New Roman"/>
                <w:sz w:val="20"/>
                <w:szCs w:val="20"/>
                <w:lang w:val="en-GB"/>
              </w:rPr>
              <w:t xml:space="preserve">, a to </w:t>
            </w:r>
            <w:proofErr w:type="spellStart"/>
            <w:r w:rsidRPr="00BE66A2">
              <w:rPr>
                <w:rFonts w:ascii="Times New Roman" w:hAnsi="Times New Roman" w:cs="Times New Roman"/>
                <w:sz w:val="20"/>
                <w:szCs w:val="20"/>
                <w:lang w:val="en-GB"/>
              </w:rPr>
              <w:t>ihneď</w:t>
            </w:r>
            <w:proofErr w:type="spellEnd"/>
            <w:r w:rsidRPr="00BE66A2">
              <w:rPr>
                <w:rFonts w:ascii="Times New Roman" w:hAnsi="Times New Roman" w:cs="Times New Roman"/>
                <w:sz w:val="20"/>
                <w:szCs w:val="20"/>
                <w:lang w:val="en-GB"/>
              </w:rPr>
              <w:t xml:space="preserve"> po </w:t>
            </w:r>
            <w:proofErr w:type="spellStart"/>
            <w:r w:rsidRPr="00BE66A2">
              <w:rPr>
                <w:rFonts w:ascii="Times New Roman" w:hAnsi="Times New Roman" w:cs="Times New Roman"/>
                <w:sz w:val="20"/>
                <w:szCs w:val="20"/>
                <w:lang w:val="en-GB"/>
              </w:rPr>
              <w:t>oznámení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termínu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jednotlivých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zo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subdodávateľa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najneskôr</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však</w:t>
            </w:r>
            <w:proofErr w:type="spellEnd"/>
            <w:r w:rsidRPr="00BE66A2">
              <w:rPr>
                <w:rFonts w:ascii="Times New Roman" w:hAnsi="Times New Roman" w:cs="Times New Roman"/>
                <w:sz w:val="20"/>
                <w:szCs w:val="20"/>
                <w:lang w:val="en-GB"/>
              </w:rPr>
              <w:t xml:space="preserve"> 1 </w:t>
            </w:r>
            <w:proofErr w:type="spellStart"/>
            <w:r w:rsidRPr="00BE66A2">
              <w:rPr>
                <w:rFonts w:ascii="Times New Roman" w:hAnsi="Times New Roman" w:cs="Times New Roman"/>
                <w:sz w:val="20"/>
                <w:szCs w:val="20"/>
                <w:lang w:val="en-GB"/>
              </w:rPr>
              <w:t>pracovný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deň</w:t>
            </w:r>
            <w:proofErr w:type="spellEnd"/>
            <w:r w:rsidRPr="00BE66A2">
              <w:rPr>
                <w:rFonts w:ascii="Times New Roman" w:hAnsi="Times New Roman" w:cs="Times New Roman"/>
                <w:sz w:val="20"/>
                <w:szCs w:val="20"/>
                <w:lang w:val="en-GB"/>
              </w:rPr>
              <w:t xml:space="preserve"> pred </w:t>
            </w:r>
            <w:proofErr w:type="spellStart"/>
            <w:r w:rsidRPr="00BE66A2">
              <w:rPr>
                <w:rFonts w:ascii="Times New Roman" w:hAnsi="Times New Roman" w:cs="Times New Roman"/>
                <w:sz w:val="20"/>
                <w:szCs w:val="20"/>
                <w:lang w:val="en-GB"/>
              </w:rPr>
              <w:t>dodaním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jednotlivých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Kupujúcemu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pričom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posledná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musí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byť</w:t>
            </w:r>
            <w:proofErr w:type="spellEnd"/>
            <w:r w:rsidRPr="00BE66A2">
              <w:rPr>
                <w:rFonts w:ascii="Times New Roman" w:hAnsi="Times New Roman" w:cs="Times New Roman"/>
                <w:sz w:val="20"/>
                <w:szCs w:val="20"/>
                <w:lang w:val="en-GB"/>
              </w:rPr>
              <w:t xml:space="preserve"> zo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dodaná</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odovzdaná</w:t>
            </w:r>
            <w:proofErr w:type="spellEnd"/>
            <w:r w:rsidRPr="00BE66A2">
              <w:rPr>
                <w:rFonts w:ascii="Times New Roman" w:hAnsi="Times New Roman" w:cs="Times New Roman"/>
                <w:sz w:val="20"/>
                <w:szCs w:val="20"/>
                <w:lang w:val="en-GB"/>
              </w:rPr>
              <w:t xml:space="preserve"> do </w:t>
            </w:r>
            <w:proofErr w:type="spellStart"/>
            <w:r w:rsidRPr="00BE66A2">
              <w:rPr>
                <w:rFonts w:ascii="Times New Roman" w:hAnsi="Times New Roman" w:cs="Times New Roman"/>
                <w:sz w:val="20"/>
                <w:szCs w:val="20"/>
                <w:lang w:val="en-GB"/>
              </w:rPr>
              <w:t>termínu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uvedeného</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článku</w:t>
            </w:r>
            <w:proofErr w:type="spellEnd"/>
            <w:r w:rsidRPr="00BE66A2">
              <w:rPr>
                <w:rFonts w:ascii="Times New Roman" w:hAnsi="Times New Roman" w:cs="Times New Roman"/>
                <w:sz w:val="20"/>
                <w:szCs w:val="20"/>
                <w:lang w:val="en-GB"/>
              </w:rPr>
              <w:t xml:space="preserve"> IV bode 4.1.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V </w:t>
            </w:r>
            <w:proofErr w:type="spellStart"/>
            <w:r w:rsidRPr="00BE66A2">
              <w:rPr>
                <w:rFonts w:ascii="Times New Roman" w:hAnsi="Times New Roman" w:cs="Times New Roman"/>
                <w:sz w:val="20"/>
                <w:szCs w:val="20"/>
                <w:lang w:val="en-GB"/>
              </w:rPr>
              <w:t>prípade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porušenia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týchto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povinností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nie</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Kupujúci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povinný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prevziať</w:t>
            </w:r>
            <w:proofErr w:type="spellEnd"/>
            <w:r w:rsidRPr="00BE66A2">
              <w:rPr>
                <w:rFonts w:ascii="Times New Roman" w:hAnsi="Times New Roman" w:cs="Times New Roman"/>
                <w:sz w:val="20"/>
                <w:szCs w:val="20"/>
                <w:lang w:val="en-GB"/>
              </w:rPr>
              <w:t xml:space="preserve"> Tovar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jednotlivé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časti</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dátume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navrhovanom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Predávajúcim</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má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právo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určiť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nový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termín</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prevzatia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časti</w:t>
            </w:r>
            <w:proofErr w:type="spellEnd"/>
            <w:r w:rsidRPr="00BE66A2">
              <w:rPr>
                <w:rFonts w:ascii="Times New Roman" w:hAnsi="Times New Roman" w:cs="Times New Roman"/>
                <w:sz w:val="20"/>
                <w:szCs w:val="20"/>
                <w:lang w:val="en-GB"/>
              </w:rPr>
              <w:t xml:space="preserve">.” </w:t>
            </w:r>
          </w:p>
          <w:p w14:paraId="5C190334" w14:textId="2980D437" w:rsidR="00F90397" w:rsidRPr="00BE66A2" w:rsidRDefault="00F90397" w:rsidP="008A5C19">
            <w:pPr>
              <w:pStyle w:val="Odsekzoznamu"/>
              <w:numPr>
                <w:ilvl w:val="1"/>
                <w:numId w:val="4"/>
              </w:numPr>
              <w:spacing w:after="0" w:line="276" w:lineRule="auto"/>
              <w:ind w:left="460" w:hanging="460"/>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Kupujúci</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oprávnený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odmietnuť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prevzatie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prípade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ak</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viditeľné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vady</w:t>
            </w:r>
            <w:proofErr w:type="spellEnd"/>
            <w:r w:rsidRPr="00BE66A2">
              <w:rPr>
                <w:rFonts w:ascii="Times New Roman" w:hAnsi="Times New Roman" w:cs="Times New Roman"/>
                <w:sz w:val="20"/>
                <w:szCs w:val="20"/>
                <w:lang w:val="en-GB"/>
              </w:rPr>
              <w:t xml:space="preserve">, resp. </w:t>
            </w:r>
            <w:proofErr w:type="spellStart"/>
            <w:r w:rsidRPr="00BE66A2">
              <w:rPr>
                <w:rFonts w:ascii="Times New Roman" w:hAnsi="Times New Roman" w:cs="Times New Roman"/>
                <w:sz w:val="20"/>
                <w:szCs w:val="20"/>
                <w:lang w:val="en-GB"/>
              </w:rPr>
              <w:t>nefunkčné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nebola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dodržaná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dohodnutá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technická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špecifikácia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podľa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Prílohy</w:t>
            </w:r>
            <w:proofErr w:type="spellEnd"/>
            <w:r w:rsidRPr="00BE66A2">
              <w:rPr>
                <w:rFonts w:ascii="Times New Roman" w:hAnsi="Times New Roman" w:cs="Times New Roman"/>
                <w:sz w:val="20"/>
                <w:szCs w:val="20"/>
                <w:lang w:val="en-GB"/>
              </w:rPr>
              <w:t xml:space="preserve"> č. 1, </w:t>
            </w:r>
            <w:proofErr w:type="spellStart"/>
            <w:r w:rsidRPr="00BE66A2">
              <w:rPr>
                <w:rFonts w:ascii="Times New Roman" w:hAnsi="Times New Roman" w:cs="Times New Roman"/>
                <w:sz w:val="20"/>
                <w:szCs w:val="20"/>
                <w:lang w:val="en-GB"/>
              </w:rPr>
              <w:t>prípadne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ak</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nebol</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dodaný</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kompletnom</w:t>
            </w:r>
            <w:proofErr w:type="spellEnd"/>
            <w:r w:rsidRPr="00BE66A2">
              <w:rPr>
                <w:rFonts w:ascii="Times New Roman" w:hAnsi="Times New Roman" w:cs="Times New Roman"/>
                <w:sz w:val="20"/>
                <w:szCs w:val="20"/>
                <w:lang w:val="en-GB"/>
              </w:rPr>
              <w:t xml:space="preserve"> stave (</w:t>
            </w:r>
            <w:proofErr w:type="spellStart"/>
            <w:r w:rsidRPr="00BE66A2">
              <w:rPr>
                <w:rFonts w:ascii="Times New Roman" w:hAnsi="Times New Roman" w:cs="Times New Roman"/>
                <w:sz w:val="20"/>
                <w:szCs w:val="20"/>
                <w:lang w:val="en-GB"/>
              </w:rPr>
              <w:t>napr</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chýbajú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akékoľvek</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doklady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vzťahujúce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Tovar). </w:t>
            </w:r>
          </w:p>
          <w:p w14:paraId="469CC686" w14:textId="23B23DCA" w:rsidR="00F90397" w:rsidRPr="00BE66A2" w:rsidRDefault="00F90397" w:rsidP="008A5C19">
            <w:pPr>
              <w:pStyle w:val="Odsekzoznamu"/>
              <w:numPr>
                <w:ilvl w:val="1"/>
                <w:numId w:val="4"/>
              </w:numPr>
              <w:spacing w:after="0" w:line="276" w:lineRule="auto"/>
              <w:ind w:left="460" w:hanging="460"/>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Z</w:t>
            </w:r>
            <w:r w:rsidR="00DE2840">
              <w:rPr>
                <w:rFonts w:ascii="Times New Roman" w:hAnsi="Times New Roman" w:cs="Times New Roman"/>
                <w:sz w:val="20"/>
                <w:szCs w:val="20"/>
                <w:lang w:val="en-GB"/>
              </w:rPr>
              <w:t>á</w:t>
            </w:r>
            <w:r w:rsidRPr="00BE66A2">
              <w:rPr>
                <w:rFonts w:ascii="Times New Roman" w:hAnsi="Times New Roman" w:cs="Times New Roman"/>
                <w:sz w:val="20"/>
                <w:szCs w:val="20"/>
                <w:lang w:val="en-GB"/>
              </w:rPr>
              <w:t>väzok</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dodať</w:t>
            </w:r>
            <w:proofErr w:type="spellEnd"/>
            <w:r w:rsidRPr="00BE66A2">
              <w:rPr>
                <w:rFonts w:ascii="Times New Roman" w:hAnsi="Times New Roman" w:cs="Times New Roman"/>
                <w:sz w:val="20"/>
                <w:szCs w:val="20"/>
                <w:lang w:val="en-GB"/>
              </w:rPr>
              <w:t xml:space="preserve"> Tovar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považuje</w:t>
            </w:r>
            <w:proofErr w:type="spellEnd"/>
            <w:r w:rsidRPr="00BE66A2">
              <w:rPr>
                <w:rFonts w:ascii="Times New Roman" w:hAnsi="Times New Roman" w:cs="Times New Roman"/>
                <w:sz w:val="20"/>
                <w:szCs w:val="20"/>
                <w:lang w:val="en-GB"/>
              </w:rPr>
              <w:t xml:space="preserve"> za </w:t>
            </w:r>
            <w:proofErr w:type="spellStart"/>
            <w:r w:rsidRPr="00BE66A2">
              <w:rPr>
                <w:rFonts w:ascii="Times New Roman" w:hAnsi="Times New Roman" w:cs="Times New Roman"/>
                <w:sz w:val="20"/>
                <w:szCs w:val="20"/>
                <w:lang w:val="en-GB"/>
              </w:rPr>
              <w:t>splnený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dňom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prevzatia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bez </w:t>
            </w:r>
            <w:proofErr w:type="spellStart"/>
            <w:r w:rsidRPr="00BE66A2">
              <w:rPr>
                <w:rFonts w:ascii="Times New Roman" w:hAnsi="Times New Roman" w:cs="Times New Roman"/>
                <w:sz w:val="20"/>
                <w:szCs w:val="20"/>
                <w:lang w:val="en-GB"/>
              </w:rPr>
              <w:t>vád</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Kupujúcim</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podpísania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Preberacieho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protokolu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oboma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Zmluvnými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stranami</w:t>
            </w:r>
            <w:proofErr w:type="spellEnd"/>
            <w:r w:rsidRPr="00BE66A2">
              <w:rPr>
                <w:rFonts w:ascii="Times New Roman" w:hAnsi="Times New Roman" w:cs="Times New Roman"/>
                <w:sz w:val="20"/>
                <w:szCs w:val="20"/>
                <w:lang w:val="en-GB"/>
              </w:rPr>
              <w:t xml:space="preserve">. </w:t>
            </w:r>
          </w:p>
          <w:p w14:paraId="0778CAFD" w14:textId="77777777" w:rsidR="00F90397" w:rsidRPr="00BE66A2" w:rsidRDefault="00F90397" w:rsidP="008A5C19">
            <w:pPr>
              <w:pStyle w:val="Odsekzoznamu"/>
              <w:numPr>
                <w:ilvl w:val="1"/>
                <w:numId w:val="4"/>
              </w:numPr>
              <w:spacing w:after="0" w:line="276" w:lineRule="auto"/>
              <w:ind w:left="460" w:hanging="460"/>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Kupujúci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nadobúda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vlastnícke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právo</w:t>
            </w:r>
            <w:proofErr w:type="spellEnd"/>
            <w:r w:rsidRPr="00BE66A2">
              <w:rPr>
                <w:rFonts w:ascii="Times New Roman" w:hAnsi="Times New Roman" w:cs="Times New Roman"/>
                <w:sz w:val="20"/>
                <w:szCs w:val="20"/>
                <w:lang w:val="en-GB"/>
              </w:rPr>
              <w:t xml:space="preserve"> k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prevzatím</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zmysle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tohto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článku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Rovnako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prevzatím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Kupujúcim</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zmysle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tohto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článku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prechádza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Kupujúceho </w:t>
            </w:r>
            <w:proofErr w:type="spellStart"/>
            <w:r w:rsidRPr="00BE66A2">
              <w:rPr>
                <w:rFonts w:ascii="Times New Roman" w:hAnsi="Times New Roman" w:cs="Times New Roman"/>
                <w:sz w:val="20"/>
                <w:szCs w:val="20"/>
                <w:lang w:val="en-GB"/>
              </w:rPr>
              <w:t>nebezpečenstvo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škody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Tovare</w:t>
            </w:r>
            <w:proofErr w:type="spellEnd"/>
            <w:r w:rsidRPr="00BE66A2">
              <w:rPr>
                <w:rFonts w:ascii="Times New Roman" w:hAnsi="Times New Roman" w:cs="Times New Roman"/>
                <w:sz w:val="20"/>
                <w:szCs w:val="20"/>
                <w:lang w:val="en-GB"/>
              </w:rPr>
              <w:t>.</w:t>
            </w:r>
          </w:p>
          <w:p w14:paraId="7665F3F0" w14:textId="77777777" w:rsidR="00712C78" w:rsidRPr="00BE66A2" w:rsidRDefault="00712C78" w:rsidP="00712C78">
            <w:pPr>
              <w:pStyle w:val="Odsekzoznamu"/>
              <w:spacing w:after="0" w:line="276" w:lineRule="auto"/>
              <w:ind w:left="460"/>
              <w:contextualSpacing w:val="0"/>
              <w:jc w:val="both"/>
              <w:rPr>
                <w:rFonts w:ascii="Times New Roman" w:hAnsi="Times New Roman" w:cs="Times New Roman"/>
                <w:sz w:val="20"/>
                <w:szCs w:val="20"/>
                <w:lang w:val="en-GB"/>
              </w:rPr>
            </w:pPr>
          </w:p>
          <w:p w14:paraId="40100A40" w14:textId="67C23CDE" w:rsidR="00F90397" w:rsidRPr="00BE66A2" w:rsidRDefault="00F90397" w:rsidP="008A5C19">
            <w:pPr>
              <w:pStyle w:val="Odsekzoznamu"/>
              <w:numPr>
                <w:ilvl w:val="1"/>
                <w:numId w:val="4"/>
              </w:numPr>
              <w:spacing w:after="0" w:line="276" w:lineRule="auto"/>
              <w:ind w:left="460" w:hanging="460"/>
              <w:contextualSpacing w:val="0"/>
              <w:jc w:val="both"/>
              <w:rPr>
                <w:rFonts w:ascii="Times New Roman" w:hAnsi="Times New Roman" w:cs="Times New Roman"/>
                <w:sz w:val="20"/>
                <w:szCs w:val="20"/>
                <w:lang w:val="en-GB"/>
              </w:rPr>
            </w:pPr>
            <w:r w:rsidRPr="007921D9">
              <w:rPr>
                <w:rFonts w:ascii="Times New Roman" w:hAnsi="Times New Roman" w:cs="Times New Roman"/>
                <w:sz w:val="20"/>
                <w:szCs w:val="20"/>
                <w:lang w:val="en-GB"/>
              </w:rPr>
              <w:t>Za</w:t>
            </w:r>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účelom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kontroly</w:t>
            </w:r>
            <w:proofErr w:type="spellEnd"/>
            <w:r w:rsidRPr="00BE66A2">
              <w:rPr>
                <w:rFonts w:ascii="Times New Roman" w:hAnsi="Times New Roman" w:cs="Times New Roman"/>
                <w:sz w:val="20"/>
                <w:szCs w:val="20"/>
                <w:lang w:val="en-GB"/>
              </w:rPr>
              <w:t xml:space="preserve"> </w:t>
            </w:r>
            <w:proofErr w:type="spellStart"/>
            <w:r w:rsidR="00054FC8">
              <w:rPr>
                <w:rFonts w:ascii="Times New Roman" w:hAnsi="Times New Roman" w:cs="Times New Roman"/>
                <w:sz w:val="20"/>
                <w:szCs w:val="20"/>
                <w:lang w:val="en-GB"/>
              </w:rPr>
              <w:t>technickej</w:t>
            </w:r>
            <w:proofErr w:type="spellEnd"/>
            <w:r w:rsidR="00054FC8">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pripravenosti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koordinácie</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riešenia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operatívnych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otázok</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súvisiacich</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realizáciou</w:t>
            </w:r>
            <w:proofErr w:type="spellEnd"/>
            <w:r w:rsidRPr="00BE66A2">
              <w:rPr>
                <w:rFonts w:ascii="Times New Roman" w:hAnsi="Times New Roman" w:cs="Times New Roman"/>
                <w:sz w:val="20"/>
                <w:szCs w:val="20"/>
                <w:lang w:val="en-GB"/>
              </w:rPr>
              <w:t xml:space="preserve"> </w:t>
            </w:r>
            <w:proofErr w:type="spellStart"/>
            <w:r w:rsidR="00DE2840">
              <w:rPr>
                <w:rFonts w:ascii="Times New Roman" w:hAnsi="Times New Roman" w:cs="Times New Roman"/>
                <w:sz w:val="20"/>
                <w:szCs w:val="20"/>
                <w:lang w:val="en-GB"/>
              </w:rPr>
              <w:t>plochy</w:t>
            </w:r>
            <w:proofErr w:type="spellEnd"/>
            <w:r w:rsidR="00DE2840" w:rsidRPr="00BE66A2">
              <w:rPr>
                <w:rFonts w:ascii="Times New Roman" w:hAnsi="Times New Roman" w:cs="Times New Roman"/>
                <w:sz w:val="20"/>
                <w:szCs w:val="20"/>
                <w:lang w:val="en-GB"/>
              </w:rPr>
              <w:t xml:space="preserve"> </w:t>
            </w:r>
            <w:r w:rsidRPr="00BE66A2">
              <w:rPr>
                <w:rFonts w:ascii="Times New Roman" w:hAnsi="Times New Roman" w:cs="Times New Roman"/>
                <w:sz w:val="20"/>
                <w:szCs w:val="20"/>
                <w:lang w:val="en-GB"/>
              </w:rPr>
              <w:t>v </w:t>
            </w:r>
            <w:proofErr w:type="spellStart"/>
            <w:r w:rsidRPr="00BE66A2">
              <w:rPr>
                <w:rFonts w:ascii="Times New Roman" w:hAnsi="Times New Roman" w:cs="Times New Roman"/>
                <w:sz w:val="20"/>
                <w:szCs w:val="20"/>
                <w:lang w:val="en-GB"/>
              </w:rPr>
              <w:t>ktorej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bude</w:t>
            </w:r>
            <w:proofErr w:type="spellEnd"/>
            <w:r w:rsidRPr="00BE66A2">
              <w:rPr>
                <w:rFonts w:ascii="Times New Roman" w:hAnsi="Times New Roman" w:cs="Times New Roman"/>
                <w:sz w:val="20"/>
                <w:szCs w:val="20"/>
                <w:lang w:val="en-GB"/>
              </w:rPr>
              <w:t xml:space="preserve"> Tovar </w:t>
            </w:r>
            <w:proofErr w:type="spellStart"/>
            <w:r w:rsidRPr="00BE66A2">
              <w:rPr>
                <w:rFonts w:ascii="Times New Roman" w:hAnsi="Times New Roman" w:cs="Times New Roman"/>
                <w:sz w:val="20"/>
                <w:szCs w:val="20"/>
                <w:lang w:val="en-GB"/>
              </w:rPr>
              <w:t>inštalovaný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lastRenderedPageBreak/>
              <w:t>zaväzuje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zúčastňovať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kontrolných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dní</w:t>
            </w:r>
            <w:proofErr w:type="spellEnd"/>
            <w:r w:rsidRPr="00BE66A2">
              <w:rPr>
                <w:rFonts w:ascii="Times New Roman" w:hAnsi="Times New Roman" w:cs="Times New Roman"/>
                <w:sz w:val="20"/>
                <w:szCs w:val="20"/>
                <w:lang w:val="en-GB"/>
              </w:rPr>
              <w:t>, a to v </w:t>
            </w:r>
            <w:proofErr w:type="spellStart"/>
            <w:r w:rsidRPr="00BE66A2">
              <w:rPr>
                <w:rFonts w:ascii="Times New Roman" w:hAnsi="Times New Roman" w:cs="Times New Roman"/>
                <w:sz w:val="20"/>
                <w:szCs w:val="20"/>
                <w:lang w:val="en-GB"/>
              </w:rPr>
              <w:t>rozsahu</w:t>
            </w:r>
            <w:proofErr w:type="spellEnd"/>
            <w:r w:rsidRPr="00BE66A2">
              <w:rPr>
                <w:rFonts w:ascii="Times New Roman" w:hAnsi="Times New Roman" w:cs="Times New Roman"/>
                <w:sz w:val="20"/>
                <w:szCs w:val="20"/>
                <w:lang w:val="en-GB"/>
              </w:rPr>
              <w:t xml:space="preserve"> min. 1x </w:t>
            </w:r>
            <w:proofErr w:type="spellStart"/>
            <w:r w:rsidRPr="00BE66A2">
              <w:rPr>
                <w:rFonts w:ascii="Times New Roman" w:hAnsi="Times New Roman" w:cs="Times New Roman"/>
                <w:sz w:val="20"/>
                <w:szCs w:val="20"/>
                <w:lang w:val="en-GB"/>
              </w:rPr>
              <w:t>mesačne</w:t>
            </w:r>
            <w:proofErr w:type="spellEnd"/>
            <w:r w:rsidRPr="00BE66A2">
              <w:rPr>
                <w:rFonts w:ascii="Times New Roman" w:hAnsi="Times New Roman" w:cs="Times New Roman"/>
                <w:sz w:val="20"/>
                <w:szCs w:val="20"/>
                <w:lang w:val="en-GB"/>
              </w:rPr>
              <w:t xml:space="preserve">, resp. </w:t>
            </w:r>
            <w:proofErr w:type="spellStart"/>
            <w:r w:rsidRPr="00BE66A2">
              <w:rPr>
                <w:rFonts w:ascii="Times New Roman" w:hAnsi="Times New Roman" w:cs="Times New Roman"/>
                <w:sz w:val="20"/>
                <w:szCs w:val="20"/>
                <w:lang w:val="en-GB"/>
              </w:rPr>
              <w:t>podľa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požiadavky</w:t>
            </w:r>
            <w:proofErr w:type="spellEnd"/>
            <w:r w:rsidRPr="00BE66A2">
              <w:rPr>
                <w:rFonts w:ascii="Times New Roman" w:hAnsi="Times New Roman" w:cs="Times New Roman"/>
                <w:sz w:val="20"/>
                <w:szCs w:val="20"/>
                <w:lang w:val="en-GB"/>
              </w:rPr>
              <w:t xml:space="preserve"> Kupujúceho. </w:t>
            </w:r>
          </w:p>
          <w:p w14:paraId="426617E2" w14:textId="77777777" w:rsidR="00F90397" w:rsidRPr="00BE66A2" w:rsidRDefault="00F90397" w:rsidP="00734720">
            <w:pPr>
              <w:pStyle w:val="Odsekzoznamu"/>
              <w:spacing w:after="0" w:line="276" w:lineRule="auto"/>
              <w:ind w:left="567"/>
              <w:contextualSpacing w:val="0"/>
              <w:jc w:val="both"/>
              <w:rPr>
                <w:rFonts w:ascii="Times New Roman" w:hAnsi="Times New Roman" w:cs="Times New Roman"/>
                <w:sz w:val="20"/>
                <w:szCs w:val="20"/>
                <w:lang w:val="en-GB"/>
              </w:rPr>
            </w:pPr>
          </w:p>
          <w:p w14:paraId="61AF22C0" w14:textId="77777777" w:rsidR="00F90397" w:rsidRPr="00BE66A2" w:rsidRDefault="00F90397" w:rsidP="00734720">
            <w:pPr>
              <w:spacing w:line="276" w:lineRule="auto"/>
              <w:jc w:val="center"/>
              <w:rPr>
                <w:b/>
                <w:bCs/>
                <w:sz w:val="20"/>
                <w:szCs w:val="20"/>
                <w:lang w:val="en-GB"/>
              </w:rPr>
            </w:pPr>
            <w:r w:rsidRPr="00BE66A2">
              <w:rPr>
                <w:sz w:val="20"/>
                <w:szCs w:val="20"/>
                <w:lang w:val="en-GB"/>
              </w:rPr>
              <w:t xml:space="preserve"> </w:t>
            </w:r>
            <w:proofErr w:type="spellStart"/>
            <w:r w:rsidRPr="00BE66A2">
              <w:rPr>
                <w:b/>
                <w:bCs/>
                <w:sz w:val="20"/>
                <w:szCs w:val="20"/>
                <w:lang w:val="en-GB"/>
              </w:rPr>
              <w:t>Článok</w:t>
            </w:r>
            <w:proofErr w:type="spellEnd"/>
            <w:r w:rsidRPr="00BE66A2">
              <w:rPr>
                <w:b/>
                <w:bCs/>
                <w:sz w:val="20"/>
                <w:szCs w:val="20"/>
                <w:lang w:val="en-GB"/>
              </w:rPr>
              <w:t xml:space="preserve"> VI.</w:t>
            </w:r>
          </w:p>
          <w:p w14:paraId="041EA008" w14:textId="77777777" w:rsidR="00F90397" w:rsidRPr="00BE66A2" w:rsidRDefault="00F90397" w:rsidP="00734720">
            <w:pPr>
              <w:spacing w:line="276" w:lineRule="auto"/>
              <w:jc w:val="center"/>
              <w:rPr>
                <w:b/>
                <w:bCs/>
                <w:sz w:val="20"/>
                <w:szCs w:val="20"/>
                <w:lang w:val="en-GB"/>
              </w:rPr>
            </w:pPr>
            <w:proofErr w:type="spellStart"/>
            <w:r w:rsidRPr="00BE66A2">
              <w:rPr>
                <w:b/>
                <w:bCs/>
                <w:sz w:val="20"/>
                <w:szCs w:val="20"/>
                <w:lang w:val="en-GB"/>
              </w:rPr>
              <w:t>Kúpna</w:t>
            </w:r>
            <w:proofErr w:type="spellEnd"/>
            <w:r w:rsidRPr="00BE66A2">
              <w:rPr>
                <w:b/>
                <w:bCs/>
                <w:sz w:val="20"/>
                <w:szCs w:val="20"/>
                <w:lang w:val="en-GB"/>
              </w:rPr>
              <w:t xml:space="preserve"> </w:t>
            </w:r>
            <w:proofErr w:type="spellStart"/>
            <w:r w:rsidRPr="00BE66A2">
              <w:rPr>
                <w:b/>
                <w:bCs/>
                <w:sz w:val="20"/>
                <w:szCs w:val="20"/>
                <w:lang w:val="en-GB"/>
              </w:rPr>
              <w:t>cena</w:t>
            </w:r>
            <w:proofErr w:type="spellEnd"/>
            <w:r w:rsidRPr="00BE66A2">
              <w:rPr>
                <w:b/>
                <w:bCs/>
                <w:sz w:val="20"/>
                <w:szCs w:val="20"/>
                <w:lang w:val="en-GB"/>
              </w:rPr>
              <w:t xml:space="preserve"> a </w:t>
            </w:r>
            <w:proofErr w:type="spellStart"/>
            <w:r w:rsidRPr="00BE66A2">
              <w:rPr>
                <w:b/>
                <w:bCs/>
                <w:sz w:val="20"/>
                <w:szCs w:val="20"/>
                <w:lang w:val="en-GB"/>
              </w:rPr>
              <w:t>platobné</w:t>
            </w:r>
            <w:proofErr w:type="spellEnd"/>
            <w:r w:rsidRPr="00BE66A2">
              <w:rPr>
                <w:b/>
                <w:bCs/>
                <w:sz w:val="20"/>
                <w:szCs w:val="20"/>
                <w:lang w:val="en-GB"/>
              </w:rPr>
              <w:t xml:space="preserve"> </w:t>
            </w:r>
            <w:proofErr w:type="spellStart"/>
            <w:r w:rsidRPr="00BE66A2">
              <w:rPr>
                <w:b/>
                <w:bCs/>
                <w:sz w:val="20"/>
                <w:szCs w:val="20"/>
                <w:lang w:val="en-GB"/>
              </w:rPr>
              <w:t>podmienky</w:t>
            </w:r>
            <w:proofErr w:type="spellEnd"/>
          </w:p>
          <w:p w14:paraId="1296649B" w14:textId="77777777" w:rsidR="008A6410" w:rsidRPr="00BE66A2" w:rsidRDefault="008A6410" w:rsidP="00734720">
            <w:pPr>
              <w:spacing w:line="276" w:lineRule="auto"/>
              <w:jc w:val="center"/>
              <w:rPr>
                <w:b/>
                <w:bCs/>
                <w:sz w:val="20"/>
                <w:szCs w:val="20"/>
                <w:lang w:val="en-GB"/>
              </w:rPr>
            </w:pPr>
          </w:p>
          <w:p w14:paraId="25EDFD18" w14:textId="77777777" w:rsidR="00F90397" w:rsidRPr="00BE66A2" w:rsidRDefault="00F90397" w:rsidP="008A6410">
            <w:pPr>
              <w:pStyle w:val="Odsekzoznamu"/>
              <w:numPr>
                <w:ilvl w:val="1"/>
                <w:numId w:val="5"/>
              </w:numPr>
              <w:suppressAutoHyphens/>
              <w:autoSpaceDN w:val="0"/>
              <w:spacing w:after="0" w:line="276" w:lineRule="auto"/>
              <w:ind w:left="458" w:hanging="458"/>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Kupujúci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zaväzuje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zaplatiť</w:t>
            </w:r>
            <w:proofErr w:type="spellEnd"/>
            <w:r w:rsidRPr="00BE66A2">
              <w:rPr>
                <w:rFonts w:ascii="Times New Roman" w:hAnsi="Times New Roman" w:cs="Times New Roman"/>
                <w:sz w:val="20"/>
                <w:szCs w:val="20"/>
                <w:lang w:val="en-GB"/>
              </w:rPr>
              <w:t xml:space="preserve"> za Tovar </w:t>
            </w:r>
            <w:proofErr w:type="spellStart"/>
            <w:r w:rsidRPr="00BE66A2">
              <w:rPr>
                <w:rFonts w:ascii="Times New Roman" w:hAnsi="Times New Roman" w:cs="Times New Roman"/>
                <w:sz w:val="20"/>
                <w:szCs w:val="20"/>
                <w:lang w:val="en-GB"/>
              </w:rPr>
              <w:t>celkovú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kúpnu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cenu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výške</w:t>
            </w:r>
            <w:proofErr w:type="spellEnd"/>
            <w:r w:rsidRPr="00BE66A2">
              <w:rPr>
                <w:rFonts w:ascii="Times New Roman" w:hAnsi="Times New Roman" w:cs="Times New Roman"/>
                <w:sz w:val="20"/>
                <w:szCs w:val="20"/>
                <w:lang w:val="en-GB"/>
              </w:rPr>
              <w:t xml:space="preserve">: </w:t>
            </w:r>
          </w:p>
          <w:tbl>
            <w:tblPr>
              <w:tblStyle w:val="Mriekatabuky"/>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2821"/>
            </w:tblGrid>
            <w:tr w:rsidR="00F90397" w:rsidRPr="00BE66A2" w14:paraId="4A9F125F" w14:textId="77777777" w:rsidTr="00DA16D6">
              <w:tc>
                <w:tcPr>
                  <w:tcW w:w="2551" w:type="dxa"/>
                </w:tcPr>
                <w:p w14:paraId="36133F50" w14:textId="77777777" w:rsidR="00F90397" w:rsidRPr="00BE66A2" w:rsidRDefault="00F90397" w:rsidP="00734720">
                  <w:pPr>
                    <w:spacing w:line="276" w:lineRule="auto"/>
                    <w:ind w:left="567" w:hanging="390"/>
                    <w:jc w:val="both"/>
                    <w:rPr>
                      <w:b/>
                      <w:bCs/>
                      <w:sz w:val="20"/>
                      <w:szCs w:val="20"/>
                      <w:lang w:val="en-GB"/>
                    </w:rPr>
                  </w:pPr>
                  <w:r w:rsidRPr="00BE66A2">
                    <w:rPr>
                      <w:b/>
                      <w:bCs/>
                      <w:sz w:val="20"/>
                      <w:szCs w:val="20"/>
                      <w:lang w:val="en-GB"/>
                    </w:rPr>
                    <w:t>Cena bez DPH:</w:t>
                  </w:r>
                </w:p>
              </w:tc>
              <w:tc>
                <w:tcPr>
                  <w:tcW w:w="5670" w:type="dxa"/>
                </w:tcPr>
                <w:p w14:paraId="1B709F61" w14:textId="4EAA5715" w:rsidR="00F90397" w:rsidRPr="009918A4" w:rsidRDefault="009918A4" w:rsidP="00734720">
                  <w:pPr>
                    <w:spacing w:line="276" w:lineRule="auto"/>
                    <w:ind w:left="567" w:hanging="390"/>
                    <w:jc w:val="both"/>
                    <w:rPr>
                      <w:b/>
                      <w:bCs/>
                      <w:sz w:val="20"/>
                      <w:szCs w:val="20"/>
                      <w:lang w:val="en-GB"/>
                    </w:rPr>
                  </w:pPr>
                  <w:r>
                    <w:rPr>
                      <w:b/>
                      <w:bCs/>
                      <w:sz w:val="20"/>
                      <w:szCs w:val="20"/>
                      <w:lang w:val="en-GB"/>
                    </w:rPr>
                    <w:t xml:space="preserve">      </w:t>
                  </w:r>
                </w:p>
              </w:tc>
            </w:tr>
            <w:tr w:rsidR="00F90397" w:rsidRPr="00BE66A2" w14:paraId="101E34AB" w14:textId="77777777" w:rsidTr="00DA16D6">
              <w:tc>
                <w:tcPr>
                  <w:tcW w:w="2551" w:type="dxa"/>
                </w:tcPr>
                <w:p w14:paraId="5390A0F3" w14:textId="77777777" w:rsidR="00F90397" w:rsidRPr="00BE66A2" w:rsidRDefault="00F90397" w:rsidP="00734720">
                  <w:pPr>
                    <w:spacing w:line="276" w:lineRule="auto"/>
                    <w:ind w:left="567" w:hanging="390"/>
                    <w:jc w:val="both"/>
                    <w:rPr>
                      <w:b/>
                      <w:bCs/>
                      <w:sz w:val="20"/>
                      <w:szCs w:val="20"/>
                      <w:lang w:val="en-GB"/>
                    </w:rPr>
                  </w:pPr>
                  <w:r w:rsidRPr="00BE66A2">
                    <w:rPr>
                      <w:b/>
                      <w:bCs/>
                      <w:sz w:val="20"/>
                      <w:szCs w:val="20"/>
                      <w:lang w:val="en-GB"/>
                    </w:rPr>
                    <w:t>DPH:</w:t>
                  </w:r>
                </w:p>
              </w:tc>
              <w:tc>
                <w:tcPr>
                  <w:tcW w:w="5670" w:type="dxa"/>
                </w:tcPr>
                <w:p w14:paraId="6E7B6D54" w14:textId="10BE7316" w:rsidR="00F90397" w:rsidRPr="009918A4" w:rsidRDefault="00F90397" w:rsidP="00734720">
                  <w:pPr>
                    <w:spacing w:line="276" w:lineRule="auto"/>
                    <w:ind w:left="567" w:hanging="390"/>
                    <w:jc w:val="both"/>
                    <w:rPr>
                      <w:b/>
                      <w:bCs/>
                      <w:sz w:val="20"/>
                      <w:szCs w:val="20"/>
                      <w:lang w:val="en-GB"/>
                    </w:rPr>
                  </w:pPr>
                </w:p>
              </w:tc>
            </w:tr>
            <w:tr w:rsidR="00F90397" w:rsidRPr="00BE66A2" w14:paraId="78A70177" w14:textId="77777777" w:rsidTr="00DA16D6">
              <w:trPr>
                <w:trHeight w:val="70"/>
              </w:trPr>
              <w:tc>
                <w:tcPr>
                  <w:tcW w:w="2551" w:type="dxa"/>
                </w:tcPr>
                <w:p w14:paraId="71D72F0D" w14:textId="77777777" w:rsidR="00F90397" w:rsidRPr="00BE66A2" w:rsidRDefault="00F90397" w:rsidP="00734720">
                  <w:pPr>
                    <w:spacing w:line="276" w:lineRule="auto"/>
                    <w:ind w:left="567" w:hanging="390"/>
                    <w:jc w:val="both"/>
                    <w:rPr>
                      <w:b/>
                      <w:bCs/>
                      <w:sz w:val="20"/>
                      <w:szCs w:val="20"/>
                      <w:lang w:val="en-GB"/>
                    </w:rPr>
                  </w:pPr>
                  <w:r w:rsidRPr="00BE66A2">
                    <w:rPr>
                      <w:b/>
                      <w:bCs/>
                      <w:sz w:val="20"/>
                      <w:szCs w:val="20"/>
                      <w:lang w:val="en-GB"/>
                    </w:rPr>
                    <w:t>Cena s DPH:</w:t>
                  </w:r>
                </w:p>
              </w:tc>
              <w:tc>
                <w:tcPr>
                  <w:tcW w:w="5670" w:type="dxa"/>
                </w:tcPr>
                <w:p w14:paraId="673508FF" w14:textId="0FB7442A" w:rsidR="00F90397" w:rsidRPr="00BE66A2" w:rsidRDefault="00F90397" w:rsidP="00734720">
                  <w:pPr>
                    <w:spacing w:line="276" w:lineRule="auto"/>
                    <w:ind w:left="567" w:hanging="390"/>
                    <w:jc w:val="both"/>
                    <w:rPr>
                      <w:b/>
                      <w:bCs/>
                      <w:sz w:val="20"/>
                      <w:szCs w:val="20"/>
                      <w:lang w:val="en-GB"/>
                    </w:rPr>
                  </w:pPr>
                </w:p>
              </w:tc>
            </w:tr>
          </w:tbl>
          <w:p w14:paraId="39F02279" w14:textId="77777777" w:rsidR="00F90397" w:rsidRPr="009918A4" w:rsidRDefault="00F90397" w:rsidP="008A6410">
            <w:pPr>
              <w:pStyle w:val="Odsekzoznamu"/>
              <w:numPr>
                <w:ilvl w:val="1"/>
                <w:numId w:val="5"/>
              </w:numPr>
              <w:suppressAutoHyphens/>
              <w:autoSpaceDN w:val="0"/>
              <w:spacing w:after="0" w:line="276" w:lineRule="auto"/>
              <w:ind w:left="458" w:hanging="458"/>
              <w:contextualSpacing w:val="0"/>
              <w:jc w:val="both"/>
              <w:rPr>
                <w:rFonts w:ascii="Times New Roman" w:hAnsi="Times New Roman" w:cs="Times New Roman"/>
                <w:sz w:val="20"/>
                <w:szCs w:val="20"/>
                <w:lang w:val="de-DE"/>
              </w:rPr>
            </w:pPr>
            <w:r w:rsidRPr="009918A4">
              <w:rPr>
                <w:rFonts w:ascii="Times New Roman" w:hAnsi="Times New Roman" w:cs="Times New Roman"/>
                <w:sz w:val="20"/>
                <w:szCs w:val="20"/>
                <w:lang w:val="de-DE"/>
              </w:rPr>
              <w:t xml:space="preserve">Cena </w:t>
            </w:r>
            <w:proofErr w:type="spellStart"/>
            <w:r w:rsidRPr="009918A4">
              <w:rPr>
                <w:rFonts w:ascii="Times New Roman" w:hAnsi="Times New Roman" w:cs="Times New Roman"/>
                <w:sz w:val="20"/>
                <w:szCs w:val="20"/>
                <w:lang w:val="de-DE"/>
              </w:rPr>
              <w:t>podľa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bodu</w:t>
            </w:r>
            <w:proofErr w:type="spellEnd"/>
            <w:r w:rsidRPr="009918A4">
              <w:rPr>
                <w:rFonts w:ascii="Times New Roman" w:hAnsi="Times New Roman" w:cs="Times New Roman"/>
                <w:sz w:val="20"/>
                <w:szCs w:val="20"/>
                <w:lang w:val="de-DE"/>
              </w:rPr>
              <w:t xml:space="preserve"> 6.1 </w:t>
            </w:r>
            <w:proofErr w:type="spellStart"/>
            <w:r w:rsidRPr="009918A4">
              <w:rPr>
                <w:rFonts w:ascii="Times New Roman" w:hAnsi="Times New Roman" w:cs="Times New Roman"/>
                <w:sz w:val="20"/>
                <w:szCs w:val="20"/>
                <w:lang w:val="de-DE"/>
              </w:rPr>
              <w:t>tohto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Článku</w:t>
            </w:r>
            <w:proofErr w:type="spellEnd"/>
            <w:r w:rsidRPr="009918A4">
              <w:rPr>
                <w:rFonts w:ascii="Times New Roman" w:hAnsi="Times New Roman" w:cs="Times New Roman"/>
                <w:sz w:val="20"/>
                <w:szCs w:val="20"/>
                <w:lang w:val="de-DE"/>
              </w:rPr>
              <w:t xml:space="preserve"> je </w:t>
            </w:r>
            <w:proofErr w:type="spellStart"/>
            <w:r w:rsidRPr="009918A4">
              <w:rPr>
                <w:rFonts w:ascii="Times New Roman" w:hAnsi="Times New Roman" w:cs="Times New Roman"/>
                <w:sz w:val="20"/>
                <w:szCs w:val="20"/>
                <w:lang w:val="de-DE"/>
              </w:rPr>
              <w:t>konečná</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nemenná</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Predávajúci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prehlasuje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že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zahŕňa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všetky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poplatky</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náklady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spojené</w:t>
            </w:r>
            <w:proofErr w:type="spellEnd"/>
            <w:r w:rsidRPr="009918A4">
              <w:rPr>
                <w:rFonts w:ascii="Times New Roman" w:hAnsi="Times New Roman" w:cs="Times New Roman"/>
                <w:sz w:val="20"/>
                <w:szCs w:val="20"/>
                <w:lang w:val="de-DE"/>
              </w:rPr>
              <w:t xml:space="preserve"> s </w:t>
            </w:r>
            <w:proofErr w:type="spellStart"/>
            <w:r w:rsidRPr="009918A4">
              <w:rPr>
                <w:rFonts w:ascii="Times New Roman" w:hAnsi="Times New Roman" w:cs="Times New Roman"/>
                <w:sz w:val="20"/>
                <w:szCs w:val="20"/>
                <w:lang w:val="de-DE"/>
              </w:rPr>
              <w:t>dodaním</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Tovaru</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uvedením</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Tovaru</w:t>
            </w:r>
            <w:proofErr w:type="spellEnd"/>
            <w:r w:rsidRPr="009918A4">
              <w:rPr>
                <w:rFonts w:ascii="Times New Roman" w:hAnsi="Times New Roman" w:cs="Times New Roman"/>
                <w:sz w:val="20"/>
                <w:szCs w:val="20"/>
                <w:lang w:val="de-DE"/>
              </w:rPr>
              <w:t xml:space="preserve"> do </w:t>
            </w:r>
            <w:proofErr w:type="spellStart"/>
            <w:r w:rsidRPr="009918A4">
              <w:rPr>
                <w:rFonts w:ascii="Times New Roman" w:hAnsi="Times New Roman" w:cs="Times New Roman"/>
                <w:sz w:val="20"/>
                <w:szCs w:val="20"/>
                <w:lang w:val="de-DE"/>
              </w:rPr>
              <w:t>riadnej</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prevádzky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ako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aj</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nevyhnutným</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zaškolením</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osoby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poverenej</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Kupujúcim</w:t>
            </w:r>
            <w:proofErr w:type="spellEnd"/>
            <w:r w:rsidRPr="009918A4">
              <w:rPr>
                <w:rFonts w:ascii="Times New Roman" w:hAnsi="Times New Roman" w:cs="Times New Roman"/>
                <w:sz w:val="20"/>
                <w:szCs w:val="20"/>
                <w:lang w:val="de-DE"/>
              </w:rPr>
              <w:t xml:space="preserve"> pre </w:t>
            </w:r>
            <w:proofErr w:type="spellStart"/>
            <w:r w:rsidRPr="009918A4">
              <w:rPr>
                <w:rFonts w:ascii="Times New Roman" w:hAnsi="Times New Roman" w:cs="Times New Roman"/>
                <w:sz w:val="20"/>
                <w:szCs w:val="20"/>
                <w:lang w:val="de-DE"/>
              </w:rPr>
              <w:t>správnu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obsluhu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Tovaru</w:t>
            </w:r>
            <w:proofErr w:type="spellEnd"/>
            <w:r w:rsidRPr="009918A4">
              <w:rPr>
                <w:rFonts w:ascii="Times New Roman" w:hAnsi="Times New Roman" w:cs="Times New Roman"/>
                <w:sz w:val="20"/>
                <w:szCs w:val="20"/>
                <w:lang w:val="de-DE"/>
              </w:rPr>
              <w:t>.</w:t>
            </w:r>
          </w:p>
          <w:p w14:paraId="22314B85" w14:textId="77777777" w:rsidR="008A6410" w:rsidRPr="009918A4" w:rsidRDefault="008A6410" w:rsidP="008A6410">
            <w:pPr>
              <w:pStyle w:val="Odsekzoznamu"/>
              <w:suppressAutoHyphens/>
              <w:autoSpaceDN w:val="0"/>
              <w:spacing w:after="0" w:line="276" w:lineRule="auto"/>
              <w:ind w:left="458"/>
              <w:contextualSpacing w:val="0"/>
              <w:jc w:val="both"/>
              <w:rPr>
                <w:rFonts w:ascii="Times New Roman" w:hAnsi="Times New Roman" w:cs="Times New Roman"/>
                <w:sz w:val="20"/>
                <w:szCs w:val="20"/>
                <w:lang w:val="de-DE"/>
              </w:rPr>
            </w:pPr>
          </w:p>
          <w:p w14:paraId="487D031B" w14:textId="686E22C0" w:rsidR="008A6410" w:rsidRPr="009918A4" w:rsidRDefault="00F90397" w:rsidP="008A6410">
            <w:pPr>
              <w:pStyle w:val="Odsekzoznamu"/>
              <w:numPr>
                <w:ilvl w:val="1"/>
                <w:numId w:val="5"/>
              </w:numPr>
              <w:suppressAutoHyphens/>
              <w:autoSpaceDN w:val="0"/>
              <w:spacing w:after="0" w:line="276" w:lineRule="auto"/>
              <w:ind w:left="458" w:hanging="458"/>
              <w:contextualSpacing w:val="0"/>
              <w:jc w:val="both"/>
              <w:rPr>
                <w:rFonts w:ascii="Times New Roman" w:hAnsi="Times New Roman" w:cs="Times New Roman"/>
                <w:sz w:val="20"/>
                <w:szCs w:val="20"/>
                <w:lang w:val="de-DE"/>
              </w:rPr>
            </w:pPr>
            <w:proofErr w:type="spellStart"/>
            <w:r w:rsidRPr="009918A4">
              <w:rPr>
                <w:rFonts w:ascii="Times New Roman" w:hAnsi="Times New Roman" w:cs="Times New Roman"/>
                <w:sz w:val="20"/>
                <w:szCs w:val="20"/>
                <w:lang w:val="de-DE"/>
              </w:rPr>
              <w:t>Predmet</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Zmluvy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bude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financovaný</w:t>
            </w:r>
            <w:proofErr w:type="spellEnd"/>
            <w:r w:rsidRPr="009918A4">
              <w:rPr>
                <w:rFonts w:ascii="Times New Roman" w:hAnsi="Times New Roman" w:cs="Times New Roman"/>
                <w:sz w:val="20"/>
                <w:szCs w:val="20"/>
                <w:lang w:val="de-DE"/>
              </w:rPr>
              <w:t xml:space="preserve"> z </w:t>
            </w:r>
            <w:proofErr w:type="spellStart"/>
            <w:r w:rsidRPr="009918A4">
              <w:rPr>
                <w:rFonts w:ascii="Times New Roman" w:hAnsi="Times New Roman" w:cs="Times New Roman"/>
                <w:sz w:val="20"/>
                <w:szCs w:val="20"/>
                <w:lang w:val="de-DE"/>
              </w:rPr>
              <w:t>prostriedkov</w:t>
            </w:r>
            <w:proofErr w:type="spellEnd"/>
            <w:r w:rsidRPr="009918A4">
              <w:rPr>
                <w:rFonts w:ascii="Times New Roman" w:hAnsi="Times New Roman" w:cs="Times New Roman"/>
                <w:sz w:val="20"/>
                <w:szCs w:val="20"/>
                <w:lang w:val="de-DE"/>
              </w:rPr>
              <w:t xml:space="preserve"> z </w:t>
            </w:r>
            <w:proofErr w:type="spellStart"/>
            <w:r w:rsidRPr="009918A4">
              <w:rPr>
                <w:rFonts w:ascii="Times New Roman" w:hAnsi="Times New Roman" w:cs="Times New Roman"/>
                <w:sz w:val="20"/>
                <w:szCs w:val="20"/>
                <w:lang w:val="de-DE"/>
              </w:rPr>
              <w:t>nenávratného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finančného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príspevku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poskytnutého</w:t>
            </w:r>
            <w:proofErr w:type="spellEnd"/>
            <w:r w:rsidRPr="009918A4">
              <w:rPr>
                <w:rFonts w:ascii="Times New Roman" w:hAnsi="Times New Roman" w:cs="Times New Roman"/>
                <w:sz w:val="20"/>
                <w:szCs w:val="20"/>
                <w:lang w:val="de-DE"/>
              </w:rPr>
              <w:t xml:space="preserve"> na </w:t>
            </w:r>
            <w:proofErr w:type="spellStart"/>
            <w:r w:rsidRPr="009918A4">
              <w:rPr>
                <w:rFonts w:ascii="Times New Roman" w:hAnsi="Times New Roman" w:cs="Times New Roman"/>
                <w:sz w:val="20"/>
                <w:szCs w:val="20"/>
                <w:lang w:val="de-DE"/>
              </w:rPr>
              <w:t>základe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Zmluvy</w:t>
            </w:r>
            <w:proofErr w:type="spellEnd"/>
            <w:r w:rsidRPr="009918A4">
              <w:rPr>
                <w:rFonts w:ascii="Times New Roman" w:hAnsi="Times New Roman" w:cs="Times New Roman"/>
                <w:sz w:val="20"/>
                <w:szCs w:val="20"/>
                <w:lang w:val="de-DE"/>
              </w:rPr>
              <w:t xml:space="preserve"> o </w:t>
            </w:r>
            <w:proofErr w:type="spellStart"/>
            <w:r w:rsidRPr="009918A4">
              <w:rPr>
                <w:rFonts w:ascii="Times New Roman" w:hAnsi="Times New Roman" w:cs="Times New Roman"/>
                <w:sz w:val="20"/>
                <w:szCs w:val="20"/>
                <w:lang w:val="de-DE"/>
              </w:rPr>
              <w:t>poskytnutí</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nenávratného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finančného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príspevku</w:t>
            </w:r>
            <w:proofErr w:type="spellEnd"/>
            <w:r w:rsidRPr="009918A4">
              <w:rPr>
                <w:rFonts w:ascii="Times New Roman" w:hAnsi="Times New Roman" w:cs="Times New Roman"/>
                <w:sz w:val="20"/>
                <w:szCs w:val="20"/>
                <w:lang w:val="de-DE"/>
              </w:rPr>
              <w:t xml:space="preserve"> – </w:t>
            </w:r>
            <w:proofErr w:type="spellStart"/>
            <w:r w:rsidRPr="009918A4">
              <w:rPr>
                <w:rFonts w:ascii="Times New Roman" w:hAnsi="Times New Roman" w:cs="Times New Roman"/>
                <w:b/>
                <w:bCs/>
                <w:sz w:val="20"/>
                <w:szCs w:val="20"/>
                <w:lang w:val="de-DE"/>
              </w:rPr>
              <w:t>Výzva</w:t>
            </w:r>
            <w:proofErr w:type="spellEnd"/>
            <w:r w:rsidRPr="009918A4">
              <w:rPr>
                <w:rFonts w:ascii="Times New Roman" w:hAnsi="Times New Roman" w:cs="Times New Roman"/>
                <w:b/>
                <w:bCs/>
                <w:sz w:val="20"/>
                <w:szCs w:val="20"/>
                <w:lang w:val="de-DE"/>
              </w:rPr>
              <w:t xml:space="preserve">: </w:t>
            </w:r>
            <w:r w:rsidR="00934611" w:rsidRPr="00FA5136">
              <w:rPr>
                <w:rFonts w:ascii="Times New Roman" w:hAnsi="Times New Roman" w:cs="Times New Roman"/>
                <w:b/>
                <w:bCs/>
                <w:sz w:val="20"/>
                <w:szCs w:val="20"/>
                <w:lang w:val="de-DE"/>
              </w:rPr>
              <w:t>52</w:t>
            </w:r>
            <w:r w:rsidRPr="00FA5136">
              <w:rPr>
                <w:rFonts w:ascii="Times New Roman" w:hAnsi="Times New Roman" w:cs="Times New Roman"/>
                <w:b/>
                <w:bCs/>
                <w:sz w:val="20"/>
                <w:szCs w:val="20"/>
                <w:lang w:val="de-DE"/>
              </w:rPr>
              <w:t>/PRV/2022</w:t>
            </w:r>
            <w:r w:rsidRPr="009918A4">
              <w:rPr>
                <w:rFonts w:ascii="Times New Roman" w:hAnsi="Times New Roman" w:cs="Times New Roman"/>
                <w:sz w:val="20"/>
                <w:szCs w:val="20"/>
                <w:lang w:val="de-DE"/>
              </w:rPr>
              <w:t xml:space="preserve"> a z </w:t>
            </w:r>
            <w:proofErr w:type="spellStart"/>
            <w:r w:rsidRPr="009918A4">
              <w:rPr>
                <w:rFonts w:ascii="Times New Roman" w:hAnsi="Times New Roman" w:cs="Times New Roman"/>
                <w:sz w:val="20"/>
                <w:szCs w:val="20"/>
                <w:lang w:val="de-DE"/>
              </w:rPr>
              <w:t>vlastných</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finančných</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prostriedkov</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Kupujúceho</w:t>
            </w:r>
            <w:proofErr w:type="spellEnd"/>
            <w:r w:rsidRPr="009918A4">
              <w:rPr>
                <w:rFonts w:ascii="Times New Roman" w:hAnsi="Times New Roman" w:cs="Times New Roman"/>
                <w:sz w:val="20"/>
                <w:szCs w:val="20"/>
                <w:lang w:val="de-DE"/>
              </w:rPr>
              <w:t xml:space="preserve">.     </w:t>
            </w:r>
          </w:p>
          <w:p w14:paraId="418180E2" w14:textId="17CFB5CC" w:rsidR="008A6410" w:rsidRPr="009918A4" w:rsidRDefault="00F90397" w:rsidP="008A6410">
            <w:pPr>
              <w:pStyle w:val="Odsekzoznamu"/>
              <w:suppressAutoHyphens/>
              <w:autoSpaceDN w:val="0"/>
              <w:spacing w:after="0" w:line="276" w:lineRule="auto"/>
              <w:ind w:left="458"/>
              <w:contextualSpacing w:val="0"/>
              <w:jc w:val="both"/>
              <w:rPr>
                <w:rFonts w:ascii="Times New Roman" w:hAnsi="Times New Roman" w:cs="Times New Roman"/>
                <w:color w:val="000000" w:themeColor="text1"/>
                <w:sz w:val="20"/>
                <w:szCs w:val="20"/>
                <w:lang w:val="de-DE"/>
              </w:rPr>
            </w:pPr>
            <w:proofErr w:type="spellStart"/>
            <w:r w:rsidRPr="009918A4">
              <w:rPr>
                <w:rFonts w:ascii="Times New Roman" w:hAnsi="Times New Roman" w:cs="Times New Roman"/>
                <w:sz w:val="20"/>
                <w:szCs w:val="20"/>
                <w:lang w:val="de-DE"/>
              </w:rPr>
              <w:t>Kúpna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color w:val="000000" w:themeColor="text1"/>
                <w:sz w:val="20"/>
                <w:szCs w:val="20"/>
                <w:lang w:val="de-DE"/>
              </w:rPr>
              <w:t>cena</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bude</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Kupujúcim</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uhradená</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bezhotovostným</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prevodom</w:t>
            </w:r>
            <w:proofErr w:type="spellEnd"/>
            <w:r w:rsidRPr="009918A4">
              <w:rPr>
                <w:rFonts w:ascii="Times New Roman" w:hAnsi="Times New Roman" w:cs="Times New Roman"/>
                <w:color w:val="000000" w:themeColor="text1"/>
                <w:sz w:val="20"/>
                <w:szCs w:val="20"/>
                <w:lang w:val="de-DE"/>
              </w:rPr>
              <w:t xml:space="preserve"> na </w:t>
            </w:r>
            <w:proofErr w:type="spellStart"/>
            <w:r w:rsidRPr="009918A4">
              <w:rPr>
                <w:rFonts w:ascii="Times New Roman" w:hAnsi="Times New Roman" w:cs="Times New Roman"/>
                <w:color w:val="000000" w:themeColor="text1"/>
                <w:sz w:val="20"/>
                <w:szCs w:val="20"/>
                <w:lang w:val="de-DE"/>
              </w:rPr>
              <w:t>bankový</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účet</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Predávajúceho</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uvedený</w:t>
            </w:r>
            <w:proofErr w:type="spellEnd"/>
            <w:r w:rsidRPr="009918A4">
              <w:rPr>
                <w:rFonts w:ascii="Times New Roman" w:hAnsi="Times New Roman" w:cs="Times New Roman"/>
                <w:color w:val="000000" w:themeColor="text1"/>
                <w:sz w:val="20"/>
                <w:szCs w:val="20"/>
                <w:lang w:val="de-DE"/>
              </w:rPr>
              <w:t xml:space="preserve"> v </w:t>
            </w:r>
            <w:proofErr w:type="spellStart"/>
            <w:r w:rsidRPr="009918A4">
              <w:rPr>
                <w:rFonts w:ascii="Times New Roman" w:hAnsi="Times New Roman" w:cs="Times New Roman"/>
                <w:color w:val="000000" w:themeColor="text1"/>
                <w:sz w:val="20"/>
                <w:szCs w:val="20"/>
                <w:lang w:val="de-DE"/>
              </w:rPr>
              <w:t>Článku</w:t>
            </w:r>
            <w:proofErr w:type="spellEnd"/>
            <w:r w:rsidRPr="009918A4">
              <w:rPr>
                <w:rFonts w:ascii="Times New Roman" w:hAnsi="Times New Roman" w:cs="Times New Roman"/>
                <w:color w:val="000000" w:themeColor="text1"/>
                <w:sz w:val="20"/>
                <w:szCs w:val="20"/>
                <w:lang w:val="de-DE"/>
              </w:rPr>
              <w:t xml:space="preserve"> I </w:t>
            </w:r>
            <w:proofErr w:type="spellStart"/>
            <w:r w:rsidRPr="009918A4">
              <w:rPr>
                <w:rFonts w:ascii="Times New Roman" w:hAnsi="Times New Roman" w:cs="Times New Roman"/>
                <w:color w:val="000000" w:themeColor="text1"/>
                <w:sz w:val="20"/>
                <w:szCs w:val="20"/>
                <w:lang w:val="de-DE"/>
              </w:rPr>
              <w:t>tejto</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Zmluvy</w:t>
            </w:r>
            <w:proofErr w:type="spellEnd"/>
            <w:r w:rsidRPr="009918A4">
              <w:rPr>
                <w:rFonts w:ascii="Times New Roman" w:hAnsi="Times New Roman" w:cs="Times New Roman"/>
                <w:color w:val="000000" w:themeColor="text1"/>
                <w:sz w:val="20"/>
                <w:szCs w:val="20"/>
                <w:lang w:val="de-DE"/>
              </w:rPr>
              <w:t xml:space="preserve"> na </w:t>
            </w:r>
            <w:proofErr w:type="spellStart"/>
            <w:r w:rsidRPr="009918A4">
              <w:rPr>
                <w:rFonts w:ascii="Times New Roman" w:hAnsi="Times New Roman" w:cs="Times New Roman"/>
                <w:color w:val="000000" w:themeColor="text1"/>
                <w:sz w:val="20"/>
                <w:szCs w:val="20"/>
                <w:lang w:val="de-DE"/>
              </w:rPr>
              <w:t>základe</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faktúry</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vystavenej</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Predávajúcim</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Kupujúci</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akceptuje</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aj</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zálohové</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faktúry</w:t>
            </w:r>
            <w:proofErr w:type="spellEnd"/>
            <w:r w:rsidRPr="009918A4">
              <w:rPr>
                <w:rFonts w:ascii="Times New Roman" w:hAnsi="Times New Roman" w:cs="Times New Roman"/>
                <w:color w:val="000000" w:themeColor="text1"/>
                <w:sz w:val="20"/>
                <w:szCs w:val="20"/>
                <w:lang w:val="de-DE"/>
              </w:rPr>
              <w:t xml:space="preserve"> na </w:t>
            </w:r>
            <w:proofErr w:type="spellStart"/>
            <w:r w:rsidRPr="009918A4">
              <w:rPr>
                <w:rFonts w:ascii="Times New Roman" w:hAnsi="Times New Roman" w:cs="Times New Roman"/>
                <w:color w:val="000000" w:themeColor="text1"/>
                <w:sz w:val="20"/>
                <w:szCs w:val="20"/>
                <w:lang w:val="de-DE"/>
              </w:rPr>
              <w:t>úhradu</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kúpnej</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ceny</w:t>
            </w:r>
            <w:proofErr w:type="spellEnd"/>
            <w:r w:rsidR="001D1B60" w:rsidRPr="009A3F79">
              <w:rPr>
                <w:rFonts w:ascii="Times New Roman" w:hAnsi="Times New Roman" w:cs="Times New Roman"/>
                <w:color w:val="000000" w:themeColor="text1"/>
                <w:sz w:val="20"/>
                <w:szCs w:val="20"/>
                <w:lang w:val="de-DE"/>
              </w:rPr>
              <w:t xml:space="preserve">, </w:t>
            </w:r>
            <w:proofErr w:type="spellStart"/>
            <w:r w:rsidR="001D1B60" w:rsidRPr="00FA5136">
              <w:rPr>
                <w:rFonts w:ascii="Times New Roman" w:hAnsi="Times New Roman" w:cs="Times New Roman"/>
                <w:color w:val="000000" w:themeColor="text1"/>
                <w:sz w:val="20"/>
                <w:szCs w:val="20"/>
                <w:lang w:val="de-DE"/>
              </w:rPr>
              <w:t>maximálne</w:t>
            </w:r>
            <w:proofErr w:type="spellEnd"/>
            <w:r w:rsidR="001D1B60" w:rsidRPr="00FA5136">
              <w:rPr>
                <w:rFonts w:ascii="Times New Roman" w:hAnsi="Times New Roman" w:cs="Times New Roman"/>
                <w:color w:val="000000" w:themeColor="text1"/>
                <w:sz w:val="20"/>
                <w:szCs w:val="20"/>
                <w:lang w:val="de-DE"/>
              </w:rPr>
              <w:t xml:space="preserve"> </w:t>
            </w:r>
            <w:proofErr w:type="spellStart"/>
            <w:r w:rsidR="001D1B60" w:rsidRPr="00FA5136">
              <w:rPr>
                <w:rFonts w:ascii="Times New Roman" w:hAnsi="Times New Roman" w:cs="Times New Roman"/>
                <w:color w:val="000000" w:themeColor="text1"/>
                <w:sz w:val="20"/>
                <w:szCs w:val="20"/>
                <w:lang w:val="de-DE"/>
              </w:rPr>
              <w:t>však</w:t>
            </w:r>
            <w:proofErr w:type="spellEnd"/>
            <w:r w:rsidR="001D1B60" w:rsidRPr="00FA5136">
              <w:rPr>
                <w:rFonts w:ascii="Times New Roman" w:hAnsi="Times New Roman" w:cs="Times New Roman"/>
                <w:color w:val="000000" w:themeColor="text1"/>
                <w:sz w:val="20"/>
                <w:szCs w:val="20"/>
                <w:lang w:val="de-DE"/>
              </w:rPr>
              <w:t xml:space="preserve"> do </w:t>
            </w:r>
            <w:proofErr w:type="spellStart"/>
            <w:r w:rsidR="001D1B60" w:rsidRPr="00FA5136">
              <w:rPr>
                <w:rFonts w:ascii="Times New Roman" w:hAnsi="Times New Roman" w:cs="Times New Roman"/>
                <w:color w:val="000000" w:themeColor="text1"/>
                <w:sz w:val="20"/>
                <w:szCs w:val="20"/>
                <w:lang w:val="de-DE"/>
              </w:rPr>
              <w:t>výšky</w:t>
            </w:r>
            <w:proofErr w:type="spellEnd"/>
            <w:r w:rsidR="001D1B60" w:rsidRPr="00FA5136">
              <w:rPr>
                <w:rFonts w:ascii="Times New Roman" w:hAnsi="Times New Roman" w:cs="Times New Roman"/>
                <w:color w:val="000000" w:themeColor="text1"/>
                <w:sz w:val="20"/>
                <w:szCs w:val="20"/>
                <w:lang w:val="de-DE"/>
              </w:rPr>
              <w:t xml:space="preserve"> </w:t>
            </w:r>
            <w:r w:rsidR="00656D16" w:rsidRPr="00FA5136">
              <w:rPr>
                <w:rFonts w:ascii="Times New Roman" w:hAnsi="Times New Roman" w:cs="Times New Roman"/>
                <w:color w:val="000000" w:themeColor="text1"/>
                <w:sz w:val="20"/>
                <w:szCs w:val="20"/>
                <w:lang w:val="de-DE"/>
              </w:rPr>
              <w:t>5</w:t>
            </w:r>
            <w:r w:rsidR="001D1B60" w:rsidRPr="00FA5136">
              <w:rPr>
                <w:rFonts w:ascii="Times New Roman" w:hAnsi="Times New Roman" w:cs="Times New Roman"/>
                <w:color w:val="000000" w:themeColor="text1"/>
                <w:sz w:val="20"/>
                <w:szCs w:val="20"/>
                <w:lang w:val="de-DE"/>
              </w:rPr>
              <w:t>0%</w:t>
            </w:r>
            <w:r w:rsidR="001D1B60" w:rsidRPr="009918A4">
              <w:rPr>
                <w:rFonts w:ascii="Times New Roman" w:hAnsi="Times New Roman" w:cs="Times New Roman"/>
                <w:color w:val="000000" w:themeColor="text1"/>
                <w:sz w:val="20"/>
                <w:szCs w:val="20"/>
                <w:lang w:val="de-DE"/>
              </w:rPr>
              <w:t xml:space="preserve"> </w:t>
            </w:r>
            <w:proofErr w:type="spellStart"/>
            <w:r w:rsidR="001D1B60" w:rsidRPr="009918A4">
              <w:rPr>
                <w:rFonts w:ascii="Times New Roman" w:hAnsi="Times New Roman" w:cs="Times New Roman"/>
                <w:color w:val="000000" w:themeColor="text1"/>
                <w:sz w:val="20"/>
                <w:szCs w:val="20"/>
                <w:lang w:val="de-DE"/>
              </w:rPr>
              <w:t>kúpnej</w:t>
            </w:r>
            <w:proofErr w:type="spellEnd"/>
            <w:r w:rsidR="001D1B60" w:rsidRPr="009918A4">
              <w:rPr>
                <w:rFonts w:ascii="Times New Roman" w:hAnsi="Times New Roman" w:cs="Times New Roman"/>
                <w:color w:val="000000" w:themeColor="text1"/>
                <w:sz w:val="20"/>
                <w:szCs w:val="20"/>
                <w:lang w:val="de-DE"/>
              </w:rPr>
              <w:t xml:space="preserve"> </w:t>
            </w:r>
            <w:proofErr w:type="spellStart"/>
            <w:r w:rsidR="001D1B60" w:rsidRPr="009918A4">
              <w:rPr>
                <w:rFonts w:ascii="Times New Roman" w:hAnsi="Times New Roman" w:cs="Times New Roman"/>
                <w:color w:val="000000" w:themeColor="text1"/>
                <w:sz w:val="20"/>
                <w:szCs w:val="20"/>
                <w:lang w:val="de-DE"/>
              </w:rPr>
              <w:t>ceny</w:t>
            </w:r>
            <w:proofErr w:type="spellEnd"/>
          </w:p>
          <w:p w14:paraId="02D0085D" w14:textId="2111C363" w:rsidR="00F90397" w:rsidRPr="009918A4" w:rsidRDefault="00F90397" w:rsidP="008A6410">
            <w:pPr>
              <w:pStyle w:val="Odsekzoznamu"/>
              <w:suppressAutoHyphens/>
              <w:autoSpaceDN w:val="0"/>
              <w:spacing w:after="0" w:line="276" w:lineRule="auto"/>
              <w:ind w:left="458"/>
              <w:contextualSpacing w:val="0"/>
              <w:jc w:val="both"/>
              <w:rPr>
                <w:rFonts w:ascii="Times New Roman" w:hAnsi="Times New Roman" w:cs="Times New Roman"/>
                <w:color w:val="000000" w:themeColor="text1"/>
                <w:spacing w:val="-1"/>
                <w:sz w:val="20"/>
                <w:szCs w:val="20"/>
                <w:lang w:val="de-DE"/>
              </w:rPr>
            </w:pPr>
            <w:proofErr w:type="spellStart"/>
            <w:r w:rsidRPr="009918A4">
              <w:rPr>
                <w:rFonts w:ascii="Times New Roman" w:hAnsi="Times New Roman" w:cs="Times New Roman"/>
                <w:color w:val="000000" w:themeColor="text1"/>
                <w:sz w:val="20"/>
                <w:szCs w:val="20"/>
                <w:lang w:val="de-DE"/>
              </w:rPr>
              <w:t>Splatnosť</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príslušnej</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faktúry</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bude</w:t>
            </w:r>
            <w:proofErr w:type="spellEnd"/>
            <w:r w:rsidRPr="009918A4">
              <w:rPr>
                <w:rFonts w:ascii="Times New Roman" w:hAnsi="Times New Roman" w:cs="Times New Roman"/>
                <w:color w:val="000000" w:themeColor="text1"/>
                <w:sz w:val="20"/>
                <w:szCs w:val="20"/>
                <w:lang w:val="de-DE"/>
              </w:rPr>
              <w:t xml:space="preserve"> do 30</w:t>
            </w:r>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kalendárnych</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dní</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z w:val="20"/>
                <w:szCs w:val="20"/>
                <w:lang w:val="de-DE"/>
              </w:rPr>
              <w:t>odo</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dňa</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doručenia</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faktúry</w:t>
            </w:r>
            <w:proofErr w:type="spellEnd"/>
            <w:r w:rsidRPr="009918A4">
              <w:rPr>
                <w:rFonts w:ascii="Times New Roman" w:hAnsi="Times New Roman" w:cs="Times New Roman"/>
                <w:color w:val="000000" w:themeColor="text1"/>
                <w:spacing w:val="-2"/>
                <w:sz w:val="20"/>
                <w:szCs w:val="20"/>
                <w:lang w:val="de-DE"/>
              </w:rPr>
              <w:t xml:space="preserve"> </w:t>
            </w:r>
            <w:r w:rsidRPr="009918A4">
              <w:rPr>
                <w:rFonts w:ascii="Times New Roman" w:hAnsi="Times New Roman" w:cs="Times New Roman"/>
                <w:color w:val="000000" w:themeColor="text1"/>
                <w:sz w:val="20"/>
                <w:szCs w:val="20"/>
                <w:lang w:val="de-DE"/>
              </w:rPr>
              <w:t xml:space="preserve">na </w:t>
            </w:r>
            <w:proofErr w:type="spellStart"/>
            <w:r w:rsidRPr="009918A4">
              <w:rPr>
                <w:rFonts w:ascii="Times New Roman" w:hAnsi="Times New Roman" w:cs="Times New Roman"/>
                <w:color w:val="000000" w:themeColor="text1"/>
                <w:spacing w:val="-1"/>
                <w:sz w:val="20"/>
                <w:szCs w:val="20"/>
                <w:lang w:val="de-DE"/>
              </w:rPr>
              <w:t>adresu</w:t>
            </w:r>
            <w:proofErr w:type="spellEnd"/>
            <w:r w:rsidRPr="009918A4">
              <w:rPr>
                <w:rFonts w:ascii="Times New Roman" w:hAnsi="Times New Roman" w:cs="Times New Roman"/>
                <w:color w:val="000000" w:themeColor="text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sídla</w:t>
            </w:r>
            <w:proofErr w:type="spellEnd"/>
            <w:r w:rsidRPr="009918A4">
              <w:rPr>
                <w:rFonts w:ascii="Times New Roman" w:hAnsi="Times New Roman" w:cs="Times New Roman"/>
                <w:color w:val="000000" w:themeColor="text1"/>
                <w:spacing w:val="69"/>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Kupujúceho</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Faktúra</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sa</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považuje</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za</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uhradenú</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dňom</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odpísania</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finančných</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prostriedkov</w:t>
            </w:r>
            <w:proofErr w:type="spellEnd"/>
            <w:r w:rsidRPr="009918A4">
              <w:rPr>
                <w:rFonts w:ascii="Times New Roman" w:hAnsi="Times New Roman" w:cs="Times New Roman"/>
                <w:color w:val="000000" w:themeColor="text1"/>
                <w:spacing w:val="-1"/>
                <w:sz w:val="20"/>
                <w:szCs w:val="20"/>
                <w:lang w:val="de-DE"/>
              </w:rPr>
              <w:t xml:space="preserve"> z </w:t>
            </w:r>
            <w:proofErr w:type="spellStart"/>
            <w:r w:rsidRPr="009918A4">
              <w:rPr>
                <w:rFonts w:ascii="Times New Roman" w:hAnsi="Times New Roman" w:cs="Times New Roman"/>
                <w:color w:val="000000" w:themeColor="text1"/>
                <w:spacing w:val="-1"/>
                <w:sz w:val="20"/>
                <w:szCs w:val="20"/>
                <w:lang w:val="de-DE"/>
              </w:rPr>
              <w:t>účtu</w:t>
            </w:r>
            <w:proofErr w:type="spellEnd"/>
            <w:r w:rsidRPr="009918A4">
              <w:rPr>
                <w:rFonts w:ascii="Times New Roman" w:hAnsi="Times New Roman" w:cs="Times New Roman"/>
                <w:color w:val="000000" w:themeColor="text1"/>
                <w:spacing w:val="-1"/>
                <w:sz w:val="20"/>
                <w:szCs w:val="20"/>
                <w:lang w:val="de-DE"/>
              </w:rPr>
              <w:t xml:space="preserve"> </w:t>
            </w:r>
            <w:proofErr w:type="spellStart"/>
            <w:r w:rsidRPr="009918A4">
              <w:rPr>
                <w:rFonts w:ascii="Times New Roman" w:hAnsi="Times New Roman" w:cs="Times New Roman"/>
                <w:color w:val="000000" w:themeColor="text1"/>
                <w:spacing w:val="-1"/>
                <w:sz w:val="20"/>
                <w:szCs w:val="20"/>
                <w:lang w:val="de-DE"/>
              </w:rPr>
              <w:t>Kupujúceho</w:t>
            </w:r>
            <w:proofErr w:type="spellEnd"/>
            <w:r w:rsidRPr="009918A4">
              <w:rPr>
                <w:rFonts w:ascii="Times New Roman" w:hAnsi="Times New Roman" w:cs="Times New Roman"/>
                <w:color w:val="000000" w:themeColor="text1"/>
                <w:spacing w:val="-1"/>
                <w:sz w:val="20"/>
                <w:szCs w:val="20"/>
                <w:lang w:val="de-DE"/>
              </w:rPr>
              <w:t>.</w:t>
            </w:r>
          </w:p>
          <w:p w14:paraId="4704008A" w14:textId="77777777" w:rsidR="004D31E1" w:rsidRPr="009918A4" w:rsidRDefault="004D31E1" w:rsidP="008A6410">
            <w:pPr>
              <w:pStyle w:val="Odsekzoznamu"/>
              <w:suppressAutoHyphens/>
              <w:autoSpaceDN w:val="0"/>
              <w:spacing w:after="0" w:line="276" w:lineRule="auto"/>
              <w:ind w:left="458"/>
              <w:contextualSpacing w:val="0"/>
              <w:jc w:val="both"/>
              <w:rPr>
                <w:rFonts w:ascii="Times New Roman" w:hAnsi="Times New Roman" w:cs="Times New Roman"/>
                <w:sz w:val="20"/>
                <w:szCs w:val="20"/>
                <w:lang w:val="de-DE"/>
              </w:rPr>
            </w:pPr>
          </w:p>
          <w:p w14:paraId="5A2ABBA2" w14:textId="57B7C2B2" w:rsidR="001A1DFA" w:rsidRDefault="00DD788D" w:rsidP="001A1DFA">
            <w:pPr>
              <w:pStyle w:val="Odsekzoznamu"/>
              <w:numPr>
                <w:ilvl w:val="1"/>
                <w:numId w:val="5"/>
              </w:numPr>
              <w:suppressAutoHyphens/>
              <w:autoSpaceDN w:val="0"/>
              <w:spacing w:line="276" w:lineRule="auto"/>
              <w:jc w:val="both"/>
              <w:rPr>
                <w:rFonts w:ascii="Times New Roman" w:hAnsi="Times New Roman" w:cs="Times New Roman"/>
                <w:color w:val="000000" w:themeColor="text1"/>
                <w:sz w:val="20"/>
                <w:szCs w:val="20"/>
              </w:rPr>
            </w:pPr>
            <w:r w:rsidRPr="009918A4">
              <w:rPr>
                <w:rFonts w:ascii="Times New Roman" w:hAnsi="Times New Roman" w:cs="Times New Roman"/>
                <w:color w:val="000000" w:themeColor="text1"/>
                <w:sz w:val="20"/>
                <w:szCs w:val="20"/>
              </w:rPr>
              <w:t>Faktúra musí byť spracovaná v súlade s platnou právnou úpravou štátu daňovej rezidencie Predávajúceho a musí obsahovať všetky náležitosti daňového dokladu podľa právnych predpisov štátu daňovej rezidencie Predávajúceho. Predávajúci je povinný ku každej zálohovej platbe vystaviť zálohovú faktúru a po úhrade celkovej kúpnej ceny je Predávajúci povinný vystaviť súhrnnú faktúru obsahujúcu zoznam čiastkových úhrad kúpnej ceny.</w:t>
            </w:r>
          </w:p>
          <w:p w14:paraId="068FA08F" w14:textId="77777777" w:rsidR="001A1DFA" w:rsidRPr="009918A4" w:rsidRDefault="001A1DFA" w:rsidP="009918A4">
            <w:pPr>
              <w:pStyle w:val="Odsekzoznamu"/>
              <w:suppressAutoHyphens/>
              <w:autoSpaceDN w:val="0"/>
              <w:spacing w:line="276" w:lineRule="auto"/>
              <w:ind w:left="360"/>
              <w:jc w:val="both"/>
              <w:rPr>
                <w:rFonts w:ascii="Times New Roman" w:hAnsi="Times New Roman" w:cs="Times New Roman"/>
                <w:color w:val="000000" w:themeColor="text1"/>
                <w:sz w:val="20"/>
                <w:szCs w:val="20"/>
              </w:rPr>
            </w:pPr>
          </w:p>
          <w:p w14:paraId="2C622D70" w14:textId="3B4827C6" w:rsidR="00F90397" w:rsidRPr="009918A4" w:rsidRDefault="00F90397" w:rsidP="009918A4">
            <w:pPr>
              <w:pStyle w:val="Odsekzoznamu"/>
              <w:numPr>
                <w:ilvl w:val="1"/>
                <w:numId w:val="5"/>
              </w:numPr>
              <w:suppressAutoHyphens/>
              <w:autoSpaceDN w:val="0"/>
              <w:spacing w:line="276" w:lineRule="auto"/>
              <w:jc w:val="both"/>
              <w:rPr>
                <w:rFonts w:ascii="Times New Roman" w:hAnsi="Times New Roman" w:cs="Times New Roman"/>
                <w:color w:val="000000" w:themeColor="text1"/>
                <w:sz w:val="20"/>
                <w:szCs w:val="20"/>
              </w:rPr>
            </w:pPr>
            <w:r w:rsidRPr="009918A4">
              <w:rPr>
                <w:rFonts w:ascii="Times New Roman" w:hAnsi="Times New Roman" w:cs="Times New Roman"/>
                <w:color w:val="000000" w:themeColor="text1"/>
                <w:sz w:val="20"/>
                <w:szCs w:val="20"/>
              </w:rPr>
              <w:t xml:space="preserve">Ak má faktúra formálne alebo obsahové nedostatky, resp. neobsahuje všetky náležitosti daňového dokladu, je Kupujúci oprávnený faktúru Predávajúcemu vrátiť a Predávajúci je povinný faktúru podľa charakteru nedostatku opraviť, doplniť alebo vystaviť novú. V takom prípade lehota splatnosti začne plynúť od doručenia správne vystavenej faktúry Kupujúcemu.  </w:t>
            </w:r>
          </w:p>
          <w:p w14:paraId="4D75E0FF" w14:textId="77777777" w:rsidR="00F90397" w:rsidRPr="009918A4" w:rsidRDefault="00F90397" w:rsidP="00734720">
            <w:pPr>
              <w:pStyle w:val="Odsekzoznamu"/>
              <w:spacing w:after="0" w:line="276" w:lineRule="auto"/>
              <w:ind w:left="360"/>
              <w:jc w:val="both"/>
              <w:rPr>
                <w:rFonts w:ascii="Times New Roman" w:hAnsi="Times New Roman" w:cs="Times New Roman"/>
                <w:color w:val="000000" w:themeColor="text1"/>
                <w:sz w:val="20"/>
                <w:szCs w:val="20"/>
                <w:lang w:val="de-DE"/>
              </w:rPr>
            </w:pPr>
          </w:p>
          <w:p w14:paraId="3E457B7E" w14:textId="77777777" w:rsidR="00F90397" w:rsidRPr="009918A4" w:rsidRDefault="00F90397" w:rsidP="00734720">
            <w:pPr>
              <w:spacing w:line="276" w:lineRule="auto"/>
              <w:jc w:val="center"/>
              <w:rPr>
                <w:b/>
                <w:bCs/>
                <w:color w:val="000000" w:themeColor="text1"/>
                <w:sz w:val="20"/>
                <w:szCs w:val="20"/>
              </w:rPr>
            </w:pPr>
            <w:proofErr w:type="spellStart"/>
            <w:r w:rsidRPr="009918A4">
              <w:rPr>
                <w:b/>
                <w:bCs/>
                <w:color w:val="000000" w:themeColor="text1"/>
                <w:sz w:val="20"/>
                <w:szCs w:val="20"/>
              </w:rPr>
              <w:t>Článok</w:t>
            </w:r>
            <w:proofErr w:type="spellEnd"/>
            <w:r w:rsidRPr="009918A4">
              <w:rPr>
                <w:b/>
                <w:bCs/>
                <w:color w:val="000000" w:themeColor="text1"/>
                <w:sz w:val="20"/>
                <w:szCs w:val="20"/>
              </w:rPr>
              <w:t xml:space="preserve"> VII.</w:t>
            </w:r>
          </w:p>
          <w:p w14:paraId="0A9F56FC" w14:textId="77777777" w:rsidR="00F90397" w:rsidRPr="009918A4" w:rsidRDefault="00F90397" w:rsidP="00734720">
            <w:pPr>
              <w:spacing w:line="276" w:lineRule="auto"/>
              <w:jc w:val="center"/>
              <w:rPr>
                <w:b/>
                <w:bCs/>
                <w:color w:val="000000" w:themeColor="text1"/>
                <w:sz w:val="20"/>
                <w:szCs w:val="20"/>
              </w:rPr>
            </w:pPr>
            <w:proofErr w:type="spellStart"/>
            <w:r w:rsidRPr="009918A4">
              <w:rPr>
                <w:b/>
                <w:bCs/>
                <w:color w:val="000000" w:themeColor="text1"/>
                <w:sz w:val="20"/>
                <w:szCs w:val="20"/>
              </w:rPr>
              <w:t>Zodpovednosť</w:t>
            </w:r>
            <w:proofErr w:type="spellEnd"/>
            <w:r w:rsidRPr="009918A4">
              <w:rPr>
                <w:b/>
                <w:bCs/>
                <w:color w:val="000000" w:themeColor="text1"/>
                <w:sz w:val="20"/>
                <w:szCs w:val="20"/>
              </w:rPr>
              <w:t xml:space="preserve"> </w:t>
            </w:r>
            <w:proofErr w:type="spellStart"/>
            <w:r w:rsidRPr="009918A4">
              <w:rPr>
                <w:b/>
                <w:bCs/>
                <w:color w:val="000000" w:themeColor="text1"/>
                <w:sz w:val="20"/>
                <w:szCs w:val="20"/>
              </w:rPr>
              <w:t>za</w:t>
            </w:r>
            <w:proofErr w:type="spellEnd"/>
            <w:r w:rsidRPr="009918A4">
              <w:rPr>
                <w:b/>
                <w:bCs/>
                <w:color w:val="000000" w:themeColor="text1"/>
                <w:sz w:val="20"/>
                <w:szCs w:val="20"/>
              </w:rPr>
              <w:t xml:space="preserve"> </w:t>
            </w:r>
            <w:proofErr w:type="spellStart"/>
            <w:r w:rsidRPr="009918A4">
              <w:rPr>
                <w:b/>
                <w:bCs/>
                <w:color w:val="000000" w:themeColor="text1"/>
                <w:sz w:val="20"/>
                <w:szCs w:val="20"/>
              </w:rPr>
              <w:t>vady</w:t>
            </w:r>
            <w:proofErr w:type="spellEnd"/>
            <w:r w:rsidRPr="009918A4">
              <w:rPr>
                <w:b/>
                <w:bCs/>
                <w:color w:val="000000" w:themeColor="text1"/>
                <w:sz w:val="20"/>
                <w:szCs w:val="20"/>
              </w:rPr>
              <w:t xml:space="preserve"> a </w:t>
            </w:r>
            <w:proofErr w:type="spellStart"/>
            <w:r w:rsidRPr="009918A4">
              <w:rPr>
                <w:b/>
                <w:bCs/>
                <w:color w:val="000000" w:themeColor="text1"/>
                <w:sz w:val="20"/>
                <w:szCs w:val="20"/>
              </w:rPr>
              <w:t>záruka</w:t>
            </w:r>
            <w:proofErr w:type="spellEnd"/>
          </w:p>
          <w:p w14:paraId="1DD8BC98" w14:textId="77777777" w:rsidR="00F90397" w:rsidRPr="009918A4" w:rsidRDefault="00F90397" w:rsidP="00734720">
            <w:pPr>
              <w:spacing w:line="276" w:lineRule="auto"/>
              <w:jc w:val="center"/>
              <w:rPr>
                <w:b/>
                <w:bCs/>
                <w:color w:val="000000" w:themeColor="text1"/>
                <w:sz w:val="20"/>
                <w:szCs w:val="20"/>
              </w:rPr>
            </w:pPr>
          </w:p>
          <w:p w14:paraId="1EC7CBCB" w14:textId="77777777" w:rsidR="00F90397" w:rsidRPr="009918A4" w:rsidRDefault="00F90397" w:rsidP="004D31E1">
            <w:pPr>
              <w:pStyle w:val="Odsekzoznamu"/>
              <w:numPr>
                <w:ilvl w:val="1"/>
                <w:numId w:val="6"/>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de-DE"/>
              </w:rPr>
            </w:pPr>
            <w:proofErr w:type="spellStart"/>
            <w:r w:rsidRPr="009918A4">
              <w:rPr>
                <w:rFonts w:ascii="Times New Roman" w:hAnsi="Times New Roman" w:cs="Times New Roman"/>
                <w:sz w:val="20"/>
                <w:szCs w:val="20"/>
                <w:lang w:val="de-DE"/>
              </w:rPr>
              <w:lastRenderedPageBreak/>
              <w:t>Predávajúci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prehlasuje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že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dodaný</w:t>
            </w:r>
            <w:proofErr w:type="spellEnd"/>
            <w:r w:rsidRPr="009918A4">
              <w:rPr>
                <w:rFonts w:ascii="Times New Roman" w:hAnsi="Times New Roman" w:cs="Times New Roman"/>
                <w:sz w:val="20"/>
                <w:szCs w:val="20"/>
                <w:lang w:val="de-DE"/>
              </w:rPr>
              <w:t xml:space="preserve"> Tovar je </w:t>
            </w:r>
            <w:proofErr w:type="spellStart"/>
            <w:r w:rsidRPr="009918A4">
              <w:rPr>
                <w:rFonts w:ascii="Times New Roman" w:hAnsi="Times New Roman" w:cs="Times New Roman"/>
                <w:sz w:val="20"/>
                <w:szCs w:val="20"/>
                <w:lang w:val="de-DE"/>
              </w:rPr>
              <w:t>nový</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bez</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akýchkoľvek</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faktických</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alebo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právnych</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vád</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nepoužívaný</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nevzťahujú</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sa</w:t>
            </w:r>
            <w:proofErr w:type="spellEnd"/>
            <w:r w:rsidRPr="009918A4">
              <w:rPr>
                <w:rFonts w:ascii="Times New Roman" w:hAnsi="Times New Roman" w:cs="Times New Roman"/>
                <w:sz w:val="20"/>
                <w:szCs w:val="20"/>
                <w:lang w:val="de-DE"/>
              </w:rPr>
              <w:t xml:space="preserve"> na </w:t>
            </w:r>
            <w:proofErr w:type="spellStart"/>
            <w:r w:rsidRPr="009918A4">
              <w:rPr>
                <w:rFonts w:ascii="Times New Roman" w:hAnsi="Times New Roman" w:cs="Times New Roman"/>
                <w:sz w:val="20"/>
                <w:szCs w:val="20"/>
                <w:lang w:val="de-DE"/>
              </w:rPr>
              <w:t>neho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práva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tretej</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strany</w:t>
            </w:r>
            <w:proofErr w:type="spellEnd"/>
            <w:r w:rsidRPr="009918A4">
              <w:rPr>
                <w:rFonts w:ascii="Times New Roman" w:hAnsi="Times New Roman" w:cs="Times New Roman"/>
                <w:sz w:val="20"/>
                <w:szCs w:val="20"/>
                <w:lang w:val="de-DE"/>
              </w:rPr>
              <w:t>.</w:t>
            </w:r>
          </w:p>
          <w:p w14:paraId="71E1E38A" w14:textId="77777777" w:rsidR="00F90397" w:rsidRPr="009918A4" w:rsidRDefault="00F90397" w:rsidP="004D31E1">
            <w:pPr>
              <w:pStyle w:val="Odsekzoznamu"/>
              <w:numPr>
                <w:ilvl w:val="1"/>
                <w:numId w:val="6"/>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de-DE"/>
              </w:rPr>
            </w:pPr>
            <w:proofErr w:type="spellStart"/>
            <w:r w:rsidRPr="009918A4">
              <w:rPr>
                <w:rFonts w:ascii="Times New Roman" w:hAnsi="Times New Roman" w:cs="Times New Roman"/>
                <w:sz w:val="20"/>
                <w:szCs w:val="20"/>
                <w:lang w:val="de-DE"/>
              </w:rPr>
              <w:t>Predávajúci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zodpovedá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právne</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faktické</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vady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Tovaru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ktoré</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má</w:t>
            </w:r>
            <w:proofErr w:type="spellEnd"/>
            <w:r w:rsidRPr="009918A4">
              <w:rPr>
                <w:rFonts w:ascii="Times New Roman" w:hAnsi="Times New Roman" w:cs="Times New Roman"/>
                <w:sz w:val="20"/>
                <w:szCs w:val="20"/>
                <w:lang w:val="de-DE"/>
              </w:rPr>
              <w:t xml:space="preserve"> Tovar v </w:t>
            </w:r>
            <w:proofErr w:type="spellStart"/>
            <w:r w:rsidRPr="009918A4">
              <w:rPr>
                <w:rFonts w:ascii="Times New Roman" w:hAnsi="Times New Roman" w:cs="Times New Roman"/>
                <w:sz w:val="20"/>
                <w:szCs w:val="20"/>
                <w:lang w:val="de-DE"/>
              </w:rPr>
              <w:t>čase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jeho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prevzatia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Kupujúcim</w:t>
            </w:r>
            <w:proofErr w:type="spellEnd"/>
            <w:r w:rsidRPr="009918A4">
              <w:rPr>
                <w:rFonts w:ascii="Times New Roman" w:hAnsi="Times New Roman" w:cs="Times New Roman"/>
                <w:sz w:val="20"/>
                <w:szCs w:val="20"/>
                <w:lang w:val="de-DE"/>
              </w:rPr>
              <w:t xml:space="preserve">. </w:t>
            </w:r>
          </w:p>
          <w:p w14:paraId="01E31933" w14:textId="16740D88" w:rsidR="00F90397" w:rsidRPr="009918A4" w:rsidRDefault="00F90397" w:rsidP="004D31E1">
            <w:pPr>
              <w:pStyle w:val="Odsekzoznamu"/>
              <w:numPr>
                <w:ilvl w:val="1"/>
                <w:numId w:val="6"/>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de-DE"/>
              </w:rPr>
            </w:pPr>
            <w:r w:rsidRPr="009918A4">
              <w:rPr>
                <w:rFonts w:ascii="Times New Roman" w:hAnsi="Times New Roman" w:cs="Times New Roman"/>
                <w:sz w:val="20"/>
                <w:szCs w:val="20"/>
                <w:lang w:val="de-DE"/>
              </w:rPr>
              <w:t xml:space="preserve">Tovar </w:t>
            </w:r>
            <w:proofErr w:type="spellStart"/>
            <w:r w:rsidRPr="009918A4">
              <w:rPr>
                <w:rFonts w:ascii="Times New Roman" w:hAnsi="Times New Roman" w:cs="Times New Roman"/>
                <w:sz w:val="20"/>
                <w:szCs w:val="20"/>
                <w:lang w:val="de-DE"/>
              </w:rPr>
              <w:t>má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vady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ak</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nezodpovedá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výsledku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určenému</w:t>
            </w:r>
            <w:proofErr w:type="spellEnd"/>
            <w:r w:rsidRPr="009918A4">
              <w:rPr>
                <w:rFonts w:ascii="Times New Roman" w:hAnsi="Times New Roman" w:cs="Times New Roman"/>
                <w:sz w:val="20"/>
                <w:szCs w:val="20"/>
                <w:lang w:val="de-DE"/>
              </w:rPr>
              <w:t xml:space="preserve"> v </w:t>
            </w:r>
            <w:proofErr w:type="spellStart"/>
            <w:r w:rsidRPr="009918A4">
              <w:rPr>
                <w:rFonts w:ascii="Times New Roman" w:hAnsi="Times New Roman" w:cs="Times New Roman"/>
                <w:sz w:val="20"/>
                <w:szCs w:val="20"/>
                <w:lang w:val="de-DE"/>
              </w:rPr>
              <w:t>zmluve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účelu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jeho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použitia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prípadne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nemá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vlastnosti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výslovne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stanovené</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Zmluvou</w:t>
            </w:r>
            <w:proofErr w:type="spellEnd"/>
            <w:r w:rsidRPr="009918A4">
              <w:rPr>
                <w:rFonts w:ascii="Times New Roman" w:hAnsi="Times New Roman" w:cs="Times New Roman"/>
                <w:sz w:val="20"/>
                <w:szCs w:val="20"/>
                <w:lang w:val="de-DE"/>
              </w:rPr>
              <w:t xml:space="preserve"> a/</w:t>
            </w:r>
            <w:proofErr w:type="spellStart"/>
            <w:r w:rsidRPr="009918A4">
              <w:rPr>
                <w:rFonts w:ascii="Times New Roman" w:hAnsi="Times New Roman" w:cs="Times New Roman"/>
                <w:sz w:val="20"/>
                <w:szCs w:val="20"/>
                <w:lang w:val="de-DE"/>
              </w:rPr>
              <w:t>alebo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všeobecnými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záväznými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právnymi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predpismi</w:t>
            </w:r>
            <w:proofErr w:type="spellEnd"/>
            <w:r w:rsidRPr="009918A4">
              <w:rPr>
                <w:rFonts w:ascii="Times New Roman" w:hAnsi="Times New Roman" w:cs="Times New Roman"/>
                <w:sz w:val="20"/>
                <w:szCs w:val="20"/>
                <w:lang w:val="de-DE"/>
              </w:rPr>
              <w:t xml:space="preserve"> a/</w:t>
            </w:r>
            <w:proofErr w:type="spellStart"/>
            <w:r w:rsidRPr="009918A4">
              <w:rPr>
                <w:rFonts w:ascii="Times New Roman" w:hAnsi="Times New Roman" w:cs="Times New Roman"/>
                <w:sz w:val="20"/>
                <w:szCs w:val="20"/>
                <w:lang w:val="de-DE"/>
              </w:rPr>
              <w:t>alebo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technickými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normami</w:t>
            </w:r>
            <w:proofErr w:type="spellEnd"/>
            <w:r w:rsidRPr="009918A4">
              <w:rPr>
                <w:rFonts w:ascii="Times New Roman" w:hAnsi="Times New Roman" w:cs="Times New Roman"/>
                <w:sz w:val="20"/>
                <w:szCs w:val="20"/>
                <w:lang w:val="de-DE"/>
              </w:rPr>
              <w:t xml:space="preserve">. </w:t>
            </w:r>
          </w:p>
          <w:p w14:paraId="004A7AF2" w14:textId="77777777" w:rsidR="00F90397" w:rsidRPr="009918A4" w:rsidRDefault="00F90397" w:rsidP="004D31E1">
            <w:pPr>
              <w:pStyle w:val="Odsekzoznamu"/>
              <w:numPr>
                <w:ilvl w:val="1"/>
                <w:numId w:val="6"/>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de-DE"/>
              </w:rPr>
            </w:pPr>
            <w:proofErr w:type="spellStart"/>
            <w:r w:rsidRPr="009918A4">
              <w:rPr>
                <w:rFonts w:ascii="Times New Roman" w:hAnsi="Times New Roman" w:cs="Times New Roman"/>
                <w:sz w:val="20"/>
                <w:szCs w:val="20"/>
                <w:lang w:val="de-DE"/>
              </w:rPr>
              <w:t>Predávajúci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preberá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záruku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akosť</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Tovaru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uvedeného</w:t>
            </w:r>
            <w:proofErr w:type="spellEnd"/>
            <w:r w:rsidRPr="009918A4">
              <w:rPr>
                <w:rFonts w:ascii="Times New Roman" w:hAnsi="Times New Roman" w:cs="Times New Roman"/>
                <w:sz w:val="20"/>
                <w:szCs w:val="20"/>
                <w:lang w:val="de-DE"/>
              </w:rPr>
              <w:t xml:space="preserve"> v </w:t>
            </w:r>
            <w:proofErr w:type="spellStart"/>
            <w:r w:rsidRPr="009918A4">
              <w:rPr>
                <w:rFonts w:ascii="Times New Roman" w:hAnsi="Times New Roman" w:cs="Times New Roman"/>
                <w:sz w:val="20"/>
                <w:szCs w:val="20"/>
                <w:lang w:val="de-DE"/>
              </w:rPr>
              <w:t>Článku</w:t>
            </w:r>
            <w:proofErr w:type="spellEnd"/>
            <w:r w:rsidRPr="009918A4">
              <w:rPr>
                <w:rFonts w:ascii="Times New Roman" w:hAnsi="Times New Roman" w:cs="Times New Roman"/>
                <w:sz w:val="20"/>
                <w:szCs w:val="20"/>
                <w:lang w:val="de-DE"/>
              </w:rPr>
              <w:t xml:space="preserve"> III. a </w:t>
            </w:r>
            <w:proofErr w:type="spellStart"/>
            <w:r w:rsidRPr="009918A4">
              <w:rPr>
                <w:rFonts w:ascii="Times New Roman" w:hAnsi="Times New Roman" w:cs="Times New Roman"/>
                <w:sz w:val="20"/>
                <w:szCs w:val="20"/>
                <w:lang w:val="de-DE"/>
              </w:rPr>
              <w:t>špecifikovaného</w:t>
            </w:r>
            <w:proofErr w:type="spellEnd"/>
            <w:r w:rsidRPr="009918A4">
              <w:rPr>
                <w:rFonts w:ascii="Times New Roman" w:hAnsi="Times New Roman" w:cs="Times New Roman"/>
                <w:sz w:val="20"/>
                <w:szCs w:val="20"/>
                <w:lang w:val="de-DE"/>
              </w:rPr>
              <w:t xml:space="preserve"> v </w:t>
            </w:r>
            <w:proofErr w:type="spellStart"/>
            <w:r w:rsidRPr="009918A4">
              <w:rPr>
                <w:rFonts w:ascii="Times New Roman" w:hAnsi="Times New Roman" w:cs="Times New Roman"/>
                <w:sz w:val="20"/>
                <w:szCs w:val="20"/>
                <w:lang w:val="de-DE"/>
              </w:rPr>
              <w:t>Prílohe</w:t>
            </w:r>
            <w:proofErr w:type="spellEnd"/>
            <w:r w:rsidRPr="009918A4">
              <w:rPr>
                <w:rFonts w:ascii="Times New Roman" w:hAnsi="Times New Roman" w:cs="Times New Roman"/>
                <w:sz w:val="20"/>
                <w:szCs w:val="20"/>
                <w:lang w:val="de-DE"/>
              </w:rPr>
              <w:t xml:space="preserve"> č. 1 k </w:t>
            </w:r>
            <w:proofErr w:type="spellStart"/>
            <w:r w:rsidRPr="009918A4">
              <w:rPr>
                <w:rFonts w:ascii="Times New Roman" w:hAnsi="Times New Roman" w:cs="Times New Roman"/>
                <w:sz w:val="20"/>
                <w:szCs w:val="20"/>
                <w:lang w:val="de-DE"/>
              </w:rPr>
              <w:t>tejto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Zmluve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Zárukou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akosť</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Predávajúci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preberá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záväzok</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že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dodaný</w:t>
            </w:r>
            <w:proofErr w:type="spellEnd"/>
            <w:r w:rsidRPr="009918A4">
              <w:rPr>
                <w:rFonts w:ascii="Times New Roman" w:hAnsi="Times New Roman" w:cs="Times New Roman"/>
                <w:sz w:val="20"/>
                <w:szCs w:val="20"/>
                <w:lang w:val="de-DE"/>
              </w:rPr>
              <w:t xml:space="preserve"> Tovar </w:t>
            </w:r>
            <w:proofErr w:type="spellStart"/>
            <w:r w:rsidRPr="009918A4">
              <w:rPr>
                <w:rFonts w:ascii="Times New Roman" w:hAnsi="Times New Roman" w:cs="Times New Roman"/>
                <w:sz w:val="20"/>
                <w:szCs w:val="20"/>
                <w:lang w:val="de-DE"/>
              </w:rPr>
              <w:t>bude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dobu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záruky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spôsobilý</w:t>
            </w:r>
            <w:proofErr w:type="spellEnd"/>
            <w:r w:rsidRPr="009918A4">
              <w:rPr>
                <w:rFonts w:ascii="Times New Roman" w:hAnsi="Times New Roman" w:cs="Times New Roman"/>
                <w:sz w:val="20"/>
                <w:szCs w:val="20"/>
                <w:lang w:val="de-DE"/>
              </w:rPr>
              <w:t xml:space="preserve"> na </w:t>
            </w:r>
            <w:proofErr w:type="spellStart"/>
            <w:r w:rsidRPr="009918A4">
              <w:rPr>
                <w:rFonts w:ascii="Times New Roman" w:hAnsi="Times New Roman" w:cs="Times New Roman"/>
                <w:sz w:val="20"/>
                <w:szCs w:val="20"/>
                <w:lang w:val="de-DE"/>
              </w:rPr>
              <w:t>použitie</w:t>
            </w:r>
            <w:proofErr w:type="spellEnd"/>
            <w:r w:rsidRPr="009918A4">
              <w:rPr>
                <w:rFonts w:ascii="Times New Roman" w:hAnsi="Times New Roman" w:cs="Times New Roman"/>
                <w:sz w:val="20"/>
                <w:szCs w:val="20"/>
                <w:lang w:val="de-DE"/>
              </w:rPr>
              <w:t xml:space="preserve"> na </w:t>
            </w:r>
            <w:proofErr w:type="spellStart"/>
            <w:r w:rsidRPr="009918A4">
              <w:rPr>
                <w:rFonts w:ascii="Times New Roman" w:hAnsi="Times New Roman" w:cs="Times New Roman"/>
                <w:sz w:val="20"/>
                <w:szCs w:val="20"/>
                <w:lang w:val="de-DE"/>
              </w:rPr>
              <w:t>dohodnutý</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účel</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podľa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tejto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Zmluvy</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jej</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príloh</w:t>
            </w:r>
            <w:proofErr w:type="spellEnd"/>
            <w:r w:rsidRPr="009918A4">
              <w:rPr>
                <w:rFonts w:ascii="Times New Roman" w:hAnsi="Times New Roman" w:cs="Times New Roman"/>
                <w:sz w:val="20"/>
                <w:szCs w:val="20"/>
                <w:lang w:val="de-DE"/>
              </w:rPr>
              <w:t xml:space="preserve"> a/</w:t>
            </w:r>
            <w:proofErr w:type="spellStart"/>
            <w:r w:rsidRPr="009918A4">
              <w:rPr>
                <w:rFonts w:ascii="Times New Roman" w:hAnsi="Times New Roman" w:cs="Times New Roman"/>
                <w:sz w:val="20"/>
                <w:szCs w:val="20"/>
                <w:lang w:val="de-DE"/>
              </w:rPr>
              <w:t>alebo</w:t>
            </w:r>
            <w:proofErr w:type="spellEnd"/>
            <w:r w:rsidRPr="009918A4">
              <w:rPr>
                <w:rFonts w:ascii="Times New Roman" w:hAnsi="Times New Roman" w:cs="Times New Roman"/>
                <w:sz w:val="20"/>
                <w:szCs w:val="20"/>
                <w:lang w:val="de-DE"/>
              </w:rPr>
              <w:t xml:space="preserve"> na </w:t>
            </w:r>
            <w:proofErr w:type="spellStart"/>
            <w:r w:rsidRPr="009918A4">
              <w:rPr>
                <w:rFonts w:ascii="Times New Roman" w:hAnsi="Times New Roman" w:cs="Times New Roman"/>
                <w:sz w:val="20"/>
                <w:szCs w:val="20"/>
                <w:lang w:val="de-DE"/>
              </w:rPr>
              <w:t>obvyklý</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účel</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že</w:t>
            </w:r>
            <w:proofErr w:type="spellEnd"/>
            <w:r w:rsidRPr="009918A4">
              <w:rPr>
                <w:rFonts w:ascii="Times New Roman" w:hAnsi="Times New Roman" w:cs="Times New Roman"/>
                <w:sz w:val="20"/>
                <w:szCs w:val="20"/>
                <w:lang w:val="de-DE"/>
              </w:rPr>
              <w:t xml:space="preserve"> si </w:t>
            </w:r>
            <w:proofErr w:type="spellStart"/>
            <w:r w:rsidRPr="009918A4">
              <w:rPr>
                <w:rFonts w:ascii="Times New Roman" w:hAnsi="Times New Roman" w:cs="Times New Roman"/>
                <w:sz w:val="20"/>
                <w:szCs w:val="20"/>
                <w:lang w:val="de-DE"/>
              </w:rPr>
              <w:t>zachová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vlastnosti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dohodnuté</w:t>
            </w:r>
            <w:proofErr w:type="spellEnd"/>
            <w:r w:rsidRPr="009918A4">
              <w:rPr>
                <w:rFonts w:ascii="Times New Roman" w:hAnsi="Times New Roman" w:cs="Times New Roman"/>
                <w:sz w:val="20"/>
                <w:szCs w:val="20"/>
                <w:lang w:val="de-DE"/>
              </w:rPr>
              <w:t xml:space="preserve"> v </w:t>
            </w:r>
            <w:proofErr w:type="spellStart"/>
            <w:r w:rsidRPr="009918A4">
              <w:rPr>
                <w:rFonts w:ascii="Times New Roman" w:hAnsi="Times New Roman" w:cs="Times New Roman"/>
                <w:sz w:val="20"/>
                <w:szCs w:val="20"/>
                <w:lang w:val="de-DE"/>
              </w:rPr>
              <w:t>tejto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Zmluve</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jej</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prílohách</w:t>
            </w:r>
            <w:proofErr w:type="spellEnd"/>
            <w:r w:rsidRPr="009918A4">
              <w:rPr>
                <w:rFonts w:ascii="Times New Roman" w:hAnsi="Times New Roman" w:cs="Times New Roman"/>
                <w:sz w:val="20"/>
                <w:szCs w:val="20"/>
                <w:lang w:val="de-DE"/>
              </w:rPr>
              <w:t xml:space="preserve"> a/</w:t>
            </w:r>
            <w:proofErr w:type="spellStart"/>
            <w:r w:rsidRPr="009918A4">
              <w:rPr>
                <w:rFonts w:ascii="Times New Roman" w:hAnsi="Times New Roman" w:cs="Times New Roman"/>
                <w:sz w:val="20"/>
                <w:szCs w:val="20"/>
                <w:lang w:val="de-DE"/>
              </w:rPr>
              <w:t>alebo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jeho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obvyklé</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vlastnosti</w:t>
            </w:r>
            <w:proofErr w:type="spellEnd"/>
            <w:r w:rsidRPr="009918A4">
              <w:rPr>
                <w:rFonts w:ascii="Times New Roman" w:hAnsi="Times New Roman" w:cs="Times New Roman"/>
                <w:sz w:val="20"/>
                <w:szCs w:val="20"/>
                <w:lang w:val="de-DE"/>
              </w:rPr>
              <w:t xml:space="preserve">. </w:t>
            </w:r>
          </w:p>
          <w:p w14:paraId="445B38FC" w14:textId="77777777" w:rsidR="00F90397" w:rsidRPr="009918A4" w:rsidRDefault="00F90397" w:rsidP="004D31E1">
            <w:pPr>
              <w:pStyle w:val="Odsekzoznamu"/>
              <w:numPr>
                <w:ilvl w:val="1"/>
                <w:numId w:val="6"/>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de-DE"/>
              </w:rPr>
            </w:pPr>
            <w:r w:rsidRPr="009918A4">
              <w:rPr>
                <w:rFonts w:ascii="Times New Roman" w:hAnsi="Times New Roman" w:cs="Times New Roman"/>
                <w:sz w:val="20"/>
                <w:szCs w:val="20"/>
                <w:lang w:val="de-DE"/>
              </w:rPr>
              <w:t xml:space="preserve">Na Tovar </w:t>
            </w:r>
            <w:proofErr w:type="spellStart"/>
            <w:r w:rsidRPr="009918A4">
              <w:rPr>
                <w:rFonts w:ascii="Times New Roman" w:hAnsi="Times New Roman" w:cs="Times New Roman"/>
                <w:sz w:val="20"/>
                <w:szCs w:val="20"/>
                <w:lang w:val="de-DE"/>
              </w:rPr>
              <w:t>sa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poskytuje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záruka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minimálne</w:t>
            </w:r>
            <w:proofErr w:type="spellEnd"/>
            <w:r w:rsidRPr="009918A4">
              <w:rPr>
                <w:rFonts w:ascii="Times New Roman" w:hAnsi="Times New Roman" w:cs="Times New Roman"/>
                <w:sz w:val="20"/>
                <w:szCs w:val="20"/>
                <w:lang w:val="de-DE"/>
              </w:rPr>
              <w:t xml:space="preserve"> 24 </w:t>
            </w:r>
            <w:proofErr w:type="spellStart"/>
            <w:r w:rsidRPr="009918A4">
              <w:rPr>
                <w:rFonts w:ascii="Times New Roman" w:hAnsi="Times New Roman" w:cs="Times New Roman"/>
                <w:sz w:val="20"/>
                <w:szCs w:val="20"/>
                <w:lang w:val="de-DE"/>
              </w:rPr>
              <w:t>mesiacov</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Záručná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doba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začína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plynúť</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odo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dňa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prevzatia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Tovaru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Kupujúcim</w:t>
            </w:r>
            <w:proofErr w:type="spellEnd"/>
            <w:r w:rsidRPr="009918A4">
              <w:rPr>
                <w:rFonts w:ascii="Times New Roman" w:hAnsi="Times New Roman" w:cs="Times New Roman"/>
                <w:sz w:val="20"/>
                <w:szCs w:val="20"/>
                <w:lang w:val="de-DE"/>
              </w:rPr>
              <w:t xml:space="preserve"> v </w:t>
            </w:r>
            <w:proofErr w:type="spellStart"/>
            <w:r w:rsidRPr="009918A4">
              <w:rPr>
                <w:rFonts w:ascii="Times New Roman" w:hAnsi="Times New Roman" w:cs="Times New Roman"/>
                <w:sz w:val="20"/>
                <w:szCs w:val="20"/>
                <w:lang w:val="de-DE"/>
              </w:rPr>
              <w:t>súlade</w:t>
            </w:r>
            <w:proofErr w:type="spellEnd"/>
            <w:r w:rsidRPr="009918A4">
              <w:rPr>
                <w:rFonts w:ascii="Times New Roman" w:hAnsi="Times New Roman" w:cs="Times New Roman"/>
                <w:sz w:val="20"/>
                <w:szCs w:val="20"/>
                <w:lang w:val="de-DE"/>
              </w:rPr>
              <w:t xml:space="preserve"> s </w:t>
            </w:r>
            <w:proofErr w:type="spellStart"/>
            <w:r w:rsidRPr="009918A4">
              <w:rPr>
                <w:rFonts w:ascii="Times New Roman" w:hAnsi="Times New Roman" w:cs="Times New Roman"/>
                <w:sz w:val="20"/>
                <w:szCs w:val="20"/>
                <w:lang w:val="de-DE"/>
              </w:rPr>
              <w:t>Článkom</w:t>
            </w:r>
            <w:proofErr w:type="spellEnd"/>
            <w:r w:rsidRPr="009918A4">
              <w:rPr>
                <w:rFonts w:ascii="Times New Roman" w:hAnsi="Times New Roman" w:cs="Times New Roman"/>
                <w:sz w:val="20"/>
                <w:szCs w:val="20"/>
                <w:lang w:val="de-DE"/>
              </w:rPr>
              <w:t xml:space="preserve"> V. </w:t>
            </w:r>
            <w:proofErr w:type="spellStart"/>
            <w:r w:rsidRPr="009918A4">
              <w:rPr>
                <w:rFonts w:ascii="Times New Roman" w:hAnsi="Times New Roman" w:cs="Times New Roman"/>
                <w:sz w:val="20"/>
                <w:szCs w:val="20"/>
                <w:lang w:val="de-DE"/>
              </w:rPr>
              <w:t>Zmluvy</w:t>
            </w:r>
            <w:proofErr w:type="spellEnd"/>
            <w:r w:rsidRPr="009918A4">
              <w:rPr>
                <w:rFonts w:ascii="Times New Roman" w:hAnsi="Times New Roman" w:cs="Times New Roman"/>
                <w:sz w:val="20"/>
                <w:szCs w:val="20"/>
                <w:lang w:val="de-DE"/>
              </w:rPr>
              <w:t xml:space="preserve">. </w:t>
            </w:r>
          </w:p>
          <w:p w14:paraId="41AD2EB4" w14:textId="77777777" w:rsidR="00964FC2" w:rsidRPr="009918A4" w:rsidRDefault="00964FC2" w:rsidP="00964FC2">
            <w:pPr>
              <w:pStyle w:val="Odsekzoznamu"/>
              <w:autoSpaceDE w:val="0"/>
              <w:autoSpaceDN w:val="0"/>
              <w:adjustRightInd w:val="0"/>
              <w:spacing w:after="0" w:line="276" w:lineRule="auto"/>
              <w:ind w:left="458"/>
              <w:contextualSpacing w:val="0"/>
              <w:jc w:val="both"/>
              <w:rPr>
                <w:rFonts w:ascii="Times New Roman" w:hAnsi="Times New Roman" w:cs="Times New Roman"/>
                <w:sz w:val="20"/>
                <w:szCs w:val="20"/>
                <w:lang w:val="de-DE"/>
              </w:rPr>
            </w:pPr>
          </w:p>
          <w:p w14:paraId="7AA5E651" w14:textId="77777777" w:rsidR="00F90397" w:rsidRPr="009918A4" w:rsidRDefault="00F90397" w:rsidP="004D31E1">
            <w:pPr>
              <w:pStyle w:val="Odsekzoznamu"/>
              <w:numPr>
                <w:ilvl w:val="1"/>
                <w:numId w:val="6"/>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de-DE"/>
              </w:rPr>
            </w:pPr>
            <w:proofErr w:type="spellStart"/>
            <w:r w:rsidRPr="009918A4">
              <w:rPr>
                <w:rFonts w:ascii="Times New Roman" w:hAnsi="Times New Roman" w:cs="Times New Roman"/>
                <w:sz w:val="20"/>
                <w:szCs w:val="20"/>
                <w:lang w:val="de-DE"/>
              </w:rPr>
              <w:t>Záručná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doba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neplynie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dobu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ktorú</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nemohol</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Kupujúci</w:t>
            </w:r>
            <w:proofErr w:type="spellEnd"/>
            <w:r w:rsidRPr="009918A4">
              <w:rPr>
                <w:rFonts w:ascii="Times New Roman" w:hAnsi="Times New Roman" w:cs="Times New Roman"/>
                <w:sz w:val="20"/>
                <w:szCs w:val="20"/>
                <w:lang w:val="de-DE"/>
              </w:rPr>
              <w:t xml:space="preserve"> Tovar </w:t>
            </w:r>
            <w:proofErr w:type="spellStart"/>
            <w:r w:rsidRPr="009918A4">
              <w:rPr>
                <w:rFonts w:ascii="Times New Roman" w:hAnsi="Times New Roman" w:cs="Times New Roman"/>
                <w:sz w:val="20"/>
                <w:szCs w:val="20"/>
                <w:lang w:val="de-DE"/>
              </w:rPr>
              <w:t>užívať</w:t>
            </w:r>
            <w:proofErr w:type="spellEnd"/>
            <w:r w:rsidRPr="009918A4">
              <w:rPr>
                <w:rFonts w:ascii="Times New Roman" w:hAnsi="Times New Roman" w:cs="Times New Roman"/>
                <w:sz w:val="20"/>
                <w:szCs w:val="20"/>
                <w:lang w:val="de-DE"/>
              </w:rPr>
              <w:t xml:space="preserve"> pre </w:t>
            </w:r>
            <w:proofErr w:type="spellStart"/>
            <w:r w:rsidRPr="009918A4">
              <w:rPr>
                <w:rFonts w:ascii="Times New Roman" w:hAnsi="Times New Roman" w:cs="Times New Roman"/>
                <w:sz w:val="20"/>
                <w:szCs w:val="20"/>
                <w:lang w:val="de-DE"/>
              </w:rPr>
              <w:t>vady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ktoré</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zodpovedá</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Predávajúci</w:t>
            </w:r>
            <w:proofErr w:type="spellEnd"/>
            <w:r w:rsidRPr="009918A4">
              <w:rPr>
                <w:rFonts w:ascii="Times New Roman" w:hAnsi="Times New Roman" w:cs="Times New Roman"/>
                <w:sz w:val="20"/>
                <w:szCs w:val="20"/>
                <w:lang w:val="de-DE"/>
              </w:rPr>
              <w:t xml:space="preserve">, t. j. </w:t>
            </w:r>
            <w:proofErr w:type="spellStart"/>
            <w:r w:rsidRPr="009918A4">
              <w:rPr>
                <w:rFonts w:ascii="Times New Roman" w:hAnsi="Times New Roman" w:cs="Times New Roman"/>
                <w:sz w:val="20"/>
                <w:szCs w:val="20"/>
                <w:lang w:val="de-DE"/>
              </w:rPr>
              <w:t>odo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dňa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zistenia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vady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Kupujúcim</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až</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odstránenie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vád</w:t>
            </w:r>
            <w:proofErr w:type="spellEnd"/>
            <w:r w:rsidRPr="009918A4">
              <w:rPr>
                <w:rFonts w:ascii="Times New Roman" w:hAnsi="Times New Roman" w:cs="Times New Roman"/>
                <w:sz w:val="20"/>
                <w:szCs w:val="20"/>
                <w:lang w:val="de-DE"/>
              </w:rPr>
              <w:t>.</w:t>
            </w:r>
          </w:p>
          <w:p w14:paraId="58EB50B0" w14:textId="77777777" w:rsidR="00964FC2" w:rsidRPr="009918A4" w:rsidRDefault="00964FC2" w:rsidP="00964FC2">
            <w:pPr>
              <w:pStyle w:val="Odsekzoznamu"/>
              <w:rPr>
                <w:rFonts w:ascii="Times New Roman" w:hAnsi="Times New Roman" w:cs="Times New Roman"/>
                <w:sz w:val="20"/>
                <w:szCs w:val="20"/>
                <w:lang w:val="de-DE"/>
              </w:rPr>
            </w:pPr>
          </w:p>
          <w:p w14:paraId="4981AC02" w14:textId="77777777" w:rsidR="00F90397" w:rsidRPr="009918A4" w:rsidRDefault="00F90397" w:rsidP="004D31E1">
            <w:pPr>
              <w:pStyle w:val="Odsekzoznamu"/>
              <w:numPr>
                <w:ilvl w:val="1"/>
                <w:numId w:val="6"/>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de-DE"/>
              </w:rPr>
            </w:pPr>
            <w:proofErr w:type="spellStart"/>
            <w:r w:rsidRPr="009918A4">
              <w:rPr>
                <w:rFonts w:ascii="Times New Roman" w:hAnsi="Times New Roman" w:cs="Times New Roman"/>
                <w:sz w:val="20"/>
                <w:szCs w:val="20"/>
                <w:lang w:val="de-DE"/>
              </w:rPr>
              <w:t>Záruka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neplatí</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ak</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Kupujúci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nedodrží</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postupy</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zaobchádzania</w:t>
            </w:r>
            <w:proofErr w:type="spellEnd"/>
            <w:r w:rsidRPr="009918A4">
              <w:rPr>
                <w:rFonts w:ascii="Times New Roman" w:hAnsi="Times New Roman" w:cs="Times New Roman"/>
                <w:sz w:val="20"/>
                <w:szCs w:val="20"/>
                <w:lang w:val="de-DE"/>
              </w:rPr>
              <w:t xml:space="preserve"> s </w:t>
            </w:r>
            <w:proofErr w:type="spellStart"/>
            <w:r w:rsidRPr="009918A4">
              <w:rPr>
                <w:rFonts w:ascii="Times New Roman" w:hAnsi="Times New Roman" w:cs="Times New Roman"/>
                <w:sz w:val="20"/>
                <w:szCs w:val="20"/>
                <w:lang w:val="de-DE"/>
              </w:rPr>
              <w:t>Tovarom</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ktoré</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určil</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výrobca</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ktoré</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mu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boli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písomne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oznámené</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Záruka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sa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nevzťahuje</w:t>
            </w:r>
            <w:proofErr w:type="spellEnd"/>
            <w:r w:rsidRPr="009918A4">
              <w:rPr>
                <w:rFonts w:ascii="Times New Roman" w:hAnsi="Times New Roman" w:cs="Times New Roman"/>
                <w:sz w:val="20"/>
                <w:szCs w:val="20"/>
                <w:lang w:val="de-DE"/>
              </w:rPr>
              <w:t xml:space="preserve"> na </w:t>
            </w:r>
            <w:proofErr w:type="spellStart"/>
            <w:r w:rsidRPr="009918A4">
              <w:rPr>
                <w:rFonts w:ascii="Times New Roman" w:hAnsi="Times New Roman" w:cs="Times New Roman"/>
                <w:sz w:val="20"/>
                <w:szCs w:val="20"/>
                <w:lang w:val="de-DE"/>
              </w:rPr>
              <w:t>vady</w:t>
            </w:r>
            <w:proofErr w:type="spellEnd"/>
            <w:r w:rsidRPr="009918A4">
              <w:rPr>
                <w:rFonts w:ascii="Times New Roman" w:hAnsi="Times New Roman" w:cs="Times New Roman"/>
                <w:sz w:val="20"/>
                <w:szCs w:val="20"/>
                <w:lang w:val="de-DE"/>
              </w:rPr>
              <w:t xml:space="preserve"> a </w:t>
            </w:r>
            <w:proofErr w:type="spellStart"/>
            <w:r w:rsidRPr="009918A4">
              <w:rPr>
                <w:rFonts w:ascii="Times New Roman" w:hAnsi="Times New Roman" w:cs="Times New Roman"/>
                <w:sz w:val="20"/>
                <w:szCs w:val="20"/>
                <w:lang w:val="de-DE"/>
              </w:rPr>
              <w:t>poškodenia</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ktoré</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spôsobil</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Kupujúci</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úmyselne</w:t>
            </w:r>
            <w:proofErr w:type="spellEnd"/>
            <w:r w:rsidRPr="009918A4">
              <w:rPr>
                <w:rFonts w:ascii="Times New Roman" w:hAnsi="Times New Roman" w:cs="Times New Roman"/>
                <w:sz w:val="20"/>
                <w:szCs w:val="20"/>
                <w:lang w:val="de-DE"/>
              </w:rPr>
              <w:t xml:space="preserve">, resp. </w:t>
            </w:r>
            <w:proofErr w:type="spellStart"/>
            <w:r w:rsidRPr="009918A4">
              <w:rPr>
                <w:rFonts w:ascii="Times New Roman" w:hAnsi="Times New Roman" w:cs="Times New Roman"/>
                <w:sz w:val="20"/>
                <w:szCs w:val="20"/>
                <w:lang w:val="de-DE"/>
              </w:rPr>
              <w:t>preukázateľne</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nesprávnou</w:t>
            </w:r>
            <w:proofErr w:type="spellEnd"/>
            <w:r w:rsidRPr="009918A4">
              <w:rPr>
                <w:rFonts w:ascii="Times New Roman" w:hAnsi="Times New Roman" w:cs="Times New Roman"/>
                <w:sz w:val="20"/>
                <w:szCs w:val="20"/>
                <w:lang w:val="de-DE"/>
              </w:rPr>
              <w:t xml:space="preserve"> </w:t>
            </w:r>
            <w:proofErr w:type="spellStart"/>
            <w:r w:rsidRPr="009918A4">
              <w:rPr>
                <w:rFonts w:ascii="Times New Roman" w:hAnsi="Times New Roman" w:cs="Times New Roman"/>
                <w:sz w:val="20"/>
                <w:szCs w:val="20"/>
                <w:lang w:val="de-DE"/>
              </w:rPr>
              <w:t>manipuláciou</w:t>
            </w:r>
            <w:proofErr w:type="spellEnd"/>
            <w:r w:rsidRPr="009918A4">
              <w:rPr>
                <w:rFonts w:ascii="Times New Roman" w:hAnsi="Times New Roman" w:cs="Times New Roman"/>
                <w:sz w:val="20"/>
                <w:szCs w:val="20"/>
                <w:lang w:val="de-DE"/>
              </w:rPr>
              <w:t xml:space="preserve"> s </w:t>
            </w:r>
            <w:proofErr w:type="spellStart"/>
            <w:r w:rsidRPr="009918A4">
              <w:rPr>
                <w:rFonts w:ascii="Times New Roman" w:hAnsi="Times New Roman" w:cs="Times New Roman"/>
                <w:sz w:val="20"/>
                <w:szCs w:val="20"/>
                <w:lang w:val="de-DE"/>
              </w:rPr>
              <w:t>Tovarom</w:t>
            </w:r>
            <w:proofErr w:type="spellEnd"/>
            <w:r w:rsidRPr="009918A4">
              <w:rPr>
                <w:rFonts w:ascii="Times New Roman" w:hAnsi="Times New Roman" w:cs="Times New Roman"/>
                <w:sz w:val="20"/>
                <w:szCs w:val="20"/>
                <w:lang w:val="de-DE"/>
              </w:rPr>
              <w:t>.</w:t>
            </w:r>
          </w:p>
          <w:p w14:paraId="7D2F0176" w14:textId="77777777" w:rsidR="00F90397" w:rsidRPr="009918A4" w:rsidRDefault="00F90397" w:rsidP="00734720">
            <w:pPr>
              <w:spacing w:line="276" w:lineRule="auto"/>
              <w:contextualSpacing/>
              <w:jc w:val="center"/>
              <w:rPr>
                <w:b/>
                <w:bCs/>
                <w:color w:val="000000" w:themeColor="text1"/>
                <w:sz w:val="20"/>
                <w:szCs w:val="20"/>
              </w:rPr>
            </w:pPr>
          </w:p>
          <w:p w14:paraId="1352E029" w14:textId="77777777" w:rsidR="00964FC2" w:rsidRPr="009918A4" w:rsidRDefault="00964FC2" w:rsidP="00734720">
            <w:pPr>
              <w:spacing w:line="276" w:lineRule="auto"/>
              <w:contextualSpacing/>
              <w:jc w:val="center"/>
              <w:rPr>
                <w:b/>
                <w:bCs/>
                <w:color w:val="000000" w:themeColor="text1"/>
                <w:sz w:val="20"/>
                <w:szCs w:val="20"/>
              </w:rPr>
            </w:pPr>
          </w:p>
          <w:p w14:paraId="0F580913" w14:textId="77777777" w:rsidR="00F90397" w:rsidRPr="009918A4" w:rsidRDefault="00F90397" w:rsidP="00734720">
            <w:pPr>
              <w:spacing w:line="276" w:lineRule="auto"/>
              <w:contextualSpacing/>
              <w:jc w:val="center"/>
              <w:rPr>
                <w:b/>
                <w:bCs/>
                <w:color w:val="000000" w:themeColor="text1"/>
                <w:sz w:val="20"/>
                <w:szCs w:val="20"/>
              </w:rPr>
            </w:pPr>
            <w:proofErr w:type="spellStart"/>
            <w:r w:rsidRPr="009918A4">
              <w:rPr>
                <w:b/>
                <w:bCs/>
                <w:color w:val="000000" w:themeColor="text1"/>
                <w:sz w:val="20"/>
                <w:szCs w:val="20"/>
              </w:rPr>
              <w:t>Článok</w:t>
            </w:r>
            <w:proofErr w:type="spellEnd"/>
            <w:r w:rsidRPr="009918A4">
              <w:rPr>
                <w:b/>
                <w:bCs/>
                <w:color w:val="000000" w:themeColor="text1"/>
                <w:sz w:val="20"/>
                <w:szCs w:val="20"/>
              </w:rPr>
              <w:t xml:space="preserve"> VIII.</w:t>
            </w:r>
          </w:p>
          <w:p w14:paraId="3F60E576" w14:textId="77777777" w:rsidR="00F90397" w:rsidRPr="009918A4" w:rsidRDefault="00F90397" w:rsidP="00734720">
            <w:pPr>
              <w:spacing w:line="276" w:lineRule="auto"/>
              <w:contextualSpacing/>
              <w:jc w:val="center"/>
              <w:rPr>
                <w:b/>
                <w:bCs/>
                <w:color w:val="000000" w:themeColor="text1"/>
                <w:sz w:val="20"/>
                <w:szCs w:val="20"/>
              </w:rPr>
            </w:pPr>
            <w:proofErr w:type="spellStart"/>
            <w:r w:rsidRPr="009918A4">
              <w:rPr>
                <w:b/>
                <w:bCs/>
                <w:color w:val="000000" w:themeColor="text1"/>
                <w:sz w:val="20"/>
                <w:szCs w:val="20"/>
              </w:rPr>
              <w:t>Oznámenie</w:t>
            </w:r>
            <w:proofErr w:type="spellEnd"/>
            <w:r w:rsidRPr="009918A4">
              <w:rPr>
                <w:b/>
                <w:bCs/>
                <w:color w:val="000000" w:themeColor="text1"/>
                <w:sz w:val="20"/>
                <w:szCs w:val="20"/>
              </w:rPr>
              <w:t xml:space="preserve"> </w:t>
            </w:r>
            <w:proofErr w:type="spellStart"/>
            <w:r w:rsidRPr="009918A4">
              <w:rPr>
                <w:b/>
                <w:bCs/>
                <w:color w:val="000000" w:themeColor="text1"/>
                <w:sz w:val="20"/>
                <w:szCs w:val="20"/>
              </w:rPr>
              <w:t>vád</w:t>
            </w:r>
            <w:proofErr w:type="spellEnd"/>
            <w:r w:rsidRPr="009918A4">
              <w:rPr>
                <w:b/>
                <w:bCs/>
                <w:color w:val="000000" w:themeColor="text1"/>
                <w:sz w:val="20"/>
                <w:szCs w:val="20"/>
              </w:rPr>
              <w:t xml:space="preserve"> a </w:t>
            </w:r>
            <w:proofErr w:type="spellStart"/>
            <w:r w:rsidRPr="009918A4">
              <w:rPr>
                <w:b/>
                <w:bCs/>
                <w:color w:val="000000" w:themeColor="text1"/>
                <w:sz w:val="20"/>
                <w:szCs w:val="20"/>
              </w:rPr>
              <w:t>nároky</w:t>
            </w:r>
            <w:proofErr w:type="spellEnd"/>
            <w:r w:rsidRPr="009918A4">
              <w:rPr>
                <w:b/>
                <w:bCs/>
                <w:color w:val="000000" w:themeColor="text1"/>
                <w:sz w:val="20"/>
                <w:szCs w:val="20"/>
              </w:rPr>
              <w:t xml:space="preserve"> z </w:t>
            </w:r>
            <w:proofErr w:type="spellStart"/>
            <w:r w:rsidRPr="009918A4">
              <w:rPr>
                <w:b/>
                <w:bCs/>
                <w:color w:val="000000" w:themeColor="text1"/>
                <w:sz w:val="20"/>
                <w:szCs w:val="20"/>
              </w:rPr>
              <w:t>vád</w:t>
            </w:r>
            <w:proofErr w:type="spellEnd"/>
            <w:r w:rsidRPr="009918A4">
              <w:rPr>
                <w:b/>
                <w:bCs/>
                <w:color w:val="000000" w:themeColor="text1"/>
                <w:sz w:val="20"/>
                <w:szCs w:val="20"/>
              </w:rPr>
              <w:t xml:space="preserve"> </w:t>
            </w:r>
            <w:proofErr w:type="spellStart"/>
            <w:r w:rsidRPr="009918A4">
              <w:rPr>
                <w:b/>
                <w:bCs/>
                <w:color w:val="000000" w:themeColor="text1"/>
                <w:sz w:val="20"/>
                <w:szCs w:val="20"/>
              </w:rPr>
              <w:t>tovaru</w:t>
            </w:r>
            <w:proofErr w:type="spellEnd"/>
          </w:p>
          <w:p w14:paraId="034FA541" w14:textId="77777777" w:rsidR="00F90397" w:rsidRPr="009918A4" w:rsidRDefault="00F90397" w:rsidP="00734720">
            <w:pPr>
              <w:spacing w:line="276" w:lineRule="auto"/>
              <w:contextualSpacing/>
              <w:jc w:val="center"/>
              <w:rPr>
                <w:b/>
                <w:bCs/>
                <w:color w:val="000000" w:themeColor="text1"/>
                <w:sz w:val="20"/>
                <w:szCs w:val="20"/>
              </w:rPr>
            </w:pPr>
          </w:p>
          <w:p w14:paraId="218369BC" w14:textId="77777777" w:rsidR="00F90397" w:rsidRPr="009918A4" w:rsidRDefault="00F90397" w:rsidP="00DA30FA">
            <w:pPr>
              <w:pStyle w:val="Textbody"/>
              <w:numPr>
                <w:ilvl w:val="1"/>
                <w:numId w:val="7"/>
              </w:numPr>
              <w:spacing w:line="276" w:lineRule="auto"/>
              <w:ind w:left="458" w:hanging="458"/>
              <w:jc w:val="both"/>
              <w:rPr>
                <w:rFonts w:ascii="Times New Roman" w:hAnsi="Times New Roman" w:cs="Times New Roman"/>
                <w:color w:val="000000" w:themeColor="text1"/>
                <w:lang w:val="de-DE"/>
              </w:rPr>
            </w:pPr>
            <w:proofErr w:type="spellStart"/>
            <w:r w:rsidRPr="009918A4">
              <w:rPr>
                <w:rFonts w:ascii="Times New Roman" w:hAnsi="Times New Roman" w:cs="Times New Roman"/>
                <w:lang w:val="de-DE"/>
              </w:rPr>
              <w:t>Vady</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Tovaru</w:t>
            </w:r>
            <w:proofErr w:type="spellEnd"/>
            <w:r w:rsidRPr="009918A4">
              <w:rPr>
                <w:rFonts w:ascii="Times New Roman" w:hAnsi="Times New Roman" w:cs="Times New Roman"/>
                <w:lang w:val="de-DE"/>
              </w:rPr>
              <w:t xml:space="preserve"> je </w:t>
            </w:r>
            <w:proofErr w:type="spellStart"/>
            <w:r w:rsidRPr="009918A4">
              <w:rPr>
                <w:rFonts w:ascii="Times New Roman" w:hAnsi="Times New Roman" w:cs="Times New Roman"/>
                <w:lang w:val="de-DE"/>
              </w:rPr>
              <w:t>Kupujúci</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povinný</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písomne</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reklamovať</w:t>
            </w:r>
            <w:proofErr w:type="spellEnd"/>
            <w:r w:rsidRPr="009918A4">
              <w:rPr>
                <w:rFonts w:ascii="Times New Roman" w:hAnsi="Times New Roman" w:cs="Times New Roman"/>
                <w:lang w:val="de-DE"/>
              </w:rPr>
              <w:t xml:space="preserve"> u </w:t>
            </w:r>
            <w:proofErr w:type="spellStart"/>
            <w:r w:rsidRPr="009918A4">
              <w:rPr>
                <w:rFonts w:ascii="Times New Roman" w:hAnsi="Times New Roman" w:cs="Times New Roman"/>
                <w:lang w:val="de-DE"/>
              </w:rPr>
              <w:t>Predávajúceho</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bez</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zbytočného</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odkladu</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po</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tom</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čo</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tieto</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vady</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zistil</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najneskôr</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však</w:t>
            </w:r>
            <w:proofErr w:type="spellEnd"/>
            <w:r w:rsidRPr="009918A4">
              <w:rPr>
                <w:rFonts w:ascii="Times New Roman" w:hAnsi="Times New Roman" w:cs="Times New Roman"/>
                <w:lang w:val="de-DE"/>
              </w:rPr>
              <w:t xml:space="preserve"> do </w:t>
            </w:r>
            <w:proofErr w:type="spellStart"/>
            <w:r w:rsidRPr="009918A4">
              <w:rPr>
                <w:rFonts w:ascii="Times New Roman" w:hAnsi="Times New Roman" w:cs="Times New Roman"/>
                <w:lang w:val="de-DE"/>
              </w:rPr>
              <w:t>konca</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záručnej</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doby</w:t>
            </w:r>
            <w:proofErr w:type="spellEnd"/>
            <w:r w:rsidRPr="009918A4">
              <w:rPr>
                <w:rFonts w:ascii="Times New Roman" w:hAnsi="Times New Roman" w:cs="Times New Roman"/>
                <w:lang w:val="de-DE"/>
              </w:rPr>
              <w:t xml:space="preserve">. Pre </w:t>
            </w:r>
            <w:proofErr w:type="spellStart"/>
            <w:r w:rsidRPr="009918A4">
              <w:rPr>
                <w:rFonts w:ascii="Times New Roman" w:hAnsi="Times New Roman" w:cs="Times New Roman"/>
                <w:lang w:val="de-DE"/>
              </w:rPr>
              <w:t>dodržanie</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podmienky</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písomnej</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reklamácie</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postačí</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uplatniť</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reklamáciu</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elektronickou</w:t>
            </w:r>
            <w:proofErr w:type="spellEnd"/>
            <w:r w:rsidRPr="009918A4">
              <w:rPr>
                <w:rFonts w:ascii="Times New Roman" w:hAnsi="Times New Roman" w:cs="Times New Roman"/>
                <w:lang w:val="de-DE"/>
              </w:rPr>
              <w:t xml:space="preserve"> </w:t>
            </w:r>
            <w:proofErr w:type="spellStart"/>
            <w:r w:rsidRPr="009918A4">
              <w:rPr>
                <w:rFonts w:ascii="Times New Roman" w:hAnsi="Times New Roman" w:cs="Times New Roman"/>
                <w:lang w:val="de-DE"/>
              </w:rPr>
              <w:t>poštou</w:t>
            </w:r>
            <w:proofErr w:type="spellEnd"/>
            <w:r w:rsidRPr="009918A4">
              <w:rPr>
                <w:rFonts w:ascii="Times New Roman" w:hAnsi="Times New Roman" w:cs="Times New Roman"/>
                <w:lang w:val="de-DE"/>
              </w:rPr>
              <w:t>.</w:t>
            </w:r>
          </w:p>
          <w:p w14:paraId="497C10D7" w14:textId="77777777" w:rsidR="00F90397" w:rsidRPr="009918A4" w:rsidRDefault="00F90397" w:rsidP="00DA30FA">
            <w:pPr>
              <w:pStyle w:val="Textbody"/>
              <w:numPr>
                <w:ilvl w:val="1"/>
                <w:numId w:val="7"/>
              </w:numPr>
              <w:tabs>
                <w:tab w:val="left" w:pos="458"/>
              </w:tabs>
              <w:spacing w:line="276" w:lineRule="auto"/>
              <w:ind w:left="458" w:hanging="458"/>
              <w:jc w:val="both"/>
              <w:rPr>
                <w:rFonts w:ascii="Times New Roman" w:hAnsi="Times New Roman" w:cs="Times New Roman"/>
                <w:color w:val="000000" w:themeColor="text1"/>
                <w:lang w:val="de-DE"/>
              </w:rPr>
            </w:pPr>
            <w:r w:rsidRPr="009918A4">
              <w:rPr>
                <w:rFonts w:ascii="Times New Roman" w:hAnsi="Times New Roman" w:cs="Times New Roman"/>
                <w:color w:val="000000" w:themeColor="text1"/>
                <w:lang w:val="de-DE"/>
              </w:rPr>
              <w:t xml:space="preserve">Pre </w:t>
            </w:r>
            <w:proofErr w:type="spellStart"/>
            <w:r w:rsidRPr="009918A4">
              <w:rPr>
                <w:rFonts w:ascii="Times New Roman" w:hAnsi="Times New Roman" w:cs="Times New Roman"/>
                <w:color w:val="000000" w:themeColor="text1"/>
                <w:lang w:val="de-DE"/>
              </w:rPr>
              <w:t>uplatnenie</w:t>
            </w:r>
            <w:proofErr w:type="spellEnd"/>
            <w:r w:rsidRPr="009918A4">
              <w:rPr>
                <w:rFonts w:ascii="Times New Roman" w:hAnsi="Times New Roman" w:cs="Times New Roman"/>
                <w:color w:val="000000" w:themeColor="text1"/>
                <w:lang w:val="de-DE"/>
              </w:rPr>
              <w:t xml:space="preserve"> </w:t>
            </w:r>
            <w:proofErr w:type="spellStart"/>
            <w:r w:rsidRPr="009918A4">
              <w:rPr>
                <w:rFonts w:ascii="Times New Roman" w:hAnsi="Times New Roman" w:cs="Times New Roman"/>
                <w:color w:val="000000" w:themeColor="text1"/>
                <w:lang w:val="de-DE"/>
              </w:rPr>
              <w:t>nárokov</w:t>
            </w:r>
            <w:proofErr w:type="spellEnd"/>
            <w:r w:rsidRPr="009918A4">
              <w:rPr>
                <w:rFonts w:ascii="Times New Roman" w:hAnsi="Times New Roman" w:cs="Times New Roman"/>
                <w:color w:val="000000" w:themeColor="text1"/>
                <w:lang w:val="de-DE"/>
              </w:rPr>
              <w:t xml:space="preserve"> </w:t>
            </w:r>
            <w:proofErr w:type="spellStart"/>
            <w:r w:rsidRPr="009918A4">
              <w:rPr>
                <w:rFonts w:ascii="Times New Roman" w:hAnsi="Times New Roman" w:cs="Times New Roman"/>
                <w:color w:val="000000" w:themeColor="text1"/>
                <w:lang w:val="de-DE"/>
              </w:rPr>
              <w:t>Kupujúceho</w:t>
            </w:r>
            <w:proofErr w:type="spellEnd"/>
            <w:r w:rsidRPr="009918A4">
              <w:rPr>
                <w:rFonts w:ascii="Times New Roman" w:hAnsi="Times New Roman" w:cs="Times New Roman"/>
                <w:color w:val="000000" w:themeColor="text1"/>
                <w:lang w:val="de-DE"/>
              </w:rPr>
              <w:t xml:space="preserve"> z </w:t>
            </w:r>
            <w:proofErr w:type="spellStart"/>
            <w:r w:rsidRPr="009918A4">
              <w:rPr>
                <w:rFonts w:ascii="Times New Roman" w:hAnsi="Times New Roman" w:cs="Times New Roman"/>
                <w:color w:val="000000" w:themeColor="text1"/>
                <w:lang w:val="de-DE"/>
              </w:rPr>
              <w:t>vád</w:t>
            </w:r>
            <w:proofErr w:type="spellEnd"/>
            <w:r w:rsidRPr="009918A4">
              <w:rPr>
                <w:rFonts w:ascii="Times New Roman" w:hAnsi="Times New Roman" w:cs="Times New Roman"/>
                <w:color w:val="000000" w:themeColor="text1"/>
                <w:lang w:val="de-DE"/>
              </w:rPr>
              <w:t xml:space="preserve"> </w:t>
            </w:r>
            <w:proofErr w:type="spellStart"/>
            <w:r w:rsidRPr="009918A4">
              <w:rPr>
                <w:rFonts w:ascii="Times New Roman" w:hAnsi="Times New Roman" w:cs="Times New Roman"/>
                <w:color w:val="000000" w:themeColor="text1"/>
                <w:lang w:val="de-DE"/>
              </w:rPr>
              <w:t>tovaru</w:t>
            </w:r>
            <w:proofErr w:type="spellEnd"/>
            <w:r w:rsidRPr="009918A4">
              <w:rPr>
                <w:rFonts w:ascii="Times New Roman" w:hAnsi="Times New Roman" w:cs="Times New Roman"/>
                <w:color w:val="000000" w:themeColor="text1"/>
                <w:lang w:val="de-DE"/>
              </w:rPr>
              <w:t xml:space="preserve"> </w:t>
            </w:r>
            <w:proofErr w:type="spellStart"/>
            <w:r w:rsidRPr="009918A4">
              <w:rPr>
                <w:rFonts w:ascii="Times New Roman" w:hAnsi="Times New Roman" w:cs="Times New Roman"/>
                <w:color w:val="000000" w:themeColor="text1"/>
                <w:lang w:val="de-DE"/>
              </w:rPr>
              <w:t>platia</w:t>
            </w:r>
            <w:proofErr w:type="spellEnd"/>
            <w:r w:rsidRPr="009918A4">
              <w:rPr>
                <w:rFonts w:ascii="Times New Roman" w:hAnsi="Times New Roman" w:cs="Times New Roman"/>
                <w:color w:val="000000" w:themeColor="text1"/>
                <w:lang w:val="de-DE"/>
              </w:rPr>
              <w:t xml:space="preserve"> </w:t>
            </w:r>
            <w:proofErr w:type="spellStart"/>
            <w:r w:rsidRPr="009918A4">
              <w:rPr>
                <w:rFonts w:ascii="Times New Roman" w:hAnsi="Times New Roman" w:cs="Times New Roman"/>
                <w:color w:val="000000" w:themeColor="text1"/>
                <w:lang w:val="de-DE"/>
              </w:rPr>
              <w:t>ustanovenia</w:t>
            </w:r>
            <w:proofErr w:type="spellEnd"/>
            <w:r w:rsidRPr="009918A4">
              <w:rPr>
                <w:rFonts w:ascii="Times New Roman" w:hAnsi="Times New Roman" w:cs="Times New Roman"/>
                <w:color w:val="000000" w:themeColor="text1"/>
                <w:lang w:val="de-DE"/>
              </w:rPr>
              <w:t xml:space="preserve"> § 436 - § 440 </w:t>
            </w:r>
            <w:proofErr w:type="spellStart"/>
            <w:r w:rsidRPr="009918A4">
              <w:rPr>
                <w:rFonts w:ascii="Times New Roman" w:hAnsi="Times New Roman" w:cs="Times New Roman"/>
                <w:color w:val="000000" w:themeColor="text1"/>
                <w:lang w:val="de-DE"/>
              </w:rPr>
              <w:t>Obchodného</w:t>
            </w:r>
            <w:proofErr w:type="spellEnd"/>
            <w:r w:rsidRPr="009918A4">
              <w:rPr>
                <w:rFonts w:ascii="Times New Roman" w:hAnsi="Times New Roman" w:cs="Times New Roman"/>
                <w:color w:val="000000" w:themeColor="text1"/>
                <w:lang w:val="de-DE"/>
              </w:rPr>
              <w:t xml:space="preserve"> </w:t>
            </w:r>
            <w:proofErr w:type="spellStart"/>
            <w:r w:rsidRPr="009918A4">
              <w:rPr>
                <w:rFonts w:ascii="Times New Roman" w:hAnsi="Times New Roman" w:cs="Times New Roman"/>
                <w:color w:val="000000" w:themeColor="text1"/>
                <w:lang w:val="de-DE"/>
              </w:rPr>
              <w:t>zákonníka</w:t>
            </w:r>
            <w:proofErr w:type="spellEnd"/>
            <w:r w:rsidRPr="009918A4">
              <w:rPr>
                <w:rFonts w:ascii="Times New Roman" w:hAnsi="Times New Roman" w:cs="Times New Roman"/>
                <w:color w:val="000000" w:themeColor="text1"/>
                <w:lang w:val="de-DE"/>
              </w:rPr>
              <w:t xml:space="preserve">. </w:t>
            </w:r>
            <w:r w:rsidRPr="009918A4">
              <w:rPr>
                <w:rFonts w:ascii="Times New Roman" w:eastAsia="Times New Roman" w:hAnsi="Times New Roman" w:cs="Times New Roman"/>
                <w:color w:val="000000" w:themeColor="text1"/>
                <w:lang w:val="de-DE" w:eastAsia="sk-SK"/>
              </w:rPr>
              <w:t xml:space="preserve">V </w:t>
            </w:r>
            <w:proofErr w:type="spellStart"/>
            <w:r w:rsidRPr="009918A4">
              <w:rPr>
                <w:rFonts w:ascii="Times New Roman" w:eastAsia="Times New Roman" w:hAnsi="Times New Roman" w:cs="Times New Roman"/>
                <w:color w:val="000000" w:themeColor="text1"/>
                <w:lang w:val="de-DE" w:eastAsia="sk-SK"/>
              </w:rPr>
              <w:t>prípade</w:t>
            </w:r>
            <w:proofErr w:type="spellEnd"/>
            <w:r w:rsidRPr="009918A4">
              <w:rPr>
                <w:rFonts w:ascii="Times New Roman" w:eastAsia="Times New Roman" w:hAnsi="Times New Roman" w:cs="Times New Roman"/>
                <w:color w:val="000000" w:themeColor="text1"/>
                <w:lang w:val="de-DE" w:eastAsia="sk-SK"/>
              </w:rPr>
              <w:t xml:space="preserve"> </w:t>
            </w:r>
            <w:proofErr w:type="spellStart"/>
            <w:r w:rsidRPr="009918A4">
              <w:rPr>
                <w:rFonts w:ascii="Times New Roman" w:eastAsia="Times New Roman" w:hAnsi="Times New Roman" w:cs="Times New Roman"/>
                <w:color w:val="000000" w:themeColor="text1"/>
                <w:lang w:val="de-DE" w:eastAsia="sk-SK"/>
              </w:rPr>
              <w:t>akýchkoľvek</w:t>
            </w:r>
            <w:proofErr w:type="spellEnd"/>
            <w:r w:rsidRPr="009918A4">
              <w:rPr>
                <w:rFonts w:ascii="Times New Roman" w:eastAsia="Times New Roman" w:hAnsi="Times New Roman" w:cs="Times New Roman"/>
                <w:color w:val="000000" w:themeColor="text1"/>
                <w:lang w:val="de-DE" w:eastAsia="sk-SK"/>
              </w:rPr>
              <w:t xml:space="preserve"> </w:t>
            </w:r>
            <w:proofErr w:type="spellStart"/>
            <w:r w:rsidRPr="009918A4">
              <w:rPr>
                <w:rFonts w:ascii="Times New Roman" w:eastAsia="Times New Roman" w:hAnsi="Times New Roman" w:cs="Times New Roman"/>
                <w:color w:val="000000" w:themeColor="text1"/>
                <w:lang w:val="de-DE" w:eastAsia="sk-SK"/>
              </w:rPr>
              <w:t>vád</w:t>
            </w:r>
            <w:proofErr w:type="spellEnd"/>
            <w:r w:rsidRPr="009918A4">
              <w:rPr>
                <w:rFonts w:ascii="Times New Roman" w:eastAsia="Times New Roman" w:hAnsi="Times New Roman" w:cs="Times New Roman"/>
                <w:color w:val="000000" w:themeColor="text1"/>
                <w:lang w:val="de-DE" w:eastAsia="sk-SK"/>
              </w:rPr>
              <w:t xml:space="preserve"> </w:t>
            </w:r>
            <w:proofErr w:type="spellStart"/>
            <w:r w:rsidRPr="009918A4">
              <w:rPr>
                <w:rFonts w:ascii="Times New Roman" w:eastAsia="Times New Roman" w:hAnsi="Times New Roman" w:cs="Times New Roman"/>
                <w:color w:val="000000" w:themeColor="text1"/>
                <w:lang w:val="de-DE" w:eastAsia="sk-SK"/>
              </w:rPr>
              <w:t>Tovaru</w:t>
            </w:r>
            <w:proofErr w:type="spellEnd"/>
            <w:r w:rsidRPr="009918A4">
              <w:rPr>
                <w:rFonts w:ascii="Times New Roman" w:eastAsia="Times New Roman" w:hAnsi="Times New Roman" w:cs="Times New Roman"/>
                <w:color w:val="000000" w:themeColor="text1"/>
                <w:lang w:val="de-DE" w:eastAsia="sk-SK"/>
              </w:rPr>
              <w:t xml:space="preserve"> </w:t>
            </w:r>
            <w:proofErr w:type="spellStart"/>
            <w:r w:rsidRPr="009918A4">
              <w:rPr>
                <w:rFonts w:ascii="Times New Roman" w:eastAsia="Times New Roman" w:hAnsi="Times New Roman" w:cs="Times New Roman"/>
                <w:color w:val="000000" w:themeColor="text1"/>
                <w:lang w:val="de-DE" w:eastAsia="sk-SK"/>
              </w:rPr>
              <w:t>počas</w:t>
            </w:r>
            <w:proofErr w:type="spellEnd"/>
            <w:r w:rsidRPr="009918A4">
              <w:rPr>
                <w:rFonts w:ascii="Times New Roman" w:eastAsia="Times New Roman" w:hAnsi="Times New Roman" w:cs="Times New Roman"/>
                <w:color w:val="000000" w:themeColor="text1"/>
                <w:lang w:val="de-DE" w:eastAsia="sk-SK"/>
              </w:rPr>
              <w:t xml:space="preserve"> </w:t>
            </w:r>
            <w:proofErr w:type="spellStart"/>
            <w:r w:rsidRPr="009918A4">
              <w:rPr>
                <w:rFonts w:ascii="Times New Roman" w:eastAsia="Times New Roman" w:hAnsi="Times New Roman" w:cs="Times New Roman"/>
                <w:color w:val="000000" w:themeColor="text1"/>
                <w:lang w:val="de-DE" w:eastAsia="sk-SK"/>
              </w:rPr>
              <w:t>záručnej</w:t>
            </w:r>
            <w:proofErr w:type="spellEnd"/>
            <w:r w:rsidRPr="009918A4">
              <w:rPr>
                <w:rFonts w:ascii="Times New Roman" w:eastAsia="Times New Roman" w:hAnsi="Times New Roman" w:cs="Times New Roman"/>
                <w:color w:val="000000" w:themeColor="text1"/>
                <w:lang w:val="de-DE" w:eastAsia="sk-SK"/>
              </w:rPr>
              <w:t xml:space="preserve"> </w:t>
            </w:r>
            <w:proofErr w:type="spellStart"/>
            <w:r w:rsidRPr="009918A4">
              <w:rPr>
                <w:rFonts w:ascii="Times New Roman" w:eastAsia="Times New Roman" w:hAnsi="Times New Roman" w:cs="Times New Roman"/>
                <w:color w:val="000000" w:themeColor="text1"/>
                <w:lang w:val="de-DE" w:eastAsia="sk-SK"/>
              </w:rPr>
              <w:t>doby</w:t>
            </w:r>
            <w:proofErr w:type="spellEnd"/>
            <w:r w:rsidRPr="009918A4">
              <w:rPr>
                <w:rFonts w:ascii="Times New Roman" w:eastAsia="Times New Roman" w:hAnsi="Times New Roman" w:cs="Times New Roman"/>
                <w:color w:val="000000" w:themeColor="text1"/>
                <w:lang w:val="de-DE" w:eastAsia="sk-SK"/>
              </w:rPr>
              <w:t xml:space="preserve"> </w:t>
            </w:r>
            <w:proofErr w:type="spellStart"/>
            <w:r w:rsidRPr="009918A4">
              <w:rPr>
                <w:rFonts w:ascii="Times New Roman" w:eastAsia="Times New Roman" w:hAnsi="Times New Roman" w:cs="Times New Roman"/>
                <w:color w:val="000000" w:themeColor="text1"/>
                <w:lang w:val="de-DE" w:eastAsia="sk-SK"/>
              </w:rPr>
              <w:t>môže</w:t>
            </w:r>
            <w:proofErr w:type="spellEnd"/>
            <w:r w:rsidRPr="009918A4">
              <w:rPr>
                <w:rFonts w:ascii="Times New Roman" w:eastAsia="Times New Roman" w:hAnsi="Times New Roman" w:cs="Times New Roman"/>
                <w:color w:val="000000" w:themeColor="text1"/>
                <w:lang w:val="de-DE" w:eastAsia="sk-SK"/>
              </w:rPr>
              <w:t xml:space="preserve"> </w:t>
            </w:r>
            <w:proofErr w:type="spellStart"/>
            <w:r w:rsidRPr="009918A4">
              <w:rPr>
                <w:rFonts w:ascii="Times New Roman" w:eastAsia="Times New Roman" w:hAnsi="Times New Roman" w:cs="Times New Roman"/>
                <w:color w:val="000000" w:themeColor="text1"/>
                <w:lang w:val="de-DE" w:eastAsia="sk-SK"/>
              </w:rPr>
              <w:t>Kupujúci</w:t>
            </w:r>
            <w:proofErr w:type="spellEnd"/>
            <w:r w:rsidRPr="009918A4">
              <w:rPr>
                <w:rFonts w:ascii="Times New Roman" w:eastAsia="Times New Roman" w:hAnsi="Times New Roman" w:cs="Times New Roman"/>
                <w:color w:val="000000" w:themeColor="text1"/>
                <w:lang w:val="de-DE" w:eastAsia="sk-SK"/>
              </w:rPr>
              <w:t>:</w:t>
            </w:r>
          </w:p>
          <w:p w14:paraId="379ED3C9" w14:textId="77777777" w:rsidR="00F90397" w:rsidRPr="009918A4" w:rsidRDefault="00F90397" w:rsidP="00DA30FA">
            <w:pPr>
              <w:pStyle w:val="Odsekzoznamu"/>
              <w:numPr>
                <w:ilvl w:val="2"/>
                <w:numId w:val="7"/>
              </w:numPr>
              <w:shd w:val="clear" w:color="auto" w:fill="FFFFFF"/>
              <w:tabs>
                <w:tab w:val="left" w:pos="567"/>
              </w:tabs>
              <w:spacing w:after="0" w:line="276" w:lineRule="auto"/>
              <w:ind w:left="1025" w:hanging="567"/>
              <w:contextualSpacing w:val="0"/>
              <w:jc w:val="both"/>
              <w:rPr>
                <w:rFonts w:ascii="Times New Roman" w:eastAsia="Times New Roman" w:hAnsi="Times New Roman" w:cs="Times New Roman"/>
                <w:color w:val="000000" w:themeColor="text1"/>
                <w:sz w:val="20"/>
                <w:szCs w:val="20"/>
                <w:lang w:val="de-DE" w:eastAsia="sk-SK"/>
              </w:rPr>
            </w:pPr>
            <w:proofErr w:type="spellStart"/>
            <w:r w:rsidRPr="009918A4">
              <w:rPr>
                <w:rFonts w:ascii="Times New Roman" w:eastAsia="Times New Roman" w:hAnsi="Times New Roman" w:cs="Times New Roman"/>
                <w:color w:val="000000" w:themeColor="text1"/>
                <w:sz w:val="20"/>
                <w:szCs w:val="20"/>
                <w:lang w:val="de-DE" w:eastAsia="sk-SK"/>
              </w:rPr>
              <w:t>požadovať</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odstránenie</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vád</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dodaním</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náhradného</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tovaru</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za</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vadný</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tovar</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dodanie</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chýbajúceho</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tovaru</w:t>
            </w:r>
            <w:proofErr w:type="spellEnd"/>
            <w:r w:rsidRPr="009918A4">
              <w:rPr>
                <w:rFonts w:ascii="Times New Roman" w:eastAsia="Times New Roman" w:hAnsi="Times New Roman" w:cs="Times New Roman"/>
                <w:color w:val="000000" w:themeColor="text1"/>
                <w:sz w:val="20"/>
                <w:szCs w:val="20"/>
                <w:lang w:val="de-DE" w:eastAsia="sk-SK"/>
              </w:rPr>
              <w:t xml:space="preserve"> a </w:t>
            </w:r>
            <w:proofErr w:type="spellStart"/>
            <w:r w:rsidRPr="009918A4">
              <w:rPr>
                <w:rFonts w:ascii="Times New Roman" w:eastAsia="Times New Roman" w:hAnsi="Times New Roman" w:cs="Times New Roman"/>
                <w:color w:val="000000" w:themeColor="text1"/>
                <w:sz w:val="20"/>
                <w:szCs w:val="20"/>
                <w:lang w:val="de-DE" w:eastAsia="sk-SK"/>
              </w:rPr>
              <w:t>požadovať</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odstránenie</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právnych</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vád</w:t>
            </w:r>
            <w:proofErr w:type="spellEnd"/>
            <w:r w:rsidRPr="009918A4">
              <w:rPr>
                <w:rFonts w:ascii="Times New Roman" w:eastAsia="Times New Roman" w:hAnsi="Times New Roman" w:cs="Times New Roman"/>
                <w:color w:val="000000" w:themeColor="text1"/>
                <w:sz w:val="20"/>
                <w:szCs w:val="20"/>
                <w:lang w:val="de-DE" w:eastAsia="sk-SK"/>
              </w:rPr>
              <w:t>,</w:t>
            </w:r>
          </w:p>
          <w:p w14:paraId="300AA43D" w14:textId="77777777" w:rsidR="00806B15" w:rsidRPr="009918A4" w:rsidRDefault="00806B15" w:rsidP="00806B15">
            <w:pPr>
              <w:pStyle w:val="Odsekzoznamu"/>
              <w:shd w:val="clear" w:color="auto" w:fill="FFFFFF"/>
              <w:tabs>
                <w:tab w:val="left" w:pos="567"/>
              </w:tabs>
              <w:spacing w:after="0" w:line="276" w:lineRule="auto"/>
              <w:ind w:left="1025"/>
              <w:contextualSpacing w:val="0"/>
              <w:jc w:val="both"/>
              <w:rPr>
                <w:rFonts w:ascii="Times New Roman" w:eastAsia="Times New Roman" w:hAnsi="Times New Roman" w:cs="Times New Roman"/>
                <w:color w:val="000000" w:themeColor="text1"/>
                <w:sz w:val="20"/>
                <w:szCs w:val="20"/>
                <w:lang w:val="de-DE" w:eastAsia="sk-SK"/>
              </w:rPr>
            </w:pPr>
          </w:p>
          <w:p w14:paraId="632F8B07" w14:textId="77777777" w:rsidR="00F90397" w:rsidRPr="009918A4" w:rsidRDefault="00F90397" w:rsidP="00DA30FA">
            <w:pPr>
              <w:pStyle w:val="Odsekzoznamu"/>
              <w:numPr>
                <w:ilvl w:val="2"/>
                <w:numId w:val="7"/>
              </w:numPr>
              <w:shd w:val="clear" w:color="auto" w:fill="FFFFFF"/>
              <w:tabs>
                <w:tab w:val="left" w:pos="567"/>
              </w:tabs>
              <w:spacing w:after="0" w:line="276" w:lineRule="auto"/>
              <w:ind w:left="1025" w:hanging="567"/>
              <w:contextualSpacing w:val="0"/>
              <w:jc w:val="both"/>
              <w:rPr>
                <w:rFonts w:ascii="Times New Roman" w:eastAsia="Times New Roman" w:hAnsi="Times New Roman" w:cs="Times New Roman"/>
                <w:color w:val="000000" w:themeColor="text1"/>
                <w:sz w:val="20"/>
                <w:szCs w:val="20"/>
                <w:lang w:val="de-DE" w:eastAsia="sk-SK"/>
              </w:rPr>
            </w:pPr>
            <w:proofErr w:type="spellStart"/>
            <w:r w:rsidRPr="009918A4">
              <w:rPr>
                <w:rFonts w:ascii="Times New Roman" w:eastAsia="Times New Roman" w:hAnsi="Times New Roman" w:cs="Times New Roman"/>
                <w:color w:val="000000" w:themeColor="text1"/>
                <w:sz w:val="20"/>
                <w:szCs w:val="20"/>
                <w:lang w:val="de-DE" w:eastAsia="sk-SK"/>
              </w:rPr>
              <w:t>požadovať</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odstránenie</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vád</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opravou</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tovaru</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ak</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sú</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vady</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opraviteľné</w:t>
            </w:r>
            <w:proofErr w:type="spellEnd"/>
            <w:r w:rsidRPr="009918A4">
              <w:rPr>
                <w:rFonts w:ascii="Times New Roman" w:eastAsia="Times New Roman" w:hAnsi="Times New Roman" w:cs="Times New Roman"/>
                <w:color w:val="000000" w:themeColor="text1"/>
                <w:sz w:val="20"/>
                <w:szCs w:val="20"/>
                <w:lang w:val="de-DE" w:eastAsia="sk-SK"/>
              </w:rPr>
              <w:t>,</w:t>
            </w:r>
          </w:p>
          <w:p w14:paraId="31F5708C" w14:textId="77777777" w:rsidR="00F90397" w:rsidRPr="009918A4" w:rsidRDefault="00F90397" w:rsidP="00DA30FA">
            <w:pPr>
              <w:pStyle w:val="Odsekzoznamu"/>
              <w:numPr>
                <w:ilvl w:val="2"/>
                <w:numId w:val="7"/>
              </w:numPr>
              <w:shd w:val="clear" w:color="auto" w:fill="FFFFFF"/>
              <w:tabs>
                <w:tab w:val="left" w:pos="567"/>
              </w:tabs>
              <w:spacing w:after="0" w:line="276" w:lineRule="auto"/>
              <w:ind w:left="1025" w:hanging="567"/>
              <w:contextualSpacing w:val="0"/>
              <w:jc w:val="both"/>
              <w:rPr>
                <w:rFonts w:ascii="Times New Roman" w:eastAsia="Times New Roman" w:hAnsi="Times New Roman" w:cs="Times New Roman"/>
                <w:color w:val="000000" w:themeColor="text1"/>
                <w:sz w:val="20"/>
                <w:szCs w:val="20"/>
                <w:lang w:val="de-DE" w:eastAsia="sk-SK"/>
              </w:rPr>
            </w:pPr>
            <w:proofErr w:type="spellStart"/>
            <w:r w:rsidRPr="009918A4">
              <w:rPr>
                <w:rFonts w:ascii="Times New Roman" w:eastAsia="Times New Roman" w:hAnsi="Times New Roman" w:cs="Times New Roman"/>
                <w:color w:val="000000" w:themeColor="text1"/>
                <w:sz w:val="20"/>
                <w:szCs w:val="20"/>
                <w:lang w:val="de-DE" w:eastAsia="sk-SK"/>
              </w:rPr>
              <w:t>požadovať</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primeranú</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zľavu</w:t>
            </w:r>
            <w:proofErr w:type="spellEnd"/>
            <w:r w:rsidRPr="009918A4">
              <w:rPr>
                <w:rFonts w:ascii="Times New Roman" w:eastAsia="Times New Roman" w:hAnsi="Times New Roman" w:cs="Times New Roman"/>
                <w:color w:val="000000" w:themeColor="text1"/>
                <w:sz w:val="20"/>
                <w:szCs w:val="20"/>
                <w:lang w:val="de-DE" w:eastAsia="sk-SK"/>
              </w:rPr>
              <w:t xml:space="preserve"> z </w:t>
            </w:r>
            <w:proofErr w:type="spellStart"/>
            <w:r w:rsidRPr="009918A4">
              <w:rPr>
                <w:rFonts w:ascii="Times New Roman" w:eastAsia="Times New Roman" w:hAnsi="Times New Roman" w:cs="Times New Roman"/>
                <w:color w:val="000000" w:themeColor="text1"/>
                <w:sz w:val="20"/>
                <w:szCs w:val="20"/>
                <w:lang w:val="de-DE" w:eastAsia="sk-SK"/>
              </w:rPr>
              <w:t>kúpnej</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ceny</w:t>
            </w:r>
            <w:proofErr w:type="spellEnd"/>
            <w:r w:rsidRPr="009918A4">
              <w:rPr>
                <w:rFonts w:ascii="Times New Roman" w:eastAsia="Times New Roman" w:hAnsi="Times New Roman" w:cs="Times New Roman"/>
                <w:color w:val="000000" w:themeColor="text1"/>
                <w:sz w:val="20"/>
                <w:szCs w:val="20"/>
                <w:lang w:val="de-DE" w:eastAsia="sk-SK"/>
              </w:rPr>
              <w:t xml:space="preserve">, </w:t>
            </w:r>
            <w:proofErr w:type="spellStart"/>
            <w:r w:rsidRPr="009918A4">
              <w:rPr>
                <w:rFonts w:ascii="Times New Roman" w:eastAsia="Times New Roman" w:hAnsi="Times New Roman" w:cs="Times New Roman"/>
                <w:color w:val="000000" w:themeColor="text1"/>
                <w:sz w:val="20"/>
                <w:szCs w:val="20"/>
                <w:lang w:val="de-DE" w:eastAsia="sk-SK"/>
              </w:rPr>
              <w:t>alebo</w:t>
            </w:r>
            <w:proofErr w:type="spellEnd"/>
          </w:p>
          <w:p w14:paraId="2FEB7F01" w14:textId="77777777" w:rsidR="00F90397" w:rsidRPr="00BE66A2" w:rsidRDefault="00F90397" w:rsidP="00DA30FA">
            <w:pPr>
              <w:pStyle w:val="Odsekzoznamu"/>
              <w:numPr>
                <w:ilvl w:val="2"/>
                <w:numId w:val="7"/>
              </w:numPr>
              <w:shd w:val="clear" w:color="auto" w:fill="FFFFFF"/>
              <w:tabs>
                <w:tab w:val="left" w:pos="567"/>
              </w:tabs>
              <w:spacing w:after="0" w:line="276" w:lineRule="auto"/>
              <w:ind w:left="1025" w:hanging="567"/>
              <w:contextualSpacing w:val="0"/>
              <w:jc w:val="both"/>
              <w:rPr>
                <w:rFonts w:ascii="Times New Roman" w:eastAsia="Times New Roman" w:hAnsi="Times New Roman" w:cs="Times New Roman"/>
                <w:color w:val="000000" w:themeColor="text1"/>
                <w:sz w:val="20"/>
                <w:szCs w:val="20"/>
                <w:lang w:val="en-GB" w:eastAsia="sk-SK"/>
              </w:rPr>
            </w:pPr>
            <w:proofErr w:type="spellStart"/>
            <w:r w:rsidRPr="00BE66A2">
              <w:rPr>
                <w:rFonts w:ascii="Times New Roman" w:eastAsia="Times New Roman" w:hAnsi="Times New Roman" w:cs="Times New Roman"/>
                <w:color w:val="000000" w:themeColor="text1"/>
                <w:sz w:val="20"/>
                <w:szCs w:val="20"/>
                <w:lang w:val="en-GB" w:eastAsia="sk-SK"/>
              </w:rPr>
              <w:t>odstúpiť</w:t>
            </w:r>
            <w:proofErr w:type="spellEnd"/>
            <w:r w:rsidRPr="00BE66A2">
              <w:rPr>
                <w:rFonts w:ascii="Times New Roman" w:eastAsia="Times New Roman" w:hAnsi="Times New Roman" w:cs="Times New Roman"/>
                <w:color w:val="000000" w:themeColor="text1"/>
                <w:sz w:val="20"/>
                <w:szCs w:val="20"/>
                <w:lang w:val="en-GB" w:eastAsia="sk-SK"/>
              </w:rPr>
              <w:t xml:space="preserve"> od </w:t>
            </w:r>
            <w:proofErr w:type="spellStart"/>
            <w:r w:rsidRPr="00BE66A2">
              <w:rPr>
                <w:rFonts w:ascii="Times New Roman" w:eastAsia="Times New Roman" w:hAnsi="Times New Roman" w:cs="Times New Roman"/>
                <w:color w:val="000000" w:themeColor="text1"/>
                <w:sz w:val="20"/>
                <w:szCs w:val="20"/>
                <w:lang w:val="en-GB" w:eastAsia="sk-SK"/>
              </w:rPr>
              <w:t>zmluvy</w:t>
            </w:r>
            <w:proofErr w:type="spellEnd"/>
            <w:r w:rsidRPr="00BE66A2">
              <w:rPr>
                <w:rFonts w:ascii="Times New Roman" w:eastAsia="Times New Roman" w:hAnsi="Times New Roman" w:cs="Times New Roman"/>
                <w:color w:val="000000" w:themeColor="text1"/>
                <w:sz w:val="20"/>
                <w:szCs w:val="20"/>
                <w:lang w:val="en-GB" w:eastAsia="sk-SK"/>
              </w:rPr>
              <w:t>.</w:t>
            </w:r>
          </w:p>
          <w:p w14:paraId="78742286" w14:textId="77777777" w:rsidR="00F90397" w:rsidRPr="00BE66A2" w:rsidRDefault="00F90397" w:rsidP="00DA30FA">
            <w:pPr>
              <w:pStyle w:val="Textbody"/>
              <w:numPr>
                <w:ilvl w:val="1"/>
                <w:numId w:val="7"/>
              </w:numPr>
              <w:tabs>
                <w:tab w:val="left" w:pos="458"/>
              </w:tabs>
              <w:spacing w:line="276" w:lineRule="auto"/>
              <w:ind w:left="458" w:hanging="458"/>
              <w:jc w:val="both"/>
              <w:rPr>
                <w:rFonts w:ascii="Times New Roman" w:eastAsia="Times New Roman" w:hAnsi="Times New Roman" w:cs="Times New Roman"/>
                <w:color w:val="000000" w:themeColor="text1"/>
                <w:lang w:val="en-GB" w:eastAsia="sk-SK"/>
              </w:rPr>
            </w:pPr>
            <w:r w:rsidRPr="00BE66A2">
              <w:rPr>
                <w:rFonts w:ascii="Times New Roman" w:eastAsia="Times New Roman" w:hAnsi="Times New Roman" w:cs="Times New Roman"/>
                <w:color w:val="000000" w:themeColor="text1"/>
                <w:lang w:val="en-GB" w:eastAsia="sk-SK"/>
              </w:rPr>
              <w:lastRenderedPageBreak/>
              <w:t xml:space="preserve">Voľbu </w:t>
            </w:r>
            <w:proofErr w:type="spellStart"/>
            <w:r w:rsidRPr="00BE66A2">
              <w:rPr>
                <w:rFonts w:ascii="Times New Roman" w:eastAsia="Times New Roman" w:hAnsi="Times New Roman" w:cs="Times New Roman"/>
                <w:color w:val="000000" w:themeColor="text1"/>
                <w:lang w:val="en-GB" w:eastAsia="sk-SK"/>
              </w:rPr>
              <w:t>nároku</w:t>
            </w:r>
            <w:proofErr w:type="spellEnd"/>
            <w:r w:rsidRPr="00BE66A2">
              <w:rPr>
                <w:rFonts w:ascii="Times New Roman" w:eastAsia="Times New Roman" w:hAnsi="Times New Roman" w:cs="Times New Roman"/>
                <w:color w:val="000000" w:themeColor="text1"/>
                <w:lang w:val="en-GB" w:eastAsia="sk-SK"/>
              </w:rPr>
              <w:t xml:space="preserve"> z </w:t>
            </w:r>
            <w:proofErr w:type="spellStart"/>
            <w:r w:rsidRPr="00BE66A2">
              <w:rPr>
                <w:rFonts w:ascii="Times New Roman" w:eastAsia="Times New Roman" w:hAnsi="Times New Roman" w:cs="Times New Roman"/>
                <w:color w:val="000000" w:themeColor="text1"/>
                <w:lang w:val="en-GB" w:eastAsia="sk-SK"/>
              </w:rPr>
              <w:t>vád</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tovaru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oznámi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Predávajúcemu</w:t>
            </w:r>
            <w:proofErr w:type="spellEnd"/>
            <w:r w:rsidRPr="00BE66A2">
              <w:rPr>
                <w:rFonts w:ascii="Times New Roman" w:eastAsia="Times New Roman" w:hAnsi="Times New Roman" w:cs="Times New Roman"/>
                <w:color w:val="000000" w:themeColor="text1"/>
                <w:lang w:val="en-GB" w:eastAsia="sk-SK"/>
              </w:rPr>
              <w:t xml:space="preserve"> v </w:t>
            </w:r>
            <w:proofErr w:type="spellStart"/>
            <w:r w:rsidRPr="00BE66A2">
              <w:rPr>
                <w:rFonts w:ascii="Times New Roman" w:eastAsia="Times New Roman" w:hAnsi="Times New Roman" w:cs="Times New Roman"/>
                <w:color w:val="000000" w:themeColor="text1"/>
                <w:lang w:val="en-GB" w:eastAsia="sk-SK"/>
              </w:rPr>
              <w:t>zaslanom</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oznámení</w:t>
            </w:r>
            <w:proofErr w:type="spellEnd"/>
            <w:r w:rsidRPr="00BE66A2">
              <w:rPr>
                <w:rFonts w:ascii="Times New Roman" w:eastAsia="Times New Roman" w:hAnsi="Times New Roman" w:cs="Times New Roman"/>
                <w:color w:val="000000" w:themeColor="text1"/>
                <w:lang w:val="en-GB" w:eastAsia="sk-SK"/>
              </w:rPr>
              <w:t xml:space="preserve"> o </w:t>
            </w:r>
            <w:proofErr w:type="spellStart"/>
            <w:r w:rsidRPr="00BE66A2">
              <w:rPr>
                <w:rFonts w:ascii="Times New Roman" w:eastAsia="Times New Roman" w:hAnsi="Times New Roman" w:cs="Times New Roman"/>
                <w:color w:val="000000" w:themeColor="text1"/>
                <w:lang w:val="en-GB" w:eastAsia="sk-SK"/>
              </w:rPr>
              <w:t>vadách</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reklamácii</w:t>
            </w:r>
            <w:proofErr w:type="spellEnd"/>
            <w:r w:rsidRPr="00BE66A2">
              <w:rPr>
                <w:rFonts w:ascii="Times New Roman" w:eastAsia="Times New Roman" w:hAnsi="Times New Roman" w:cs="Times New Roman"/>
                <w:color w:val="000000" w:themeColor="text1"/>
                <w:lang w:val="en-GB" w:eastAsia="sk-SK"/>
              </w:rPr>
              <w:t xml:space="preserve">). </w:t>
            </w:r>
          </w:p>
          <w:p w14:paraId="1A5D74BB" w14:textId="77777777" w:rsidR="00F90397" w:rsidRPr="00BE66A2" w:rsidRDefault="00F90397" w:rsidP="00DA30FA">
            <w:pPr>
              <w:pStyle w:val="Textbody"/>
              <w:numPr>
                <w:ilvl w:val="1"/>
                <w:numId w:val="7"/>
              </w:numPr>
              <w:tabs>
                <w:tab w:val="left" w:pos="458"/>
              </w:tabs>
              <w:spacing w:line="276" w:lineRule="auto"/>
              <w:ind w:left="458" w:hanging="458"/>
              <w:jc w:val="both"/>
              <w:rPr>
                <w:rFonts w:ascii="Times New Roman" w:eastAsia="Times New Roman" w:hAnsi="Times New Roman" w:cs="Times New Roman"/>
                <w:color w:val="000000" w:themeColor="text1"/>
                <w:lang w:val="en-GB" w:eastAsia="sk-SK"/>
              </w:rPr>
            </w:pPr>
            <w:proofErr w:type="spellStart"/>
            <w:r w:rsidRPr="00BE66A2">
              <w:rPr>
                <w:rFonts w:ascii="Times New Roman" w:eastAsia="Times New Roman" w:hAnsi="Times New Roman" w:cs="Times New Roman"/>
                <w:color w:val="000000" w:themeColor="text1"/>
                <w:lang w:val="en-GB" w:eastAsia="sk-SK"/>
              </w:rPr>
              <w:t>Pokiaľ</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neuplatní</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konkrétny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spôsob</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odstránenia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vady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alebo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pokiaľ</w:t>
            </w:r>
            <w:proofErr w:type="spellEnd"/>
            <w:r w:rsidRPr="00BE66A2">
              <w:rPr>
                <w:rFonts w:ascii="Times New Roman" w:eastAsia="Times New Roman" w:hAnsi="Times New Roman" w:cs="Times New Roman"/>
                <w:color w:val="000000" w:themeColor="text1"/>
                <w:lang w:val="en-GB" w:eastAsia="sk-SK"/>
              </w:rPr>
              <w:t xml:space="preserve"> je vada </w:t>
            </w:r>
            <w:proofErr w:type="spellStart"/>
            <w:r w:rsidRPr="00BE66A2">
              <w:rPr>
                <w:rFonts w:ascii="Times New Roman" w:eastAsia="Times New Roman" w:hAnsi="Times New Roman" w:cs="Times New Roman"/>
                <w:color w:val="000000" w:themeColor="text1"/>
                <w:lang w:val="en-GB" w:eastAsia="sk-SK"/>
              </w:rPr>
              <w:t>neodstrániteľná</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spôsobom</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ktorý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zvolil</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zaväzuje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že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zvolí</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taký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spôsob</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odstránenia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vady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ktorý</w:t>
            </w:r>
            <w:proofErr w:type="spellEnd"/>
            <w:r w:rsidRPr="00BE66A2">
              <w:rPr>
                <w:rFonts w:ascii="Times New Roman" w:eastAsia="Times New Roman" w:hAnsi="Times New Roman" w:cs="Times New Roman"/>
                <w:color w:val="000000" w:themeColor="text1"/>
                <w:lang w:val="en-GB" w:eastAsia="sk-SK"/>
              </w:rPr>
              <w:t xml:space="preserve"> je </w:t>
            </w:r>
            <w:proofErr w:type="spellStart"/>
            <w:r w:rsidRPr="00BE66A2">
              <w:rPr>
                <w:rFonts w:ascii="Times New Roman" w:eastAsia="Times New Roman" w:hAnsi="Times New Roman" w:cs="Times New Roman"/>
                <w:color w:val="000000" w:themeColor="text1"/>
                <w:lang w:val="en-GB" w:eastAsia="sk-SK"/>
              </w:rPr>
              <w:t>najefektívnejší</w:t>
            </w:r>
            <w:proofErr w:type="spellEnd"/>
            <w:r w:rsidRPr="00BE66A2">
              <w:rPr>
                <w:rFonts w:ascii="Times New Roman" w:eastAsia="Times New Roman" w:hAnsi="Times New Roman" w:cs="Times New Roman"/>
                <w:color w:val="000000" w:themeColor="text1"/>
                <w:lang w:val="en-GB" w:eastAsia="sk-SK"/>
              </w:rPr>
              <w:t xml:space="preserve"> a </w:t>
            </w:r>
            <w:proofErr w:type="spellStart"/>
            <w:r w:rsidRPr="00BE66A2">
              <w:rPr>
                <w:rFonts w:ascii="Times New Roman" w:eastAsia="Times New Roman" w:hAnsi="Times New Roman" w:cs="Times New Roman"/>
                <w:color w:val="000000" w:themeColor="text1"/>
                <w:lang w:val="en-GB" w:eastAsia="sk-SK"/>
              </w:rPr>
              <w:t>najviac</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zodpovedá</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potrebám</w:t>
            </w:r>
            <w:proofErr w:type="spellEnd"/>
            <w:r w:rsidRPr="00BE66A2">
              <w:rPr>
                <w:rFonts w:ascii="Times New Roman" w:eastAsia="Times New Roman" w:hAnsi="Times New Roman" w:cs="Times New Roman"/>
                <w:color w:val="000000" w:themeColor="text1"/>
                <w:lang w:val="en-GB" w:eastAsia="sk-SK"/>
              </w:rPr>
              <w:t xml:space="preserve"> Kupujúceho. </w:t>
            </w:r>
          </w:p>
          <w:p w14:paraId="0E53DBC4" w14:textId="77777777" w:rsidR="00F90397" w:rsidRPr="00BE66A2" w:rsidRDefault="00F90397" w:rsidP="00DA30FA">
            <w:pPr>
              <w:pStyle w:val="Textbody"/>
              <w:numPr>
                <w:ilvl w:val="1"/>
                <w:numId w:val="7"/>
              </w:numPr>
              <w:tabs>
                <w:tab w:val="left" w:pos="458"/>
              </w:tabs>
              <w:spacing w:line="276" w:lineRule="auto"/>
              <w:ind w:left="458" w:hanging="458"/>
              <w:jc w:val="both"/>
              <w:rPr>
                <w:rFonts w:ascii="Times New Roman" w:eastAsia="Times New Roman" w:hAnsi="Times New Roman" w:cs="Times New Roman"/>
                <w:color w:val="000000" w:themeColor="text1"/>
                <w:lang w:val="en-GB" w:eastAsia="sk-SK"/>
              </w:rPr>
            </w:pPr>
            <w:r w:rsidRPr="00BE66A2">
              <w:rPr>
                <w:rFonts w:ascii="Times New Roman" w:eastAsia="Times New Roman" w:hAnsi="Times New Roman" w:cs="Times New Roman"/>
                <w:color w:val="000000" w:themeColor="text1"/>
                <w:lang w:val="en-GB" w:eastAsia="sk-SK"/>
              </w:rPr>
              <w:t xml:space="preserve">Ak </w:t>
            </w:r>
            <w:proofErr w:type="spellStart"/>
            <w:r w:rsidRPr="00BE66A2">
              <w:rPr>
                <w:rFonts w:ascii="Times New Roman" w:eastAsia="Times New Roman" w:hAnsi="Times New Roman" w:cs="Times New Roman"/>
                <w:color w:val="000000" w:themeColor="text1"/>
                <w:lang w:val="en-GB" w:eastAsia="sk-SK"/>
              </w:rPr>
              <w:t>si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uplatní</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nárok</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odstránenie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vád</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Tovaru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zaväzuje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nastúpiť</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servisné</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úkony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nasledovne</w:t>
            </w:r>
            <w:proofErr w:type="spellEnd"/>
            <w:r w:rsidRPr="00BE66A2">
              <w:rPr>
                <w:rFonts w:ascii="Times New Roman" w:eastAsia="Times New Roman" w:hAnsi="Times New Roman" w:cs="Times New Roman"/>
                <w:color w:val="000000" w:themeColor="text1"/>
                <w:lang w:val="en-GB" w:eastAsia="sk-SK"/>
              </w:rPr>
              <w:t xml:space="preserve">: </w:t>
            </w:r>
          </w:p>
          <w:p w14:paraId="422299A9" w14:textId="69716294" w:rsidR="00F90397" w:rsidRPr="00BE66A2" w:rsidRDefault="00F90397" w:rsidP="00DA30FA">
            <w:pPr>
              <w:pStyle w:val="Odsekzoznamu"/>
              <w:widowControl w:val="0"/>
              <w:numPr>
                <w:ilvl w:val="2"/>
                <w:numId w:val="11"/>
              </w:numPr>
              <w:tabs>
                <w:tab w:val="left" w:pos="567"/>
                <w:tab w:val="left" w:pos="1025"/>
                <w:tab w:val="left" w:pos="1418"/>
                <w:tab w:val="left" w:pos="2304"/>
                <w:tab w:val="left" w:pos="3456"/>
                <w:tab w:val="left" w:pos="4608"/>
                <w:tab w:val="left" w:pos="5760"/>
                <w:tab w:val="left" w:pos="6912"/>
                <w:tab w:val="left" w:pos="8064"/>
              </w:tabs>
              <w:autoSpaceDE w:val="0"/>
              <w:autoSpaceDN w:val="0"/>
              <w:adjustRightInd w:val="0"/>
              <w:spacing w:after="0" w:line="276" w:lineRule="auto"/>
              <w:ind w:left="883" w:right="57" w:hanging="425"/>
              <w:jc w:val="both"/>
              <w:rPr>
                <w:rFonts w:ascii="Times New Roman" w:eastAsia="Times New Roman" w:hAnsi="Times New Roman" w:cs="Times New Roman"/>
                <w:color w:val="000000" w:themeColor="text1"/>
                <w:sz w:val="20"/>
                <w:szCs w:val="20"/>
                <w:lang w:val="en-GB" w:eastAsia="sk-SK"/>
              </w:rPr>
            </w:pPr>
            <w:r w:rsidRPr="00BE66A2">
              <w:rPr>
                <w:rFonts w:ascii="Times New Roman" w:eastAsia="Times New Roman" w:hAnsi="Times New Roman" w:cs="Times New Roman"/>
                <w:color w:val="000000" w:themeColor="text1"/>
                <w:sz w:val="20"/>
                <w:szCs w:val="20"/>
                <w:lang w:val="en-GB" w:eastAsia="sk-SK"/>
              </w:rPr>
              <w:t xml:space="preserve">pre </w:t>
            </w:r>
            <w:proofErr w:type="spellStart"/>
            <w:r w:rsidRPr="00BE66A2">
              <w:rPr>
                <w:rFonts w:ascii="Times New Roman" w:eastAsia="Times New Roman" w:hAnsi="Times New Roman" w:cs="Times New Roman"/>
                <w:color w:val="000000" w:themeColor="text1"/>
                <w:sz w:val="20"/>
                <w:szCs w:val="20"/>
                <w:lang w:val="en-GB" w:eastAsia="sk-SK"/>
              </w:rPr>
              <w:t>štandardné</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opravy</w:t>
            </w:r>
            <w:proofErr w:type="spellEnd"/>
            <w:r w:rsidRPr="00BE66A2">
              <w:rPr>
                <w:rFonts w:ascii="Times New Roman" w:eastAsia="Times New Roman" w:hAnsi="Times New Roman" w:cs="Times New Roman"/>
                <w:color w:val="000000" w:themeColor="text1"/>
                <w:sz w:val="20"/>
                <w:szCs w:val="20"/>
                <w:lang w:val="en-GB" w:eastAsia="sk-SK"/>
              </w:rPr>
              <w:t xml:space="preserve"> je </w:t>
            </w:r>
            <w:proofErr w:type="spellStart"/>
            <w:r w:rsidRPr="00BE66A2">
              <w:rPr>
                <w:rFonts w:ascii="Times New Roman" w:eastAsia="Times New Roman" w:hAnsi="Times New Roman" w:cs="Times New Roman"/>
                <w:color w:val="000000" w:themeColor="text1"/>
                <w:sz w:val="20"/>
                <w:szCs w:val="20"/>
                <w:lang w:val="en-GB" w:eastAsia="sk-SK"/>
              </w:rPr>
              <w:t>lehota</w:t>
            </w:r>
            <w:proofErr w:type="spellEnd"/>
            <w:r w:rsidRPr="00BE66A2">
              <w:rPr>
                <w:rFonts w:ascii="Times New Roman" w:eastAsia="Times New Roman" w:hAnsi="Times New Roman" w:cs="Times New Roman"/>
                <w:color w:val="000000" w:themeColor="text1"/>
                <w:sz w:val="20"/>
                <w:szCs w:val="20"/>
                <w:lang w:val="en-GB" w:eastAsia="sk-SK"/>
              </w:rPr>
              <w:t xml:space="preserve"> pre </w:t>
            </w:r>
            <w:proofErr w:type="spellStart"/>
            <w:r w:rsidRPr="00BE66A2">
              <w:rPr>
                <w:rFonts w:ascii="Times New Roman" w:eastAsia="Times New Roman" w:hAnsi="Times New Roman" w:cs="Times New Roman"/>
                <w:color w:val="000000" w:themeColor="text1"/>
                <w:sz w:val="20"/>
                <w:szCs w:val="20"/>
                <w:lang w:val="en-GB" w:eastAsia="sk-SK"/>
              </w:rPr>
              <w:t>dostavenie</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sa</w:t>
            </w:r>
            <w:proofErr w:type="spellEnd"/>
            <w:r w:rsidR="00DA30FA"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Predávajúceho</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miesto</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nahlásenia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poruchy</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Tovaru</w:t>
            </w:r>
            <w:proofErr w:type="spellEnd"/>
            <w:r w:rsidRPr="00BE66A2">
              <w:rPr>
                <w:rFonts w:ascii="Times New Roman" w:eastAsia="Times New Roman" w:hAnsi="Times New Roman" w:cs="Times New Roman"/>
                <w:color w:val="000000" w:themeColor="text1"/>
                <w:sz w:val="20"/>
                <w:szCs w:val="20"/>
                <w:lang w:val="en-GB" w:eastAsia="sk-SK"/>
              </w:rPr>
              <w:t xml:space="preserve"> do 72 </w:t>
            </w:r>
            <w:proofErr w:type="spellStart"/>
            <w:r w:rsidRPr="00BE66A2">
              <w:rPr>
                <w:rFonts w:ascii="Times New Roman" w:eastAsia="Times New Roman" w:hAnsi="Times New Roman" w:cs="Times New Roman"/>
                <w:color w:val="000000" w:themeColor="text1"/>
                <w:sz w:val="20"/>
                <w:szCs w:val="20"/>
                <w:lang w:val="en-GB" w:eastAsia="sk-SK"/>
              </w:rPr>
              <w:t>hodín</w:t>
            </w:r>
            <w:proofErr w:type="spellEnd"/>
            <w:r w:rsidRPr="00BE66A2">
              <w:rPr>
                <w:rFonts w:ascii="Times New Roman" w:eastAsia="Times New Roman" w:hAnsi="Times New Roman" w:cs="Times New Roman"/>
                <w:color w:val="000000" w:themeColor="text1"/>
                <w:sz w:val="20"/>
                <w:szCs w:val="20"/>
                <w:lang w:val="en-GB" w:eastAsia="sk-SK"/>
              </w:rPr>
              <w:t xml:space="preserve"> od </w:t>
            </w:r>
            <w:proofErr w:type="spellStart"/>
            <w:r w:rsidRPr="00BE66A2">
              <w:rPr>
                <w:rFonts w:ascii="Times New Roman" w:eastAsia="Times New Roman" w:hAnsi="Times New Roman" w:cs="Times New Roman"/>
                <w:color w:val="000000" w:themeColor="text1"/>
                <w:sz w:val="20"/>
                <w:szCs w:val="20"/>
                <w:lang w:val="en-GB" w:eastAsia="sk-SK"/>
              </w:rPr>
              <w:t>jej</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nahlásenia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Kupujúcim</w:t>
            </w:r>
            <w:proofErr w:type="spellEnd"/>
            <w:r w:rsidRPr="00BE66A2">
              <w:rPr>
                <w:rFonts w:ascii="Times New Roman" w:eastAsia="Times New Roman" w:hAnsi="Times New Roman" w:cs="Times New Roman"/>
                <w:color w:val="000000" w:themeColor="text1"/>
                <w:sz w:val="20"/>
                <w:szCs w:val="20"/>
                <w:lang w:val="en-GB" w:eastAsia="sk-SK"/>
              </w:rPr>
              <w:t xml:space="preserve"> a </w:t>
            </w:r>
            <w:proofErr w:type="spellStart"/>
            <w:r w:rsidRPr="00BE66A2">
              <w:rPr>
                <w:rFonts w:ascii="Times New Roman" w:eastAsia="Times New Roman" w:hAnsi="Times New Roman" w:cs="Times New Roman"/>
                <w:color w:val="000000" w:themeColor="text1"/>
                <w:sz w:val="20"/>
                <w:szCs w:val="20"/>
                <w:lang w:val="en-GB" w:eastAsia="sk-SK"/>
              </w:rPr>
              <w:t>potvrdenia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oznámenia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Predávajúcim</w:t>
            </w:r>
            <w:proofErr w:type="spellEnd"/>
            <w:r w:rsidRPr="00BE66A2">
              <w:rPr>
                <w:rFonts w:ascii="Times New Roman" w:eastAsia="Times New Roman" w:hAnsi="Times New Roman" w:cs="Times New Roman"/>
                <w:color w:val="000000" w:themeColor="text1"/>
                <w:sz w:val="20"/>
                <w:szCs w:val="20"/>
                <w:lang w:val="en-GB" w:eastAsia="sk-SK"/>
              </w:rPr>
              <w:t xml:space="preserve"> </w:t>
            </w:r>
          </w:p>
          <w:p w14:paraId="446DCFB8" w14:textId="77777777" w:rsidR="00F90397" w:rsidRPr="00BE66A2" w:rsidRDefault="00F90397" w:rsidP="00734720">
            <w:pPr>
              <w:pStyle w:val="Odsekzoznamu"/>
              <w:widowControl w:val="0"/>
              <w:tabs>
                <w:tab w:val="left" w:pos="567"/>
                <w:tab w:val="left" w:pos="851"/>
                <w:tab w:val="left" w:pos="1418"/>
                <w:tab w:val="left" w:pos="2304"/>
                <w:tab w:val="left" w:pos="3456"/>
                <w:tab w:val="left" w:pos="4608"/>
                <w:tab w:val="left" w:pos="5760"/>
                <w:tab w:val="left" w:pos="6912"/>
                <w:tab w:val="left" w:pos="8064"/>
              </w:tabs>
              <w:autoSpaceDE w:val="0"/>
              <w:autoSpaceDN w:val="0"/>
              <w:adjustRightInd w:val="0"/>
              <w:spacing w:after="0" w:line="276" w:lineRule="auto"/>
              <w:ind w:right="57"/>
              <w:jc w:val="both"/>
              <w:rPr>
                <w:rFonts w:ascii="Times New Roman" w:eastAsia="Times New Roman" w:hAnsi="Times New Roman" w:cs="Times New Roman"/>
                <w:color w:val="000000" w:themeColor="text1"/>
                <w:sz w:val="20"/>
                <w:szCs w:val="20"/>
                <w:lang w:val="en-GB" w:eastAsia="sk-SK"/>
              </w:rPr>
            </w:pPr>
          </w:p>
          <w:p w14:paraId="43C6B231" w14:textId="41412CBD" w:rsidR="00F90397" w:rsidRPr="00BE66A2" w:rsidRDefault="0020128A" w:rsidP="00DA30FA">
            <w:pPr>
              <w:pStyle w:val="Odsekzoznamu"/>
              <w:widowControl w:val="0"/>
              <w:numPr>
                <w:ilvl w:val="2"/>
                <w:numId w:val="11"/>
              </w:numPr>
              <w:tabs>
                <w:tab w:val="left" w:pos="567"/>
                <w:tab w:val="left" w:pos="1025"/>
                <w:tab w:val="left" w:pos="1418"/>
                <w:tab w:val="left" w:pos="2304"/>
                <w:tab w:val="left" w:pos="3456"/>
                <w:tab w:val="left" w:pos="4608"/>
                <w:tab w:val="left" w:pos="5760"/>
                <w:tab w:val="left" w:pos="6912"/>
                <w:tab w:val="left" w:pos="8064"/>
              </w:tabs>
              <w:autoSpaceDE w:val="0"/>
              <w:autoSpaceDN w:val="0"/>
              <w:adjustRightInd w:val="0"/>
              <w:spacing w:after="0" w:line="276" w:lineRule="auto"/>
              <w:ind w:left="883" w:right="57" w:hanging="425"/>
              <w:jc w:val="both"/>
              <w:rPr>
                <w:rFonts w:ascii="Times New Roman" w:eastAsia="Times New Roman" w:hAnsi="Times New Roman" w:cs="Times New Roman"/>
                <w:color w:val="000000" w:themeColor="text1"/>
                <w:sz w:val="20"/>
                <w:szCs w:val="20"/>
                <w:lang w:val="en-GB" w:eastAsia="sk-SK"/>
              </w:rPr>
            </w:pPr>
            <w:r w:rsidRPr="00BE66A2">
              <w:rPr>
                <w:rFonts w:ascii="Times New Roman" w:eastAsia="Times New Roman" w:hAnsi="Times New Roman" w:cs="Times New Roman"/>
                <w:color w:val="000000" w:themeColor="text1"/>
                <w:sz w:val="20"/>
                <w:szCs w:val="20"/>
                <w:lang w:val="en-GB" w:eastAsia="sk-SK"/>
              </w:rPr>
              <w:t xml:space="preserve">pre </w:t>
            </w:r>
            <w:proofErr w:type="spellStart"/>
            <w:r w:rsidRPr="00BE66A2">
              <w:rPr>
                <w:rFonts w:ascii="Times New Roman" w:eastAsia="Times New Roman" w:hAnsi="Times New Roman" w:cs="Times New Roman"/>
                <w:color w:val="000000" w:themeColor="text1"/>
                <w:sz w:val="20"/>
                <w:szCs w:val="20"/>
                <w:lang w:val="en-GB" w:eastAsia="sk-SK"/>
              </w:rPr>
              <w:t>urgentné</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opravy</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kedy</w:t>
            </w:r>
            <w:proofErr w:type="spellEnd"/>
            <w:r w:rsidRPr="00BE66A2">
              <w:rPr>
                <w:rFonts w:ascii="Times New Roman" w:eastAsia="Times New Roman" w:hAnsi="Times New Roman" w:cs="Times New Roman"/>
                <w:color w:val="000000" w:themeColor="text1"/>
                <w:sz w:val="20"/>
                <w:szCs w:val="20"/>
                <w:lang w:val="en-GB" w:eastAsia="sk-SK"/>
              </w:rPr>
              <w:t xml:space="preserve"> je </w:t>
            </w:r>
            <w:proofErr w:type="spellStart"/>
            <w:r w:rsidRPr="00BE66A2">
              <w:rPr>
                <w:rFonts w:ascii="Times New Roman" w:eastAsia="Times New Roman" w:hAnsi="Times New Roman" w:cs="Times New Roman"/>
                <w:color w:val="000000" w:themeColor="text1"/>
                <w:sz w:val="20"/>
                <w:szCs w:val="20"/>
                <w:lang w:val="en-GB" w:eastAsia="sk-SK"/>
              </w:rPr>
              <w:t>zariadenie</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nefunkčné</w:t>
            </w:r>
            <w:proofErr w:type="spellEnd"/>
            <w:r w:rsidRPr="00BE66A2">
              <w:rPr>
                <w:rFonts w:ascii="Times New Roman" w:eastAsia="Times New Roman" w:hAnsi="Times New Roman" w:cs="Times New Roman"/>
                <w:color w:val="000000" w:themeColor="text1"/>
                <w:sz w:val="20"/>
                <w:szCs w:val="20"/>
                <w:lang w:val="en-GB" w:eastAsia="sk-SK"/>
              </w:rPr>
              <w:t xml:space="preserve"> a </w:t>
            </w:r>
            <w:proofErr w:type="spellStart"/>
            <w:r w:rsidRPr="00BE66A2">
              <w:rPr>
                <w:rFonts w:ascii="Times New Roman" w:eastAsia="Times New Roman" w:hAnsi="Times New Roman" w:cs="Times New Roman"/>
                <w:color w:val="000000" w:themeColor="text1"/>
                <w:sz w:val="20"/>
                <w:szCs w:val="20"/>
                <w:lang w:val="en-GB" w:eastAsia="sk-SK"/>
              </w:rPr>
              <w:t>nie</w:t>
            </w:r>
            <w:proofErr w:type="spellEnd"/>
            <w:r w:rsidRPr="00BE66A2">
              <w:rPr>
                <w:rFonts w:ascii="Times New Roman" w:eastAsia="Times New Roman" w:hAnsi="Times New Roman" w:cs="Times New Roman"/>
                <w:color w:val="000000" w:themeColor="text1"/>
                <w:sz w:val="20"/>
                <w:szCs w:val="20"/>
                <w:lang w:val="en-GB" w:eastAsia="sk-SK"/>
              </w:rPr>
              <w:t xml:space="preserve"> je </w:t>
            </w:r>
            <w:proofErr w:type="spellStart"/>
            <w:r w:rsidRPr="00BE66A2">
              <w:rPr>
                <w:rFonts w:ascii="Times New Roman" w:eastAsia="Times New Roman" w:hAnsi="Times New Roman" w:cs="Times New Roman"/>
                <w:color w:val="000000" w:themeColor="text1"/>
                <w:sz w:val="20"/>
                <w:szCs w:val="20"/>
                <w:lang w:val="en-GB" w:eastAsia="sk-SK"/>
              </w:rPr>
              <w:t>možné</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vykonávať</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kŕmenie</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napájanie</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alebo</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zber</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vajec</w:t>
            </w:r>
            <w:proofErr w:type="spellEnd"/>
            <w:r w:rsidRPr="00BE66A2">
              <w:rPr>
                <w:rFonts w:ascii="Times New Roman" w:eastAsia="Times New Roman" w:hAnsi="Times New Roman" w:cs="Times New Roman"/>
                <w:color w:val="000000" w:themeColor="text1"/>
                <w:sz w:val="20"/>
                <w:szCs w:val="20"/>
                <w:lang w:val="en-GB" w:eastAsia="sk-SK"/>
              </w:rPr>
              <w:t xml:space="preserve"> a </w:t>
            </w:r>
            <w:proofErr w:type="spellStart"/>
            <w:r w:rsidRPr="00BE66A2">
              <w:rPr>
                <w:rFonts w:ascii="Times New Roman" w:eastAsia="Times New Roman" w:hAnsi="Times New Roman" w:cs="Times New Roman"/>
                <w:color w:val="000000" w:themeColor="text1"/>
                <w:sz w:val="20"/>
                <w:szCs w:val="20"/>
                <w:lang w:val="en-GB" w:eastAsia="sk-SK"/>
              </w:rPr>
              <w:t>poruchu</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nie</w:t>
            </w:r>
            <w:proofErr w:type="spellEnd"/>
            <w:r w:rsidRPr="00BE66A2">
              <w:rPr>
                <w:rFonts w:ascii="Times New Roman" w:eastAsia="Times New Roman" w:hAnsi="Times New Roman" w:cs="Times New Roman"/>
                <w:color w:val="000000" w:themeColor="text1"/>
                <w:sz w:val="20"/>
                <w:szCs w:val="20"/>
                <w:lang w:val="en-GB" w:eastAsia="sk-SK"/>
              </w:rPr>
              <w:t xml:space="preserve"> je </w:t>
            </w:r>
            <w:proofErr w:type="spellStart"/>
            <w:r w:rsidRPr="00BE66A2">
              <w:rPr>
                <w:rFonts w:ascii="Times New Roman" w:eastAsia="Times New Roman" w:hAnsi="Times New Roman" w:cs="Times New Roman"/>
                <w:color w:val="000000" w:themeColor="text1"/>
                <w:sz w:val="20"/>
                <w:szCs w:val="20"/>
                <w:lang w:val="en-GB" w:eastAsia="sk-SK"/>
              </w:rPr>
              <w:t>možné</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odstrániť</w:t>
            </w:r>
            <w:proofErr w:type="spellEnd"/>
            <w:r w:rsidRPr="00BE66A2">
              <w:rPr>
                <w:rFonts w:ascii="Times New Roman" w:eastAsia="Times New Roman" w:hAnsi="Times New Roman" w:cs="Times New Roman"/>
                <w:color w:val="000000" w:themeColor="text1"/>
                <w:sz w:val="20"/>
                <w:szCs w:val="20"/>
                <w:lang w:val="en-GB" w:eastAsia="sk-SK"/>
              </w:rPr>
              <w:t xml:space="preserve"> ani </w:t>
            </w:r>
            <w:proofErr w:type="spellStart"/>
            <w:r w:rsidRPr="00BE66A2">
              <w:rPr>
                <w:rFonts w:ascii="Times New Roman" w:eastAsia="Times New Roman" w:hAnsi="Times New Roman" w:cs="Times New Roman"/>
                <w:color w:val="000000" w:themeColor="text1"/>
                <w:sz w:val="20"/>
                <w:szCs w:val="20"/>
                <w:lang w:val="en-GB" w:eastAsia="sk-SK"/>
              </w:rPr>
              <w:t>cez</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vzdialený</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prístup</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pokiaľ</w:t>
            </w:r>
            <w:proofErr w:type="spellEnd"/>
            <w:r w:rsidRPr="00BE66A2">
              <w:rPr>
                <w:rFonts w:ascii="Times New Roman" w:eastAsia="Times New Roman" w:hAnsi="Times New Roman" w:cs="Times New Roman"/>
                <w:color w:val="000000" w:themeColor="text1"/>
                <w:sz w:val="20"/>
                <w:szCs w:val="20"/>
                <w:lang w:val="en-GB" w:eastAsia="sk-SK"/>
              </w:rPr>
              <w:t xml:space="preserve"> je k </w:t>
            </w:r>
            <w:proofErr w:type="spellStart"/>
            <w:r w:rsidRPr="00BE66A2">
              <w:rPr>
                <w:rFonts w:ascii="Times New Roman" w:eastAsia="Times New Roman" w:hAnsi="Times New Roman" w:cs="Times New Roman"/>
                <w:color w:val="000000" w:themeColor="text1"/>
                <w:sz w:val="20"/>
                <w:szCs w:val="20"/>
                <w:lang w:val="en-GB" w:eastAsia="sk-SK"/>
              </w:rPr>
              <w:t>Tovaru</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zriadený</w:t>
            </w:r>
            <w:proofErr w:type="spellEnd"/>
            <w:r w:rsidRPr="00BE66A2">
              <w:rPr>
                <w:rFonts w:ascii="Times New Roman" w:eastAsia="Times New Roman" w:hAnsi="Times New Roman" w:cs="Times New Roman"/>
                <w:color w:val="000000" w:themeColor="text1"/>
                <w:sz w:val="20"/>
                <w:szCs w:val="20"/>
                <w:lang w:val="en-GB" w:eastAsia="sk-SK"/>
              </w:rPr>
              <w:t xml:space="preserve">, je </w:t>
            </w:r>
            <w:proofErr w:type="spellStart"/>
            <w:r w:rsidRPr="00BE66A2">
              <w:rPr>
                <w:rFonts w:ascii="Times New Roman" w:eastAsia="Times New Roman" w:hAnsi="Times New Roman" w:cs="Times New Roman"/>
                <w:color w:val="000000" w:themeColor="text1"/>
                <w:sz w:val="20"/>
                <w:szCs w:val="20"/>
                <w:lang w:val="en-GB" w:eastAsia="sk-SK"/>
              </w:rPr>
              <w:t>lehota</w:t>
            </w:r>
            <w:proofErr w:type="spellEnd"/>
            <w:r w:rsidRPr="00BE66A2">
              <w:rPr>
                <w:rFonts w:ascii="Times New Roman" w:eastAsia="Times New Roman" w:hAnsi="Times New Roman" w:cs="Times New Roman"/>
                <w:color w:val="000000" w:themeColor="text1"/>
                <w:sz w:val="20"/>
                <w:szCs w:val="20"/>
                <w:lang w:val="en-GB" w:eastAsia="sk-SK"/>
              </w:rPr>
              <w:t xml:space="preserve"> pre </w:t>
            </w:r>
            <w:proofErr w:type="spellStart"/>
            <w:r w:rsidRPr="00BE66A2">
              <w:rPr>
                <w:rFonts w:ascii="Times New Roman" w:eastAsia="Times New Roman" w:hAnsi="Times New Roman" w:cs="Times New Roman"/>
                <w:color w:val="000000" w:themeColor="text1"/>
                <w:sz w:val="20"/>
                <w:szCs w:val="20"/>
                <w:lang w:val="en-GB" w:eastAsia="sk-SK"/>
              </w:rPr>
              <w:t>dostavenie</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sa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Predávajúceho</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miesto</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nahlásenia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poruchy</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Tovaru</w:t>
            </w:r>
            <w:proofErr w:type="spellEnd"/>
            <w:r w:rsidRPr="00BE66A2">
              <w:rPr>
                <w:rFonts w:ascii="Times New Roman" w:eastAsia="Times New Roman" w:hAnsi="Times New Roman" w:cs="Times New Roman"/>
                <w:color w:val="000000" w:themeColor="text1"/>
                <w:sz w:val="20"/>
                <w:szCs w:val="20"/>
                <w:lang w:val="en-GB" w:eastAsia="sk-SK"/>
              </w:rPr>
              <w:t xml:space="preserve"> do 36 </w:t>
            </w:r>
            <w:proofErr w:type="spellStart"/>
            <w:r w:rsidRPr="00BE66A2">
              <w:rPr>
                <w:rFonts w:ascii="Times New Roman" w:eastAsia="Times New Roman" w:hAnsi="Times New Roman" w:cs="Times New Roman"/>
                <w:color w:val="000000" w:themeColor="text1"/>
                <w:sz w:val="20"/>
                <w:szCs w:val="20"/>
                <w:lang w:val="en-GB" w:eastAsia="sk-SK"/>
              </w:rPr>
              <w:t>hodín</w:t>
            </w:r>
            <w:proofErr w:type="spellEnd"/>
            <w:r w:rsidRPr="00BE66A2">
              <w:rPr>
                <w:rFonts w:ascii="Times New Roman" w:eastAsia="Times New Roman" w:hAnsi="Times New Roman" w:cs="Times New Roman"/>
                <w:color w:val="000000" w:themeColor="text1"/>
                <w:sz w:val="20"/>
                <w:szCs w:val="20"/>
                <w:lang w:val="en-GB" w:eastAsia="sk-SK"/>
              </w:rPr>
              <w:t xml:space="preserve"> od </w:t>
            </w:r>
            <w:proofErr w:type="spellStart"/>
            <w:r w:rsidRPr="00BE66A2">
              <w:rPr>
                <w:rFonts w:ascii="Times New Roman" w:eastAsia="Times New Roman" w:hAnsi="Times New Roman" w:cs="Times New Roman"/>
                <w:color w:val="000000" w:themeColor="text1"/>
                <w:sz w:val="20"/>
                <w:szCs w:val="20"/>
                <w:lang w:val="en-GB" w:eastAsia="sk-SK"/>
              </w:rPr>
              <w:t>jej</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oznámenia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Kupujúcim</w:t>
            </w:r>
            <w:proofErr w:type="spellEnd"/>
            <w:r w:rsidRPr="00BE66A2">
              <w:rPr>
                <w:rFonts w:ascii="Times New Roman" w:eastAsia="Times New Roman" w:hAnsi="Times New Roman" w:cs="Times New Roman"/>
                <w:color w:val="000000" w:themeColor="text1"/>
                <w:sz w:val="20"/>
                <w:szCs w:val="20"/>
                <w:lang w:val="en-GB" w:eastAsia="sk-SK"/>
              </w:rPr>
              <w:t xml:space="preserve"> a </w:t>
            </w:r>
            <w:proofErr w:type="spellStart"/>
            <w:r w:rsidRPr="00BE66A2">
              <w:rPr>
                <w:rFonts w:ascii="Times New Roman" w:eastAsia="Times New Roman" w:hAnsi="Times New Roman" w:cs="Times New Roman"/>
                <w:color w:val="000000" w:themeColor="text1"/>
                <w:sz w:val="20"/>
                <w:szCs w:val="20"/>
                <w:lang w:val="en-GB" w:eastAsia="sk-SK"/>
              </w:rPr>
              <w:t>potvrdenia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prijatia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oznámenia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Predávajúcim</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Predávajúci</w:t>
            </w:r>
            <w:proofErr w:type="spellEnd"/>
            <w:r w:rsidRPr="00BE66A2">
              <w:rPr>
                <w:rFonts w:ascii="Times New Roman" w:eastAsia="Times New Roman" w:hAnsi="Times New Roman" w:cs="Times New Roman"/>
                <w:color w:val="000000" w:themeColor="text1"/>
                <w:sz w:val="20"/>
                <w:szCs w:val="20"/>
                <w:lang w:val="en-GB" w:eastAsia="sk-SK"/>
              </w:rPr>
              <w:t xml:space="preserve"> je v </w:t>
            </w:r>
            <w:proofErr w:type="spellStart"/>
            <w:r w:rsidRPr="00BE66A2">
              <w:rPr>
                <w:rFonts w:ascii="Times New Roman" w:eastAsia="Times New Roman" w:hAnsi="Times New Roman" w:cs="Times New Roman"/>
                <w:color w:val="000000" w:themeColor="text1"/>
                <w:sz w:val="20"/>
                <w:szCs w:val="20"/>
                <w:lang w:val="en-GB" w:eastAsia="sk-SK"/>
              </w:rPr>
              <w:t>takomto</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prípade</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povinný</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vynaložiť</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maximálne</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úsilie</w:t>
            </w:r>
            <w:proofErr w:type="spellEnd"/>
            <w:r w:rsidRPr="00BE66A2">
              <w:rPr>
                <w:rFonts w:ascii="Times New Roman" w:eastAsia="Times New Roman" w:hAnsi="Times New Roman" w:cs="Times New Roman"/>
                <w:color w:val="000000" w:themeColor="text1"/>
                <w:sz w:val="20"/>
                <w:szCs w:val="20"/>
                <w:lang w:val="en-GB" w:eastAsia="sk-SK"/>
              </w:rPr>
              <w:t xml:space="preserve"> za </w:t>
            </w:r>
            <w:proofErr w:type="spellStart"/>
            <w:r w:rsidRPr="00BE66A2">
              <w:rPr>
                <w:rFonts w:ascii="Times New Roman" w:eastAsia="Times New Roman" w:hAnsi="Times New Roman" w:cs="Times New Roman"/>
                <w:color w:val="000000" w:themeColor="text1"/>
                <w:sz w:val="20"/>
                <w:szCs w:val="20"/>
                <w:lang w:val="en-GB" w:eastAsia="sk-SK"/>
              </w:rPr>
              <w:t>účelom</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dostavenia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sa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miesto</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nahlásenia</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poruchy</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Tovaru</w:t>
            </w:r>
            <w:proofErr w:type="spellEnd"/>
            <w:r w:rsidRPr="00BE66A2">
              <w:rPr>
                <w:rFonts w:ascii="Times New Roman" w:eastAsia="Times New Roman" w:hAnsi="Times New Roman" w:cs="Times New Roman"/>
                <w:color w:val="000000" w:themeColor="text1"/>
                <w:sz w:val="20"/>
                <w:szCs w:val="20"/>
                <w:lang w:val="en-GB" w:eastAsia="sk-SK"/>
              </w:rPr>
              <w:t xml:space="preserve"> v </w:t>
            </w:r>
            <w:proofErr w:type="spellStart"/>
            <w:r w:rsidRPr="00BE66A2">
              <w:rPr>
                <w:rFonts w:ascii="Times New Roman" w:eastAsia="Times New Roman" w:hAnsi="Times New Roman" w:cs="Times New Roman"/>
                <w:color w:val="000000" w:themeColor="text1"/>
                <w:sz w:val="20"/>
                <w:szCs w:val="20"/>
                <w:lang w:val="en-GB" w:eastAsia="sk-SK"/>
              </w:rPr>
              <w:t>čo</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najkratšom</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možnom</w:t>
            </w:r>
            <w:proofErr w:type="spellEnd"/>
            <w:r w:rsidRPr="00BE66A2">
              <w:rPr>
                <w:rFonts w:ascii="Times New Roman" w:eastAsia="Times New Roman" w:hAnsi="Times New Roman" w:cs="Times New Roman"/>
                <w:color w:val="000000" w:themeColor="text1"/>
                <w:sz w:val="20"/>
                <w:szCs w:val="20"/>
                <w:lang w:val="en-GB" w:eastAsia="sk-SK"/>
              </w:rPr>
              <w:t xml:space="preserve"> </w:t>
            </w:r>
            <w:proofErr w:type="spellStart"/>
            <w:r w:rsidRPr="00BE66A2">
              <w:rPr>
                <w:rFonts w:ascii="Times New Roman" w:eastAsia="Times New Roman" w:hAnsi="Times New Roman" w:cs="Times New Roman"/>
                <w:color w:val="000000" w:themeColor="text1"/>
                <w:sz w:val="20"/>
                <w:szCs w:val="20"/>
                <w:lang w:val="en-GB" w:eastAsia="sk-SK"/>
              </w:rPr>
              <w:t>čase</w:t>
            </w:r>
            <w:proofErr w:type="spellEnd"/>
          </w:p>
          <w:p w14:paraId="252D4B46" w14:textId="0F49F10E" w:rsidR="00F90397" w:rsidRPr="00BE66A2" w:rsidRDefault="00F90397" w:rsidP="00DA30FA">
            <w:pPr>
              <w:pStyle w:val="Textbody"/>
              <w:numPr>
                <w:ilvl w:val="1"/>
                <w:numId w:val="7"/>
              </w:numPr>
              <w:tabs>
                <w:tab w:val="left" w:pos="458"/>
              </w:tabs>
              <w:spacing w:line="276" w:lineRule="auto"/>
              <w:ind w:left="458" w:hanging="458"/>
              <w:jc w:val="both"/>
              <w:rPr>
                <w:rFonts w:ascii="Times New Roman" w:eastAsia="Times New Roman" w:hAnsi="Times New Roman" w:cs="Times New Roman"/>
                <w:color w:val="000000" w:themeColor="text1"/>
                <w:lang w:val="en-GB" w:eastAsia="sk-SK"/>
              </w:rPr>
            </w:pPr>
            <w:r w:rsidRPr="00BE66A2">
              <w:rPr>
                <w:rFonts w:ascii="Times New Roman" w:eastAsia="Times New Roman" w:hAnsi="Times New Roman" w:cs="Times New Roman"/>
                <w:color w:val="000000" w:themeColor="text1"/>
                <w:lang w:val="en-GB" w:eastAsia="sk-SK"/>
              </w:rPr>
              <w:t xml:space="preserve">V </w:t>
            </w:r>
            <w:proofErr w:type="spellStart"/>
            <w:r w:rsidRPr="00BE66A2">
              <w:rPr>
                <w:rFonts w:ascii="Times New Roman" w:eastAsia="Times New Roman" w:hAnsi="Times New Roman" w:cs="Times New Roman"/>
                <w:color w:val="000000" w:themeColor="text1"/>
                <w:lang w:val="en-GB" w:eastAsia="sk-SK"/>
              </w:rPr>
              <w:t>prípade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že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poruchu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Tovaru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mieste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nemôže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odstrániť</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vyšpecifikuje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potrebný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materiál</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práce</w:t>
            </w:r>
            <w:proofErr w:type="spellEnd"/>
            <w:r w:rsidRPr="00BE66A2">
              <w:rPr>
                <w:rFonts w:ascii="Times New Roman" w:eastAsia="Times New Roman" w:hAnsi="Times New Roman" w:cs="Times New Roman"/>
                <w:color w:val="000000" w:themeColor="text1"/>
                <w:lang w:val="en-GB" w:eastAsia="sk-SK"/>
              </w:rPr>
              <w:t xml:space="preserve"> a </w:t>
            </w:r>
            <w:proofErr w:type="spellStart"/>
            <w:r w:rsidRPr="00BE66A2">
              <w:rPr>
                <w:rFonts w:ascii="Times New Roman" w:eastAsia="Times New Roman" w:hAnsi="Times New Roman" w:cs="Times New Roman"/>
                <w:color w:val="000000" w:themeColor="text1"/>
                <w:lang w:val="en-GB" w:eastAsia="sk-SK"/>
              </w:rPr>
              <w:t>následne</w:t>
            </w:r>
            <w:proofErr w:type="spellEnd"/>
            <w:r w:rsidRPr="00BE66A2">
              <w:rPr>
                <w:rFonts w:ascii="Times New Roman" w:eastAsia="Times New Roman" w:hAnsi="Times New Roman" w:cs="Times New Roman"/>
                <w:color w:val="000000" w:themeColor="text1"/>
                <w:lang w:val="en-GB" w:eastAsia="sk-SK"/>
              </w:rPr>
              <w:t xml:space="preserve"> do 48 </w:t>
            </w:r>
            <w:proofErr w:type="spellStart"/>
            <w:r w:rsidRPr="00BE66A2">
              <w:rPr>
                <w:rFonts w:ascii="Times New Roman" w:eastAsia="Times New Roman" w:hAnsi="Times New Roman" w:cs="Times New Roman"/>
                <w:color w:val="000000" w:themeColor="text1"/>
                <w:lang w:val="en-GB" w:eastAsia="sk-SK"/>
              </w:rPr>
              <w:t>hodín</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predloží</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schválenie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Kupujúcemu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termín</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vykonania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opravy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Predávajúci</w:t>
            </w:r>
            <w:proofErr w:type="spellEnd"/>
            <w:r w:rsidRPr="00BE66A2">
              <w:rPr>
                <w:rFonts w:ascii="Times New Roman" w:eastAsia="Times New Roman" w:hAnsi="Times New Roman" w:cs="Times New Roman"/>
                <w:color w:val="000000" w:themeColor="text1"/>
                <w:lang w:val="en-GB" w:eastAsia="sk-SK"/>
              </w:rPr>
              <w:t xml:space="preserve"> je </w:t>
            </w:r>
            <w:proofErr w:type="spellStart"/>
            <w:r w:rsidRPr="00BE66A2">
              <w:rPr>
                <w:rFonts w:ascii="Times New Roman" w:eastAsia="Times New Roman" w:hAnsi="Times New Roman" w:cs="Times New Roman"/>
                <w:color w:val="000000" w:themeColor="text1"/>
                <w:lang w:val="en-GB" w:eastAsia="sk-SK"/>
              </w:rPr>
              <w:t>povinný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zabezpečiť</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odstránenie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vady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Tovaru</w:t>
            </w:r>
            <w:proofErr w:type="spellEnd"/>
            <w:r w:rsidRPr="00BE66A2">
              <w:rPr>
                <w:rFonts w:ascii="Times New Roman" w:eastAsia="Times New Roman" w:hAnsi="Times New Roman" w:cs="Times New Roman"/>
                <w:color w:val="000000" w:themeColor="text1"/>
                <w:lang w:val="en-GB" w:eastAsia="sk-SK"/>
              </w:rPr>
              <w:t xml:space="preserve"> v </w:t>
            </w:r>
            <w:proofErr w:type="spellStart"/>
            <w:r w:rsidRPr="00BE66A2">
              <w:rPr>
                <w:rFonts w:ascii="Times New Roman" w:eastAsia="Times New Roman" w:hAnsi="Times New Roman" w:cs="Times New Roman"/>
                <w:color w:val="000000" w:themeColor="text1"/>
                <w:lang w:val="en-GB" w:eastAsia="sk-SK"/>
              </w:rPr>
              <w:t>podobe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jej</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plného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sfunkčnenia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vlastné</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náklady</w:t>
            </w:r>
            <w:proofErr w:type="spellEnd"/>
            <w:r w:rsidRPr="00BE66A2">
              <w:rPr>
                <w:rFonts w:ascii="Times New Roman" w:eastAsia="Times New Roman" w:hAnsi="Times New Roman" w:cs="Times New Roman"/>
                <w:color w:val="000000" w:themeColor="text1"/>
                <w:lang w:val="en-GB" w:eastAsia="sk-SK"/>
              </w:rPr>
              <w:t xml:space="preserve">. </w:t>
            </w:r>
          </w:p>
          <w:p w14:paraId="55AD741A" w14:textId="77777777" w:rsidR="00F90397" w:rsidRPr="00BE66A2" w:rsidRDefault="00F90397" w:rsidP="00DA30FA">
            <w:pPr>
              <w:pStyle w:val="Textbody"/>
              <w:numPr>
                <w:ilvl w:val="1"/>
                <w:numId w:val="7"/>
              </w:numPr>
              <w:tabs>
                <w:tab w:val="left" w:pos="458"/>
              </w:tabs>
              <w:spacing w:line="276" w:lineRule="auto"/>
              <w:ind w:left="458" w:hanging="458"/>
              <w:jc w:val="both"/>
              <w:rPr>
                <w:rFonts w:ascii="Times New Roman" w:eastAsia="Times New Roman" w:hAnsi="Times New Roman" w:cs="Times New Roman"/>
                <w:color w:val="000000" w:themeColor="text1"/>
                <w:lang w:val="en-GB" w:eastAsia="sk-SK"/>
              </w:rPr>
            </w:pPr>
            <w:r w:rsidRPr="00BE66A2">
              <w:rPr>
                <w:rFonts w:ascii="Times New Roman" w:eastAsia="Times New Roman" w:hAnsi="Times New Roman" w:cs="Times New Roman"/>
                <w:color w:val="000000" w:themeColor="text1"/>
                <w:lang w:val="en-GB" w:eastAsia="sk-SK"/>
              </w:rPr>
              <w:t>V </w:t>
            </w:r>
            <w:proofErr w:type="spellStart"/>
            <w:r w:rsidRPr="00BE66A2">
              <w:rPr>
                <w:rFonts w:ascii="Times New Roman" w:eastAsia="Times New Roman" w:hAnsi="Times New Roman" w:cs="Times New Roman"/>
                <w:color w:val="000000" w:themeColor="text1"/>
                <w:lang w:val="en-GB" w:eastAsia="sk-SK"/>
              </w:rPr>
              <w:t>prípade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omeškania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Predávajúceho</w:t>
            </w:r>
            <w:proofErr w:type="spellEnd"/>
            <w:r w:rsidRPr="00BE66A2">
              <w:rPr>
                <w:rFonts w:ascii="Times New Roman" w:eastAsia="Times New Roman" w:hAnsi="Times New Roman" w:cs="Times New Roman"/>
                <w:color w:val="000000" w:themeColor="text1"/>
                <w:lang w:val="en-GB" w:eastAsia="sk-SK"/>
              </w:rPr>
              <w:t xml:space="preserve"> s </w:t>
            </w:r>
            <w:proofErr w:type="spellStart"/>
            <w:r w:rsidRPr="00BE66A2">
              <w:rPr>
                <w:rFonts w:ascii="Times New Roman" w:eastAsia="Times New Roman" w:hAnsi="Times New Roman" w:cs="Times New Roman"/>
                <w:color w:val="000000" w:themeColor="text1"/>
                <w:lang w:val="en-GB" w:eastAsia="sk-SK"/>
              </w:rPr>
              <w:t>odstránením</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vady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Tovaru</w:t>
            </w:r>
            <w:proofErr w:type="spellEnd"/>
            <w:r w:rsidRPr="00BE66A2">
              <w:rPr>
                <w:rFonts w:ascii="Times New Roman" w:eastAsia="Times New Roman" w:hAnsi="Times New Roman" w:cs="Times New Roman"/>
                <w:color w:val="000000" w:themeColor="text1"/>
                <w:lang w:val="en-GB" w:eastAsia="sk-SK"/>
              </w:rPr>
              <w:t xml:space="preserve"> v </w:t>
            </w:r>
            <w:proofErr w:type="spellStart"/>
            <w:r w:rsidRPr="00BE66A2">
              <w:rPr>
                <w:rFonts w:ascii="Times New Roman" w:eastAsia="Times New Roman" w:hAnsi="Times New Roman" w:cs="Times New Roman"/>
                <w:color w:val="000000" w:themeColor="text1"/>
                <w:lang w:val="en-GB" w:eastAsia="sk-SK"/>
              </w:rPr>
              <w:t>lehote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uvedenej</w:t>
            </w:r>
            <w:proofErr w:type="spellEnd"/>
            <w:r w:rsidRPr="00BE66A2">
              <w:rPr>
                <w:rFonts w:ascii="Times New Roman" w:eastAsia="Times New Roman" w:hAnsi="Times New Roman" w:cs="Times New Roman"/>
                <w:color w:val="000000" w:themeColor="text1"/>
                <w:lang w:val="en-GB" w:eastAsia="sk-SK"/>
              </w:rPr>
              <w:t xml:space="preserve"> v bode 8.5 </w:t>
            </w:r>
            <w:proofErr w:type="spellStart"/>
            <w:r w:rsidRPr="00BE66A2">
              <w:rPr>
                <w:rFonts w:ascii="Times New Roman" w:eastAsia="Times New Roman" w:hAnsi="Times New Roman" w:cs="Times New Roman"/>
                <w:color w:val="000000" w:themeColor="text1"/>
                <w:lang w:val="en-GB" w:eastAsia="sk-SK"/>
              </w:rPr>
              <w:t>tohto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Článku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Zmluvy</w:t>
            </w:r>
            <w:proofErr w:type="spellEnd"/>
            <w:r w:rsidRPr="00BE66A2">
              <w:rPr>
                <w:rFonts w:ascii="Times New Roman" w:eastAsia="Times New Roman" w:hAnsi="Times New Roman" w:cs="Times New Roman"/>
                <w:color w:val="000000" w:themeColor="text1"/>
                <w:lang w:val="en-GB" w:eastAsia="sk-SK"/>
              </w:rPr>
              <w:t xml:space="preserve"> je </w:t>
            </w:r>
            <w:proofErr w:type="spellStart"/>
            <w:r w:rsidRPr="00BE66A2">
              <w:rPr>
                <w:rFonts w:ascii="Times New Roman" w:eastAsia="Times New Roman" w:hAnsi="Times New Roman" w:cs="Times New Roman"/>
                <w:color w:val="000000" w:themeColor="text1"/>
                <w:lang w:val="en-GB" w:eastAsia="sk-SK"/>
              </w:rPr>
              <w:t>Predávajúci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povinný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zabezpečiť</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Kupujúcemu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náhradný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tovar</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použiteľný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rovnaký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účel</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aký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slúžil</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pôvodný</w:t>
            </w:r>
            <w:proofErr w:type="spellEnd"/>
            <w:r w:rsidRPr="00BE66A2">
              <w:rPr>
                <w:rFonts w:ascii="Times New Roman" w:eastAsia="Times New Roman" w:hAnsi="Times New Roman" w:cs="Times New Roman"/>
                <w:color w:val="000000" w:themeColor="text1"/>
                <w:lang w:val="en-GB" w:eastAsia="sk-SK"/>
              </w:rPr>
              <w:t xml:space="preserve"> Tovar. V </w:t>
            </w:r>
            <w:proofErr w:type="spellStart"/>
            <w:r w:rsidRPr="00BE66A2">
              <w:rPr>
                <w:rFonts w:ascii="Times New Roman" w:eastAsia="Times New Roman" w:hAnsi="Times New Roman" w:cs="Times New Roman"/>
                <w:color w:val="000000" w:themeColor="text1"/>
                <w:lang w:val="en-GB" w:eastAsia="sk-SK"/>
              </w:rPr>
              <w:t>opačnom</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prípade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má</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právo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uplatnenie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zmluvnej</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pokuty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voči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Predávajúcemu</w:t>
            </w:r>
            <w:proofErr w:type="spellEnd"/>
            <w:r w:rsidRPr="00BE66A2">
              <w:rPr>
                <w:rFonts w:ascii="Times New Roman" w:eastAsia="Times New Roman" w:hAnsi="Times New Roman" w:cs="Times New Roman"/>
                <w:color w:val="000000" w:themeColor="text1"/>
                <w:lang w:val="en-GB" w:eastAsia="sk-SK"/>
              </w:rPr>
              <w:t xml:space="preserve">, a to </w:t>
            </w:r>
            <w:proofErr w:type="spellStart"/>
            <w:r w:rsidRPr="00BE66A2">
              <w:rPr>
                <w:rFonts w:ascii="Times New Roman" w:eastAsia="Times New Roman" w:hAnsi="Times New Roman" w:cs="Times New Roman"/>
                <w:color w:val="000000" w:themeColor="text1"/>
                <w:lang w:val="en-GB" w:eastAsia="sk-SK"/>
              </w:rPr>
              <w:t>vo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výške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stanovenej</w:t>
            </w:r>
            <w:proofErr w:type="spellEnd"/>
            <w:r w:rsidRPr="00BE66A2">
              <w:rPr>
                <w:rFonts w:ascii="Times New Roman" w:eastAsia="Times New Roman" w:hAnsi="Times New Roman" w:cs="Times New Roman"/>
                <w:color w:val="000000" w:themeColor="text1"/>
                <w:lang w:val="en-GB" w:eastAsia="sk-SK"/>
              </w:rPr>
              <w:t xml:space="preserve"> v bode 9.1 </w:t>
            </w:r>
            <w:proofErr w:type="spellStart"/>
            <w:r w:rsidRPr="00BE66A2">
              <w:rPr>
                <w:rFonts w:ascii="Times New Roman" w:eastAsia="Times New Roman" w:hAnsi="Times New Roman" w:cs="Times New Roman"/>
                <w:color w:val="000000" w:themeColor="text1"/>
                <w:lang w:val="en-GB" w:eastAsia="sk-SK"/>
              </w:rPr>
              <w:t>Článku</w:t>
            </w:r>
            <w:proofErr w:type="spellEnd"/>
            <w:r w:rsidRPr="00BE66A2">
              <w:rPr>
                <w:rFonts w:ascii="Times New Roman" w:eastAsia="Times New Roman" w:hAnsi="Times New Roman" w:cs="Times New Roman"/>
                <w:color w:val="000000" w:themeColor="text1"/>
                <w:lang w:val="en-GB" w:eastAsia="sk-SK"/>
              </w:rPr>
              <w:t xml:space="preserve"> IX. </w:t>
            </w:r>
            <w:proofErr w:type="spellStart"/>
            <w:r w:rsidRPr="00BE66A2">
              <w:rPr>
                <w:rFonts w:ascii="Times New Roman" w:eastAsia="Times New Roman" w:hAnsi="Times New Roman" w:cs="Times New Roman"/>
                <w:color w:val="000000" w:themeColor="text1"/>
                <w:lang w:val="en-GB" w:eastAsia="sk-SK"/>
              </w:rPr>
              <w:t>tejto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Zmluvy</w:t>
            </w:r>
            <w:proofErr w:type="spellEnd"/>
            <w:r w:rsidRPr="00BE66A2">
              <w:rPr>
                <w:rFonts w:ascii="Times New Roman" w:eastAsia="Times New Roman" w:hAnsi="Times New Roman" w:cs="Times New Roman"/>
                <w:color w:val="000000" w:themeColor="text1"/>
                <w:lang w:val="en-GB" w:eastAsia="sk-SK"/>
              </w:rPr>
              <w:t xml:space="preserve"> za </w:t>
            </w:r>
            <w:proofErr w:type="spellStart"/>
            <w:r w:rsidRPr="00BE66A2">
              <w:rPr>
                <w:rFonts w:ascii="Times New Roman" w:eastAsia="Times New Roman" w:hAnsi="Times New Roman" w:cs="Times New Roman"/>
                <w:color w:val="000000" w:themeColor="text1"/>
                <w:lang w:val="en-GB" w:eastAsia="sk-SK"/>
              </w:rPr>
              <w:t>každý</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deň</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omeškania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Predávajúceho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odstránení</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vady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alebo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poskytnutí</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náhradného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tovaru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Ustanovenia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Článku</w:t>
            </w:r>
            <w:proofErr w:type="spellEnd"/>
            <w:r w:rsidRPr="00BE66A2">
              <w:rPr>
                <w:rFonts w:ascii="Times New Roman" w:eastAsia="Times New Roman" w:hAnsi="Times New Roman" w:cs="Times New Roman"/>
                <w:color w:val="000000" w:themeColor="text1"/>
                <w:lang w:val="en-GB" w:eastAsia="sk-SK"/>
              </w:rPr>
              <w:t xml:space="preserve"> IX o </w:t>
            </w:r>
            <w:proofErr w:type="spellStart"/>
            <w:r w:rsidRPr="00BE66A2">
              <w:rPr>
                <w:rFonts w:ascii="Times New Roman" w:eastAsia="Times New Roman" w:hAnsi="Times New Roman" w:cs="Times New Roman"/>
                <w:color w:val="000000" w:themeColor="text1"/>
                <w:lang w:val="en-GB" w:eastAsia="sk-SK"/>
              </w:rPr>
              <w:t>zmluvnej</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pokute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aplikujú</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primerane</w:t>
            </w:r>
            <w:proofErr w:type="spellEnd"/>
            <w:r w:rsidRPr="00BE66A2">
              <w:rPr>
                <w:rFonts w:ascii="Times New Roman" w:eastAsia="Times New Roman" w:hAnsi="Times New Roman" w:cs="Times New Roman"/>
                <w:color w:val="000000" w:themeColor="text1"/>
                <w:lang w:val="en-GB" w:eastAsia="sk-SK"/>
              </w:rPr>
              <w:t xml:space="preserve">. </w:t>
            </w:r>
          </w:p>
          <w:p w14:paraId="37A7D0C0" w14:textId="77777777" w:rsidR="009139D2" w:rsidRPr="00BE66A2" w:rsidRDefault="009139D2" w:rsidP="009139D2">
            <w:pPr>
              <w:pStyle w:val="Textbody"/>
              <w:tabs>
                <w:tab w:val="left" w:pos="458"/>
              </w:tabs>
              <w:spacing w:line="276" w:lineRule="auto"/>
              <w:ind w:left="458"/>
              <w:jc w:val="both"/>
              <w:rPr>
                <w:rFonts w:ascii="Times New Roman" w:eastAsia="Times New Roman" w:hAnsi="Times New Roman" w:cs="Times New Roman"/>
                <w:color w:val="000000" w:themeColor="text1"/>
                <w:lang w:val="en-GB" w:eastAsia="sk-SK"/>
              </w:rPr>
            </w:pPr>
          </w:p>
          <w:p w14:paraId="7A4BE1B5" w14:textId="7C5E15FD" w:rsidR="00F90397" w:rsidRPr="00BE66A2" w:rsidRDefault="004A4D67" w:rsidP="00DA30FA">
            <w:pPr>
              <w:pStyle w:val="Textbody"/>
              <w:numPr>
                <w:ilvl w:val="1"/>
                <w:numId w:val="7"/>
              </w:numPr>
              <w:tabs>
                <w:tab w:val="left" w:pos="458"/>
              </w:tabs>
              <w:spacing w:line="276" w:lineRule="auto"/>
              <w:ind w:left="458" w:hanging="458"/>
              <w:jc w:val="both"/>
              <w:rPr>
                <w:rFonts w:ascii="Times New Roman" w:eastAsia="Times New Roman" w:hAnsi="Times New Roman" w:cs="Times New Roman"/>
                <w:color w:val="000000" w:themeColor="text1"/>
                <w:lang w:val="en-GB" w:eastAsia="sk-SK"/>
              </w:rPr>
            </w:pPr>
            <w:proofErr w:type="spellStart"/>
            <w:r w:rsidRPr="00BE66A2">
              <w:rPr>
                <w:rFonts w:ascii="Times New Roman" w:eastAsia="Times New Roman" w:hAnsi="Times New Roman" w:cs="Times New Roman"/>
                <w:color w:val="000000" w:themeColor="text1"/>
                <w:lang w:val="en-GB" w:eastAsia="sk-SK"/>
              </w:rPr>
              <w:t>Predávajúci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zodpovedá</w:t>
            </w:r>
            <w:proofErr w:type="spellEnd"/>
            <w:r w:rsidRPr="00BE66A2">
              <w:rPr>
                <w:rFonts w:ascii="Times New Roman" w:eastAsia="Times New Roman" w:hAnsi="Times New Roman" w:cs="Times New Roman"/>
                <w:color w:val="000000" w:themeColor="text1"/>
                <w:lang w:val="en-GB" w:eastAsia="sk-SK"/>
              </w:rPr>
              <w:t xml:space="preserve"> za </w:t>
            </w:r>
            <w:proofErr w:type="spellStart"/>
            <w:r w:rsidRPr="00BE66A2">
              <w:rPr>
                <w:rFonts w:ascii="Times New Roman" w:eastAsia="Times New Roman" w:hAnsi="Times New Roman" w:cs="Times New Roman"/>
                <w:color w:val="000000" w:themeColor="text1"/>
                <w:lang w:val="en-GB" w:eastAsia="sk-SK"/>
              </w:rPr>
              <w:t>škodu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ktorá</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vznikne</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Kupujúcemu</w:t>
            </w:r>
            <w:proofErr w:type="spellEnd"/>
            <w:r w:rsidRPr="00BE66A2">
              <w:rPr>
                <w:rFonts w:ascii="Times New Roman" w:eastAsia="Times New Roman" w:hAnsi="Times New Roman" w:cs="Times New Roman"/>
                <w:color w:val="000000" w:themeColor="text1"/>
                <w:lang w:val="en-GB" w:eastAsia="sk-SK"/>
              </w:rPr>
              <w:t xml:space="preserve"> v </w:t>
            </w:r>
            <w:proofErr w:type="spellStart"/>
            <w:r w:rsidRPr="00BE66A2">
              <w:rPr>
                <w:rFonts w:ascii="Times New Roman" w:eastAsia="Times New Roman" w:hAnsi="Times New Roman" w:cs="Times New Roman"/>
                <w:color w:val="000000" w:themeColor="text1"/>
                <w:lang w:val="en-GB" w:eastAsia="sk-SK"/>
              </w:rPr>
              <w:t>dôsledku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vád</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Tovaru</w:t>
            </w:r>
            <w:proofErr w:type="spellEnd"/>
            <w:r w:rsidRPr="00BE66A2">
              <w:rPr>
                <w:rFonts w:ascii="Times New Roman" w:eastAsia="Times New Roman" w:hAnsi="Times New Roman" w:cs="Times New Roman"/>
                <w:color w:val="000000" w:themeColor="text1"/>
                <w:lang w:val="en-GB" w:eastAsia="sk-SK"/>
              </w:rPr>
              <w:t xml:space="preserve"> v </w:t>
            </w:r>
            <w:proofErr w:type="spellStart"/>
            <w:r w:rsidRPr="00BE66A2">
              <w:rPr>
                <w:rFonts w:ascii="Times New Roman" w:eastAsia="Times New Roman" w:hAnsi="Times New Roman" w:cs="Times New Roman"/>
                <w:color w:val="000000" w:themeColor="text1"/>
                <w:lang w:val="en-GB" w:eastAsia="sk-SK"/>
              </w:rPr>
              <w:t>rozsahu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jeho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záručných</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povinností</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zodpovedá</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tiež</w:t>
            </w:r>
            <w:proofErr w:type="spellEnd"/>
            <w:r w:rsidRPr="00BE66A2">
              <w:rPr>
                <w:rFonts w:ascii="Times New Roman" w:eastAsia="Times New Roman" w:hAnsi="Times New Roman" w:cs="Times New Roman"/>
                <w:color w:val="000000" w:themeColor="text1"/>
                <w:lang w:val="en-GB" w:eastAsia="sk-SK"/>
              </w:rPr>
              <w:t xml:space="preserve"> za </w:t>
            </w:r>
            <w:proofErr w:type="spellStart"/>
            <w:r w:rsidRPr="00BE66A2">
              <w:rPr>
                <w:rFonts w:ascii="Times New Roman" w:eastAsia="Times New Roman" w:hAnsi="Times New Roman" w:cs="Times New Roman"/>
                <w:color w:val="000000" w:themeColor="text1"/>
                <w:lang w:val="en-GB" w:eastAsia="sk-SK"/>
              </w:rPr>
              <w:t>škodu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ktorá</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Kupujúcemu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vznikne</w:t>
            </w:r>
            <w:proofErr w:type="spellEnd"/>
            <w:r w:rsidRPr="00BE66A2">
              <w:rPr>
                <w:rFonts w:ascii="Times New Roman" w:eastAsia="Times New Roman" w:hAnsi="Times New Roman" w:cs="Times New Roman"/>
                <w:color w:val="000000" w:themeColor="text1"/>
                <w:lang w:val="en-GB" w:eastAsia="sk-SK"/>
              </w:rPr>
              <w:t xml:space="preserve"> v </w:t>
            </w:r>
            <w:proofErr w:type="spellStart"/>
            <w:r w:rsidRPr="00BE66A2">
              <w:rPr>
                <w:rFonts w:ascii="Times New Roman" w:eastAsia="Times New Roman" w:hAnsi="Times New Roman" w:cs="Times New Roman"/>
                <w:color w:val="000000" w:themeColor="text1"/>
                <w:lang w:val="en-GB" w:eastAsia="sk-SK"/>
              </w:rPr>
              <w:t>dôsledku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nedodržania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dohodnutých</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termínov</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odstránenia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vád</w:t>
            </w:r>
            <w:proofErr w:type="spellEnd"/>
            <w:r w:rsidRPr="00BE66A2">
              <w:rPr>
                <w:rFonts w:ascii="Times New Roman" w:eastAsia="Times New Roman" w:hAnsi="Times New Roman" w:cs="Times New Roman"/>
                <w:color w:val="000000" w:themeColor="text1"/>
                <w:lang w:val="en-GB" w:eastAsia="sk-SK"/>
              </w:rPr>
              <w:t xml:space="preserve"> zo </w:t>
            </w:r>
            <w:proofErr w:type="spellStart"/>
            <w:r w:rsidRPr="00BE66A2">
              <w:rPr>
                <w:rFonts w:ascii="Times New Roman" w:eastAsia="Times New Roman" w:hAnsi="Times New Roman" w:cs="Times New Roman"/>
                <w:color w:val="000000" w:themeColor="text1"/>
                <w:lang w:val="en-GB" w:eastAsia="sk-SK"/>
              </w:rPr>
              <w:t>strany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Predávajúceho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podľa</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tohto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článku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Zmluvy</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Predávajúci</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zároveň</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zodpovedá</w:t>
            </w:r>
            <w:proofErr w:type="spellEnd"/>
            <w:r w:rsidRPr="00BE66A2">
              <w:rPr>
                <w:rFonts w:ascii="Times New Roman" w:eastAsia="Times New Roman" w:hAnsi="Times New Roman" w:cs="Times New Roman"/>
                <w:color w:val="000000" w:themeColor="text1"/>
                <w:lang w:val="en-GB" w:eastAsia="sk-SK"/>
              </w:rPr>
              <w:t xml:space="preserve"> za </w:t>
            </w:r>
            <w:proofErr w:type="spellStart"/>
            <w:r w:rsidRPr="00BE66A2">
              <w:rPr>
                <w:rFonts w:ascii="Times New Roman" w:eastAsia="Times New Roman" w:hAnsi="Times New Roman" w:cs="Times New Roman"/>
                <w:color w:val="000000" w:themeColor="text1"/>
                <w:lang w:val="en-GB" w:eastAsia="sk-SK"/>
              </w:rPr>
              <w:t>škodu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spôsobenú</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Kupujúcemu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nepravdivosťou</w:t>
            </w:r>
            <w:proofErr w:type="spellEnd"/>
            <w:r w:rsidRPr="00BE66A2">
              <w:rPr>
                <w:rFonts w:ascii="Times New Roman" w:eastAsia="Times New Roman" w:hAnsi="Times New Roman" w:cs="Times New Roman"/>
                <w:color w:val="000000" w:themeColor="text1"/>
                <w:lang w:val="en-GB" w:eastAsia="sk-SK"/>
              </w:rPr>
              <w:t xml:space="preserve"> a/</w:t>
            </w:r>
            <w:proofErr w:type="spellStart"/>
            <w:r w:rsidRPr="00BE66A2">
              <w:rPr>
                <w:rFonts w:ascii="Times New Roman" w:eastAsia="Times New Roman" w:hAnsi="Times New Roman" w:cs="Times New Roman"/>
                <w:color w:val="000000" w:themeColor="text1"/>
                <w:lang w:val="en-GB" w:eastAsia="sk-SK"/>
              </w:rPr>
              <w:t>alebo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neúplnosťou</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lastRenderedPageBreak/>
              <w:t>ktoréhokoľvek</w:t>
            </w:r>
            <w:proofErr w:type="spellEnd"/>
            <w:r w:rsidRPr="00BE66A2">
              <w:rPr>
                <w:rFonts w:ascii="Times New Roman" w:eastAsia="Times New Roman" w:hAnsi="Times New Roman" w:cs="Times New Roman"/>
                <w:color w:val="000000" w:themeColor="text1"/>
                <w:lang w:val="en-GB" w:eastAsia="sk-SK"/>
              </w:rPr>
              <w:t xml:space="preserve"> z </w:t>
            </w:r>
            <w:proofErr w:type="spellStart"/>
            <w:r w:rsidRPr="00BE66A2">
              <w:rPr>
                <w:rFonts w:ascii="Times New Roman" w:eastAsia="Times New Roman" w:hAnsi="Times New Roman" w:cs="Times New Roman"/>
                <w:color w:val="000000" w:themeColor="text1"/>
                <w:lang w:val="en-GB" w:eastAsia="sk-SK"/>
              </w:rPr>
              <w:t>vyhlásení</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Predávajúceho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uvedeného</w:t>
            </w:r>
            <w:proofErr w:type="spellEnd"/>
            <w:r w:rsidRPr="00BE66A2">
              <w:rPr>
                <w:rFonts w:ascii="Times New Roman" w:eastAsia="Times New Roman" w:hAnsi="Times New Roman" w:cs="Times New Roman"/>
                <w:color w:val="000000" w:themeColor="text1"/>
                <w:lang w:val="en-GB" w:eastAsia="sk-SK"/>
              </w:rPr>
              <w:t xml:space="preserve"> v </w:t>
            </w:r>
            <w:proofErr w:type="spellStart"/>
            <w:r w:rsidRPr="00BE66A2">
              <w:rPr>
                <w:rFonts w:ascii="Times New Roman" w:eastAsia="Times New Roman" w:hAnsi="Times New Roman" w:cs="Times New Roman"/>
                <w:color w:val="000000" w:themeColor="text1"/>
                <w:lang w:val="en-GB" w:eastAsia="sk-SK"/>
              </w:rPr>
              <w:t>tejto</w:t>
            </w:r>
            <w:proofErr w:type="spellEnd"/>
            <w:r w:rsidRPr="00BE66A2">
              <w:rPr>
                <w:rFonts w:ascii="Times New Roman" w:eastAsia="Times New Roman" w:hAnsi="Times New Roman" w:cs="Times New Roman"/>
                <w:color w:val="000000" w:themeColor="text1"/>
                <w:lang w:val="en-GB" w:eastAsia="sk-SK"/>
              </w:rPr>
              <w:t xml:space="preserve"> </w:t>
            </w:r>
            <w:proofErr w:type="spellStart"/>
            <w:r w:rsidRPr="00BE66A2">
              <w:rPr>
                <w:rFonts w:ascii="Times New Roman" w:eastAsia="Times New Roman" w:hAnsi="Times New Roman" w:cs="Times New Roman"/>
                <w:color w:val="000000" w:themeColor="text1"/>
                <w:lang w:val="en-GB" w:eastAsia="sk-SK"/>
              </w:rPr>
              <w:t>Zmluve</w:t>
            </w:r>
            <w:proofErr w:type="spellEnd"/>
            <w:r w:rsidR="00F90397" w:rsidRPr="00BE66A2">
              <w:rPr>
                <w:rFonts w:ascii="Times New Roman" w:eastAsia="Times New Roman" w:hAnsi="Times New Roman" w:cs="Times New Roman"/>
                <w:color w:val="000000" w:themeColor="text1"/>
                <w:lang w:val="en-GB" w:eastAsia="sk-SK"/>
              </w:rPr>
              <w:t xml:space="preserve">.  </w:t>
            </w:r>
          </w:p>
          <w:p w14:paraId="4C1EDBE8" w14:textId="77777777" w:rsidR="00F90397" w:rsidRPr="00BE66A2" w:rsidRDefault="00F90397" w:rsidP="00734720">
            <w:pPr>
              <w:pStyle w:val="Textbody"/>
              <w:spacing w:line="276" w:lineRule="auto"/>
              <w:ind w:left="476"/>
              <w:contextualSpacing/>
              <w:jc w:val="both"/>
              <w:textAlignment w:val="baseline"/>
              <w:rPr>
                <w:rFonts w:ascii="Times New Roman" w:hAnsi="Times New Roman" w:cs="Times New Roman"/>
                <w:lang w:val="en-GB"/>
              </w:rPr>
            </w:pPr>
          </w:p>
          <w:p w14:paraId="56E7368F" w14:textId="77777777" w:rsidR="00F90397" w:rsidRPr="00BE66A2" w:rsidRDefault="00F90397" w:rsidP="00734720">
            <w:pPr>
              <w:spacing w:line="276" w:lineRule="auto"/>
              <w:contextualSpacing/>
              <w:jc w:val="center"/>
              <w:rPr>
                <w:b/>
                <w:bCs/>
                <w:sz w:val="20"/>
                <w:szCs w:val="20"/>
                <w:lang w:val="en-GB"/>
              </w:rPr>
            </w:pPr>
            <w:proofErr w:type="spellStart"/>
            <w:r w:rsidRPr="00BE66A2">
              <w:rPr>
                <w:b/>
                <w:bCs/>
                <w:sz w:val="20"/>
                <w:szCs w:val="20"/>
                <w:lang w:val="en-GB"/>
              </w:rPr>
              <w:t>Článok</w:t>
            </w:r>
            <w:proofErr w:type="spellEnd"/>
            <w:r w:rsidRPr="00BE66A2">
              <w:rPr>
                <w:b/>
                <w:bCs/>
                <w:sz w:val="20"/>
                <w:szCs w:val="20"/>
                <w:lang w:val="en-GB"/>
              </w:rPr>
              <w:t xml:space="preserve"> IX.</w:t>
            </w:r>
          </w:p>
          <w:p w14:paraId="7F24FFA3" w14:textId="77777777" w:rsidR="00F90397" w:rsidRPr="00BE66A2" w:rsidRDefault="00F90397" w:rsidP="00734720">
            <w:pPr>
              <w:spacing w:line="276" w:lineRule="auto"/>
              <w:contextualSpacing/>
              <w:jc w:val="center"/>
              <w:rPr>
                <w:b/>
                <w:bCs/>
                <w:sz w:val="20"/>
                <w:szCs w:val="20"/>
                <w:lang w:val="en-GB"/>
              </w:rPr>
            </w:pPr>
            <w:proofErr w:type="spellStart"/>
            <w:r w:rsidRPr="00BE66A2">
              <w:rPr>
                <w:b/>
                <w:bCs/>
                <w:sz w:val="20"/>
                <w:szCs w:val="20"/>
                <w:lang w:val="en-GB"/>
              </w:rPr>
              <w:t>Sankcie</w:t>
            </w:r>
            <w:proofErr w:type="spellEnd"/>
          </w:p>
          <w:p w14:paraId="496FFB70" w14:textId="77777777" w:rsidR="00F90397" w:rsidRPr="00BE66A2" w:rsidRDefault="00F90397" w:rsidP="00734720">
            <w:pPr>
              <w:spacing w:line="276" w:lineRule="auto"/>
              <w:contextualSpacing/>
              <w:jc w:val="center"/>
              <w:rPr>
                <w:sz w:val="20"/>
                <w:szCs w:val="20"/>
                <w:lang w:val="en-GB"/>
              </w:rPr>
            </w:pPr>
          </w:p>
          <w:p w14:paraId="6D353F23" w14:textId="167E1845" w:rsidR="00376BF4" w:rsidRPr="00BE66A2" w:rsidRDefault="00F90397" w:rsidP="001C58FC">
            <w:pPr>
              <w:pStyle w:val="Odsekzoznamu"/>
              <w:numPr>
                <w:ilvl w:val="1"/>
                <w:numId w:val="8"/>
              </w:numPr>
              <w:spacing w:after="0" w:line="276" w:lineRule="auto"/>
              <w:ind w:left="458" w:hanging="42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Ak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dostane</w:t>
            </w:r>
            <w:proofErr w:type="spellEnd"/>
            <w:r w:rsidRPr="00BE66A2">
              <w:rPr>
                <w:rFonts w:ascii="Times New Roman" w:hAnsi="Times New Roman" w:cs="Times New Roman"/>
                <w:sz w:val="20"/>
                <w:szCs w:val="20"/>
                <w:lang w:val="en-GB"/>
              </w:rPr>
              <w:t xml:space="preserve"> do </w:t>
            </w:r>
            <w:proofErr w:type="spellStart"/>
            <w:r w:rsidRPr="00BE66A2">
              <w:rPr>
                <w:rFonts w:ascii="Times New Roman" w:hAnsi="Times New Roman" w:cs="Times New Roman"/>
                <w:sz w:val="20"/>
                <w:szCs w:val="20"/>
                <w:lang w:val="en-GB"/>
              </w:rPr>
              <w:t>omeškania</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riadnym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dodaním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vrátane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uvedenia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do </w:t>
            </w:r>
            <w:proofErr w:type="spellStart"/>
            <w:r w:rsidRPr="00BE66A2">
              <w:rPr>
                <w:rFonts w:ascii="Times New Roman" w:hAnsi="Times New Roman" w:cs="Times New Roman"/>
                <w:sz w:val="20"/>
                <w:szCs w:val="20"/>
                <w:lang w:val="en-GB"/>
              </w:rPr>
              <w:t>prevádzky</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nevyhnutného</w:t>
            </w:r>
            <w:proofErr w:type="spellEnd"/>
            <w:r w:rsidRPr="00BE66A2">
              <w:rPr>
                <w:rFonts w:ascii="Times New Roman" w:hAnsi="Times New Roman" w:cs="Times New Roman"/>
                <w:sz w:val="20"/>
                <w:szCs w:val="20"/>
                <w:lang w:val="en-GB"/>
              </w:rPr>
              <w:t> </w:t>
            </w:r>
            <w:proofErr w:type="spellStart"/>
            <w:r w:rsidRPr="00BE66A2">
              <w:rPr>
                <w:rFonts w:ascii="Times New Roman" w:hAnsi="Times New Roman" w:cs="Times New Roman"/>
                <w:sz w:val="20"/>
                <w:szCs w:val="20"/>
                <w:lang w:val="en-GB"/>
              </w:rPr>
              <w:t>zaškolenia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obsluhy</w:t>
            </w:r>
            <w:proofErr w:type="spellEnd"/>
            <w:r w:rsidRPr="00BE66A2">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Kupujúci</w:t>
            </w:r>
            <w:proofErr w:type="spellEnd"/>
            <w:r w:rsidRPr="009918A4">
              <w:rPr>
                <w:rFonts w:ascii="Times New Roman" w:hAnsi="Times New Roman" w:cs="Times New Roman"/>
                <w:sz w:val="20"/>
                <w:szCs w:val="20"/>
                <w:lang w:val="en-GB"/>
              </w:rPr>
              <w:t xml:space="preserve"> je </w:t>
            </w:r>
            <w:proofErr w:type="spellStart"/>
            <w:r w:rsidRPr="009918A4">
              <w:rPr>
                <w:rFonts w:ascii="Times New Roman" w:hAnsi="Times New Roman" w:cs="Times New Roman"/>
                <w:sz w:val="20"/>
                <w:szCs w:val="20"/>
                <w:lang w:val="en-GB"/>
              </w:rPr>
              <w:t>oprávnený</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uplatniť</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voči</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Predávajúcemu</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úhradu</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zmluvnej</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pokuty</w:t>
            </w:r>
            <w:proofErr w:type="spellEnd"/>
            <w:r w:rsidRPr="009918A4">
              <w:rPr>
                <w:rFonts w:ascii="Times New Roman" w:hAnsi="Times New Roman" w:cs="Times New Roman"/>
                <w:sz w:val="20"/>
                <w:szCs w:val="20"/>
                <w:lang w:val="en-GB"/>
              </w:rPr>
              <w:t xml:space="preserve"> </w:t>
            </w:r>
            <w:proofErr w:type="spellStart"/>
            <w:r w:rsidRPr="00FA5136">
              <w:rPr>
                <w:rFonts w:ascii="Times New Roman" w:hAnsi="Times New Roman" w:cs="Times New Roman"/>
                <w:sz w:val="20"/>
                <w:szCs w:val="20"/>
                <w:lang w:val="en-GB"/>
              </w:rPr>
              <w:t>vo</w:t>
            </w:r>
            <w:proofErr w:type="spellEnd"/>
            <w:r w:rsidRPr="00FA5136">
              <w:rPr>
                <w:rFonts w:ascii="Times New Roman" w:hAnsi="Times New Roman" w:cs="Times New Roman"/>
                <w:sz w:val="20"/>
                <w:szCs w:val="20"/>
                <w:lang w:val="en-GB"/>
              </w:rPr>
              <w:t xml:space="preserve"> </w:t>
            </w:r>
            <w:proofErr w:type="spellStart"/>
            <w:r w:rsidRPr="00FA5136">
              <w:rPr>
                <w:rFonts w:ascii="Times New Roman" w:hAnsi="Times New Roman" w:cs="Times New Roman"/>
                <w:sz w:val="20"/>
                <w:szCs w:val="20"/>
                <w:lang w:val="en-GB"/>
              </w:rPr>
              <w:t>výške</w:t>
            </w:r>
            <w:proofErr w:type="spellEnd"/>
            <w:r w:rsidRPr="00FA5136">
              <w:rPr>
                <w:rFonts w:ascii="Times New Roman" w:hAnsi="Times New Roman" w:cs="Times New Roman"/>
                <w:sz w:val="20"/>
                <w:szCs w:val="20"/>
                <w:lang w:val="en-GB"/>
              </w:rPr>
              <w:t xml:space="preserve"> </w:t>
            </w:r>
            <w:r w:rsidR="00656D16" w:rsidRPr="00FA5136">
              <w:rPr>
                <w:rFonts w:ascii="Times New Roman" w:hAnsi="Times New Roman" w:cs="Times New Roman"/>
                <w:sz w:val="20"/>
                <w:szCs w:val="20"/>
                <w:lang w:val="en-GB"/>
              </w:rPr>
              <w:t>5</w:t>
            </w:r>
            <w:r w:rsidR="001D1B60" w:rsidRPr="00FA5136">
              <w:rPr>
                <w:rFonts w:ascii="Times New Roman" w:hAnsi="Times New Roman" w:cs="Times New Roman"/>
                <w:sz w:val="20"/>
                <w:szCs w:val="20"/>
                <w:lang w:val="en-GB"/>
              </w:rPr>
              <w:t>0</w:t>
            </w:r>
            <w:r w:rsidRPr="00FA5136">
              <w:rPr>
                <w:rFonts w:ascii="Times New Roman" w:hAnsi="Times New Roman" w:cs="Times New Roman"/>
                <w:sz w:val="20"/>
                <w:szCs w:val="20"/>
                <w:lang w:val="en-GB"/>
              </w:rPr>
              <w:t xml:space="preserve"> %</w:t>
            </w:r>
            <w:r w:rsidRPr="009918A4">
              <w:rPr>
                <w:rFonts w:ascii="Times New Roman" w:hAnsi="Times New Roman" w:cs="Times New Roman"/>
                <w:sz w:val="20"/>
                <w:szCs w:val="20"/>
                <w:lang w:val="en-GB"/>
              </w:rPr>
              <w:t xml:space="preserve"> z </w:t>
            </w:r>
            <w:proofErr w:type="spellStart"/>
            <w:r w:rsidRPr="009918A4">
              <w:rPr>
                <w:rFonts w:ascii="Times New Roman" w:hAnsi="Times New Roman" w:cs="Times New Roman"/>
                <w:sz w:val="20"/>
                <w:szCs w:val="20"/>
                <w:lang w:val="en-GB"/>
              </w:rPr>
              <w:t>celkovej</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kúpnej</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ceny</w:t>
            </w:r>
            <w:proofErr w:type="spellEnd"/>
            <w:r w:rsidRPr="009918A4">
              <w:rPr>
                <w:rFonts w:ascii="Times New Roman" w:hAnsi="Times New Roman" w:cs="Times New Roman"/>
                <w:sz w:val="20"/>
                <w:szCs w:val="20"/>
                <w:lang w:val="en-GB"/>
              </w:rPr>
              <w:t xml:space="preserve"> </w:t>
            </w:r>
            <w:proofErr w:type="spellStart"/>
            <w:r w:rsidRPr="009918A4">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Základom</w:t>
            </w:r>
            <w:proofErr w:type="spellEnd"/>
            <w:r w:rsidRPr="00BE66A2">
              <w:rPr>
                <w:rFonts w:ascii="Times New Roman" w:hAnsi="Times New Roman" w:cs="Times New Roman"/>
                <w:sz w:val="20"/>
                <w:szCs w:val="20"/>
                <w:lang w:val="en-GB"/>
              </w:rPr>
              <w:t xml:space="preserve"> pre </w:t>
            </w:r>
            <w:proofErr w:type="spellStart"/>
            <w:r w:rsidRPr="00BE66A2">
              <w:rPr>
                <w:rFonts w:ascii="Times New Roman" w:hAnsi="Times New Roman" w:cs="Times New Roman"/>
                <w:sz w:val="20"/>
                <w:szCs w:val="20"/>
                <w:lang w:val="en-GB"/>
              </w:rPr>
              <w:t>výpočet</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ceny</w:t>
            </w:r>
            <w:proofErr w:type="spellEnd"/>
            <w:r w:rsidRPr="00BE66A2">
              <w:rPr>
                <w:rFonts w:ascii="Times New Roman" w:hAnsi="Times New Roman" w:cs="Times New Roman"/>
                <w:sz w:val="20"/>
                <w:szCs w:val="20"/>
                <w:lang w:val="en-GB"/>
              </w:rPr>
              <w:t xml:space="preserve"> bez DPH. </w:t>
            </w:r>
            <w:proofErr w:type="spellStart"/>
            <w:r w:rsidRPr="00BE66A2">
              <w:rPr>
                <w:rFonts w:ascii="Times New Roman" w:hAnsi="Times New Roman" w:cs="Times New Roman"/>
                <w:sz w:val="20"/>
                <w:szCs w:val="20"/>
                <w:lang w:val="en-GB"/>
              </w:rPr>
              <w:t>Kupujúci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zároveň</w:t>
            </w:r>
            <w:proofErr w:type="spellEnd"/>
            <w:r w:rsidRPr="00BE66A2">
              <w:rPr>
                <w:rFonts w:ascii="Times New Roman" w:hAnsi="Times New Roman" w:cs="Times New Roman"/>
                <w:sz w:val="20"/>
                <w:szCs w:val="20"/>
                <w:lang w:val="en-GB"/>
              </w:rPr>
              <w:t xml:space="preserve"> z </w:t>
            </w:r>
            <w:proofErr w:type="spellStart"/>
            <w:r w:rsidRPr="00BE66A2">
              <w:rPr>
                <w:rFonts w:ascii="Times New Roman" w:hAnsi="Times New Roman" w:cs="Times New Roman"/>
                <w:sz w:val="20"/>
                <w:szCs w:val="20"/>
                <w:lang w:val="en-GB"/>
              </w:rPr>
              <w:t>dôvodu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omeškania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Predávajúceho</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riadnym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dodaním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môže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voči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uplatniť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náhradu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škody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ktorá</w:t>
            </w:r>
            <w:proofErr w:type="spellEnd"/>
            <w:r w:rsidRPr="00BE66A2">
              <w:rPr>
                <w:rFonts w:ascii="Times New Roman" w:hAnsi="Times New Roman" w:cs="Times New Roman"/>
                <w:sz w:val="20"/>
                <w:szCs w:val="20"/>
                <w:lang w:val="en-GB"/>
              </w:rPr>
              <w:t xml:space="preserve"> mu </w:t>
            </w:r>
            <w:proofErr w:type="spellStart"/>
            <w:r w:rsidRPr="00BE66A2">
              <w:rPr>
                <w:rFonts w:ascii="Times New Roman" w:hAnsi="Times New Roman" w:cs="Times New Roman"/>
                <w:sz w:val="20"/>
                <w:szCs w:val="20"/>
                <w:lang w:val="en-GB"/>
              </w:rPr>
              <w:t>vznikla</w:t>
            </w:r>
            <w:proofErr w:type="spellEnd"/>
            <w:r w:rsidRPr="00BE66A2">
              <w:rPr>
                <w:rFonts w:ascii="Times New Roman" w:hAnsi="Times New Roman" w:cs="Times New Roman"/>
                <w:sz w:val="20"/>
                <w:szCs w:val="20"/>
                <w:lang w:val="en-GB"/>
              </w:rPr>
              <w:t xml:space="preserve"> z </w:t>
            </w:r>
            <w:proofErr w:type="spellStart"/>
            <w:r w:rsidRPr="00BE66A2">
              <w:rPr>
                <w:rFonts w:ascii="Times New Roman" w:hAnsi="Times New Roman" w:cs="Times New Roman"/>
                <w:sz w:val="20"/>
                <w:szCs w:val="20"/>
                <w:lang w:val="en-GB"/>
              </w:rPr>
              <w:t>dôvodu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uplatnenia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sankcie</w:t>
            </w:r>
            <w:proofErr w:type="spellEnd"/>
            <w:r w:rsidRPr="00BE66A2">
              <w:rPr>
                <w:rFonts w:ascii="Times New Roman" w:hAnsi="Times New Roman" w:cs="Times New Roman"/>
                <w:sz w:val="20"/>
                <w:szCs w:val="20"/>
                <w:lang w:val="en-GB"/>
              </w:rPr>
              <w:t xml:space="preserve"> zo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Pôdohospodárskej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platobnej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agentúry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voči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Kupujúcemu</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zmysle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Katalógu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sankcií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Pôdohospodárskej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platobnej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agentúry</w:t>
            </w:r>
            <w:proofErr w:type="spellEnd"/>
            <w:r w:rsidRPr="00BE66A2">
              <w:rPr>
                <w:rFonts w:ascii="Times New Roman" w:hAnsi="Times New Roman" w:cs="Times New Roman"/>
                <w:sz w:val="20"/>
                <w:szCs w:val="20"/>
                <w:lang w:val="en-GB"/>
              </w:rPr>
              <w:t xml:space="preserve"> pre </w:t>
            </w:r>
            <w:proofErr w:type="spellStart"/>
            <w:r w:rsidRPr="00BE66A2">
              <w:rPr>
                <w:rFonts w:ascii="Times New Roman" w:hAnsi="Times New Roman" w:cs="Times New Roman"/>
                <w:sz w:val="20"/>
                <w:szCs w:val="20"/>
                <w:lang w:val="en-GB"/>
              </w:rPr>
              <w:t>projektové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podpory</w:t>
            </w:r>
            <w:proofErr w:type="spellEnd"/>
            <w:r w:rsidRPr="00BE66A2">
              <w:rPr>
                <w:rFonts w:ascii="Times New Roman" w:hAnsi="Times New Roman" w:cs="Times New Roman"/>
                <w:sz w:val="20"/>
                <w:szCs w:val="20"/>
                <w:lang w:val="en-GB"/>
              </w:rPr>
              <w:t xml:space="preserve"> PRV SR 2014-2022 v </w:t>
            </w:r>
            <w:proofErr w:type="spellStart"/>
            <w:r w:rsidRPr="00BE66A2">
              <w:rPr>
                <w:rFonts w:ascii="Times New Roman" w:hAnsi="Times New Roman" w:cs="Times New Roman"/>
                <w:sz w:val="20"/>
                <w:szCs w:val="20"/>
                <w:lang w:val="en-GB"/>
              </w:rPr>
              <w:t>platnom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znení</w:t>
            </w:r>
            <w:proofErr w:type="spellEnd"/>
            <w:r w:rsidRPr="00BE66A2">
              <w:rPr>
                <w:rFonts w:ascii="Times New Roman" w:hAnsi="Times New Roman" w:cs="Times New Roman"/>
                <w:sz w:val="20"/>
                <w:szCs w:val="20"/>
                <w:lang w:val="en-GB"/>
              </w:rPr>
              <w:t>. V </w:t>
            </w:r>
            <w:proofErr w:type="spellStart"/>
            <w:r w:rsidRPr="00BE66A2">
              <w:rPr>
                <w:rFonts w:ascii="Times New Roman" w:hAnsi="Times New Roman" w:cs="Times New Roman"/>
                <w:sz w:val="20"/>
                <w:szCs w:val="20"/>
                <w:lang w:val="en-GB"/>
              </w:rPr>
              <w:t>prípade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omeškania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Predávajúceho</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riadnym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dodaním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Tovaru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časti</w:t>
            </w:r>
            <w:proofErr w:type="spellEnd"/>
            <w:r w:rsidRPr="00BE66A2">
              <w:rPr>
                <w:rFonts w:ascii="Times New Roman" w:hAnsi="Times New Roman" w:cs="Times New Roman"/>
                <w:sz w:val="20"/>
                <w:szCs w:val="20"/>
                <w:lang w:val="en-GB"/>
              </w:rPr>
              <w:t xml:space="preserve"> z </w:t>
            </w:r>
            <w:proofErr w:type="spellStart"/>
            <w:r w:rsidRPr="00BE66A2">
              <w:rPr>
                <w:rFonts w:ascii="Times New Roman" w:hAnsi="Times New Roman" w:cs="Times New Roman"/>
                <w:sz w:val="20"/>
                <w:szCs w:val="20"/>
                <w:lang w:val="en-GB"/>
              </w:rPr>
              <w:t>dôvodu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zásahu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vyššej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moci</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povinný</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lehote</w:t>
            </w:r>
            <w:proofErr w:type="spellEnd"/>
            <w:r w:rsidRPr="00BE66A2">
              <w:rPr>
                <w:rFonts w:ascii="Times New Roman" w:hAnsi="Times New Roman" w:cs="Times New Roman"/>
                <w:sz w:val="20"/>
                <w:szCs w:val="20"/>
                <w:lang w:val="en-GB"/>
              </w:rPr>
              <w:t xml:space="preserve"> 7 </w:t>
            </w:r>
            <w:proofErr w:type="spellStart"/>
            <w:r w:rsidRPr="00BE66A2">
              <w:rPr>
                <w:rFonts w:ascii="Times New Roman" w:hAnsi="Times New Roman" w:cs="Times New Roman"/>
                <w:sz w:val="20"/>
                <w:szCs w:val="20"/>
                <w:lang w:val="en-GB"/>
              </w:rPr>
              <w:t>pracovných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dní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Kupujúcemu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preukázať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omeškanie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nastalo</w:t>
            </w:r>
            <w:proofErr w:type="spellEnd"/>
            <w:r w:rsidRPr="00BE66A2">
              <w:rPr>
                <w:rFonts w:ascii="Times New Roman" w:hAnsi="Times New Roman" w:cs="Times New Roman"/>
                <w:sz w:val="20"/>
                <w:szCs w:val="20"/>
                <w:lang w:val="en-GB"/>
              </w:rPr>
              <w:t xml:space="preserve"> z </w:t>
            </w:r>
            <w:proofErr w:type="spellStart"/>
            <w:r w:rsidRPr="00BE66A2">
              <w:rPr>
                <w:rFonts w:ascii="Times New Roman" w:hAnsi="Times New Roman" w:cs="Times New Roman"/>
                <w:sz w:val="20"/>
                <w:szCs w:val="20"/>
                <w:lang w:val="en-GB"/>
              </w:rPr>
              <w:t>dôvodu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zásahu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vyššej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moci</w:t>
            </w:r>
            <w:proofErr w:type="spellEnd"/>
            <w:r w:rsidRPr="00BE66A2">
              <w:rPr>
                <w:rFonts w:ascii="Times New Roman" w:hAnsi="Times New Roman" w:cs="Times New Roman"/>
                <w:sz w:val="20"/>
                <w:szCs w:val="20"/>
                <w:lang w:val="en-GB"/>
              </w:rPr>
              <w:t xml:space="preserve">.     </w:t>
            </w:r>
          </w:p>
          <w:p w14:paraId="74C47E5E" w14:textId="77777777" w:rsidR="00F90397" w:rsidRPr="00BE66A2" w:rsidRDefault="00F90397" w:rsidP="001C58FC">
            <w:pPr>
              <w:pStyle w:val="Odsekzoznamu"/>
              <w:numPr>
                <w:ilvl w:val="1"/>
                <w:numId w:val="8"/>
              </w:numPr>
              <w:spacing w:after="0" w:line="276" w:lineRule="auto"/>
              <w:ind w:left="458" w:hanging="42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Ak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Kupujúci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dostane</w:t>
            </w:r>
            <w:proofErr w:type="spellEnd"/>
            <w:r w:rsidRPr="00BE66A2">
              <w:rPr>
                <w:rFonts w:ascii="Times New Roman" w:hAnsi="Times New Roman" w:cs="Times New Roman"/>
                <w:sz w:val="20"/>
                <w:szCs w:val="20"/>
                <w:lang w:val="en-GB"/>
              </w:rPr>
              <w:t xml:space="preserve"> do </w:t>
            </w:r>
            <w:proofErr w:type="spellStart"/>
            <w:r w:rsidRPr="00BE66A2">
              <w:rPr>
                <w:rFonts w:ascii="Times New Roman" w:hAnsi="Times New Roman" w:cs="Times New Roman"/>
                <w:sz w:val="20"/>
                <w:szCs w:val="20"/>
                <w:lang w:val="en-GB"/>
              </w:rPr>
              <w:t>omeškania</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úhradou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faktúry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právo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požadovať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w:t>
            </w:r>
            <w:proofErr w:type="spellEnd"/>
            <w:r w:rsidRPr="00BE66A2">
              <w:rPr>
                <w:rFonts w:ascii="Times New Roman" w:hAnsi="Times New Roman" w:cs="Times New Roman"/>
                <w:sz w:val="20"/>
                <w:szCs w:val="20"/>
                <w:lang w:val="en-GB"/>
              </w:rPr>
              <w:t xml:space="preserve"> Kupujúceho </w:t>
            </w:r>
            <w:proofErr w:type="spellStart"/>
            <w:r w:rsidRPr="00BE66A2">
              <w:rPr>
                <w:rFonts w:ascii="Times New Roman" w:hAnsi="Times New Roman" w:cs="Times New Roman"/>
                <w:sz w:val="20"/>
                <w:szCs w:val="20"/>
                <w:lang w:val="en-GB"/>
              </w:rPr>
              <w:t>zákonný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úrok</w:t>
            </w:r>
            <w:proofErr w:type="spellEnd"/>
            <w:r w:rsidRPr="00BE66A2">
              <w:rPr>
                <w:rFonts w:ascii="Times New Roman" w:hAnsi="Times New Roman" w:cs="Times New Roman"/>
                <w:sz w:val="20"/>
                <w:szCs w:val="20"/>
                <w:lang w:val="en-GB"/>
              </w:rPr>
              <w:t xml:space="preserve"> z </w:t>
            </w:r>
            <w:proofErr w:type="spellStart"/>
            <w:r w:rsidRPr="00BE66A2">
              <w:rPr>
                <w:rFonts w:ascii="Times New Roman" w:hAnsi="Times New Roman" w:cs="Times New Roman"/>
                <w:sz w:val="20"/>
                <w:szCs w:val="20"/>
                <w:lang w:val="en-GB"/>
              </w:rPr>
              <w:t>omeškania</w:t>
            </w:r>
            <w:proofErr w:type="spellEnd"/>
            <w:r w:rsidRPr="00BE66A2">
              <w:rPr>
                <w:rFonts w:ascii="Times New Roman" w:hAnsi="Times New Roman" w:cs="Times New Roman"/>
                <w:sz w:val="20"/>
                <w:szCs w:val="20"/>
                <w:lang w:val="en-GB"/>
              </w:rPr>
              <w:t xml:space="preserve"> z </w:t>
            </w:r>
            <w:proofErr w:type="spellStart"/>
            <w:r w:rsidRPr="00BE66A2">
              <w:rPr>
                <w:rFonts w:ascii="Times New Roman" w:hAnsi="Times New Roman" w:cs="Times New Roman"/>
                <w:sz w:val="20"/>
                <w:szCs w:val="20"/>
                <w:lang w:val="en-GB"/>
              </w:rPr>
              <w:t>neuhradenej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sumy</w:t>
            </w:r>
            <w:proofErr w:type="spellEnd"/>
            <w:r w:rsidRPr="00BE66A2">
              <w:rPr>
                <w:rFonts w:ascii="Times New Roman" w:hAnsi="Times New Roman" w:cs="Times New Roman"/>
                <w:sz w:val="20"/>
                <w:szCs w:val="20"/>
                <w:lang w:val="en-GB"/>
              </w:rPr>
              <w:t xml:space="preserve"> za </w:t>
            </w:r>
            <w:proofErr w:type="spellStart"/>
            <w:r w:rsidRPr="00BE66A2">
              <w:rPr>
                <w:rFonts w:ascii="Times New Roman" w:hAnsi="Times New Roman" w:cs="Times New Roman"/>
                <w:sz w:val="20"/>
                <w:szCs w:val="20"/>
                <w:lang w:val="en-GB"/>
              </w:rPr>
              <w:t>každý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začatý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deň</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omeškania</w:t>
            </w:r>
            <w:proofErr w:type="spellEnd"/>
            <w:r w:rsidRPr="00BE66A2">
              <w:rPr>
                <w:rFonts w:ascii="Times New Roman" w:hAnsi="Times New Roman" w:cs="Times New Roman"/>
                <w:sz w:val="20"/>
                <w:szCs w:val="20"/>
                <w:lang w:val="en-GB"/>
              </w:rPr>
              <w:t xml:space="preserve">. </w:t>
            </w:r>
          </w:p>
          <w:p w14:paraId="659233D8" w14:textId="5DCBC2C1" w:rsidR="00233788" w:rsidRPr="00BE66A2" w:rsidRDefault="00233788" w:rsidP="009918A4">
            <w:pPr>
              <w:spacing w:line="276" w:lineRule="auto"/>
              <w:ind w:left="462" w:hanging="426"/>
              <w:contextualSpacing/>
              <w:jc w:val="both"/>
              <w:rPr>
                <w:sz w:val="20"/>
                <w:szCs w:val="20"/>
                <w:lang w:val="en-GB"/>
              </w:rPr>
            </w:pPr>
            <w:r w:rsidRPr="00BE66A2">
              <w:rPr>
                <w:b/>
                <w:bCs/>
                <w:sz w:val="20"/>
                <w:szCs w:val="20"/>
                <w:lang w:val="en-GB"/>
              </w:rPr>
              <w:t>9.3</w:t>
            </w:r>
            <w:r w:rsidRPr="00BE66A2">
              <w:rPr>
                <w:sz w:val="20"/>
                <w:szCs w:val="20"/>
                <w:lang w:val="en-GB"/>
              </w:rPr>
              <w:t xml:space="preserve">.  </w:t>
            </w:r>
            <w:proofErr w:type="spellStart"/>
            <w:r w:rsidR="00F90397" w:rsidRPr="00BE66A2">
              <w:rPr>
                <w:sz w:val="20"/>
                <w:szCs w:val="20"/>
                <w:lang w:val="en-GB"/>
              </w:rPr>
              <w:t>Zmluvná</w:t>
            </w:r>
            <w:proofErr w:type="spellEnd"/>
            <w:r w:rsidR="00F90397" w:rsidRPr="00BE66A2">
              <w:rPr>
                <w:sz w:val="20"/>
                <w:szCs w:val="20"/>
                <w:lang w:val="en-GB"/>
              </w:rPr>
              <w:t xml:space="preserve"> </w:t>
            </w:r>
            <w:proofErr w:type="spellStart"/>
            <w:r w:rsidR="00F90397" w:rsidRPr="00BE66A2">
              <w:rPr>
                <w:sz w:val="20"/>
                <w:szCs w:val="20"/>
                <w:lang w:val="en-GB"/>
              </w:rPr>
              <w:t>pokuta</w:t>
            </w:r>
            <w:proofErr w:type="spellEnd"/>
            <w:r w:rsidR="00F90397" w:rsidRPr="00BE66A2">
              <w:rPr>
                <w:sz w:val="20"/>
                <w:szCs w:val="20"/>
                <w:lang w:val="en-GB"/>
              </w:rPr>
              <w:t xml:space="preserve"> je </w:t>
            </w:r>
            <w:proofErr w:type="spellStart"/>
            <w:r w:rsidR="00F90397" w:rsidRPr="00BE66A2">
              <w:rPr>
                <w:sz w:val="20"/>
                <w:szCs w:val="20"/>
                <w:lang w:val="en-GB"/>
              </w:rPr>
              <w:t>splatná</w:t>
            </w:r>
            <w:proofErr w:type="spellEnd"/>
            <w:r w:rsidR="00F90397" w:rsidRPr="00BE66A2">
              <w:rPr>
                <w:sz w:val="20"/>
                <w:szCs w:val="20"/>
                <w:lang w:val="en-GB"/>
              </w:rPr>
              <w:t xml:space="preserve"> do 10 </w:t>
            </w:r>
            <w:proofErr w:type="spellStart"/>
            <w:r w:rsidR="00F90397" w:rsidRPr="00BE66A2">
              <w:rPr>
                <w:sz w:val="20"/>
                <w:szCs w:val="20"/>
                <w:lang w:val="en-GB"/>
              </w:rPr>
              <w:t>dní</w:t>
            </w:r>
            <w:proofErr w:type="spellEnd"/>
            <w:r w:rsidR="00F90397" w:rsidRPr="00BE66A2">
              <w:rPr>
                <w:sz w:val="20"/>
                <w:szCs w:val="20"/>
                <w:lang w:val="en-GB"/>
              </w:rPr>
              <w:t xml:space="preserve"> </w:t>
            </w:r>
            <w:proofErr w:type="spellStart"/>
            <w:r w:rsidR="00F90397" w:rsidRPr="00BE66A2">
              <w:rPr>
                <w:sz w:val="20"/>
                <w:szCs w:val="20"/>
                <w:lang w:val="en-GB"/>
              </w:rPr>
              <w:t>odo</w:t>
            </w:r>
            <w:proofErr w:type="spellEnd"/>
            <w:r w:rsidR="00F90397" w:rsidRPr="00BE66A2">
              <w:rPr>
                <w:sz w:val="20"/>
                <w:szCs w:val="20"/>
                <w:lang w:val="en-GB"/>
              </w:rPr>
              <w:t xml:space="preserve"> </w:t>
            </w:r>
            <w:proofErr w:type="spellStart"/>
            <w:r w:rsidR="00F90397" w:rsidRPr="00BE66A2">
              <w:rPr>
                <w:sz w:val="20"/>
                <w:szCs w:val="20"/>
                <w:lang w:val="en-GB"/>
              </w:rPr>
              <w:t>dňa</w:t>
            </w:r>
            <w:proofErr w:type="spellEnd"/>
            <w:r w:rsidR="00F90397" w:rsidRPr="00BE66A2">
              <w:rPr>
                <w:sz w:val="20"/>
                <w:szCs w:val="20"/>
                <w:lang w:val="en-GB"/>
              </w:rPr>
              <w:t xml:space="preserve"> </w:t>
            </w:r>
            <w:proofErr w:type="spellStart"/>
            <w:r w:rsidR="00F90397" w:rsidRPr="00BE66A2">
              <w:rPr>
                <w:sz w:val="20"/>
                <w:szCs w:val="20"/>
                <w:lang w:val="en-GB"/>
              </w:rPr>
              <w:t>doručenia</w:t>
            </w:r>
            <w:proofErr w:type="spellEnd"/>
            <w:r w:rsidR="00F90397" w:rsidRPr="00BE66A2">
              <w:rPr>
                <w:sz w:val="20"/>
                <w:szCs w:val="20"/>
                <w:lang w:val="en-GB"/>
              </w:rPr>
              <w:t xml:space="preserve"> </w:t>
            </w:r>
            <w:proofErr w:type="spellStart"/>
            <w:r w:rsidR="00F90397" w:rsidRPr="00BE66A2">
              <w:rPr>
                <w:sz w:val="20"/>
                <w:szCs w:val="20"/>
                <w:lang w:val="en-GB"/>
              </w:rPr>
              <w:t>výzvy</w:t>
            </w:r>
            <w:proofErr w:type="spellEnd"/>
            <w:r w:rsidR="00F90397" w:rsidRPr="00BE66A2">
              <w:rPr>
                <w:sz w:val="20"/>
                <w:szCs w:val="20"/>
                <w:lang w:val="en-GB"/>
              </w:rPr>
              <w:t xml:space="preserve"> </w:t>
            </w:r>
            <w:proofErr w:type="spellStart"/>
            <w:r w:rsidR="00F90397" w:rsidRPr="00BE66A2">
              <w:rPr>
                <w:sz w:val="20"/>
                <w:szCs w:val="20"/>
                <w:lang w:val="en-GB"/>
              </w:rPr>
              <w:t>na</w:t>
            </w:r>
            <w:proofErr w:type="spellEnd"/>
            <w:r w:rsidR="00F90397" w:rsidRPr="00BE66A2">
              <w:rPr>
                <w:sz w:val="20"/>
                <w:szCs w:val="20"/>
                <w:lang w:val="en-GB"/>
              </w:rPr>
              <w:t xml:space="preserve"> </w:t>
            </w:r>
            <w:proofErr w:type="spellStart"/>
            <w:r w:rsidR="00F90397" w:rsidRPr="00BE66A2">
              <w:rPr>
                <w:sz w:val="20"/>
                <w:szCs w:val="20"/>
                <w:lang w:val="en-GB"/>
              </w:rPr>
              <w:t>zaplatenie</w:t>
            </w:r>
            <w:proofErr w:type="spellEnd"/>
            <w:r w:rsidR="00F90397" w:rsidRPr="00BE66A2">
              <w:rPr>
                <w:sz w:val="20"/>
                <w:szCs w:val="20"/>
                <w:lang w:val="en-GB"/>
              </w:rPr>
              <w:t xml:space="preserve"> </w:t>
            </w:r>
            <w:proofErr w:type="spellStart"/>
            <w:r w:rsidR="00F90397" w:rsidRPr="00BE66A2">
              <w:rPr>
                <w:sz w:val="20"/>
                <w:szCs w:val="20"/>
                <w:lang w:val="en-GB"/>
              </w:rPr>
              <w:t>zmluvnej</w:t>
            </w:r>
            <w:proofErr w:type="spellEnd"/>
            <w:r w:rsidR="00F90397" w:rsidRPr="00BE66A2">
              <w:rPr>
                <w:sz w:val="20"/>
                <w:szCs w:val="20"/>
                <w:lang w:val="en-GB"/>
              </w:rPr>
              <w:t xml:space="preserve"> </w:t>
            </w:r>
            <w:proofErr w:type="spellStart"/>
            <w:r w:rsidR="00F90397" w:rsidRPr="00BE66A2">
              <w:rPr>
                <w:sz w:val="20"/>
                <w:szCs w:val="20"/>
                <w:lang w:val="en-GB"/>
              </w:rPr>
              <w:t>pokuty</w:t>
            </w:r>
            <w:proofErr w:type="spellEnd"/>
            <w:r w:rsidR="00F90397" w:rsidRPr="00BE66A2">
              <w:rPr>
                <w:sz w:val="20"/>
                <w:szCs w:val="20"/>
                <w:lang w:val="en-GB"/>
              </w:rPr>
              <w:t xml:space="preserve"> </w:t>
            </w:r>
            <w:proofErr w:type="spellStart"/>
            <w:r w:rsidR="00F90397" w:rsidRPr="00BE66A2">
              <w:rPr>
                <w:sz w:val="20"/>
                <w:szCs w:val="20"/>
                <w:lang w:val="en-GB"/>
              </w:rPr>
              <w:t>oprávnenej</w:t>
            </w:r>
            <w:proofErr w:type="spellEnd"/>
            <w:r w:rsidR="00F90397" w:rsidRPr="00BE66A2">
              <w:rPr>
                <w:sz w:val="20"/>
                <w:szCs w:val="20"/>
                <w:lang w:val="en-GB"/>
              </w:rPr>
              <w:t xml:space="preserve"> </w:t>
            </w:r>
            <w:proofErr w:type="spellStart"/>
            <w:r w:rsidR="00F90397" w:rsidRPr="00BE66A2">
              <w:rPr>
                <w:sz w:val="20"/>
                <w:szCs w:val="20"/>
                <w:lang w:val="en-GB"/>
              </w:rPr>
              <w:t>Zmluvnej</w:t>
            </w:r>
            <w:proofErr w:type="spellEnd"/>
            <w:r w:rsidR="00F90397" w:rsidRPr="00BE66A2">
              <w:rPr>
                <w:sz w:val="20"/>
                <w:szCs w:val="20"/>
                <w:lang w:val="en-GB"/>
              </w:rPr>
              <w:t xml:space="preserve"> </w:t>
            </w:r>
            <w:proofErr w:type="spellStart"/>
            <w:r w:rsidR="00F90397" w:rsidRPr="00BE66A2">
              <w:rPr>
                <w:sz w:val="20"/>
                <w:szCs w:val="20"/>
                <w:lang w:val="en-GB"/>
              </w:rPr>
              <w:t>strany</w:t>
            </w:r>
            <w:proofErr w:type="spellEnd"/>
            <w:r w:rsidR="00F90397" w:rsidRPr="00BE66A2">
              <w:rPr>
                <w:sz w:val="20"/>
                <w:szCs w:val="20"/>
                <w:lang w:val="en-GB"/>
              </w:rPr>
              <w:t xml:space="preserve"> </w:t>
            </w:r>
            <w:proofErr w:type="spellStart"/>
            <w:r w:rsidR="00F90397" w:rsidRPr="00BE66A2">
              <w:rPr>
                <w:sz w:val="20"/>
                <w:szCs w:val="20"/>
                <w:lang w:val="en-GB"/>
              </w:rPr>
              <w:t>druhej</w:t>
            </w:r>
            <w:proofErr w:type="spellEnd"/>
            <w:r w:rsidR="00F90397" w:rsidRPr="00BE66A2">
              <w:rPr>
                <w:sz w:val="20"/>
                <w:szCs w:val="20"/>
                <w:lang w:val="en-GB"/>
              </w:rPr>
              <w:t xml:space="preserve"> </w:t>
            </w:r>
            <w:proofErr w:type="spellStart"/>
            <w:r w:rsidR="00F90397" w:rsidRPr="00BE66A2">
              <w:rPr>
                <w:sz w:val="20"/>
                <w:szCs w:val="20"/>
                <w:lang w:val="en-GB"/>
              </w:rPr>
              <w:t>Zmluvnej</w:t>
            </w:r>
            <w:proofErr w:type="spellEnd"/>
            <w:r w:rsidR="00F90397" w:rsidRPr="00BE66A2">
              <w:rPr>
                <w:sz w:val="20"/>
                <w:szCs w:val="20"/>
                <w:lang w:val="en-GB"/>
              </w:rPr>
              <w:t xml:space="preserve"> </w:t>
            </w:r>
            <w:proofErr w:type="spellStart"/>
            <w:r w:rsidR="00F90397" w:rsidRPr="00BE66A2">
              <w:rPr>
                <w:sz w:val="20"/>
                <w:szCs w:val="20"/>
                <w:lang w:val="en-GB"/>
              </w:rPr>
              <w:t>strane</w:t>
            </w:r>
            <w:proofErr w:type="spellEnd"/>
            <w:r w:rsidR="00F90397" w:rsidRPr="00BE66A2">
              <w:rPr>
                <w:sz w:val="20"/>
                <w:szCs w:val="20"/>
                <w:lang w:val="en-GB"/>
              </w:rPr>
              <w:t xml:space="preserve">. </w:t>
            </w:r>
            <w:proofErr w:type="spellStart"/>
            <w:r w:rsidR="00F90397" w:rsidRPr="00BE66A2">
              <w:rPr>
                <w:sz w:val="20"/>
                <w:szCs w:val="20"/>
                <w:lang w:val="en-GB"/>
              </w:rPr>
              <w:t>Zmluvná</w:t>
            </w:r>
            <w:proofErr w:type="spellEnd"/>
            <w:r w:rsidR="00F90397" w:rsidRPr="00BE66A2">
              <w:rPr>
                <w:sz w:val="20"/>
                <w:szCs w:val="20"/>
                <w:lang w:val="en-GB"/>
              </w:rPr>
              <w:t xml:space="preserve"> </w:t>
            </w:r>
            <w:proofErr w:type="spellStart"/>
            <w:r w:rsidR="00F90397" w:rsidRPr="00BE66A2">
              <w:rPr>
                <w:sz w:val="20"/>
                <w:szCs w:val="20"/>
                <w:lang w:val="en-GB"/>
              </w:rPr>
              <w:t>strana</w:t>
            </w:r>
            <w:proofErr w:type="spellEnd"/>
            <w:r w:rsidR="00F90397" w:rsidRPr="00BE66A2">
              <w:rPr>
                <w:sz w:val="20"/>
                <w:szCs w:val="20"/>
                <w:lang w:val="en-GB"/>
              </w:rPr>
              <w:t xml:space="preserve"> je </w:t>
            </w:r>
            <w:proofErr w:type="spellStart"/>
            <w:r w:rsidR="00F90397" w:rsidRPr="00BE66A2">
              <w:rPr>
                <w:sz w:val="20"/>
                <w:szCs w:val="20"/>
                <w:lang w:val="en-GB"/>
              </w:rPr>
              <w:t>zaviazaná</w:t>
            </w:r>
            <w:proofErr w:type="spellEnd"/>
            <w:r w:rsidR="00F90397" w:rsidRPr="00BE66A2">
              <w:rPr>
                <w:sz w:val="20"/>
                <w:szCs w:val="20"/>
                <w:lang w:val="en-GB"/>
              </w:rPr>
              <w:t xml:space="preserve"> </w:t>
            </w:r>
            <w:proofErr w:type="spellStart"/>
            <w:r w:rsidR="00F90397" w:rsidRPr="00BE66A2">
              <w:rPr>
                <w:sz w:val="20"/>
                <w:szCs w:val="20"/>
                <w:lang w:val="en-GB"/>
              </w:rPr>
              <w:t>splniť</w:t>
            </w:r>
            <w:proofErr w:type="spellEnd"/>
            <w:r w:rsidR="00F90397" w:rsidRPr="00BE66A2">
              <w:rPr>
                <w:sz w:val="20"/>
                <w:szCs w:val="20"/>
                <w:lang w:val="en-GB"/>
              </w:rPr>
              <w:t xml:space="preserve"> </w:t>
            </w:r>
            <w:proofErr w:type="spellStart"/>
            <w:r w:rsidR="00F90397" w:rsidRPr="00BE66A2">
              <w:rPr>
                <w:sz w:val="20"/>
                <w:szCs w:val="20"/>
                <w:lang w:val="en-GB"/>
              </w:rPr>
              <w:t>svoju</w:t>
            </w:r>
            <w:proofErr w:type="spellEnd"/>
            <w:r w:rsidR="00F90397" w:rsidRPr="00BE66A2">
              <w:rPr>
                <w:sz w:val="20"/>
                <w:szCs w:val="20"/>
                <w:lang w:val="en-GB"/>
              </w:rPr>
              <w:t xml:space="preserve"> </w:t>
            </w:r>
            <w:proofErr w:type="spellStart"/>
            <w:r w:rsidR="00F90397" w:rsidRPr="00BE66A2">
              <w:rPr>
                <w:sz w:val="20"/>
                <w:szCs w:val="20"/>
                <w:lang w:val="en-GB"/>
              </w:rPr>
              <w:t>povinnosť</w:t>
            </w:r>
            <w:proofErr w:type="spellEnd"/>
            <w:r w:rsidR="00F90397" w:rsidRPr="00BE66A2">
              <w:rPr>
                <w:sz w:val="20"/>
                <w:szCs w:val="20"/>
                <w:lang w:val="en-GB"/>
              </w:rPr>
              <w:t xml:space="preserve">, </w:t>
            </w:r>
            <w:proofErr w:type="spellStart"/>
            <w:r w:rsidR="00F90397" w:rsidRPr="00BE66A2">
              <w:rPr>
                <w:sz w:val="20"/>
                <w:szCs w:val="20"/>
                <w:lang w:val="en-GB"/>
              </w:rPr>
              <w:t>ktorej</w:t>
            </w:r>
            <w:proofErr w:type="spellEnd"/>
            <w:r w:rsidR="00F90397" w:rsidRPr="00BE66A2">
              <w:rPr>
                <w:sz w:val="20"/>
                <w:szCs w:val="20"/>
                <w:lang w:val="en-GB"/>
              </w:rPr>
              <w:t xml:space="preserve"> </w:t>
            </w:r>
            <w:proofErr w:type="spellStart"/>
            <w:r w:rsidR="00F90397" w:rsidRPr="00BE66A2">
              <w:rPr>
                <w:sz w:val="20"/>
                <w:szCs w:val="20"/>
                <w:lang w:val="en-GB"/>
              </w:rPr>
              <w:t>splnenie</w:t>
            </w:r>
            <w:proofErr w:type="spellEnd"/>
            <w:r w:rsidR="00F90397" w:rsidRPr="00BE66A2">
              <w:rPr>
                <w:sz w:val="20"/>
                <w:szCs w:val="20"/>
                <w:lang w:val="en-GB"/>
              </w:rPr>
              <w:t xml:space="preserve"> je </w:t>
            </w:r>
            <w:proofErr w:type="spellStart"/>
            <w:r w:rsidR="00F90397" w:rsidRPr="00BE66A2">
              <w:rPr>
                <w:sz w:val="20"/>
                <w:szCs w:val="20"/>
                <w:lang w:val="en-GB"/>
              </w:rPr>
              <w:t>zabezpečené</w:t>
            </w:r>
            <w:proofErr w:type="spellEnd"/>
            <w:r w:rsidR="00F90397" w:rsidRPr="00BE66A2">
              <w:rPr>
                <w:sz w:val="20"/>
                <w:szCs w:val="20"/>
                <w:lang w:val="en-GB"/>
              </w:rPr>
              <w:t xml:space="preserve"> </w:t>
            </w:r>
            <w:proofErr w:type="spellStart"/>
            <w:r w:rsidR="00F90397" w:rsidRPr="00BE66A2">
              <w:rPr>
                <w:sz w:val="20"/>
                <w:szCs w:val="20"/>
                <w:lang w:val="en-GB"/>
              </w:rPr>
              <w:t>zmluvnou</w:t>
            </w:r>
            <w:proofErr w:type="spellEnd"/>
            <w:r w:rsidR="00F90397" w:rsidRPr="00BE66A2">
              <w:rPr>
                <w:sz w:val="20"/>
                <w:szCs w:val="20"/>
                <w:lang w:val="en-GB"/>
              </w:rPr>
              <w:t xml:space="preserve"> </w:t>
            </w:r>
            <w:proofErr w:type="spellStart"/>
            <w:r w:rsidR="00F90397" w:rsidRPr="00BE66A2">
              <w:rPr>
                <w:sz w:val="20"/>
                <w:szCs w:val="20"/>
                <w:lang w:val="en-GB"/>
              </w:rPr>
              <w:t>pokutou</w:t>
            </w:r>
            <w:proofErr w:type="spellEnd"/>
            <w:r w:rsidR="00F90397" w:rsidRPr="00BE66A2">
              <w:rPr>
                <w:sz w:val="20"/>
                <w:szCs w:val="20"/>
                <w:lang w:val="en-GB"/>
              </w:rPr>
              <w:t xml:space="preserve">, </w:t>
            </w:r>
            <w:proofErr w:type="spellStart"/>
            <w:r w:rsidR="00F90397" w:rsidRPr="00BE66A2">
              <w:rPr>
                <w:sz w:val="20"/>
                <w:szCs w:val="20"/>
                <w:lang w:val="en-GB"/>
              </w:rPr>
              <w:t>aj</w:t>
            </w:r>
            <w:proofErr w:type="spellEnd"/>
            <w:r w:rsidR="00F90397" w:rsidRPr="00BE66A2">
              <w:rPr>
                <w:sz w:val="20"/>
                <w:szCs w:val="20"/>
                <w:lang w:val="en-GB"/>
              </w:rPr>
              <w:t xml:space="preserve"> po </w:t>
            </w:r>
            <w:proofErr w:type="spellStart"/>
            <w:r w:rsidR="00F90397" w:rsidRPr="00BE66A2">
              <w:rPr>
                <w:sz w:val="20"/>
                <w:szCs w:val="20"/>
                <w:lang w:val="en-GB"/>
              </w:rPr>
              <w:t>jej</w:t>
            </w:r>
            <w:proofErr w:type="spellEnd"/>
            <w:r w:rsidR="00F90397" w:rsidRPr="00BE66A2">
              <w:rPr>
                <w:sz w:val="20"/>
                <w:szCs w:val="20"/>
                <w:lang w:val="en-GB"/>
              </w:rPr>
              <w:t xml:space="preserve"> </w:t>
            </w:r>
            <w:proofErr w:type="spellStart"/>
            <w:r w:rsidR="00F90397" w:rsidRPr="00BE66A2">
              <w:rPr>
                <w:sz w:val="20"/>
                <w:szCs w:val="20"/>
                <w:lang w:val="en-GB"/>
              </w:rPr>
              <w:t>zaplatení</w:t>
            </w:r>
            <w:proofErr w:type="spellEnd"/>
            <w:r w:rsidR="00F90397" w:rsidRPr="00BE66A2">
              <w:rPr>
                <w:sz w:val="20"/>
                <w:szCs w:val="20"/>
                <w:lang w:val="en-GB"/>
              </w:rPr>
              <w:t xml:space="preserve">. </w:t>
            </w:r>
          </w:p>
          <w:p w14:paraId="50AE4580" w14:textId="474C6B56" w:rsidR="00F90397" w:rsidRPr="00BE66A2" w:rsidRDefault="00E52398" w:rsidP="009918A4">
            <w:pPr>
              <w:spacing w:line="276" w:lineRule="auto"/>
              <w:ind w:left="462" w:hanging="462"/>
              <w:contextualSpacing/>
              <w:jc w:val="both"/>
              <w:rPr>
                <w:b/>
                <w:bCs/>
                <w:sz w:val="20"/>
                <w:szCs w:val="20"/>
                <w:lang w:val="en-GB"/>
              </w:rPr>
            </w:pPr>
            <w:r w:rsidRPr="00BE66A2">
              <w:rPr>
                <w:b/>
                <w:bCs/>
                <w:sz w:val="20"/>
                <w:szCs w:val="20"/>
                <w:lang w:val="en-GB"/>
              </w:rPr>
              <w:t>9.4</w:t>
            </w:r>
            <w:r w:rsidRPr="00BE66A2">
              <w:rPr>
                <w:sz w:val="20"/>
                <w:szCs w:val="20"/>
                <w:lang w:val="en-GB"/>
              </w:rPr>
              <w:t xml:space="preserve"> </w:t>
            </w:r>
            <w:r w:rsidR="00233788" w:rsidRPr="00BE66A2">
              <w:rPr>
                <w:sz w:val="20"/>
                <w:szCs w:val="20"/>
                <w:lang w:val="en-GB"/>
              </w:rPr>
              <w:t xml:space="preserve">   </w:t>
            </w:r>
            <w:proofErr w:type="spellStart"/>
            <w:r w:rsidR="00F90397" w:rsidRPr="00BE66A2">
              <w:rPr>
                <w:sz w:val="20"/>
                <w:szCs w:val="20"/>
                <w:lang w:val="en-GB"/>
              </w:rPr>
              <w:t>Oprávnená</w:t>
            </w:r>
            <w:proofErr w:type="spellEnd"/>
            <w:r w:rsidR="00F90397" w:rsidRPr="00BE66A2">
              <w:rPr>
                <w:sz w:val="20"/>
                <w:szCs w:val="20"/>
                <w:lang w:val="en-GB"/>
              </w:rPr>
              <w:t xml:space="preserve"> </w:t>
            </w:r>
            <w:proofErr w:type="spellStart"/>
            <w:r w:rsidR="00F90397" w:rsidRPr="00BE66A2">
              <w:rPr>
                <w:sz w:val="20"/>
                <w:szCs w:val="20"/>
                <w:lang w:val="en-GB"/>
              </w:rPr>
              <w:t>zmluvná</w:t>
            </w:r>
            <w:proofErr w:type="spellEnd"/>
            <w:r w:rsidR="00F90397" w:rsidRPr="00BE66A2">
              <w:rPr>
                <w:sz w:val="20"/>
                <w:szCs w:val="20"/>
                <w:lang w:val="en-GB"/>
              </w:rPr>
              <w:t xml:space="preserve"> </w:t>
            </w:r>
            <w:proofErr w:type="spellStart"/>
            <w:r w:rsidR="00F90397" w:rsidRPr="00BE66A2">
              <w:rPr>
                <w:sz w:val="20"/>
                <w:szCs w:val="20"/>
                <w:lang w:val="en-GB"/>
              </w:rPr>
              <w:t>strana</w:t>
            </w:r>
            <w:proofErr w:type="spellEnd"/>
            <w:r w:rsidR="00F90397" w:rsidRPr="00BE66A2">
              <w:rPr>
                <w:sz w:val="20"/>
                <w:szCs w:val="20"/>
                <w:lang w:val="en-GB"/>
              </w:rPr>
              <w:t xml:space="preserve"> je od </w:t>
            </w:r>
            <w:proofErr w:type="spellStart"/>
            <w:r w:rsidR="00F90397" w:rsidRPr="00BE66A2">
              <w:rPr>
                <w:sz w:val="20"/>
                <w:szCs w:val="20"/>
                <w:lang w:val="en-GB"/>
              </w:rPr>
              <w:t>zaviazanej</w:t>
            </w:r>
            <w:proofErr w:type="spellEnd"/>
            <w:r w:rsidR="00F90397" w:rsidRPr="00BE66A2">
              <w:rPr>
                <w:sz w:val="20"/>
                <w:szCs w:val="20"/>
                <w:lang w:val="en-GB"/>
              </w:rPr>
              <w:t xml:space="preserve"> </w:t>
            </w:r>
            <w:proofErr w:type="spellStart"/>
            <w:r w:rsidR="00F90397" w:rsidRPr="00BE66A2">
              <w:rPr>
                <w:sz w:val="20"/>
                <w:szCs w:val="20"/>
                <w:lang w:val="en-GB"/>
              </w:rPr>
              <w:t>zmluvnej</w:t>
            </w:r>
            <w:proofErr w:type="spellEnd"/>
            <w:r w:rsidR="00F90397" w:rsidRPr="00BE66A2">
              <w:rPr>
                <w:sz w:val="20"/>
                <w:szCs w:val="20"/>
                <w:lang w:val="en-GB"/>
              </w:rPr>
              <w:t xml:space="preserve"> </w:t>
            </w:r>
            <w:proofErr w:type="spellStart"/>
            <w:r w:rsidR="00F90397" w:rsidRPr="00BE66A2">
              <w:rPr>
                <w:sz w:val="20"/>
                <w:szCs w:val="20"/>
                <w:lang w:val="en-GB"/>
              </w:rPr>
              <w:t>strany</w:t>
            </w:r>
            <w:proofErr w:type="spellEnd"/>
            <w:r w:rsidR="00F90397" w:rsidRPr="00BE66A2">
              <w:rPr>
                <w:sz w:val="20"/>
                <w:szCs w:val="20"/>
                <w:lang w:val="en-GB"/>
              </w:rPr>
              <w:t xml:space="preserve"> </w:t>
            </w:r>
            <w:proofErr w:type="spellStart"/>
            <w:r w:rsidR="00F90397" w:rsidRPr="00BE66A2">
              <w:rPr>
                <w:sz w:val="20"/>
                <w:szCs w:val="20"/>
                <w:lang w:val="en-GB"/>
              </w:rPr>
              <w:t>oprávnená</w:t>
            </w:r>
            <w:proofErr w:type="spellEnd"/>
            <w:r w:rsidR="00F90397" w:rsidRPr="00BE66A2">
              <w:rPr>
                <w:sz w:val="20"/>
                <w:szCs w:val="20"/>
                <w:lang w:val="en-GB"/>
              </w:rPr>
              <w:t xml:space="preserve"> </w:t>
            </w:r>
            <w:proofErr w:type="spellStart"/>
            <w:r w:rsidR="00F90397" w:rsidRPr="00BE66A2">
              <w:rPr>
                <w:sz w:val="20"/>
                <w:szCs w:val="20"/>
                <w:lang w:val="en-GB"/>
              </w:rPr>
              <w:t>požadovať</w:t>
            </w:r>
            <w:proofErr w:type="spellEnd"/>
            <w:r w:rsidR="00F90397" w:rsidRPr="00BE66A2">
              <w:rPr>
                <w:sz w:val="20"/>
                <w:szCs w:val="20"/>
                <w:lang w:val="en-GB"/>
              </w:rPr>
              <w:t xml:space="preserve"> </w:t>
            </w:r>
            <w:proofErr w:type="spellStart"/>
            <w:r w:rsidR="00F90397" w:rsidRPr="00BE66A2">
              <w:rPr>
                <w:sz w:val="20"/>
                <w:szCs w:val="20"/>
                <w:lang w:val="en-GB"/>
              </w:rPr>
              <w:t>aj</w:t>
            </w:r>
            <w:proofErr w:type="spellEnd"/>
            <w:r w:rsidR="00F90397" w:rsidRPr="00BE66A2">
              <w:rPr>
                <w:sz w:val="20"/>
                <w:szCs w:val="20"/>
                <w:lang w:val="en-GB"/>
              </w:rPr>
              <w:t xml:space="preserve"> </w:t>
            </w:r>
            <w:proofErr w:type="spellStart"/>
            <w:r w:rsidR="00F90397" w:rsidRPr="00BE66A2">
              <w:rPr>
                <w:sz w:val="20"/>
                <w:szCs w:val="20"/>
                <w:lang w:val="en-GB"/>
              </w:rPr>
              <w:t>náhradu</w:t>
            </w:r>
            <w:proofErr w:type="spellEnd"/>
            <w:r w:rsidR="00F90397" w:rsidRPr="00BE66A2">
              <w:rPr>
                <w:sz w:val="20"/>
                <w:szCs w:val="20"/>
                <w:lang w:val="en-GB"/>
              </w:rPr>
              <w:t xml:space="preserve"> </w:t>
            </w:r>
            <w:proofErr w:type="spellStart"/>
            <w:r w:rsidR="00F90397" w:rsidRPr="00BE66A2">
              <w:rPr>
                <w:sz w:val="20"/>
                <w:szCs w:val="20"/>
                <w:lang w:val="en-GB"/>
              </w:rPr>
              <w:t>škody</w:t>
            </w:r>
            <w:proofErr w:type="spellEnd"/>
            <w:r w:rsidR="00F90397" w:rsidRPr="00BE66A2">
              <w:rPr>
                <w:sz w:val="20"/>
                <w:szCs w:val="20"/>
                <w:lang w:val="en-GB"/>
              </w:rPr>
              <w:t xml:space="preserve"> </w:t>
            </w:r>
            <w:proofErr w:type="spellStart"/>
            <w:r w:rsidR="00F90397" w:rsidRPr="00BE66A2">
              <w:rPr>
                <w:sz w:val="20"/>
                <w:szCs w:val="20"/>
                <w:lang w:val="en-GB"/>
              </w:rPr>
              <w:t>spôsobenej</w:t>
            </w:r>
            <w:proofErr w:type="spellEnd"/>
            <w:r w:rsidR="00F90397" w:rsidRPr="00BE66A2">
              <w:rPr>
                <w:sz w:val="20"/>
                <w:szCs w:val="20"/>
                <w:lang w:val="en-GB"/>
              </w:rPr>
              <w:t xml:space="preserve"> </w:t>
            </w:r>
            <w:proofErr w:type="spellStart"/>
            <w:r w:rsidR="00F90397" w:rsidRPr="00BE66A2">
              <w:rPr>
                <w:sz w:val="20"/>
                <w:szCs w:val="20"/>
                <w:lang w:val="en-GB"/>
              </w:rPr>
              <w:t>porušením</w:t>
            </w:r>
            <w:proofErr w:type="spellEnd"/>
            <w:r w:rsidR="00F90397" w:rsidRPr="00BE66A2">
              <w:rPr>
                <w:sz w:val="20"/>
                <w:szCs w:val="20"/>
                <w:lang w:val="en-GB"/>
              </w:rPr>
              <w:t xml:space="preserve"> </w:t>
            </w:r>
            <w:proofErr w:type="spellStart"/>
            <w:r w:rsidR="00F90397" w:rsidRPr="00BE66A2">
              <w:rPr>
                <w:sz w:val="20"/>
                <w:szCs w:val="20"/>
                <w:lang w:val="en-GB"/>
              </w:rPr>
              <w:t>povinnosti</w:t>
            </w:r>
            <w:proofErr w:type="spellEnd"/>
            <w:r w:rsidR="00F90397" w:rsidRPr="00BE66A2">
              <w:rPr>
                <w:sz w:val="20"/>
                <w:szCs w:val="20"/>
                <w:lang w:val="en-GB"/>
              </w:rPr>
              <w:t xml:space="preserve">, </w:t>
            </w:r>
            <w:proofErr w:type="spellStart"/>
            <w:r w:rsidR="00F90397" w:rsidRPr="00BE66A2">
              <w:rPr>
                <w:sz w:val="20"/>
                <w:szCs w:val="20"/>
                <w:lang w:val="en-GB"/>
              </w:rPr>
              <w:t>na</w:t>
            </w:r>
            <w:proofErr w:type="spellEnd"/>
            <w:r w:rsidR="00F90397" w:rsidRPr="00BE66A2">
              <w:rPr>
                <w:sz w:val="20"/>
                <w:szCs w:val="20"/>
                <w:lang w:val="en-GB"/>
              </w:rPr>
              <w:t xml:space="preserve"> </w:t>
            </w:r>
            <w:proofErr w:type="spellStart"/>
            <w:r w:rsidR="00F90397" w:rsidRPr="00BE66A2">
              <w:rPr>
                <w:sz w:val="20"/>
                <w:szCs w:val="20"/>
                <w:lang w:val="en-GB"/>
              </w:rPr>
              <w:t>ktorú</w:t>
            </w:r>
            <w:proofErr w:type="spellEnd"/>
            <w:r w:rsidR="00F90397" w:rsidRPr="00BE66A2">
              <w:rPr>
                <w:sz w:val="20"/>
                <w:szCs w:val="20"/>
                <w:lang w:val="en-GB"/>
              </w:rPr>
              <w:t xml:space="preserve"> </w:t>
            </w:r>
            <w:proofErr w:type="spellStart"/>
            <w:r w:rsidR="00F90397" w:rsidRPr="00BE66A2">
              <w:rPr>
                <w:sz w:val="20"/>
                <w:szCs w:val="20"/>
                <w:lang w:val="en-GB"/>
              </w:rPr>
              <w:t>sa</w:t>
            </w:r>
            <w:proofErr w:type="spellEnd"/>
            <w:r w:rsidR="00F90397" w:rsidRPr="00BE66A2">
              <w:rPr>
                <w:sz w:val="20"/>
                <w:szCs w:val="20"/>
                <w:lang w:val="en-GB"/>
              </w:rPr>
              <w:t xml:space="preserve"> </w:t>
            </w:r>
            <w:proofErr w:type="spellStart"/>
            <w:r w:rsidR="00F90397" w:rsidRPr="00BE66A2">
              <w:rPr>
                <w:sz w:val="20"/>
                <w:szCs w:val="20"/>
                <w:lang w:val="en-GB"/>
              </w:rPr>
              <w:t>vzťahuje</w:t>
            </w:r>
            <w:proofErr w:type="spellEnd"/>
            <w:r w:rsidR="00F90397" w:rsidRPr="00BE66A2">
              <w:rPr>
                <w:sz w:val="20"/>
                <w:szCs w:val="20"/>
                <w:lang w:val="en-GB"/>
              </w:rPr>
              <w:t xml:space="preserve"> </w:t>
            </w:r>
            <w:proofErr w:type="spellStart"/>
            <w:r w:rsidR="00F90397" w:rsidRPr="00BE66A2">
              <w:rPr>
                <w:sz w:val="20"/>
                <w:szCs w:val="20"/>
                <w:lang w:val="en-GB"/>
              </w:rPr>
              <w:t>zmluvná</w:t>
            </w:r>
            <w:proofErr w:type="spellEnd"/>
            <w:r w:rsidR="00F90397" w:rsidRPr="00BE66A2">
              <w:rPr>
                <w:sz w:val="20"/>
                <w:szCs w:val="20"/>
                <w:lang w:val="en-GB"/>
              </w:rPr>
              <w:t xml:space="preserve"> </w:t>
            </w:r>
            <w:proofErr w:type="spellStart"/>
            <w:r w:rsidR="00F90397" w:rsidRPr="00BE66A2">
              <w:rPr>
                <w:sz w:val="20"/>
                <w:szCs w:val="20"/>
                <w:lang w:val="en-GB"/>
              </w:rPr>
              <w:t>pokuta</w:t>
            </w:r>
            <w:proofErr w:type="spellEnd"/>
            <w:r w:rsidR="00F90397" w:rsidRPr="00BE66A2">
              <w:rPr>
                <w:sz w:val="20"/>
                <w:szCs w:val="20"/>
                <w:lang w:val="en-GB"/>
              </w:rPr>
              <w:t xml:space="preserve">, </w:t>
            </w:r>
            <w:proofErr w:type="spellStart"/>
            <w:r w:rsidR="00F90397" w:rsidRPr="00BE66A2">
              <w:rPr>
                <w:sz w:val="20"/>
                <w:szCs w:val="20"/>
                <w:lang w:val="en-GB"/>
              </w:rPr>
              <w:t>pričom</w:t>
            </w:r>
            <w:proofErr w:type="spellEnd"/>
            <w:r w:rsidR="00F90397" w:rsidRPr="00BE66A2">
              <w:rPr>
                <w:sz w:val="20"/>
                <w:szCs w:val="20"/>
                <w:lang w:val="en-GB"/>
              </w:rPr>
              <w:t xml:space="preserve"> je </w:t>
            </w:r>
            <w:proofErr w:type="spellStart"/>
            <w:r w:rsidR="00F90397" w:rsidRPr="00BE66A2">
              <w:rPr>
                <w:sz w:val="20"/>
                <w:szCs w:val="20"/>
                <w:lang w:val="en-GB"/>
              </w:rPr>
              <w:t>zároveň</w:t>
            </w:r>
            <w:proofErr w:type="spellEnd"/>
            <w:r w:rsidR="00F90397" w:rsidRPr="00BE66A2">
              <w:rPr>
                <w:sz w:val="20"/>
                <w:szCs w:val="20"/>
                <w:lang w:val="en-GB"/>
              </w:rPr>
              <w:t xml:space="preserve"> </w:t>
            </w:r>
            <w:proofErr w:type="spellStart"/>
            <w:r w:rsidR="00F90397" w:rsidRPr="00BE66A2">
              <w:rPr>
                <w:sz w:val="20"/>
                <w:szCs w:val="20"/>
                <w:lang w:val="en-GB"/>
              </w:rPr>
              <w:t>oprávnená</w:t>
            </w:r>
            <w:proofErr w:type="spellEnd"/>
            <w:r w:rsidR="00F90397" w:rsidRPr="00BE66A2">
              <w:rPr>
                <w:sz w:val="20"/>
                <w:szCs w:val="20"/>
                <w:lang w:val="en-GB"/>
              </w:rPr>
              <w:t xml:space="preserve"> </w:t>
            </w:r>
            <w:proofErr w:type="spellStart"/>
            <w:r w:rsidR="00F90397" w:rsidRPr="00BE66A2">
              <w:rPr>
                <w:sz w:val="20"/>
                <w:szCs w:val="20"/>
                <w:lang w:val="en-GB"/>
              </w:rPr>
              <w:t>domáhať</w:t>
            </w:r>
            <w:proofErr w:type="spellEnd"/>
            <w:r w:rsidR="00F90397" w:rsidRPr="00BE66A2">
              <w:rPr>
                <w:sz w:val="20"/>
                <w:szCs w:val="20"/>
                <w:lang w:val="en-GB"/>
              </w:rPr>
              <w:t xml:space="preserve"> </w:t>
            </w:r>
            <w:proofErr w:type="spellStart"/>
            <w:r w:rsidR="00F90397" w:rsidRPr="00BE66A2">
              <w:rPr>
                <w:sz w:val="20"/>
                <w:szCs w:val="20"/>
                <w:lang w:val="en-GB"/>
              </w:rPr>
              <w:t>sa</w:t>
            </w:r>
            <w:proofErr w:type="spellEnd"/>
            <w:r w:rsidR="00F90397" w:rsidRPr="00BE66A2">
              <w:rPr>
                <w:sz w:val="20"/>
                <w:szCs w:val="20"/>
                <w:lang w:val="en-GB"/>
              </w:rPr>
              <w:t xml:space="preserve"> od </w:t>
            </w:r>
            <w:proofErr w:type="spellStart"/>
            <w:r w:rsidR="00F90397" w:rsidRPr="00BE66A2">
              <w:rPr>
                <w:sz w:val="20"/>
                <w:szCs w:val="20"/>
                <w:lang w:val="en-GB"/>
              </w:rPr>
              <w:t>zaviazanej</w:t>
            </w:r>
            <w:proofErr w:type="spellEnd"/>
            <w:r w:rsidR="00F90397" w:rsidRPr="00BE66A2">
              <w:rPr>
                <w:sz w:val="20"/>
                <w:szCs w:val="20"/>
                <w:lang w:val="en-GB"/>
              </w:rPr>
              <w:t xml:space="preserve"> </w:t>
            </w:r>
            <w:proofErr w:type="spellStart"/>
            <w:r w:rsidR="00F90397" w:rsidRPr="00BE66A2">
              <w:rPr>
                <w:sz w:val="20"/>
                <w:szCs w:val="20"/>
                <w:lang w:val="en-GB"/>
              </w:rPr>
              <w:t>zmluvnej</w:t>
            </w:r>
            <w:proofErr w:type="spellEnd"/>
            <w:r w:rsidR="00F90397" w:rsidRPr="00BE66A2">
              <w:rPr>
                <w:sz w:val="20"/>
                <w:szCs w:val="20"/>
                <w:lang w:val="en-GB"/>
              </w:rPr>
              <w:t xml:space="preserve"> </w:t>
            </w:r>
            <w:proofErr w:type="spellStart"/>
            <w:r w:rsidR="00F90397" w:rsidRPr="00BE66A2">
              <w:rPr>
                <w:sz w:val="20"/>
                <w:szCs w:val="20"/>
                <w:lang w:val="en-GB"/>
              </w:rPr>
              <w:t>strany</w:t>
            </w:r>
            <w:proofErr w:type="spellEnd"/>
            <w:r w:rsidR="00F90397" w:rsidRPr="00BE66A2">
              <w:rPr>
                <w:sz w:val="20"/>
                <w:szCs w:val="20"/>
                <w:lang w:val="en-GB"/>
              </w:rPr>
              <w:t xml:space="preserve"> </w:t>
            </w:r>
            <w:proofErr w:type="spellStart"/>
            <w:r w:rsidR="00F90397" w:rsidRPr="00BE66A2">
              <w:rPr>
                <w:sz w:val="20"/>
                <w:szCs w:val="20"/>
                <w:lang w:val="en-GB"/>
              </w:rPr>
              <w:t>aj</w:t>
            </w:r>
            <w:proofErr w:type="spellEnd"/>
            <w:r w:rsidR="00F90397" w:rsidRPr="00BE66A2">
              <w:rPr>
                <w:sz w:val="20"/>
                <w:szCs w:val="20"/>
                <w:lang w:val="en-GB"/>
              </w:rPr>
              <w:t xml:space="preserve"> </w:t>
            </w:r>
            <w:proofErr w:type="spellStart"/>
            <w:r w:rsidR="00F90397" w:rsidRPr="00BE66A2">
              <w:rPr>
                <w:sz w:val="20"/>
                <w:szCs w:val="20"/>
                <w:lang w:val="en-GB"/>
              </w:rPr>
              <w:t>náhrady</w:t>
            </w:r>
            <w:proofErr w:type="spellEnd"/>
            <w:r w:rsidR="00F90397" w:rsidRPr="00BE66A2">
              <w:rPr>
                <w:sz w:val="20"/>
                <w:szCs w:val="20"/>
                <w:lang w:val="en-GB"/>
              </w:rPr>
              <w:t xml:space="preserve"> </w:t>
            </w:r>
            <w:proofErr w:type="spellStart"/>
            <w:r w:rsidR="00F90397" w:rsidRPr="00BE66A2">
              <w:rPr>
                <w:sz w:val="20"/>
                <w:szCs w:val="20"/>
                <w:lang w:val="en-GB"/>
              </w:rPr>
              <w:t>škody</w:t>
            </w:r>
            <w:proofErr w:type="spellEnd"/>
            <w:r w:rsidR="00F90397" w:rsidRPr="00BE66A2">
              <w:rPr>
                <w:sz w:val="20"/>
                <w:szCs w:val="20"/>
                <w:lang w:val="en-GB"/>
              </w:rPr>
              <w:t xml:space="preserve"> </w:t>
            </w:r>
            <w:proofErr w:type="spellStart"/>
            <w:r w:rsidR="00F90397" w:rsidRPr="00BE66A2">
              <w:rPr>
                <w:sz w:val="20"/>
                <w:szCs w:val="20"/>
                <w:lang w:val="en-GB"/>
              </w:rPr>
              <w:t>presahujúcej</w:t>
            </w:r>
            <w:proofErr w:type="spellEnd"/>
            <w:r w:rsidR="00F90397" w:rsidRPr="00BE66A2">
              <w:rPr>
                <w:sz w:val="20"/>
                <w:szCs w:val="20"/>
                <w:lang w:val="en-GB"/>
              </w:rPr>
              <w:t xml:space="preserve"> </w:t>
            </w:r>
            <w:proofErr w:type="spellStart"/>
            <w:r w:rsidR="00F90397" w:rsidRPr="00BE66A2">
              <w:rPr>
                <w:sz w:val="20"/>
                <w:szCs w:val="20"/>
                <w:lang w:val="en-GB"/>
              </w:rPr>
              <w:t>dojednanú</w:t>
            </w:r>
            <w:proofErr w:type="spellEnd"/>
            <w:r w:rsidR="00F90397" w:rsidRPr="00BE66A2">
              <w:rPr>
                <w:sz w:val="20"/>
                <w:szCs w:val="20"/>
                <w:lang w:val="en-GB"/>
              </w:rPr>
              <w:t xml:space="preserve"> </w:t>
            </w:r>
            <w:proofErr w:type="spellStart"/>
            <w:r w:rsidR="00F90397" w:rsidRPr="00BE66A2">
              <w:rPr>
                <w:sz w:val="20"/>
                <w:szCs w:val="20"/>
                <w:lang w:val="en-GB"/>
              </w:rPr>
              <w:t>zmluvnú</w:t>
            </w:r>
            <w:proofErr w:type="spellEnd"/>
            <w:r w:rsidR="00F90397" w:rsidRPr="00BE66A2">
              <w:rPr>
                <w:sz w:val="20"/>
                <w:szCs w:val="20"/>
                <w:lang w:val="en-GB"/>
              </w:rPr>
              <w:t xml:space="preserve"> </w:t>
            </w:r>
            <w:proofErr w:type="spellStart"/>
            <w:r w:rsidR="00F90397" w:rsidRPr="00BE66A2">
              <w:rPr>
                <w:sz w:val="20"/>
                <w:szCs w:val="20"/>
                <w:lang w:val="en-GB"/>
              </w:rPr>
              <w:t>pokutu</w:t>
            </w:r>
            <w:proofErr w:type="spellEnd"/>
            <w:r w:rsidR="00F90397" w:rsidRPr="00BE66A2">
              <w:rPr>
                <w:sz w:val="20"/>
                <w:szCs w:val="20"/>
                <w:lang w:val="en-GB"/>
              </w:rPr>
              <w:t>.</w:t>
            </w:r>
          </w:p>
          <w:p w14:paraId="64251E50" w14:textId="77777777" w:rsidR="00E17606" w:rsidRPr="00BE66A2" w:rsidRDefault="00E17606" w:rsidP="00734720">
            <w:pPr>
              <w:spacing w:line="276" w:lineRule="auto"/>
              <w:contextualSpacing/>
              <w:jc w:val="center"/>
              <w:rPr>
                <w:b/>
                <w:bCs/>
                <w:sz w:val="20"/>
                <w:szCs w:val="20"/>
                <w:lang w:val="en-GB"/>
              </w:rPr>
            </w:pPr>
          </w:p>
          <w:p w14:paraId="48AD143E" w14:textId="1F24DC53" w:rsidR="00F90397" w:rsidRPr="00BE66A2" w:rsidRDefault="00F90397" w:rsidP="00734720">
            <w:pPr>
              <w:spacing w:line="276" w:lineRule="auto"/>
              <w:contextualSpacing/>
              <w:jc w:val="center"/>
              <w:rPr>
                <w:b/>
                <w:bCs/>
                <w:sz w:val="20"/>
                <w:szCs w:val="20"/>
                <w:lang w:val="en-GB"/>
              </w:rPr>
            </w:pPr>
            <w:proofErr w:type="spellStart"/>
            <w:r w:rsidRPr="00BE66A2">
              <w:rPr>
                <w:b/>
                <w:bCs/>
                <w:sz w:val="20"/>
                <w:szCs w:val="20"/>
                <w:lang w:val="en-GB"/>
              </w:rPr>
              <w:t>Článok</w:t>
            </w:r>
            <w:proofErr w:type="spellEnd"/>
            <w:r w:rsidRPr="00BE66A2">
              <w:rPr>
                <w:b/>
                <w:bCs/>
                <w:sz w:val="20"/>
                <w:szCs w:val="20"/>
                <w:lang w:val="en-GB"/>
              </w:rPr>
              <w:t xml:space="preserve"> X.</w:t>
            </w:r>
          </w:p>
          <w:p w14:paraId="32EE7913" w14:textId="77777777" w:rsidR="00F90397" w:rsidRPr="00BE66A2" w:rsidRDefault="00F90397" w:rsidP="00734720">
            <w:pPr>
              <w:spacing w:line="276" w:lineRule="auto"/>
              <w:contextualSpacing/>
              <w:jc w:val="center"/>
              <w:rPr>
                <w:b/>
                <w:bCs/>
                <w:sz w:val="20"/>
                <w:szCs w:val="20"/>
                <w:lang w:val="en-GB"/>
              </w:rPr>
            </w:pPr>
            <w:proofErr w:type="spellStart"/>
            <w:proofErr w:type="gramStart"/>
            <w:r w:rsidRPr="00BE66A2">
              <w:rPr>
                <w:b/>
                <w:bCs/>
                <w:sz w:val="20"/>
                <w:szCs w:val="20"/>
                <w:lang w:val="en-GB"/>
              </w:rPr>
              <w:t>Ukončenie</w:t>
            </w:r>
            <w:proofErr w:type="spellEnd"/>
            <w:r w:rsidRPr="00BE66A2">
              <w:rPr>
                <w:b/>
                <w:bCs/>
                <w:sz w:val="20"/>
                <w:szCs w:val="20"/>
                <w:lang w:val="en-GB"/>
              </w:rPr>
              <w:t xml:space="preserve">  </w:t>
            </w:r>
            <w:proofErr w:type="spellStart"/>
            <w:r w:rsidRPr="00BE66A2">
              <w:rPr>
                <w:b/>
                <w:bCs/>
                <w:sz w:val="20"/>
                <w:szCs w:val="20"/>
                <w:lang w:val="en-GB"/>
              </w:rPr>
              <w:t>zmluvy</w:t>
            </w:r>
            <w:proofErr w:type="spellEnd"/>
            <w:proofErr w:type="gramEnd"/>
          </w:p>
          <w:p w14:paraId="01A78C9F" w14:textId="77777777" w:rsidR="00F90397" w:rsidRPr="00BE66A2" w:rsidRDefault="00F90397" w:rsidP="00734720">
            <w:pPr>
              <w:spacing w:line="276" w:lineRule="auto"/>
              <w:contextualSpacing/>
              <w:jc w:val="center"/>
              <w:rPr>
                <w:b/>
                <w:bCs/>
                <w:sz w:val="20"/>
                <w:szCs w:val="20"/>
                <w:lang w:val="en-GB"/>
              </w:rPr>
            </w:pPr>
          </w:p>
          <w:p w14:paraId="13CA6484" w14:textId="77777777" w:rsidR="00F90397" w:rsidRPr="00BE66A2" w:rsidRDefault="00F90397" w:rsidP="007E7693">
            <w:pPr>
              <w:pStyle w:val="Textbody"/>
              <w:numPr>
                <w:ilvl w:val="1"/>
                <w:numId w:val="9"/>
              </w:numPr>
              <w:tabs>
                <w:tab w:val="left" w:pos="457"/>
              </w:tabs>
              <w:spacing w:line="276" w:lineRule="auto"/>
              <w:ind w:left="457" w:hanging="45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Zmluvné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strany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dohodli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že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každá</w:t>
            </w:r>
            <w:proofErr w:type="spellEnd"/>
            <w:r w:rsidRPr="00BE66A2">
              <w:rPr>
                <w:rFonts w:ascii="Times New Roman" w:hAnsi="Times New Roman" w:cs="Times New Roman"/>
                <w:lang w:val="en-GB"/>
              </w:rPr>
              <w:t xml:space="preserve"> zo </w:t>
            </w:r>
            <w:proofErr w:type="spellStart"/>
            <w:r w:rsidRPr="00BE66A2">
              <w:rPr>
                <w:rFonts w:ascii="Times New Roman" w:hAnsi="Times New Roman" w:cs="Times New Roman"/>
                <w:lang w:val="en-GB"/>
              </w:rPr>
              <w:t>Zmluvných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strán</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môže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odstúpiť</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prípadoch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upravených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touto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Zmluvou</w:t>
            </w:r>
            <w:proofErr w:type="spellEnd"/>
            <w:r w:rsidRPr="00BE66A2">
              <w:rPr>
                <w:rFonts w:ascii="Times New Roman" w:hAnsi="Times New Roman" w:cs="Times New Roman"/>
                <w:lang w:val="en-GB"/>
              </w:rPr>
              <w:t xml:space="preserve"> a/</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Obchodným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zákonníkom</w:t>
            </w:r>
            <w:proofErr w:type="spellEnd"/>
            <w:r w:rsidRPr="00BE66A2">
              <w:rPr>
                <w:rFonts w:ascii="Times New Roman" w:hAnsi="Times New Roman" w:cs="Times New Roman"/>
                <w:lang w:val="en-GB"/>
              </w:rPr>
              <w:t xml:space="preserve">. </w:t>
            </w:r>
          </w:p>
          <w:p w14:paraId="567ECAA2" w14:textId="77777777" w:rsidR="00F90397" w:rsidRPr="00BE66A2" w:rsidRDefault="00F90397" w:rsidP="007E7693">
            <w:pPr>
              <w:pStyle w:val="Textbody"/>
              <w:numPr>
                <w:ilvl w:val="1"/>
                <w:numId w:val="9"/>
              </w:numPr>
              <w:tabs>
                <w:tab w:val="left" w:pos="457"/>
              </w:tabs>
              <w:spacing w:line="276" w:lineRule="auto"/>
              <w:ind w:left="457" w:hanging="45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Kupujúci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oprávnený</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odstúpiť</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titulom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jej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podstatného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porušenia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najmä</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prípade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ak</w:t>
            </w:r>
            <w:proofErr w:type="spellEnd"/>
            <w:r w:rsidRPr="00BE66A2">
              <w:rPr>
                <w:rFonts w:ascii="Times New Roman" w:hAnsi="Times New Roman" w:cs="Times New Roman"/>
                <w:lang w:val="en-GB"/>
              </w:rPr>
              <w:t xml:space="preserve">: </w:t>
            </w:r>
          </w:p>
          <w:p w14:paraId="59309469" w14:textId="77777777" w:rsidR="00F90397" w:rsidRPr="00BE66A2" w:rsidRDefault="00F90397" w:rsidP="007E7693">
            <w:pPr>
              <w:pStyle w:val="Textbody"/>
              <w:numPr>
                <w:ilvl w:val="2"/>
                <w:numId w:val="9"/>
              </w:numPr>
              <w:spacing w:line="276" w:lineRule="auto"/>
              <w:ind w:left="1024" w:hanging="56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Predávajúci</w:t>
            </w:r>
            <w:proofErr w:type="spellEnd"/>
            <w:r w:rsidRPr="00BE66A2">
              <w:rPr>
                <w:rFonts w:ascii="Times New Roman" w:hAnsi="Times New Roman" w:cs="Times New Roman"/>
                <w:lang w:val="en-GB"/>
              </w:rPr>
              <w:t xml:space="preserve"> je v </w:t>
            </w:r>
            <w:proofErr w:type="spellStart"/>
            <w:r w:rsidRPr="00BE66A2">
              <w:rPr>
                <w:rFonts w:ascii="Times New Roman" w:hAnsi="Times New Roman" w:cs="Times New Roman"/>
                <w:lang w:val="en-GB"/>
              </w:rPr>
              <w:t>omeškaní</w:t>
            </w:r>
            <w:proofErr w:type="spellEnd"/>
            <w:r w:rsidRPr="00BE66A2">
              <w:rPr>
                <w:rFonts w:ascii="Times New Roman" w:hAnsi="Times New Roman" w:cs="Times New Roman"/>
                <w:lang w:val="en-GB"/>
              </w:rPr>
              <w:t xml:space="preserve"> s </w:t>
            </w:r>
            <w:proofErr w:type="spellStart"/>
            <w:r w:rsidRPr="00BE66A2">
              <w:rPr>
                <w:rFonts w:ascii="Times New Roman" w:hAnsi="Times New Roman" w:cs="Times New Roman"/>
                <w:lang w:val="en-GB"/>
              </w:rPr>
              <w:t>riadnym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dodaním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Tovaru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jeho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časti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vrátane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uvedenia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Tovaru</w:t>
            </w:r>
            <w:proofErr w:type="spellEnd"/>
            <w:r w:rsidRPr="00BE66A2">
              <w:rPr>
                <w:rFonts w:ascii="Times New Roman" w:hAnsi="Times New Roman" w:cs="Times New Roman"/>
                <w:lang w:val="en-GB"/>
              </w:rPr>
              <w:t xml:space="preserve"> do </w:t>
            </w:r>
            <w:proofErr w:type="spellStart"/>
            <w:r w:rsidRPr="00BE66A2">
              <w:rPr>
                <w:rFonts w:ascii="Times New Roman" w:hAnsi="Times New Roman" w:cs="Times New Roman"/>
                <w:lang w:val="en-GB"/>
              </w:rPr>
              <w:t>prevádzky</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zaškolenia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obsluhy</w:t>
            </w:r>
            <w:proofErr w:type="spellEnd"/>
            <w:r w:rsidRPr="00BE66A2">
              <w:rPr>
                <w:rFonts w:ascii="Times New Roman" w:hAnsi="Times New Roman" w:cs="Times New Roman"/>
                <w:lang w:val="en-GB"/>
              </w:rPr>
              <w:t>)</w:t>
            </w:r>
            <w:r w:rsidRPr="00BE66A2">
              <w:rPr>
                <w:rFonts w:ascii="Times New Roman" w:hAnsi="Times New Roman" w:cs="Times New Roman"/>
                <w:color w:val="FF0000"/>
                <w:lang w:val="en-GB"/>
              </w:rPr>
              <w:t xml:space="preserve"> </w:t>
            </w:r>
            <w:r w:rsidRPr="00BE66A2">
              <w:rPr>
                <w:rFonts w:ascii="Times New Roman" w:hAnsi="Times New Roman" w:cs="Times New Roman"/>
                <w:lang w:val="en-GB"/>
              </w:rPr>
              <w:t xml:space="preserve">o </w:t>
            </w:r>
            <w:proofErr w:type="spellStart"/>
            <w:r w:rsidRPr="00BE66A2">
              <w:rPr>
                <w:rFonts w:ascii="Times New Roman" w:hAnsi="Times New Roman" w:cs="Times New Roman"/>
                <w:lang w:val="en-GB"/>
              </w:rPr>
              <w:t>viac</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ako</w:t>
            </w:r>
            <w:proofErr w:type="spellEnd"/>
            <w:r w:rsidRPr="00BE66A2">
              <w:rPr>
                <w:rFonts w:ascii="Times New Roman" w:hAnsi="Times New Roman" w:cs="Times New Roman"/>
                <w:lang w:val="en-GB"/>
              </w:rPr>
              <w:t xml:space="preserve"> 14 </w:t>
            </w:r>
            <w:proofErr w:type="spellStart"/>
            <w:r w:rsidRPr="00BE66A2">
              <w:rPr>
                <w:rFonts w:ascii="Times New Roman" w:hAnsi="Times New Roman" w:cs="Times New Roman"/>
                <w:lang w:val="en-GB"/>
              </w:rPr>
              <w:t>dní</w:t>
            </w:r>
            <w:proofErr w:type="spellEnd"/>
            <w:r w:rsidRPr="00BE66A2">
              <w:rPr>
                <w:rFonts w:ascii="Times New Roman" w:hAnsi="Times New Roman" w:cs="Times New Roman"/>
                <w:lang w:val="en-GB"/>
              </w:rPr>
              <w:t xml:space="preserve"> po </w:t>
            </w:r>
            <w:proofErr w:type="spellStart"/>
            <w:r w:rsidRPr="00BE66A2">
              <w:rPr>
                <w:rFonts w:ascii="Times New Roman" w:hAnsi="Times New Roman" w:cs="Times New Roman"/>
                <w:lang w:val="en-GB"/>
              </w:rPr>
              <w:t>termíne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dojednanom</w:t>
            </w:r>
            <w:proofErr w:type="spellEnd"/>
            <w:r w:rsidRPr="00BE66A2">
              <w:rPr>
                <w:rFonts w:ascii="Times New Roman" w:hAnsi="Times New Roman" w:cs="Times New Roman"/>
                <w:color w:val="FF0000"/>
                <w:lang w:val="en-GB"/>
              </w:rPr>
              <w:t xml:space="preserve"> </w:t>
            </w:r>
            <w:r w:rsidRPr="00BE66A2">
              <w:rPr>
                <w:rFonts w:ascii="Times New Roman" w:hAnsi="Times New Roman" w:cs="Times New Roman"/>
                <w:lang w:val="en-GB"/>
              </w:rPr>
              <w:t xml:space="preserve">v </w:t>
            </w:r>
            <w:proofErr w:type="spellStart"/>
            <w:r w:rsidRPr="00BE66A2">
              <w:rPr>
                <w:rFonts w:ascii="Times New Roman" w:hAnsi="Times New Roman" w:cs="Times New Roman"/>
                <w:lang w:val="en-GB"/>
              </w:rPr>
              <w:t>tejto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Zmluve</w:t>
            </w:r>
            <w:proofErr w:type="spellEnd"/>
            <w:r w:rsidRPr="00BE66A2">
              <w:rPr>
                <w:rFonts w:ascii="Times New Roman" w:hAnsi="Times New Roman" w:cs="Times New Roman"/>
                <w:lang w:val="en-GB"/>
              </w:rPr>
              <w:t>,</w:t>
            </w:r>
          </w:p>
          <w:p w14:paraId="37BA635A" w14:textId="77777777" w:rsidR="00F90397" w:rsidRPr="00BE66A2" w:rsidRDefault="00F90397" w:rsidP="007E7693">
            <w:pPr>
              <w:pStyle w:val="Textbody"/>
              <w:numPr>
                <w:ilvl w:val="2"/>
                <w:numId w:val="9"/>
              </w:numPr>
              <w:spacing w:line="276" w:lineRule="auto"/>
              <w:ind w:left="1024" w:hanging="56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Predávajúci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plnení</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predmetu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tejto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konal</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rozpore</w:t>
            </w:r>
            <w:proofErr w:type="spellEnd"/>
            <w:r w:rsidRPr="00BE66A2">
              <w:rPr>
                <w:rFonts w:ascii="Times New Roman" w:hAnsi="Times New Roman" w:cs="Times New Roman"/>
                <w:lang w:val="en-GB"/>
              </w:rPr>
              <w:t xml:space="preserve"> s </w:t>
            </w:r>
            <w:proofErr w:type="spellStart"/>
            <w:r w:rsidRPr="00BE66A2">
              <w:rPr>
                <w:rFonts w:ascii="Times New Roman" w:hAnsi="Times New Roman" w:cs="Times New Roman"/>
                <w:lang w:val="en-GB"/>
              </w:rPr>
              <w:t>niektorým</w:t>
            </w:r>
            <w:proofErr w:type="spellEnd"/>
            <w:r w:rsidRPr="00BE66A2">
              <w:rPr>
                <w:rFonts w:ascii="Times New Roman" w:hAnsi="Times New Roman" w:cs="Times New Roman"/>
                <w:lang w:val="en-GB"/>
              </w:rPr>
              <w:t xml:space="preserve"> zo </w:t>
            </w:r>
            <w:proofErr w:type="spellStart"/>
            <w:r w:rsidRPr="00BE66A2">
              <w:rPr>
                <w:rFonts w:ascii="Times New Roman" w:hAnsi="Times New Roman" w:cs="Times New Roman"/>
                <w:lang w:val="en-GB"/>
              </w:rPr>
              <w:t>všeobecne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záväzných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právnych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predpisov</w:t>
            </w:r>
            <w:proofErr w:type="spellEnd"/>
            <w:r w:rsidRPr="00BE66A2">
              <w:rPr>
                <w:rFonts w:ascii="Times New Roman" w:hAnsi="Times New Roman" w:cs="Times New Roman"/>
                <w:lang w:val="en-GB"/>
              </w:rPr>
              <w:t>,</w:t>
            </w:r>
          </w:p>
          <w:p w14:paraId="04823A0F" w14:textId="77777777" w:rsidR="00F90397" w:rsidRPr="00BE66A2" w:rsidRDefault="00F90397" w:rsidP="007E7693">
            <w:pPr>
              <w:pStyle w:val="Textbody"/>
              <w:numPr>
                <w:ilvl w:val="2"/>
                <w:numId w:val="9"/>
              </w:numPr>
              <w:spacing w:line="276" w:lineRule="auto"/>
              <w:ind w:left="1024" w:hanging="56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lastRenderedPageBreak/>
              <w:t>Predávajúci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stratil</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oprávnenie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podnikanie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vzťahujúce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k </w:t>
            </w:r>
            <w:proofErr w:type="spellStart"/>
            <w:r w:rsidRPr="00BE66A2">
              <w:rPr>
                <w:rFonts w:ascii="Times New Roman" w:hAnsi="Times New Roman" w:cs="Times New Roman"/>
                <w:lang w:val="en-GB"/>
              </w:rPr>
              <w:t>predmetu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tejto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
          <w:p w14:paraId="12F9F412" w14:textId="77777777" w:rsidR="00F90397" w:rsidRPr="00BE66A2" w:rsidRDefault="00F90397" w:rsidP="007E7693">
            <w:pPr>
              <w:pStyle w:val="Textbody"/>
              <w:numPr>
                <w:ilvl w:val="2"/>
                <w:numId w:val="9"/>
              </w:numPr>
              <w:spacing w:line="276" w:lineRule="auto"/>
              <w:ind w:left="1024" w:hanging="56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voči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Predávajúcemu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vedie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konkurzné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konanie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bol</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podaný</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návrh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začatie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konkurzného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konania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návrh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začatie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konkurzného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konania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bol</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zamietnutý</w:t>
            </w:r>
            <w:proofErr w:type="spellEnd"/>
            <w:r w:rsidRPr="00BE66A2">
              <w:rPr>
                <w:rFonts w:ascii="Times New Roman" w:hAnsi="Times New Roman" w:cs="Times New Roman"/>
                <w:lang w:val="en-GB"/>
              </w:rPr>
              <w:t xml:space="preserve"> z </w:t>
            </w:r>
            <w:proofErr w:type="spellStart"/>
            <w:r w:rsidRPr="00BE66A2">
              <w:rPr>
                <w:rFonts w:ascii="Times New Roman" w:hAnsi="Times New Roman" w:cs="Times New Roman"/>
                <w:lang w:val="en-GB"/>
              </w:rPr>
              <w:t>dôvodu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nedostatku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majetku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ak</w:t>
            </w:r>
            <w:proofErr w:type="spellEnd"/>
            <w:r w:rsidRPr="00BE66A2">
              <w:rPr>
                <w:rFonts w:ascii="Times New Roman" w:hAnsi="Times New Roman" w:cs="Times New Roman"/>
                <w:lang w:val="en-GB"/>
              </w:rPr>
              <w:t xml:space="preserve"> bolo </w:t>
            </w:r>
            <w:proofErr w:type="spellStart"/>
            <w:r w:rsidRPr="00BE66A2">
              <w:rPr>
                <w:rFonts w:ascii="Times New Roman" w:hAnsi="Times New Roman" w:cs="Times New Roman"/>
                <w:lang w:val="en-GB"/>
              </w:rPr>
              <w:t>začaté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reštrukturalizačné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konanie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voči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Predávajúcemu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bol</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podaný</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návrh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ak</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vedie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exekučné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konanie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ak</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Predávajúci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vstúpil</w:t>
            </w:r>
            <w:proofErr w:type="spellEnd"/>
            <w:r w:rsidRPr="00BE66A2">
              <w:rPr>
                <w:rFonts w:ascii="Times New Roman" w:hAnsi="Times New Roman" w:cs="Times New Roman"/>
                <w:lang w:val="en-GB"/>
              </w:rPr>
              <w:t xml:space="preserve"> do </w:t>
            </w:r>
            <w:proofErr w:type="spellStart"/>
            <w:r w:rsidRPr="00BE66A2">
              <w:rPr>
                <w:rFonts w:ascii="Times New Roman" w:hAnsi="Times New Roman" w:cs="Times New Roman"/>
                <w:lang w:val="en-GB"/>
              </w:rPr>
              <w:t>likvidácie</w:t>
            </w:r>
            <w:proofErr w:type="spellEnd"/>
            <w:r w:rsidRPr="00BE66A2">
              <w:rPr>
                <w:rFonts w:ascii="Times New Roman" w:hAnsi="Times New Roman" w:cs="Times New Roman"/>
                <w:lang w:val="en-GB"/>
              </w:rPr>
              <w:t xml:space="preserve">, </w:t>
            </w:r>
          </w:p>
          <w:p w14:paraId="48CFEB20" w14:textId="77777777" w:rsidR="00AC59DC" w:rsidRPr="00BE66A2" w:rsidRDefault="00AC59DC" w:rsidP="00AC59DC">
            <w:pPr>
              <w:pStyle w:val="Textbody"/>
              <w:spacing w:line="276" w:lineRule="auto"/>
              <w:ind w:left="1024"/>
              <w:jc w:val="both"/>
              <w:textAlignment w:val="baseline"/>
              <w:rPr>
                <w:rFonts w:ascii="Times New Roman" w:hAnsi="Times New Roman" w:cs="Times New Roman"/>
                <w:lang w:val="en-GB"/>
              </w:rPr>
            </w:pPr>
          </w:p>
          <w:p w14:paraId="1295A5E9" w14:textId="77777777" w:rsidR="00AC59DC" w:rsidRPr="00BE66A2" w:rsidRDefault="00AC59DC" w:rsidP="00AC59DC">
            <w:pPr>
              <w:pStyle w:val="Textbody"/>
              <w:spacing w:line="276" w:lineRule="auto"/>
              <w:ind w:left="1024"/>
              <w:jc w:val="both"/>
              <w:textAlignment w:val="baseline"/>
              <w:rPr>
                <w:rFonts w:ascii="Times New Roman" w:hAnsi="Times New Roman" w:cs="Times New Roman"/>
                <w:lang w:val="en-GB"/>
              </w:rPr>
            </w:pPr>
          </w:p>
          <w:p w14:paraId="1A1506DF" w14:textId="77777777" w:rsidR="00F90397" w:rsidRPr="00BE66A2" w:rsidRDefault="00F90397" w:rsidP="007E7693">
            <w:pPr>
              <w:pStyle w:val="Textbody"/>
              <w:numPr>
                <w:ilvl w:val="2"/>
                <w:numId w:val="9"/>
              </w:numPr>
              <w:spacing w:line="276" w:lineRule="auto"/>
              <w:ind w:left="1024" w:hanging="56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ktorékoľvek</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vyhlásenie</w:t>
            </w:r>
            <w:proofErr w:type="spellEnd"/>
            <w:r w:rsidRPr="00BE66A2">
              <w:rPr>
                <w:rFonts w:ascii="Times New Roman" w:hAnsi="Times New Roman" w:cs="Times New Roman"/>
                <w:lang w:val="en-GB"/>
              </w:rPr>
              <w:t>/</w:t>
            </w:r>
            <w:proofErr w:type="spellStart"/>
            <w:r w:rsidRPr="00BE66A2">
              <w:rPr>
                <w:rFonts w:ascii="Times New Roman" w:hAnsi="Times New Roman" w:cs="Times New Roman"/>
                <w:lang w:val="en-GB"/>
              </w:rPr>
              <w:t>prehlásenie</w:t>
            </w:r>
            <w:proofErr w:type="spellEnd"/>
            <w:r w:rsidRPr="00BE66A2">
              <w:rPr>
                <w:rFonts w:ascii="Times New Roman" w:hAnsi="Times New Roman" w:cs="Times New Roman"/>
                <w:lang w:val="en-GB"/>
              </w:rPr>
              <w:t>/</w:t>
            </w:r>
            <w:proofErr w:type="spellStart"/>
            <w:r w:rsidRPr="00BE66A2">
              <w:rPr>
                <w:rFonts w:ascii="Times New Roman" w:hAnsi="Times New Roman" w:cs="Times New Roman"/>
                <w:lang w:val="en-GB"/>
              </w:rPr>
              <w:t>záväzok</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Predávajúceho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uvedené</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tejto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Zmluve</w:t>
            </w:r>
            <w:proofErr w:type="spellEnd"/>
            <w:r w:rsidRPr="00BE66A2">
              <w:rPr>
                <w:rFonts w:ascii="Times New Roman" w:hAnsi="Times New Roman" w:cs="Times New Roman"/>
                <w:lang w:val="en-GB"/>
              </w:rPr>
              <w:t xml:space="preserve"> je </w:t>
            </w:r>
            <w:proofErr w:type="spellStart"/>
            <w:r w:rsidRPr="00BE66A2">
              <w:rPr>
                <w:rFonts w:ascii="Times New Roman" w:hAnsi="Times New Roman" w:cs="Times New Roman"/>
                <w:lang w:val="en-GB"/>
              </w:rPr>
              <w:t>nepravdivé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dňu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uzatvorenia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takým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stane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počas</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realizácie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dodania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predmetu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zákazky</w:t>
            </w:r>
            <w:proofErr w:type="spellEnd"/>
            <w:r w:rsidRPr="00BE66A2">
              <w:rPr>
                <w:rFonts w:ascii="Times New Roman" w:hAnsi="Times New Roman" w:cs="Times New Roman"/>
                <w:lang w:val="en-GB"/>
              </w:rPr>
              <w:t>,</w:t>
            </w:r>
          </w:p>
          <w:p w14:paraId="33B5528F" w14:textId="77777777" w:rsidR="00F90397" w:rsidRPr="00BE66A2" w:rsidRDefault="00F90397" w:rsidP="007E7693">
            <w:pPr>
              <w:pStyle w:val="Textbody"/>
              <w:numPr>
                <w:ilvl w:val="2"/>
                <w:numId w:val="9"/>
              </w:numPr>
              <w:spacing w:line="276" w:lineRule="auto"/>
              <w:ind w:left="1024" w:hanging="56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Predávajúci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preukázateľne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neposkytol</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súčinnosť</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Kupujúcemu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podľa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podmienok</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Zmluve</w:t>
            </w:r>
            <w:proofErr w:type="spellEnd"/>
            <w:r w:rsidRPr="00BE66A2">
              <w:rPr>
                <w:rFonts w:ascii="Times New Roman" w:hAnsi="Times New Roman" w:cs="Times New Roman"/>
                <w:lang w:val="en-GB"/>
              </w:rPr>
              <w:t xml:space="preserve"> za </w:t>
            </w:r>
            <w:proofErr w:type="spellStart"/>
            <w:r w:rsidRPr="00BE66A2">
              <w:rPr>
                <w:rFonts w:ascii="Times New Roman" w:hAnsi="Times New Roman" w:cs="Times New Roman"/>
                <w:lang w:val="en-GB"/>
              </w:rPr>
              <w:t>účelom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splnenia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predmetu</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účelu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w:t>
            </w:r>
          </w:p>
          <w:p w14:paraId="1E517103" w14:textId="77777777" w:rsidR="00871C75" w:rsidRPr="00BE66A2" w:rsidRDefault="00871C75" w:rsidP="00871C75">
            <w:pPr>
              <w:pStyle w:val="Textbody"/>
              <w:spacing w:line="276" w:lineRule="auto"/>
              <w:ind w:left="1024"/>
              <w:jc w:val="both"/>
              <w:textAlignment w:val="baseline"/>
              <w:rPr>
                <w:rFonts w:ascii="Times New Roman" w:hAnsi="Times New Roman" w:cs="Times New Roman"/>
                <w:lang w:val="en-GB"/>
              </w:rPr>
            </w:pPr>
          </w:p>
          <w:p w14:paraId="24EE19AC" w14:textId="77777777" w:rsidR="00871C75" w:rsidRPr="00BE66A2" w:rsidRDefault="00871C75" w:rsidP="00871C75">
            <w:pPr>
              <w:pStyle w:val="Textbody"/>
              <w:spacing w:line="276" w:lineRule="auto"/>
              <w:ind w:left="1024"/>
              <w:jc w:val="both"/>
              <w:textAlignment w:val="baseline"/>
              <w:rPr>
                <w:rFonts w:ascii="Times New Roman" w:hAnsi="Times New Roman" w:cs="Times New Roman"/>
                <w:lang w:val="en-GB"/>
              </w:rPr>
            </w:pPr>
          </w:p>
          <w:p w14:paraId="4E2CFE9B" w14:textId="77777777" w:rsidR="00F90397" w:rsidRPr="00BE66A2" w:rsidRDefault="00F90397" w:rsidP="007E7693">
            <w:pPr>
              <w:pStyle w:val="Textbody"/>
              <w:numPr>
                <w:ilvl w:val="1"/>
                <w:numId w:val="9"/>
              </w:numPr>
              <w:tabs>
                <w:tab w:val="left" w:pos="457"/>
              </w:tabs>
              <w:spacing w:line="276" w:lineRule="auto"/>
              <w:ind w:left="457" w:hanging="45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Kupujúci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má</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právo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odstúpiť</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pokiaľ</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predmet</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zákazky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nebude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spĺňať</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podmienky</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technické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parametre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požadované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Kupujúcim</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procese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obstarávania</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tiež</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má</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nárok</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náhradu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škody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ktorá</w:t>
            </w:r>
            <w:proofErr w:type="spellEnd"/>
            <w:r w:rsidRPr="00BE66A2">
              <w:rPr>
                <w:rFonts w:ascii="Times New Roman" w:hAnsi="Times New Roman" w:cs="Times New Roman"/>
                <w:lang w:val="en-GB"/>
              </w:rPr>
              <w:t xml:space="preserve"> mu v </w:t>
            </w:r>
            <w:proofErr w:type="spellStart"/>
            <w:r w:rsidRPr="00BE66A2">
              <w:rPr>
                <w:rFonts w:ascii="Times New Roman" w:hAnsi="Times New Roman" w:cs="Times New Roman"/>
                <w:lang w:val="en-GB"/>
              </w:rPr>
              <w:t>dôsledku</w:t>
            </w:r>
            <w:proofErr w:type="spellEnd"/>
            <w:r w:rsidRPr="00BE66A2">
              <w:rPr>
                <w:rFonts w:ascii="Times New Roman" w:hAnsi="Times New Roman" w:cs="Times New Roman"/>
                <w:lang w:val="en-GB"/>
              </w:rPr>
              <w:t xml:space="preserve"> toho </w:t>
            </w:r>
            <w:proofErr w:type="spellStart"/>
            <w:r w:rsidRPr="00BE66A2">
              <w:rPr>
                <w:rFonts w:ascii="Times New Roman" w:hAnsi="Times New Roman" w:cs="Times New Roman"/>
                <w:lang w:val="en-GB"/>
              </w:rPr>
              <w:t>vznikla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pričom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škodou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tomto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prípade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rozumie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rozdiel</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medzi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kúpnou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cenou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podľa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Článku</w:t>
            </w:r>
            <w:proofErr w:type="spellEnd"/>
            <w:r w:rsidRPr="00BE66A2">
              <w:rPr>
                <w:rFonts w:ascii="Times New Roman" w:hAnsi="Times New Roman" w:cs="Times New Roman"/>
                <w:lang w:val="en-GB"/>
              </w:rPr>
              <w:t xml:space="preserve"> VI. </w:t>
            </w:r>
            <w:proofErr w:type="spellStart"/>
            <w:r w:rsidRPr="00BE66A2">
              <w:rPr>
                <w:rFonts w:ascii="Times New Roman" w:hAnsi="Times New Roman" w:cs="Times New Roman"/>
                <w:lang w:val="en-GB"/>
              </w:rPr>
              <w:t>tejto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kúpnou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cenou</w:t>
            </w:r>
            <w:proofErr w:type="spellEnd"/>
            <w:r w:rsidRPr="00BE66A2">
              <w:rPr>
                <w:rFonts w:ascii="Times New Roman" w:hAnsi="Times New Roman" w:cs="Times New Roman"/>
                <w:lang w:val="en-GB"/>
              </w:rPr>
              <w:t xml:space="preserve">, za </w:t>
            </w:r>
            <w:proofErr w:type="spellStart"/>
            <w:r w:rsidRPr="00BE66A2">
              <w:rPr>
                <w:rFonts w:ascii="Times New Roman" w:hAnsi="Times New Roman" w:cs="Times New Roman"/>
                <w:lang w:val="en-GB"/>
              </w:rPr>
              <w:t>ktorú</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Kupujúci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obstaral</w:t>
            </w:r>
            <w:proofErr w:type="spellEnd"/>
            <w:r w:rsidRPr="00BE66A2">
              <w:rPr>
                <w:rFonts w:ascii="Times New Roman" w:hAnsi="Times New Roman" w:cs="Times New Roman"/>
                <w:lang w:val="en-GB"/>
              </w:rPr>
              <w:t xml:space="preserve"> Tovar u </w:t>
            </w:r>
            <w:proofErr w:type="spellStart"/>
            <w:r w:rsidRPr="00BE66A2">
              <w:rPr>
                <w:rFonts w:ascii="Times New Roman" w:hAnsi="Times New Roman" w:cs="Times New Roman"/>
                <w:lang w:val="en-GB"/>
              </w:rPr>
              <w:t>iného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dodávateľa</w:t>
            </w:r>
            <w:proofErr w:type="spellEnd"/>
            <w:r w:rsidRPr="00BE66A2">
              <w:rPr>
                <w:rFonts w:ascii="Times New Roman" w:hAnsi="Times New Roman" w:cs="Times New Roman"/>
                <w:lang w:val="en-GB"/>
              </w:rPr>
              <w:t xml:space="preserve">. </w:t>
            </w:r>
          </w:p>
          <w:p w14:paraId="66558572" w14:textId="77777777" w:rsidR="00D74269" w:rsidRPr="00BE66A2" w:rsidRDefault="00D74269" w:rsidP="00D74269">
            <w:pPr>
              <w:pStyle w:val="Textbody"/>
              <w:tabs>
                <w:tab w:val="left" w:pos="457"/>
              </w:tabs>
              <w:spacing w:line="276" w:lineRule="auto"/>
              <w:ind w:left="457"/>
              <w:jc w:val="both"/>
              <w:textAlignment w:val="baseline"/>
              <w:rPr>
                <w:rFonts w:ascii="Times New Roman" w:hAnsi="Times New Roman" w:cs="Times New Roman"/>
                <w:lang w:val="en-GB"/>
              </w:rPr>
            </w:pPr>
          </w:p>
          <w:p w14:paraId="2F30652A" w14:textId="77777777" w:rsidR="00F90397" w:rsidRPr="00BE66A2" w:rsidRDefault="00F90397" w:rsidP="007E7693">
            <w:pPr>
              <w:pStyle w:val="Textbody"/>
              <w:numPr>
                <w:ilvl w:val="1"/>
                <w:numId w:val="9"/>
              </w:numPr>
              <w:tabs>
                <w:tab w:val="left" w:pos="457"/>
              </w:tabs>
              <w:spacing w:line="276" w:lineRule="auto"/>
              <w:ind w:left="457" w:hanging="45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Kupujúci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má</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právo</w:t>
            </w:r>
            <w:proofErr w:type="spellEnd"/>
            <w:r w:rsidRPr="00BE66A2">
              <w:rPr>
                <w:rFonts w:ascii="Times New Roman" w:hAnsi="Times New Roman" w:cs="Times New Roman"/>
                <w:lang w:val="en-GB"/>
              </w:rPr>
              <w:t xml:space="preserve"> bez </w:t>
            </w:r>
            <w:proofErr w:type="spellStart"/>
            <w:r w:rsidRPr="00BE66A2">
              <w:rPr>
                <w:rFonts w:ascii="Times New Roman" w:hAnsi="Times New Roman" w:cs="Times New Roman"/>
                <w:lang w:val="en-GB"/>
              </w:rPr>
              <w:t>akejkoľvek</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sankcie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odstúpiť</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aj</w:t>
            </w:r>
            <w:proofErr w:type="spellEnd"/>
            <w:r w:rsidRPr="00BE66A2">
              <w:rPr>
                <w:rFonts w:ascii="Times New Roman" w:hAnsi="Times New Roman" w:cs="Times New Roman"/>
                <w:lang w:val="en-GB"/>
              </w:rPr>
              <w:t xml:space="preserve"> v </w:t>
            </w:r>
            <w:proofErr w:type="spellStart"/>
            <w:r w:rsidRPr="00BE66A2">
              <w:rPr>
                <w:rFonts w:ascii="Times New Roman" w:hAnsi="Times New Roman" w:cs="Times New Roman"/>
                <w:lang w:val="en-GB"/>
              </w:rPr>
              <w:t>prípade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ak</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nedôjde</w:t>
            </w:r>
            <w:proofErr w:type="spellEnd"/>
            <w:r w:rsidRPr="00BE66A2">
              <w:rPr>
                <w:rFonts w:ascii="Times New Roman" w:hAnsi="Times New Roman" w:cs="Times New Roman"/>
                <w:lang w:val="en-GB"/>
              </w:rPr>
              <w:t xml:space="preserve"> k </w:t>
            </w:r>
            <w:proofErr w:type="spellStart"/>
            <w:r w:rsidRPr="00BE66A2">
              <w:rPr>
                <w:rFonts w:ascii="Times New Roman" w:hAnsi="Times New Roman" w:cs="Times New Roman"/>
                <w:lang w:val="en-GB"/>
              </w:rPr>
              <w:t>uzavretiu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dôjde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skončeniu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zániku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o </w:t>
            </w:r>
            <w:proofErr w:type="spellStart"/>
            <w:r w:rsidRPr="00BE66A2">
              <w:rPr>
                <w:rFonts w:ascii="Times New Roman" w:hAnsi="Times New Roman" w:cs="Times New Roman"/>
                <w:lang w:val="en-GB"/>
              </w:rPr>
              <w:t>poskytnutí</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nenávratného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finančného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príspevku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uzavretej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medzi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Kupujúcim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ako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prijímateľom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nenávratného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finančného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príspevku</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poskytovateľom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nenávratného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finančného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príspevku</w:t>
            </w:r>
            <w:proofErr w:type="spellEnd"/>
            <w:r w:rsidRPr="00BE66A2">
              <w:rPr>
                <w:rFonts w:ascii="Times New Roman" w:hAnsi="Times New Roman" w:cs="Times New Roman"/>
                <w:lang w:val="en-GB"/>
              </w:rPr>
              <w:t xml:space="preserve">, a to bez </w:t>
            </w:r>
            <w:proofErr w:type="spellStart"/>
            <w:r w:rsidRPr="00BE66A2">
              <w:rPr>
                <w:rFonts w:ascii="Times New Roman" w:hAnsi="Times New Roman" w:cs="Times New Roman"/>
                <w:lang w:val="en-GB"/>
              </w:rPr>
              <w:t>ohľadu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právny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titul</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neuzavretia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skončenia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zániku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o </w:t>
            </w:r>
            <w:proofErr w:type="spellStart"/>
            <w:r w:rsidRPr="00BE66A2">
              <w:rPr>
                <w:rFonts w:ascii="Times New Roman" w:hAnsi="Times New Roman" w:cs="Times New Roman"/>
                <w:lang w:val="en-GB"/>
              </w:rPr>
              <w:t>poskytnutí</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nenávratného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finančného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príspevku</w:t>
            </w:r>
            <w:proofErr w:type="spellEnd"/>
            <w:r w:rsidRPr="00BE66A2">
              <w:rPr>
                <w:rFonts w:ascii="Times New Roman" w:hAnsi="Times New Roman" w:cs="Times New Roman"/>
                <w:lang w:val="en-GB"/>
              </w:rPr>
              <w:t>.</w:t>
            </w:r>
          </w:p>
          <w:p w14:paraId="6AA1CB2D" w14:textId="77777777" w:rsidR="00D74269" w:rsidRPr="00BE66A2" w:rsidRDefault="00D74269" w:rsidP="00D74269">
            <w:pPr>
              <w:pStyle w:val="Textbody"/>
              <w:tabs>
                <w:tab w:val="left" w:pos="457"/>
              </w:tabs>
              <w:spacing w:line="276" w:lineRule="auto"/>
              <w:ind w:left="457"/>
              <w:jc w:val="both"/>
              <w:textAlignment w:val="baseline"/>
              <w:rPr>
                <w:rFonts w:ascii="Times New Roman" w:hAnsi="Times New Roman" w:cs="Times New Roman"/>
                <w:lang w:val="en-GB"/>
              </w:rPr>
            </w:pPr>
          </w:p>
          <w:p w14:paraId="6EA5C277" w14:textId="4A34E77F" w:rsidR="00F90397" w:rsidRPr="00BE66A2" w:rsidRDefault="00D74269" w:rsidP="007E7693">
            <w:pPr>
              <w:pStyle w:val="Textbody"/>
              <w:numPr>
                <w:ilvl w:val="1"/>
                <w:numId w:val="9"/>
              </w:numPr>
              <w:tabs>
                <w:tab w:val="left" w:pos="457"/>
              </w:tabs>
              <w:spacing w:line="276" w:lineRule="auto"/>
              <w:ind w:left="457" w:hanging="45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P</w:t>
            </w:r>
            <w:r w:rsidR="00F90397" w:rsidRPr="00BE66A2">
              <w:rPr>
                <w:rFonts w:ascii="Times New Roman" w:hAnsi="Times New Roman" w:cs="Times New Roman"/>
                <w:lang w:val="en-GB"/>
              </w:rPr>
              <w:t>redávajúci</w:t>
            </w:r>
            <w:proofErr w:type="spellEnd"/>
            <w:r w:rsidR="00F90397" w:rsidRPr="00BE66A2">
              <w:rPr>
                <w:rFonts w:ascii="Times New Roman" w:hAnsi="Times New Roman" w:cs="Times New Roman"/>
                <w:lang w:val="en-GB"/>
              </w:rPr>
              <w:t xml:space="preserve"> je </w:t>
            </w:r>
            <w:proofErr w:type="spellStart"/>
            <w:r w:rsidR="00F90397" w:rsidRPr="00BE66A2">
              <w:rPr>
                <w:rFonts w:ascii="Times New Roman" w:hAnsi="Times New Roman" w:cs="Times New Roman"/>
                <w:lang w:val="en-GB"/>
              </w:rPr>
              <w:t>oprávnený</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odstúpiť</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od</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Zmluvy</w:t>
            </w:r>
            <w:proofErr w:type="spellEnd"/>
            <w:r w:rsidR="00F90397" w:rsidRPr="00BE66A2">
              <w:rPr>
                <w:rFonts w:ascii="Times New Roman" w:hAnsi="Times New Roman" w:cs="Times New Roman"/>
                <w:lang w:val="en-GB"/>
              </w:rPr>
              <w:t xml:space="preserve"> v </w:t>
            </w:r>
            <w:proofErr w:type="spellStart"/>
            <w:r w:rsidR="00F90397" w:rsidRPr="00BE66A2">
              <w:rPr>
                <w:rFonts w:ascii="Times New Roman" w:hAnsi="Times New Roman" w:cs="Times New Roman"/>
                <w:lang w:val="en-GB"/>
              </w:rPr>
              <w:t>prípade</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ak</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Kupujúci</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podstatným</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spôsobom</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poruší</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Zmluvu</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Podstatným</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porušením</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tejto</w:t>
            </w:r>
            <w:proofErr w:type="spellEnd"/>
            <w:r w:rsidR="00F90397" w:rsidRPr="00BE66A2">
              <w:rPr>
                <w:rFonts w:ascii="Times New Roman" w:hAnsi="Times New Roman" w:cs="Times New Roman"/>
                <w:lang w:val="en-GB"/>
              </w:rPr>
              <w:t xml:space="preserve"> </w:t>
            </w:r>
            <w:proofErr w:type="spellStart"/>
            <w:r w:rsidR="00F90397" w:rsidRPr="00BE66A2">
              <w:rPr>
                <w:rFonts w:ascii="Times New Roman" w:hAnsi="Times New Roman" w:cs="Times New Roman"/>
                <w:lang w:val="en-GB"/>
              </w:rPr>
              <w:t>Zmluvy</w:t>
            </w:r>
            <w:proofErr w:type="spellEnd"/>
            <w:r w:rsidR="00F90397" w:rsidRPr="00BE66A2">
              <w:rPr>
                <w:rFonts w:ascii="Times New Roman" w:hAnsi="Times New Roman" w:cs="Times New Roman"/>
                <w:lang w:val="en-GB"/>
              </w:rPr>
              <w:t xml:space="preserve"> zo </w:t>
            </w:r>
            <w:proofErr w:type="spellStart"/>
            <w:r w:rsidR="00F90397" w:rsidRPr="00BE66A2">
              <w:rPr>
                <w:rFonts w:ascii="Times New Roman" w:hAnsi="Times New Roman" w:cs="Times New Roman"/>
                <w:lang w:val="en-GB"/>
              </w:rPr>
              <w:t>strany</w:t>
            </w:r>
            <w:proofErr w:type="spellEnd"/>
            <w:r w:rsidR="00F90397" w:rsidRPr="00BE66A2">
              <w:rPr>
                <w:rFonts w:ascii="Times New Roman" w:hAnsi="Times New Roman" w:cs="Times New Roman"/>
                <w:lang w:val="en-GB"/>
              </w:rPr>
              <w:t xml:space="preserve"> Kupujúceho je:</w:t>
            </w:r>
          </w:p>
          <w:p w14:paraId="682230A3" w14:textId="77777777" w:rsidR="00F90397" w:rsidRPr="00BE66A2" w:rsidRDefault="00F90397" w:rsidP="007E7693">
            <w:pPr>
              <w:pStyle w:val="Odsekzoznamu"/>
              <w:numPr>
                <w:ilvl w:val="2"/>
                <w:numId w:val="9"/>
              </w:numPr>
              <w:spacing w:after="0" w:line="276" w:lineRule="auto"/>
              <w:ind w:left="1024" w:hanging="56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omeškanie</w:t>
            </w:r>
            <w:proofErr w:type="spellEnd"/>
            <w:r w:rsidRPr="00BE66A2">
              <w:rPr>
                <w:rFonts w:ascii="Times New Roman" w:hAnsi="Times New Roman" w:cs="Times New Roman"/>
                <w:sz w:val="20"/>
                <w:szCs w:val="20"/>
                <w:lang w:val="en-GB"/>
              </w:rPr>
              <w:t xml:space="preserve"> so </w:t>
            </w:r>
            <w:proofErr w:type="spellStart"/>
            <w:r w:rsidRPr="00BE66A2">
              <w:rPr>
                <w:rFonts w:ascii="Times New Roman" w:hAnsi="Times New Roman" w:cs="Times New Roman"/>
                <w:sz w:val="20"/>
                <w:szCs w:val="20"/>
                <w:lang w:val="en-GB"/>
              </w:rPr>
              <w:t>zaplatením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kúpnej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ceny</w:t>
            </w:r>
            <w:proofErr w:type="spellEnd"/>
            <w:r w:rsidRPr="00BE66A2">
              <w:rPr>
                <w:rFonts w:ascii="Times New Roman" w:hAnsi="Times New Roman" w:cs="Times New Roman"/>
                <w:sz w:val="20"/>
                <w:szCs w:val="20"/>
                <w:lang w:val="en-GB"/>
              </w:rPr>
              <w:t xml:space="preserve"> o </w:t>
            </w:r>
            <w:proofErr w:type="spellStart"/>
            <w:r w:rsidRPr="00BE66A2">
              <w:rPr>
                <w:rFonts w:ascii="Times New Roman" w:hAnsi="Times New Roman" w:cs="Times New Roman"/>
                <w:sz w:val="20"/>
                <w:szCs w:val="20"/>
                <w:lang w:val="en-GB"/>
              </w:rPr>
              <w:t>viac</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ako</w:t>
            </w:r>
            <w:proofErr w:type="spellEnd"/>
            <w:r w:rsidRPr="00BE66A2">
              <w:rPr>
                <w:rFonts w:ascii="Times New Roman" w:hAnsi="Times New Roman" w:cs="Times New Roman"/>
                <w:sz w:val="20"/>
                <w:szCs w:val="20"/>
                <w:lang w:val="en-GB"/>
              </w:rPr>
              <w:t xml:space="preserve"> 30 </w:t>
            </w:r>
            <w:proofErr w:type="spellStart"/>
            <w:r w:rsidRPr="00BE66A2">
              <w:rPr>
                <w:rFonts w:ascii="Times New Roman" w:hAnsi="Times New Roman" w:cs="Times New Roman"/>
                <w:sz w:val="20"/>
                <w:szCs w:val="20"/>
                <w:lang w:val="en-GB"/>
              </w:rPr>
              <w:t>dní</w:t>
            </w:r>
            <w:proofErr w:type="spellEnd"/>
            <w:r w:rsidRPr="00BE66A2">
              <w:rPr>
                <w:rFonts w:ascii="Times New Roman" w:hAnsi="Times New Roman" w:cs="Times New Roman"/>
                <w:sz w:val="20"/>
                <w:szCs w:val="20"/>
                <w:lang w:val="en-GB"/>
              </w:rPr>
              <w:t xml:space="preserve"> po </w:t>
            </w:r>
            <w:proofErr w:type="spellStart"/>
            <w:r w:rsidRPr="00BE66A2">
              <w:rPr>
                <w:rFonts w:ascii="Times New Roman" w:hAnsi="Times New Roman" w:cs="Times New Roman"/>
                <w:sz w:val="20"/>
                <w:szCs w:val="20"/>
                <w:lang w:val="en-GB"/>
              </w:rPr>
              <w:t>splatnosti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pričom</w:t>
            </w:r>
            <w:proofErr w:type="spellEnd"/>
            <w:r w:rsidRPr="00BE66A2">
              <w:rPr>
                <w:rFonts w:ascii="Times New Roman" w:hAnsi="Times New Roman" w:cs="Times New Roman"/>
                <w:sz w:val="20"/>
                <w:szCs w:val="20"/>
                <w:lang w:val="en-GB"/>
              </w:rPr>
              <w:t xml:space="preserve"> Tovar </w:t>
            </w:r>
            <w:proofErr w:type="spellStart"/>
            <w:r w:rsidRPr="00BE66A2">
              <w:rPr>
                <w:rFonts w:ascii="Times New Roman" w:hAnsi="Times New Roman" w:cs="Times New Roman"/>
                <w:sz w:val="20"/>
                <w:szCs w:val="20"/>
                <w:lang w:val="en-GB"/>
              </w:rPr>
              <w:t>Kupujúci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prevzal</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podľa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podmienok</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Zmluve</w:t>
            </w:r>
            <w:proofErr w:type="spellEnd"/>
            <w:r w:rsidRPr="00BE66A2">
              <w:rPr>
                <w:rFonts w:ascii="Times New Roman" w:hAnsi="Times New Roman" w:cs="Times New Roman"/>
                <w:sz w:val="20"/>
                <w:szCs w:val="20"/>
                <w:lang w:val="en-GB"/>
              </w:rPr>
              <w:t>.</w:t>
            </w:r>
          </w:p>
          <w:p w14:paraId="02B0BC27" w14:textId="77777777" w:rsidR="00F90397" w:rsidRPr="00BE66A2" w:rsidRDefault="00F90397" w:rsidP="007E7693">
            <w:pPr>
              <w:pStyle w:val="Textbody"/>
              <w:numPr>
                <w:ilvl w:val="1"/>
                <w:numId w:val="9"/>
              </w:numPr>
              <w:tabs>
                <w:tab w:val="left" w:pos="457"/>
              </w:tabs>
              <w:spacing w:line="276" w:lineRule="auto"/>
              <w:ind w:left="457" w:hanging="45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Odstúpením</w:t>
            </w:r>
            <w:proofErr w:type="spellEnd"/>
            <w:r w:rsidRPr="00BE66A2">
              <w:rPr>
                <w:rFonts w:ascii="Times New Roman" w:hAnsi="Times New Roman" w:cs="Times New Roman"/>
                <w:lang w:val="en-GB"/>
              </w:rPr>
              <w:t xml:space="preserve"> od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zanikajú</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všetky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práva</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povinnosti</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Zmluvných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strán</w:t>
            </w:r>
            <w:proofErr w:type="spellEnd"/>
            <w:r w:rsidRPr="00BE66A2">
              <w:rPr>
                <w:rFonts w:ascii="Times New Roman" w:hAnsi="Times New Roman" w:cs="Times New Roman"/>
                <w:lang w:val="en-GB"/>
              </w:rPr>
              <w:t xml:space="preserve"> zo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Zmluvné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strany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vysporiadajú</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podľa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ustanovení</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Obchodného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zákonníka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Odstúpenie</w:t>
            </w:r>
            <w:proofErr w:type="spellEnd"/>
            <w:r w:rsidRPr="00BE66A2">
              <w:rPr>
                <w:rFonts w:ascii="Times New Roman" w:hAnsi="Times New Roman" w:cs="Times New Roman"/>
                <w:lang w:val="en-GB"/>
              </w:rPr>
              <w:t xml:space="preserve"> od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však</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nedotýka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nároku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náhradu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škody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zmluvnej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pokuty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vzniknutej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porušením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a </w:t>
            </w:r>
            <w:proofErr w:type="spellStart"/>
            <w:r w:rsidRPr="00BE66A2">
              <w:rPr>
                <w:rFonts w:ascii="Times New Roman" w:hAnsi="Times New Roman" w:cs="Times New Roman"/>
                <w:lang w:val="en-GB"/>
              </w:rPr>
              <w:t>iných</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ustanovení</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ktoré</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lastRenderedPageBreak/>
              <w:t>podľa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prejavenej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vôle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strán</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alebo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vzhľadom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svoju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povahu</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majú</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trvať</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aj</w:t>
            </w:r>
            <w:proofErr w:type="spellEnd"/>
            <w:r w:rsidRPr="00BE66A2">
              <w:rPr>
                <w:rFonts w:ascii="Times New Roman" w:hAnsi="Times New Roman" w:cs="Times New Roman"/>
                <w:lang w:val="en-GB"/>
              </w:rPr>
              <w:t xml:space="preserve"> po </w:t>
            </w:r>
            <w:proofErr w:type="spellStart"/>
            <w:r w:rsidRPr="00BE66A2">
              <w:rPr>
                <w:rFonts w:ascii="Times New Roman" w:hAnsi="Times New Roman" w:cs="Times New Roman"/>
                <w:lang w:val="en-GB"/>
              </w:rPr>
              <w:t>ukončení</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w:t>
            </w:r>
          </w:p>
          <w:p w14:paraId="1FE8618B" w14:textId="77777777" w:rsidR="003D7B5A" w:rsidRPr="00BE66A2" w:rsidRDefault="003D7B5A" w:rsidP="003D7B5A">
            <w:pPr>
              <w:pStyle w:val="Textbody"/>
              <w:tabs>
                <w:tab w:val="left" w:pos="457"/>
              </w:tabs>
              <w:spacing w:line="276" w:lineRule="auto"/>
              <w:ind w:left="457"/>
              <w:jc w:val="both"/>
              <w:textAlignment w:val="baseline"/>
              <w:rPr>
                <w:rFonts w:ascii="Times New Roman" w:hAnsi="Times New Roman" w:cs="Times New Roman"/>
                <w:lang w:val="en-GB"/>
              </w:rPr>
            </w:pPr>
          </w:p>
          <w:p w14:paraId="6F5B3505" w14:textId="77777777" w:rsidR="003D7B5A" w:rsidRPr="00BE66A2" w:rsidRDefault="003D7B5A" w:rsidP="003D7B5A">
            <w:pPr>
              <w:pStyle w:val="Textbody"/>
              <w:tabs>
                <w:tab w:val="left" w:pos="457"/>
              </w:tabs>
              <w:spacing w:line="276" w:lineRule="auto"/>
              <w:ind w:left="457"/>
              <w:jc w:val="both"/>
              <w:textAlignment w:val="baseline"/>
              <w:rPr>
                <w:rFonts w:ascii="Times New Roman" w:hAnsi="Times New Roman" w:cs="Times New Roman"/>
                <w:lang w:val="en-GB"/>
              </w:rPr>
            </w:pPr>
          </w:p>
          <w:p w14:paraId="512EDCF7" w14:textId="77777777" w:rsidR="00F90397" w:rsidRPr="00BE66A2" w:rsidRDefault="00F90397" w:rsidP="007E7693">
            <w:pPr>
              <w:pStyle w:val="Textbody"/>
              <w:numPr>
                <w:ilvl w:val="1"/>
                <w:numId w:val="9"/>
              </w:numPr>
              <w:tabs>
                <w:tab w:val="left" w:pos="457"/>
              </w:tabs>
              <w:spacing w:line="276" w:lineRule="auto"/>
              <w:ind w:left="457" w:hanging="457"/>
              <w:jc w:val="both"/>
              <w:textAlignment w:val="baseline"/>
              <w:rPr>
                <w:rFonts w:ascii="Times New Roman" w:hAnsi="Times New Roman" w:cs="Times New Roman"/>
                <w:lang w:val="en-GB"/>
              </w:rPr>
            </w:pPr>
            <w:proofErr w:type="spellStart"/>
            <w:r w:rsidRPr="00BE66A2">
              <w:rPr>
                <w:rFonts w:ascii="Times New Roman" w:hAnsi="Times New Roman" w:cs="Times New Roman"/>
                <w:lang w:val="en-GB"/>
              </w:rPr>
              <w:t>Právne</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účinky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odstúpenia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od</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zmluvy</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nastávajú</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dňom</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doručenia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jeho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písomného</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vyhotovenia</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druhej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Zmluvnej</w:t>
            </w:r>
            <w:proofErr w:type="spellEnd"/>
            <w:r w:rsidRPr="00BE66A2">
              <w:rPr>
                <w:rFonts w:ascii="Times New Roman" w:hAnsi="Times New Roman" w:cs="Times New Roman"/>
                <w:lang w:val="en-GB"/>
              </w:rPr>
              <w:t xml:space="preserve"> </w:t>
            </w:r>
            <w:proofErr w:type="spellStart"/>
            <w:r w:rsidRPr="00BE66A2">
              <w:rPr>
                <w:rFonts w:ascii="Times New Roman" w:hAnsi="Times New Roman" w:cs="Times New Roman"/>
                <w:lang w:val="en-GB"/>
              </w:rPr>
              <w:t>strane</w:t>
            </w:r>
            <w:proofErr w:type="spellEnd"/>
            <w:r w:rsidRPr="00BE66A2">
              <w:rPr>
                <w:rFonts w:ascii="Times New Roman" w:hAnsi="Times New Roman" w:cs="Times New Roman"/>
                <w:lang w:val="en-GB"/>
              </w:rPr>
              <w:t>.</w:t>
            </w:r>
          </w:p>
          <w:p w14:paraId="0DDFBD70" w14:textId="77777777" w:rsidR="00F90397" w:rsidRPr="00BE66A2" w:rsidRDefault="00F90397" w:rsidP="00734720">
            <w:pPr>
              <w:spacing w:line="276" w:lineRule="auto"/>
              <w:contextualSpacing/>
              <w:rPr>
                <w:sz w:val="20"/>
                <w:szCs w:val="20"/>
                <w:lang w:val="en-GB"/>
              </w:rPr>
            </w:pPr>
          </w:p>
          <w:p w14:paraId="5B7323AA" w14:textId="77777777" w:rsidR="00F90397" w:rsidRPr="00BE66A2" w:rsidRDefault="00F90397" w:rsidP="00734720">
            <w:pPr>
              <w:spacing w:line="276" w:lineRule="auto"/>
              <w:contextualSpacing/>
              <w:jc w:val="center"/>
              <w:rPr>
                <w:b/>
                <w:bCs/>
                <w:sz w:val="20"/>
                <w:szCs w:val="20"/>
                <w:lang w:val="en-GB"/>
              </w:rPr>
            </w:pPr>
            <w:proofErr w:type="spellStart"/>
            <w:r w:rsidRPr="00BE66A2">
              <w:rPr>
                <w:b/>
                <w:bCs/>
                <w:sz w:val="20"/>
                <w:szCs w:val="20"/>
                <w:lang w:val="en-GB"/>
              </w:rPr>
              <w:t>Článok</w:t>
            </w:r>
            <w:proofErr w:type="spellEnd"/>
            <w:r w:rsidRPr="00BE66A2">
              <w:rPr>
                <w:b/>
                <w:bCs/>
                <w:sz w:val="20"/>
                <w:szCs w:val="20"/>
                <w:lang w:val="en-GB"/>
              </w:rPr>
              <w:t xml:space="preserve"> XI.</w:t>
            </w:r>
          </w:p>
          <w:p w14:paraId="6B2C1084" w14:textId="77777777" w:rsidR="00F90397" w:rsidRPr="00BE66A2" w:rsidRDefault="00F90397" w:rsidP="00734720">
            <w:pPr>
              <w:spacing w:line="276" w:lineRule="auto"/>
              <w:contextualSpacing/>
              <w:jc w:val="center"/>
              <w:rPr>
                <w:b/>
                <w:bCs/>
                <w:sz w:val="20"/>
                <w:szCs w:val="20"/>
                <w:lang w:val="en-GB"/>
              </w:rPr>
            </w:pPr>
            <w:proofErr w:type="spellStart"/>
            <w:r w:rsidRPr="00BE66A2">
              <w:rPr>
                <w:b/>
                <w:bCs/>
                <w:sz w:val="20"/>
                <w:szCs w:val="20"/>
                <w:lang w:val="en-GB"/>
              </w:rPr>
              <w:t>Spoločné</w:t>
            </w:r>
            <w:proofErr w:type="spellEnd"/>
            <w:r w:rsidRPr="00BE66A2">
              <w:rPr>
                <w:b/>
                <w:bCs/>
                <w:sz w:val="20"/>
                <w:szCs w:val="20"/>
                <w:lang w:val="en-GB"/>
              </w:rPr>
              <w:t xml:space="preserve"> a </w:t>
            </w:r>
            <w:proofErr w:type="spellStart"/>
            <w:r w:rsidRPr="00BE66A2">
              <w:rPr>
                <w:b/>
                <w:bCs/>
                <w:sz w:val="20"/>
                <w:szCs w:val="20"/>
                <w:lang w:val="en-GB"/>
              </w:rPr>
              <w:t>záverečné</w:t>
            </w:r>
            <w:proofErr w:type="spellEnd"/>
            <w:r w:rsidRPr="00BE66A2">
              <w:rPr>
                <w:b/>
                <w:bCs/>
                <w:sz w:val="20"/>
                <w:szCs w:val="20"/>
                <w:lang w:val="en-GB"/>
              </w:rPr>
              <w:t xml:space="preserve"> </w:t>
            </w:r>
            <w:proofErr w:type="spellStart"/>
            <w:r w:rsidRPr="00BE66A2">
              <w:rPr>
                <w:b/>
                <w:bCs/>
                <w:sz w:val="20"/>
                <w:szCs w:val="20"/>
                <w:lang w:val="en-GB"/>
              </w:rPr>
              <w:t>ustanovenia</w:t>
            </w:r>
            <w:proofErr w:type="spellEnd"/>
          </w:p>
          <w:p w14:paraId="1482770A" w14:textId="77777777" w:rsidR="00F90397" w:rsidRPr="00BE66A2" w:rsidRDefault="00F90397" w:rsidP="00734720">
            <w:pPr>
              <w:spacing w:line="276" w:lineRule="auto"/>
              <w:contextualSpacing/>
              <w:jc w:val="center"/>
              <w:rPr>
                <w:b/>
                <w:bCs/>
                <w:sz w:val="20"/>
                <w:szCs w:val="20"/>
                <w:lang w:val="en-GB"/>
              </w:rPr>
            </w:pPr>
          </w:p>
          <w:p w14:paraId="6C1D8170" w14:textId="77777777"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b/>
                <w:bCs/>
                <w:sz w:val="20"/>
                <w:szCs w:val="20"/>
                <w:lang w:val="en-GB"/>
              </w:rPr>
            </w:pPr>
            <w:proofErr w:type="spellStart"/>
            <w:r w:rsidRPr="00BE66A2">
              <w:rPr>
                <w:rFonts w:ascii="Times New Roman" w:hAnsi="Times New Roman" w:cs="Times New Roman"/>
                <w:sz w:val="20"/>
                <w:szCs w:val="20"/>
                <w:lang w:val="en-GB"/>
              </w:rPr>
              <w:t>Právne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vzťahy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touto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neupravené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riadia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platnými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právnymi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predpismi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Slovenskej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republiky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najmä</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príslušnými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ustanoveniami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Obchodného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zákonníka</w:t>
            </w:r>
            <w:proofErr w:type="spellEnd"/>
            <w:r w:rsidRPr="00BE66A2">
              <w:rPr>
                <w:rFonts w:ascii="Times New Roman" w:hAnsi="Times New Roman" w:cs="Times New Roman"/>
                <w:sz w:val="20"/>
                <w:szCs w:val="20"/>
                <w:lang w:val="en-GB"/>
              </w:rPr>
              <w:t xml:space="preserve">.  </w:t>
            </w:r>
          </w:p>
          <w:p w14:paraId="42FB987A" w14:textId="77777777"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Zmluva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môže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byť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zmenená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len</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písomnými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dodatkami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podpísanými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oprávnenými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zástupcami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strán</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Ustanovenia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upravujúce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predmet</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plnenia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podmienky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plnenia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zákazky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sankcie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povinnosť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voči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kontrolným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úradníkom</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časti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ktoré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boli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predmetom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hodnotenia</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zmysle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Hodnotiacich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kritérií</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zakázané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čiastočne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úplne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upraviť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ich zo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čiastočne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úplne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vypustiť</w:t>
            </w:r>
            <w:proofErr w:type="spellEnd"/>
            <w:r w:rsidRPr="00BE66A2">
              <w:rPr>
                <w:rFonts w:ascii="Times New Roman" w:hAnsi="Times New Roman" w:cs="Times New Roman"/>
                <w:sz w:val="20"/>
                <w:szCs w:val="20"/>
                <w:lang w:val="en-GB"/>
              </w:rPr>
              <w:t>.</w:t>
            </w:r>
          </w:p>
          <w:p w14:paraId="43D40544" w14:textId="77777777" w:rsidR="00084483" w:rsidRPr="00BE66A2" w:rsidRDefault="00084483" w:rsidP="00084483">
            <w:pPr>
              <w:pStyle w:val="Odsekzoznamu"/>
              <w:spacing w:after="0" w:line="276" w:lineRule="auto"/>
              <w:ind w:left="457"/>
              <w:contextualSpacing w:val="0"/>
              <w:jc w:val="both"/>
              <w:rPr>
                <w:rFonts w:ascii="Times New Roman" w:hAnsi="Times New Roman" w:cs="Times New Roman"/>
                <w:sz w:val="20"/>
                <w:szCs w:val="20"/>
                <w:lang w:val="en-GB"/>
              </w:rPr>
            </w:pPr>
          </w:p>
          <w:p w14:paraId="491564A6" w14:textId="77777777"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Žiadna</w:t>
            </w:r>
            <w:proofErr w:type="spellEnd"/>
            <w:r w:rsidRPr="00BE66A2">
              <w:rPr>
                <w:rFonts w:ascii="Times New Roman" w:hAnsi="Times New Roman" w:cs="Times New Roman"/>
                <w:sz w:val="20"/>
                <w:szCs w:val="20"/>
                <w:lang w:val="en-GB"/>
              </w:rPr>
              <w:t xml:space="preserve"> zo </w:t>
            </w:r>
            <w:proofErr w:type="spellStart"/>
            <w:r w:rsidRPr="00BE66A2">
              <w:rPr>
                <w:rFonts w:ascii="Times New Roman" w:hAnsi="Times New Roman" w:cs="Times New Roman"/>
                <w:sz w:val="20"/>
                <w:szCs w:val="20"/>
                <w:lang w:val="en-GB"/>
              </w:rPr>
              <w:t>Zmluvných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strán</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nie</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oprávnená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postúpiť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svoje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práva</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povinnosti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podľa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inú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osobu</w:t>
            </w:r>
            <w:proofErr w:type="spellEnd"/>
            <w:r w:rsidRPr="00BE66A2">
              <w:rPr>
                <w:rFonts w:ascii="Times New Roman" w:hAnsi="Times New Roman" w:cs="Times New Roman"/>
                <w:sz w:val="20"/>
                <w:szCs w:val="20"/>
                <w:lang w:val="en-GB"/>
              </w:rPr>
              <w:t xml:space="preserve"> bez </w:t>
            </w:r>
            <w:proofErr w:type="spellStart"/>
            <w:r w:rsidRPr="00BE66A2">
              <w:rPr>
                <w:rFonts w:ascii="Times New Roman" w:hAnsi="Times New Roman" w:cs="Times New Roman"/>
                <w:sz w:val="20"/>
                <w:szCs w:val="20"/>
                <w:lang w:val="en-GB"/>
              </w:rPr>
              <w:t>predchádzajúceho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písomného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súhlasu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druhej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
          <w:p w14:paraId="54C31676" w14:textId="71DF1623"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Písomnosti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budú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doručovať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osobne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poštou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adresu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uvedenú</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Článku</w:t>
            </w:r>
            <w:proofErr w:type="spellEnd"/>
            <w:r w:rsidRPr="00BE66A2">
              <w:rPr>
                <w:rFonts w:ascii="Times New Roman" w:hAnsi="Times New Roman" w:cs="Times New Roman"/>
                <w:sz w:val="20"/>
                <w:szCs w:val="20"/>
                <w:lang w:val="en-GB"/>
              </w:rPr>
              <w:t xml:space="preserve"> I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a v </w:t>
            </w:r>
            <w:proofErr w:type="spellStart"/>
            <w:r w:rsidRPr="00BE66A2">
              <w:rPr>
                <w:rFonts w:ascii="Times New Roman" w:hAnsi="Times New Roman" w:cs="Times New Roman"/>
                <w:sz w:val="20"/>
                <w:szCs w:val="20"/>
                <w:lang w:val="en-GB"/>
              </w:rPr>
              <w:t>prípadoch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ustanovených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elektronicky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e-</w:t>
            </w:r>
            <w:proofErr w:type="spellStart"/>
            <w:r w:rsidRPr="00BE66A2">
              <w:rPr>
                <w:rFonts w:ascii="Times New Roman" w:hAnsi="Times New Roman" w:cs="Times New Roman"/>
                <w:sz w:val="20"/>
                <w:szCs w:val="20"/>
                <w:lang w:val="en-GB"/>
              </w:rPr>
              <w:t>mailovú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adresu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Predávajúceho</w:t>
            </w:r>
            <w:proofErr w:type="spellEnd"/>
            <w:r w:rsidRPr="00BE66A2">
              <w:rPr>
                <w:rFonts w:ascii="Times New Roman" w:hAnsi="Times New Roman" w:cs="Times New Roman"/>
                <w:sz w:val="20"/>
                <w:szCs w:val="20"/>
                <w:lang w:val="en-GB"/>
              </w:rPr>
              <w:t xml:space="preserve">: </w:t>
            </w:r>
            <w:r w:rsidR="007921D9">
              <w:rPr>
                <w:rFonts w:ascii="Times New Roman" w:hAnsi="Times New Roman" w:cs="Times New Roman"/>
                <w:sz w:val="20"/>
                <w:szCs w:val="20"/>
                <w:lang w:val="en-GB"/>
              </w:rPr>
              <w:t>______________</w:t>
            </w:r>
            <w:r w:rsidR="008A52C2" w:rsidRPr="00BE66A2">
              <w:rPr>
                <w:rFonts w:ascii="Times New Roman" w:hAnsi="Times New Roman" w:cs="Times New Roman"/>
                <w:sz w:val="20"/>
                <w:szCs w:val="20"/>
                <w:lang w:val="en-GB"/>
              </w:rPr>
              <w:t xml:space="preserve">, </w:t>
            </w:r>
            <w:r w:rsidRPr="00BE66A2">
              <w:rPr>
                <w:rFonts w:ascii="Times New Roman" w:hAnsi="Times New Roman" w:cs="Times New Roman"/>
                <w:sz w:val="20"/>
                <w:szCs w:val="20"/>
                <w:lang w:val="en-GB"/>
              </w:rPr>
              <w:t>a e-</w:t>
            </w:r>
            <w:proofErr w:type="spellStart"/>
            <w:r w:rsidRPr="00BE66A2">
              <w:rPr>
                <w:rFonts w:ascii="Times New Roman" w:hAnsi="Times New Roman" w:cs="Times New Roman"/>
                <w:sz w:val="20"/>
                <w:szCs w:val="20"/>
                <w:lang w:val="en-GB"/>
              </w:rPr>
              <w:t>mailovú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adresu</w:t>
            </w:r>
            <w:proofErr w:type="spellEnd"/>
            <w:r w:rsidRPr="00BE66A2">
              <w:rPr>
                <w:rFonts w:ascii="Times New Roman" w:hAnsi="Times New Roman" w:cs="Times New Roman"/>
                <w:sz w:val="20"/>
                <w:szCs w:val="20"/>
                <w:lang w:val="en-GB"/>
              </w:rPr>
              <w:t xml:space="preserve"> Kupujúceho: </w:t>
            </w:r>
            <w:hyperlink r:id="rId10" w:history="1">
              <w:r w:rsidRPr="00BE66A2">
                <w:rPr>
                  <w:rStyle w:val="Hypertextovprepojenie"/>
                  <w:rFonts w:ascii="Times New Roman" w:hAnsi="Times New Roman" w:cs="Times New Roman"/>
                  <w:sz w:val="20"/>
                  <w:szCs w:val="20"/>
                  <w:lang w:val="en-GB"/>
                </w:rPr>
                <w:t>tatiana.sujanska@sanagro.sk</w:t>
              </w:r>
            </w:hyperlink>
            <w:r w:rsidRPr="00BE66A2">
              <w:rPr>
                <w:rFonts w:ascii="Times New Roman" w:hAnsi="Times New Roman" w:cs="Times New Roman"/>
                <w:sz w:val="20"/>
                <w:szCs w:val="20"/>
                <w:lang w:val="en-GB"/>
              </w:rPr>
              <w:t xml:space="preserve">  a </w:t>
            </w:r>
            <w:hyperlink r:id="rId11" w:history="1">
              <w:r w:rsidRPr="00BE66A2">
                <w:rPr>
                  <w:rStyle w:val="Hypertextovprepojenie"/>
                  <w:rFonts w:ascii="Times New Roman" w:hAnsi="Times New Roman" w:cs="Times New Roman"/>
                  <w:sz w:val="20"/>
                  <w:szCs w:val="20"/>
                  <w:lang w:val="en-GB"/>
                </w:rPr>
                <w:t>andrea.hrda@sanagro.sk</w:t>
              </w:r>
            </w:hyperlink>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zaväzujú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bezodkladne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oznámiť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druhej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akúkoľvek</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zmenu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svojich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kontaktných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údajov</w:t>
            </w:r>
            <w:proofErr w:type="spellEnd"/>
            <w:r w:rsidRPr="00BE66A2">
              <w:rPr>
                <w:rFonts w:ascii="Times New Roman" w:hAnsi="Times New Roman" w:cs="Times New Roman"/>
                <w:sz w:val="20"/>
                <w:szCs w:val="20"/>
                <w:lang w:val="en-GB"/>
              </w:rPr>
              <w:t>.</w:t>
            </w:r>
          </w:p>
          <w:p w14:paraId="5B4184C2" w14:textId="76AC0A99"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Jednotlivé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ustanovenia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každého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článku</w:t>
            </w:r>
            <w:proofErr w:type="spellEnd"/>
            <w:r w:rsidRPr="00BE66A2">
              <w:rPr>
                <w:rFonts w:ascii="Times New Roman" w:hAnsi="Times New Roman" w:cs="Times New Roman"/>
                <w:sz w:val="20"/>
                <w:szCs w:val="20"/>
                <w:lang w:val="en-GB"/>
              </w:rPr>
              <w:t xml:space="preserve"> </w:t>
            </w:r>
            <w:proofErr w:type="gramStart"/>
            <w:r w:rsidRPr="00BE66A2">
              <w:rPr>
                <w:rFonts w:ascii="Times New Roman" w:hAnsi="Times New Roman" w:cs="Times New Roman"/>
                <w:sz w:val="20"/>
                <w:szCs w:val="20"/>
                <w:lang w:val="en-GB"/>
              </w:rPr>
              <w:t>a</w:t>
            </w:r>
            <w:proofErr w:type="gramEnd"/>
            <w:r w:rsidRPr="00BE66A2">
              <w:rPr>
                <w:rFonts w:ascii="Times New Roman" w:hAnsi="Times New Roman" w:cs="Times New Roman"/>
                <w:sz w:val="20"/>
                <w:szCs w:val="20"/>
                <w:lang w:val="en-GB"/>
              </w:rPr>
              <w:t> </w:t>
            </w:r>
            <w:proofErr w:type="spellStart"/>
            <w:r w:rsidRPr="00BE66A2">
              <w:rPr>
                <w:rFonts w:ascii="Times New Roman" w:hAnsi="Times New Roman" w:cs="Times New Roman"/>
                <w:sz w:val="20"/>
                <w:szCs w:val="20"/>
                <w:lang w:val="en-GB"/>
              </w:rPr>
              <w:t>odseku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vymáhateľné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nezávisle</w:t>
            </w:r>
            <w:proofErr w:type="spellEnd"/>
            <w:r w:rsidRPr="00BE66A2">
              <w:rPr>
                <w:rFonts w:ascii="Times New Roman" w:hAnsi="Times New Roman" w:cs="Times New Roman"/>
                <w:sz w:val="20"/>
                <w:szCs w:val="20"/>
                <w:lang w:val="en-GB"/>
              </w:rPr>
              <w:t xml:space="preserve"> od </w:t>
            </w:r>
            <w:proofErr w:type="spellStart"/>
            <w:r w:rsidRPr="00BE66A2">
              <w:rPr>
                <w:rFonts w:ascii="Times New Roman" w:hAnsi="Times New Roman" w:cs="Times New Roman"/>
                <w:sz w:val="20"/>
                <w:szCs w:val="20"/>
                <w:lang w:val="en-GB"/>
              </w:rPr>
              <w:t>seba</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neplatnosť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ktoréhokoľvek</w:t>
            </w:r>
            <w:proofErr w:type="spellEnd"/>
            <w:r w:rsidRPr="00BE66A2">
              <w:rPr>
                <w:rFonts w:ascii="Times New Roman" w:hAnsi="Times New Roman" w:cs="Times New Roman"/>
                <w:sz w:val="20"/>
                <w:szCs w:val="20"/>
                <w:lang w:val="en-GB"/>
              </w:rPr>
              <w:t xml:space="preserve"> z </w:t>
            </w:r>
            <w:proofErr w:type="spellStart"/>
            <w:r w:rsidRPr="00BE66A2">
              <w:rPr>
                <w:rFonts w:ascii="Times New Roman" w:hAnsi="Times New Roman" w:cs="Times New Roman"/>
                <w:sz w:val="20"/>
                <w:szCs w:val="20"/>
                <w:lang w:val="en-GB"/>
              </w:rPr>
              <w:t>nich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nebude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mať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žiaden</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vplyv</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platnosť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ostatných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ustanovení</w:t>
            </w:r>
            <w:proofErr w:type="spellEnd"/>
            <w:r w:rsidRPr="00BE66A2">
              <w:rPr>
                <w:rFonts w:ascii="Times New Roman" w:hAnsi="Times New Roman" w:cs="Times New Roman"/>
                <w:sz w:val="20"/>
                <w:szCs w:val="20"/>
                <w:lang w:val="en-GB"/>
              </w:rPr>
              <w:t>, s </w:t>
            </w:r>
            <w:proofErr w:type="spellStart"/>
            <w:r w:rsidRPr="00BE66A2">
              <w:rPr>
                <w:rFonts w:ascii="Times New Roman" w:hAnsi="Times New Roman" w:cs="Times New Roman"/>
                <w:sz w:val="20"/>
                <w:szCs w:val="20"/>
                <w:lang w:val="en-GB"/>
              </w:rPr>
              <w:t>výnimkou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prípadov</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kedy</w:t>
            </w:r>
            <w:proofErr w:type="spellEnd"/>
            <w:r w:rsidRPr="00BE66A2">
              <w:rPr>
                <w:rFonts w:ascii="Times New Roman" w:hAnsi="Times New Roman" w:cs="Times New Roman"/>
                <w:sz w:val="20"/>
                <w:szCs w:val="20"/>
                <w:lang w:val="en-GB"/>
              </w:rPr>
              <w:t xml:space="preserve"> je z </w:t>
            </w:r>
            <w:proofErr w:type="spellStart"/>
            <w:r w:rsidRPr="00BE66A2">
              <w:rPr>
                <w:rFonts w:ascii="Times New Roman" w:hAnsi="Times New Roman" w:cs="Times New Roman"/>
                <w:sz w:val="20"/>
                <w:szCs w:val="20"/>
                <w:lang w:val="en-GB"/>
              </w:rPr>
              <w:t>dôvodu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dôležitosti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povahy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inej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okolnosti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týkajúcej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takéhoto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neplatného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ustanovenia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zrejmé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dané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ustanovenie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nemôže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byť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oddelené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od</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ostatných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príslušných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ustanovení</w:t>
            </w:r>
            <w:proofErr w:type="spellEnd"/>
            <w:r w:rsidRPr="00BE66A2">
              <w:rPr>
                <w:rFonts w:ascii="Times New Roman" w:hAnsi="Times New Roman" w:cs="Times New Roman"/>
                <w:sz w:val="20"/>
                <w:szCs w:val="20"/>
                <w:lang w:val="en-GB"/>
              </w:rPr>
              <w:t xml:space="preserve">. </w:t>
            </w:r>
          </w:p>
          <w:p w14:paraId="7B8EE2C9" w14:textId="77777777"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Akékoľvek</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spory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vyplývajúce</w:t>
            </w:r>
            <w:proofErr w:type="spellEnd"/>
            <w:r w:rsidRPr="00BE66A2">
              <w:rPr>
                <w:rFonts w:ascii="Times New Roman" w:hAnsi="Times New Roman" w:cs="Times New Roman"/>
                <w:sz w:val="20"/>
                <w:szCs w:val="20"/>
                <w:lang w:val="en-GB"/>
              </w:rPr>
              <w:t xml:space="preserve"> z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alebo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vzniknuté</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súvislosti</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ňou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budú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riešiť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predovšetkým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vzájomnou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dohodou</w:t>
            </w:r>
            <w:proofErr w:type="spellEnd"/>
            <w:r w:rsidRPr="00BE66A2">
              <w:rPr>
                <w:rFonts w:ascii="Times New Roman" w:hAnsi="Times New Roman" w:cs="Times New Roman"/>
                <w:sz w:val="20"/>
                <w:szCs w:val="20"/>
                <w:lang w:val="en-GB"/>
              </w:rPr>
              <w:t xml:space="preserve">. Ak </w:t>
            </w:r>
            <w:proofErr w:type="spellStart"/>
            <w:r w:rsidRPr="00BE66A2">
              <w:rPr>
                <w:rFonts w:ascii="Times New Roman" w:hAnsi="Times New Roman" w:cs="Times New Roman"/>
                <w:sz w:val="20"/>
                <w:szCs w:val="20"/>
                <w:lang w:val="en-GB"/>
              </w:rPr>
              <w:t>sa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nedohodnú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predložia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spor</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rozhodnutie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príslušnému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súdu</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Slovenskej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republike</w:t>
            </w:r>
            <w:proofErr w:type="spellEnd"/>
            <w:r w:rsidRPr="00BE66A2">
              <w:rPr>
                <w:rFonts w:ascii="Times New Roman" w:hAnsi="Times New Roman" w:cs="Times New Roman"/>
                <w:sz w:val="20"/>
                <w:szCs w:val="20"/>
                <w:lang w:val="en-GB"/>
              </w:rPr>
              <w:t xml:space="preserve">. </w:t>
            </w:r>
          </w:p>
          <w:p w14:paraId="339F30D5" w14:textId="77777777"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Oprávnení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zamestnanci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Pôdohospodárskej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platobnej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agentúry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Ministerstva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pôdohospodárstva</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rozvoja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vidieka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Slovenskej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republiky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orgánov</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Európskej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únie</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ďalšie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oprávnené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osoby</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súlade</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právnymi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predpismi</w:t>
            </w:r>
            <w:proofErr w:type="spellEnd"/>
            <w:r w:rsidRPr="00BE66A2">
              <w:rPr>
                <w:rFonts w:ascii="Times New Roman" w:hAnsi="Times New Roman" w:cs="Times New Roman"/>
                <w:sz w:val="20"/>
                <w:szCs w:val="20"/>
                <w:lang w:val="en-GB"/>
              </w:rPr>
              <w:t xml:space="preserve"> SR a EÚ </w:t>
            </w:r>
            <w:proofErr w:type="spellStart"/>
            <w:r w:rsidRPr="00BE66A2">
              <w:rPr>
                <w:rFonts w:ascii="Times New Roman" w:hAnsi="Times New Roman" w:cs="Times New Roman"/>
                <w:sz w:val="20"/>
                <w:szCs w:val="20"/>
                <w:lang w:val="en-GB"/>
              </w:rPr>
              <w:t>môžu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vykonávať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voči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Predávajúcemu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lastRenderedPageBreak/>
              <w:t>kontrolu</w:t>
            </w:r>
            <w:proofErr w:type="spellEnd"/>
            <w:r w:rsidRPr="00BE66A2">
              <w:rPr>
                <w:rFonts w:ascii="Times New Roman" w:hAnsi="Times New Roman" w:cs="Times New Roman"/>
                <w:sz w:val="20"/>
                <w:szCs w:val="20"/>
                <w:lang w:val="en-GB"/>
              </w:rPr>
              <w:t xml:space="preserve">/audit </w:t>
            </w:r>
            <w:proofErr w:type="spellStart"/>
            <w:r w:rsidRPr="00BE66A2">
              <w:rPr>
                <w:rFonts w:ascii="Times New Roman" w:hAnsi="Times New Roman" w:cs="Times New Roman"/>
                <w:sz w:val="20"/>
                <w:szCs w:val="20"/>
                <w:lang w:val="en-GB"/>
              </w:rPr>
              <w:t>obchodných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dokumentov</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vecnú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kontrolu</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súvislosti</w:t>
            </w:r>
            <w:proofErr w:type="spellEnd"/>
            <w:r w:rsidRPr="00BE66A2">
              <w:rPr>
                <w:rFonts w:ascii="Times New Roman" w:hAnsi="Times New Roman" w:cs="Times New Roman"/>
                <w:sz w:val="20"/>
                <w:szCs w:val="20"/>
                <w:lang w:val="en-GB"/>
              </w:rPr>
              <w:t xml:space="preserve"> s </w:t>
            </w:r>
            <w:proofErr w:type="spellStart"/>
            <w:r w:rsidRPr="00BE66A2">
              <w:rPr>
                <w:rFonts w:ascii="Times New Roman" w:hAnsi="Times New Roman" w:cs="Times New Roman"/>
                <w:sz w:val="20"/>
                <w:szCs w:val="20"/>
                <w:lang w:val="en-GB"/>
              </w:rPr>
              <w:t>realizáciou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zákazky</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povinný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poskytnúť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súčinnosť</w:t>
            </w:r>
            <w:proofErr w:type="spellEnd"/>
            <w:r w:rsidRPr="00BE66A2">
              <w:rPr>
                <w:rFonts w:ascii="Times New Roman" w:hAnsi="Times New Roman" w:cs="Times New Roman"/>
                <w:sz w:val="20"/>
                <w:szCs w:val="20"/>
                <w:lang w:val="en-GB"/>
              </w:rPr>
              <w:t xml:space="preserve"> v </w:t>
            </w:r>
            <w:proofErr w:type="spellStart"/>
            <w:r w:rsidRPr="00BE66A2">
              <w:rPr>
                <w:rFonts w:ascii="Times New Roman" w:hAnsi="Times New Roman" w:cs="Times New Roman"/>
                <w:sz w:val="20"/>
                <w:szCs w:val="20"/>
                <w:lang w:val="en-GB"/>
              </w:rPr>
              <w:t>plnej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miere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Predávajúci</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rovnako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povinný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túto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povinnosť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preniesť</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na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všetkých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svojich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subdodávateľov</w:t>
            </w:r>
            <w:proofErr w:type="spellEnd"/>
            <w:r w:rsidRPr="00BE66A2">
              <w:rPr>
                <w:rFonts w:ascii="Times New Roman" w:hAnsi="Times New Roman" w:cs="Times New Roman"/>
                <w:sz w:val="20"/>
                <w:szCs w:val="20"/>
                <w:lang w:val="en-GB"/>
              </w:rPr>
              <w:t>.</w:t>
            </w:r>
          </w:p>
          <w:p w14:paraId="7D211FEF" w14:textId="77777777"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Zmluvné</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strany</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túto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pozorne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prečítali</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vyhlasujú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jej</w:t>
            </w:r>
            <w:proofErr w:type="spellEnd"/>
            <w:r w:rsidRPr="00BE66A2">
              <w:rPr>
                <w:rFonts w:ascii="Times New Roman" w:hAnsi="Times New Roman" w:cs="Times New Roman"/>
                <w:sz w:val="20"/>
                <w:szCs w:val="20"/>
                <w:lang w:val="en-GB"/>
              </w:rPr>
              <w:t xml:space="preserve"> text </w:t>
            </w:r>
            <w:proofErr w:type="spellStart"/>
            <w:r w:rsidRPr="00BE66A2">
              <w:rPr>
                <w:rFonts w:ascii="Times New Roman" w:hAnsi="Times New Roman" w:cs="Times New Roman"/>
                <w:sz w:val="20"/>
                <w:szCs w:val="20"/>
                <w:lang w:val="en-GB"/>
              </w:rPr>
              <w:t>im</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zrozumiteľný</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jeho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význam</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zrejmý</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určitý</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že</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táto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Zmluva</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prejavom</w:t>
            </w:r>
            <w:proofErr w:type="spellEnd"/>
            <w:r w:rsidRPr="00BE66A2">
              <w:rPr>
                <w:rFonts w:ascii="Times New Roman" w:hAnsi="Times New Roman" w:cs="Times New Roman"/>
                <w:sz w:val="20"/>
                <w:szCs w:val="20"/>
                <w:lang w:val="en-GB"/>
              </w:rPr>
              <w:t xml:space="preserve"> ich </w:t>
            </w:r>
            <w:proofErr w:type="spellStart"/>
            <w:r w:rsidRPr="00BE66A2">
              <w:rPr>
                <w:rFonts w:ascii="Times New Roman" w:hAnsi="Times New Roman" w:cs="Times New Roman"/>
                <w:sz w:val="20"/>
                <w:szCs w:val="20"/>
                <w:lang w:val="en-GB"/>
              </w:rPr>
              <w:t>slobodnej</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vážnej</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vôle</w:t>
            </w:r>
            <w:proofErr w:type="spellEnd"/>
            <w:r w:rsidRPr="00BE66A2">
              <w:rPr>
                <w:rFonts w:ascii="Times New Roman" w:hAnsi="Times New Roman" w:cs="Times New Roman"/>
                <w:sz w:val="20"/>
                <w:szCs w:val="20"/>
                <w:lang w:val="en-GB"/>
              </w:rPr>
              <w:t xml:space="preserve"> a </w:t>
            </w:r>
            <w:proofErr w:type="spellStart"/>
            <w:r w:rsidRPr="00BE66A2">
              <w:rPr>
                <w:rFonts w:ascii="Times New Roman" w:hAnsi="Times New Roman" w:cs="Times New Roman"/>
                <w:sz w:val="20"/>
                <w:szCs w:val="20"/>
                <w:lang w:val="en-GB"/>
              </w:rPr>
              <w:t>nebola</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uzavretá</w:t>
            </w:r>
            <w:proofErr w:type="spellEnd"/>
            <w:r w:rsidRPr="00BE66A2">
              <w:rPr>
                <w:rFonts w:ascii="Times New Roman" w:hAnsi="Times New Roman" w:cs="Times New Roman"/>
                <w:sz w:val="20"/>
                <w:szCs w:val="20"/>
                <w:lang w:val="en-GB"/>
              </w:rPr>
              <w:t xml:space="preserve"> pod </w:t>
            </w:r>
            <w:proofErr w:type="spellStart"/>
            <w:r w:rsidRPr="00BE66A2">
              <w:rPr>
                <w:rFonts w:ascii="Times New Roman" w:hAnsi="Times New Roman" w:cs="Times New Roman"/>
                <w:sz w:val="20"/>
                <w:szCs w:val="20"/>
                <w:lang w:val="en-GB"/>
              </w:rPr>
              <w:t>nátlakom</w:t>
            </w:r>
            <w:proofErr w:type="spellEnd"/>
            <w:r w:rsidRPr="00BE66A2">
              <w:rPr>
                <w:rFonts w:ascii="Times New Roman" w:hAnsi="Times New Roman" w:cs="Times New Roman"/>
                <w:sz w:val="20"/>
                <w:szCs w:val="20"/>
                <w:lang w:val="en-GB"/>
              </w:rPr>
              <w:t xml:space="preserve"> ani za </w:t>
            </w:r>
            <w:proofErr w:type="spellStart"/>
            <w:r w:rsidRPr="00BE66A2">
              <w:rPr>
                <w:rFonts w:ascii="Times New Roman" w:hAnsi="Times New Roman" w:cs="Times New Roman"/>
                <w:sz w:val="20"/>
                <w:szCs w:val="20"/>
                <w:lang w:val="en-GB"/>
              </w:rPr>
              <w:t>nevýhodných</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podmienok</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čo</w:t>
            </w:r>
            <w:proofErr w:type="spellEnd"/>
            <w:r w:rsidRPr="00BE66A2">
              <w:rPr>
                <w:rFonts w:ascii="Times New Roman" w:hAnsi="Times New Roman" w:cs="Times New Roman"/>
                <w:sz w:val="20"/>
                <w:szCs w:val="20"/>
                <w:lang w:val="en-GB"/>
              </w:rPr>
              <w:t xml:space="preserve"> </w:t>
            </w:r>
            <w:proofErr w:type="spellStart"/>
            <w:proofErr w:type="gramStart"/>
            <w:r w:rsidRPr="00BE66A2">
              <w:rPr>
                <w:rFonts w:ascii="Times New Roman" w:hAnsi="Times New Roman" w:cs="Times New Roman"/>
                <w:sz w:val="20"/>
                <w:szCs w:val="20"/>
                <w:lang w:val="en-GB"/>
              </w:rPr>
              <w:t>potvrdzujú</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svojimi</w:t>
            </w:r>
            <w:proofErr w:type="spellEnd"/>
            <w:proofErr w:type="gram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vlastnoručnými</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podpismi</w:t>
            </w:r>
            <w:proofErr w:type="spellEnd"/>
            <w:r w:rsidRPr="00BE66A2">
              <w:rPr>
                <w:rFonts w:ascii="Times New Roman" w:hAnsi="Times New Roman" w:cs="Times New Roman"/>
                <w:sz w:val="20"/>
                <w:szCs w:val="20"/>
                <w:lang w:val="en-GB"/>
              </w:rPr>
              <w:t>.</w:t>
            </w:r>
          </w:p>
          <w:p w14:paraId="7AD31BBE" w14:textId="77777777"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Neoddeliteľnou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súčasťou</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tejto</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Zmluvy</w:t>
            </w:r>
            <w:proofErr w:type="spellEnd"/>
            <w:r w:rsidRPr="00BE66A2">
              <w:rPr>
                <w:rFonts w:ascii="Times New Roman" w:hAnsi="Times New Roman" w:cs="Times New Roman"/>
                <w:sz w:val="20"/>
                <w:szCs w:val="20"/>
                <w:lang w:val="en-GB"/>
              </w:rPr>
              <w:t xml:space="preserve"> je:</w:t>
            </w:r>
          </w:p>
          <w:p w14:paraId="0FDC350C" w14:textId="77777777" w:rsidR="00F90397" w:rsidRPr="00BE66A2" w:rsidRDefault="00F90397" w:rsidP="003D7B5A">
            <w:pPr>
              <w:pStyle w:val="Odsekzoznamu"/>
              <w:spacing w:after="0" w:line="276" w:lineRule="auto"/>
              <w:ind w:left="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Príloha</w:t>
            </w:r>
            <w:proofErr w:type="spellEnd"/>
            <w:r w:rsidRPr="00BE66A2">
              <w:rPr>
                <w:rFonts w:ascii="Times New Roman" w:hAnsi="Times New Roman" w:cs="Times New Roman"/>
                <w:sz w:val="20"/>
                <w:szCs w:val="20"/>
                <w:lang w:val="en-GB"/>
              </w:rPr>
              <w:t xml:space="preserve"> č. 1 – </w:t>
            </w:r>
            <w:proofErr w:type="spellStart"/>
            <w:r w:rsidRPr="00BE66A2">
              <w:rPr>
                <w:rFonts w:ascii="Times New Roman" w:hAnsi="Times New Roman" w:cs="Times New Roman"/>
                <w:sz w:val="20"/>
                <w:szCs w:val="20"/>
                <w:lang w:val="en-GB"/>
              </w:rPr>
              <w:t>Záväzná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technická</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špecifikácia</w:t>
            </w:r>
            <w:proofErr w:type="spellEnd"/>
            <w:r w:rsidRPr="00BE66A2">
              <w:rPr>
                <w:rFonts w:ascii="Times New Roman" w:hAnsi="Times New Roman" w:cs="Times New Roman"/>
                <w:sz w:val="20"/>
                <w:szCs w:val="20"/>
                <w:lang w:val="en-GB"/>
              </w:rPr>
              <w:t xml:space="preserve"> </w:t>
            </w:r>
          </w:p>
          <w:p w14:paraId="0DEBCBEE" w14:textId="77777777" w:rsidR="00F90397" w:rsidRPr="00BE66A2" w:rsidRDefault="00F90397" w:rsidP="003D7B5A">
            <w:pPr>
              <w:pStyle w:val="Odsekzoznamu"/>
              <w:spacing w:after="0" w:line="276" w:lineRule="auto"/>
              <w:ind w:left="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Príloha</w:t>
            </w:r>
            <w:proofErr w:type="spellEnd"/>
            <w:r w:rsidRPr="00BE66A2">
              <w:rPr>
                <w:rFonts w:ascii="Times New Roman" w:hAnsi="Times New Roman" w:cs="Times New Roman"/>
                <w:sz w:val="20"/>
                <w:szCs w:val="20"/>
                <w:lang w:val="en-GB"/>
              </w:rPr>
              <w:t xml:space="preserve"> č. 2 – </w:t>
            </w:r>
            <w:proofErr w:type="spellStart"/>
            <w:r w:rsidRPr="00BE66A2">
              <w:rPr>
                <w:rFonts w:ascii="Times New Roman" w:hAnsi="Times New Roman" w:cs="Times New Roman"/>
                <w:sz w:val="20"/>
                <w:szCs w:val="20"/>
                <w:lang w:val="en-GB"/>
              </w:rPr>
              <w:t>Preberací</w:t>
            </w:r>
            <w:proofErr w:type="spellEnd"/>
            <w:r w:rsidRPr="00BE66A2">
              <w:rPr>
                <w:rFonts w:ascii="Times New Roman" w:hAnsi="Times New Roman" w:cs="Times New Roman"/>
                <w:sz w:val="20"/>
                <w:szCs w:val="20"/>
                <w:lang w:val="en-GB"/>
              </w:rPr>
              <w:t xml:space="preserve"> </w:t>
            </w:r>
            <w:proofErr w:type="gramStart"/>
            <w:r w:rsidRPr="00BE66A2">
              <w:rPr>
                <w:rFonts w:ascii="Times New Roman" w:hAnsi="Times New Roman" w:cs="Times New Roman"/>
                <w:sz w:val="20"/>
                <w:szCs w:val="20"/>
                <w:lang w:val="en-GB"/>
              </w:rPr>
              <w:t>a</w:t>
            </w:r>
            <w:proofErr w:type="gramEnd"/>
            <w:r w:rsidRPr="00BE66A2">
              <w:rPr>
                <w:rFonts w:ascii="Times New Roman" w:hAnsi="Times New Roman" w:cs="Times New Roman"/>
                <w:sz w:val="20"/>
                <w:szCs w:val="20"/>
                <w:lang w:val="en-GB"/>
              </w:rPr>
              <w:t> </w:t>
            </w:r>
            <w:proofErr w:type="spellStart"/>
            <w:r w:rsidRPr="00BE66A2">
              <w:rPr>
                <w:rFonts w:ascii="Times New Roman" w:hAnsi="Times New Roman" w:cs="Times New Roman"/>
                <w:sz w:val="20"/>
                <w:szCs w:val="20"/>
                <w:lang w:val="en-GB"/>
              </w:rPr>
              <w:t>odovzdávací</w:t>
            </w:r>
            <w:proofErr w:type="spellEnd"/>
            <w:r w:rsidRPr="00BE66A2">
              <w:rPr>
                <w:rFonts w:ascii="Times New Roman" w:hAnsi="Times New Roman" w:cs="Times New Roman"/>
                <w:sz w:val="20"/>
                <w:szCs w:val="20"/>
                <w:lang w:val="en-GB"/>
              </w:rPr>
              <w:t xml:space="preserve"> </w:t>
            </w:r>
            <w:proofErr w:type="spellStart"/>
            <w:r w:rsidRPr="00BE66A2">
              <w:rPr>
                <w:rFonts w:ascii="Times New Roman" w:hAnsi="Times New Roman" w:cs="Times New Roman"/>
                <w:sz w:val="20"/>
                <w:szCs w:val="20"/>
                <w:lang w:val="en-GB"/>
              </w:rPr>
              <w:t>protokol</w:t>
            </w:r>
            <w:proofErr w:type="spellEnd"/>
          </w:p>
          <w:p w14:paraId="1FAC2AB8" w14:textId="77777777" w:rsidR="00F90397" w:rsidRPr="00BE66A2" w:rsidRDefault="00F90397"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en-GB"/>
              </w:rPr>
            </w:pPr>
            <w:proofErr w:type="spellStart"/>
            <w:r w:rsidRPr="00BE66A2">
              <w:rPr>
                <w:rFonts w:ascii="Times New Roman" w:hAnsi="Times New Roman" w:cs="Times New Roman"/>
                <w:sz w:val="20"/>
                <w:szCs w:val="20"/>
                <w:lang w:val="en-GB"/>
              </w:rPr>
              <w:t>Zmluva</w:t>
            </w:r>
            <w:proofErr w:type="spellEnd"/>
            <w:r w:rsidRPr="00BE66A2">
              <w:rPr>
                <w:rFonts w:ascii="Times New Roman" w:hAnsi="Times New Roman" w:cs="Times New Roman"/>
                <w:sz w:val="20"/>
                <w:szCs w:val="20"/>
                <w:lang w:val="en-GB"/>
              </w:rPr>
              <w:t xml:space="preserve"> je </w:t>
            </w:r>
            <w:proofErr w:type="spellStart"/>
            <w:r w:rsidRPr="00BE66A2">
              <w:rPr>
                <w:rFonts w:ascii="Times New Roman" w:hAnsi="Times New Roman" w:cs="Times New Roman"/>
                <w:sz w:val="20"/>
                <w:szCs w:val="20"/>
                <w:lang w:val="en-GB"/>
              </w:rPr>
              <w:t>vyhotovená</w:t>
            </w:r>
            <w:proofErr w:type="spellEnd"/>
            <w:r w:rsidRPr="00BE66A2">
              <w:rPr>
                <w:rFonts w:ascii="Times New Roman" w:hAnsi="Times New Roman" w:cs="Times New Roman"/>
                <w:sz w:val="20"/>
                <w:szCs w:val="20"/>
                <w:lang w:val="en-GB"/>
              </w:rPr>
              <w:t xml:space="preserve"> v 4 </w:t>
            </w:r>
            <w:proofErr w:type="spellStart"/>
            <w:r w:rsidRPr="00BE66A2">
              <w:rPr>
                <w:rFonts w:ascii="Times New Roman" w:hAnsi="Times New Roman" w:cs="Times New Roman"/>
                <w:sz w:val="20"/>
                <w:szCs w:val="20"/>
                <w:lang w:val="en-GB"/>
              </w:rPr>
              <w:t>rovnopisoch</w:t>
            </w:r>
            <w:proofErr w:type="spellEnd"/>
            <w:r w:rsidRPr="00BE66A2">
              <w:rPr>
                <w:rFonts w:ascii="Times New Roman" w:hAnsi="Times New Roman" w:cs="Times New Roman"/>
                <w:sz w:val="20"/>
                <w:szCs w:val="20"/>
                <w:lang w:val="en-GB"/>
              </w:rPr>
              <w:t xml:space="preserve">, z toho 1 </w:t>
            </w:r>
            <w:proofErr w:type="spellStart"/>
            <w:r w:rsidRPr="00BE66A2">
              <w:rPr>
                <w:rFonts w:ascii="Times New Roman" w:hAnsi="Times New Roman" w:cs="Times New Roman"/>
                <w:sz w:val="20"/>
                <w:szCs w:val="20"/>
                <w:lang w:val="en-GB"/>
              </w:rPr>
              <w:t>rovnopis</w:t>
            </w:r>
            <w:proofErr w:type="spellEnd"/>
            <w:r w:rsidRPr="00BE66A2">
              <w:rPr>
                <w:rFonts w:ascii="Times New Roman" w:hAnsi="Times New Roman" w:cs="Times New Roman"/>
                <w:sz w:val="20"/>
                <w:szCs w:val="20"/>
                <w:lang w:val="en-GB"/>
              </w:rPr>
              <w:t xml:space="preserve"> pre </w:t>
            </w:r>
            <w:proofErr w:type="spellStart"/>
            <w:r w:rsidRPr="00BE66A2">
              <w:rPr>
                <w:rFonts w:ascii="Times New Roman" w:hAnsi="Times New Roman" w:cs="Times New Roman"/>
                <w:sz w:val="20"/>
                <w:szCs w:val="20"/>
                <w:lang w:val="en-GB"/>
              </w:rPr>
              <w:t>Predávajúceho</w:t>
            </w:r>
            <w:proofErr w:type="spellEnd"/>
            <w:r w:rsidRPr="00BE66A2">
              <w:rPr>
                <w:rFonts w:ascii="Times New Roman" w:hAnsi="Times New Roman" w:cs="Times New Roman"/>
                <w:sz w:val="20"/>
                <w:szCs w:val="20"/>
                <w:lang w:val="en-GB"/>
              </w:rPr>
              <w:t xml:space="preserve"> a 3 </w:t>
            </w:r>
            <w:proofErr w:type="spellStart"/>
            <w:r w:rsidRPr="00BE66A2">
              <w:rPr>
                <w:rFonts w:ascii="Times New Roman" w:hAnsi="Times New Roman" w:cs="Times New Roman"/>
                <w:sz w:val="20"/>
                <w:szCs w:val="20"/>
                <w:lang w:val="en-GB"/>
              </w:rPr>
              <w:t>rovnopisy</w:t>
            </w:r>
            <w:proofErr w:type="spellEnd"/>
            <w:r w:rsidRPr="00BE66A2">
              <w:rPr>
                <w:rFonts w:ascii="Times New Roman" w:hAnsi="Times New Roman" w:cs="Times New Roman"/>
                <w:sz w:val="20"/>
                <w:szCs w:val="20"/>
                <w:lang w:val="en-GB"/>
              </w:rPr>
              <w:t xml:space="preserve"> pre Kupujúceho.  </w:t>
            </w:r>
          </w:p>
          <w:p w14:paraId="11112AB9" w14:textId="40254031" w:rsidR="00A545F1" w:rsidRPr="009918A4" w:rsidRDefault="00A545F1" w:rsidP="003D7B5A">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de-AT"/>
              </w:rPr>
            </w:pPr>
            <w:proofErr w:type="spellStart"/>
            <w:r w:rsidRPr="009918A4">
              <w:rPr>
                <w:rFonts w:ascii="Times New Roman" w:hAnsi="Times New Roman" w:cs="Times New Roman"/>
                <w:sz w:val="20"/>
                <w:szCs w:val="20"/>
                <w:lang w:val="de-AT"/>
              </w:rPr>
              <w:t>Zmluva</w:t>
            </w:r>
            <w:proofErr w:type="spellEnd"/>
            <w:r w:rsidRPr="009918A4">
              <w:rPr>
                <w:rFonts w:ascii="Times New Roman" w:hAnsi="Times New Roman" w:cs="Times New Roman"/>
                <w:sz w:val="20"/>
                <w:szCs w:val="20"/>
                <w:lang w:val="de-AT"/>
              </w:rPr>
              <w:t xml:space="preserve"> je </w:t>
            </w:r>
            <w:proofErr w:type="spellStart"/>
            <w:r w:rsidRPr="009918A4">
              <w:rPr>
                <w:rFonts w:ascii="Times New Roman" w:hAnsi="Times New Roman" w:cs="Times New Roman"/>
                <w:sz w:val="20"/>
                <w:szCs w:val="20"/>
                <w:lang w:val="de-AT"/>
              </w:rPr>
              <w:t>vyhotovená</w:t>
            </w:r>
            <w:proofErr w:type="spellEnd"/>
            <w:r w:rsidRPr="009918A4">
              <w:rPr>
                <w:rFonts w:ascii="Times New Roman" w:hAnsi="Times New Roman" w:cs="Times New Roman"/>
                <w:sz w:val="20"/>
                <w:szCs w:val="20"/>
                <w:lang w:val="de-AT"/>
              </w:rPr>
              <w:t xml:space="preserve"> v </w:t>
            </w:r>
            <w:proofErr w:type="spellStart"/>
            <w:r w:rsidRPr="009918A4">
              <w:rPr>
                <w:rFonts w:ascii="Times New Roman" w:hAnsi="Times New Roman" w:cs="Times New Roman"/>
                <w:sz w:val="20"/>
                <w:szCs w:val="20"/>
                <w:lang w:val="de-AT"/>
              </w:rPr>
              <w:t>slovenskom</w:t>
            </w:r>
            <w:proofErr w:type="spellEnd"/>
            <w:r w:rsidRPr="009918A4">
              <w:rPr>
                <w:rFonts w:ascii="Times New Roman" w:hAnsi="Times New Roman" w:cs="Times New Roman"/>
                <w:sz w:val="20"/>
                <w:szCs w:val="20"/>
                <w:lang w:val="de-AT"/>
              </w:rPr>
              <w:t xml:space="preserve"> a </w:t>
            </w:r>
            <w:proofErr w:type="spellStart"/>
            <w:r w:rsidRPr="009918A4">
              <w:rPr>
                <w:rFonts w:ascii="Times New Roman" w:hAnsi="Times New Roman" w:cs="Times New Roman"/>
                <w:sz w:val="20"/>
                <w:szCs w:val="20"/>
                <w:lang w:val="de-AT"/>
              </w:rPr>
              <w:t>anglickom</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jazyku</w:t>
            </w:r>
            <w:proofErr w:type="spellEnd"/>
            <w:r w:rsidRPr="009918A4">
              <w:rPr>
                <w:rFonts w:ascii="Times New Roman" w:hAnsi="Times New Roman" w:cs="Times New Roman"/>
                <w:sz w:val="20"/>
                <w:szCs w:val="20"/>
                <w:lang w:val="de-AT"/>
              </w:rPr>
              <w:t xml:space="preserve">. V </w:t>
            </w:r>
            <w:proofErr w:type="spellStart"/>
            <w:r w:rsidRPr="009918A4">
              <w:rPr>
                <w:rFonts w:ascii="Times New Roman" w:hAnsi="Times New Roman" w:cs="Times New Roman"/>
                <w:sz w:val="20"/>
                <w:szCs w:val="20"/>
                <w:lang w:val="de-AT"/>
              </w:rPr>
              <w:t>prípade</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akýchkoľvek</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rozdielov</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medzi</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slovenskou</w:t>
            </w:r>
            <w:proofErr w:type="spellEnd"/>
            <w:r w:rsidRPr="009918A4">
              <w:rPr>
                <w:rFonts w:ascii="Times New Roman" w:hAnsi="Times New Roman" w:cs="Times New Roman"/>
                <w:sz w:val="20"/>
                <w:szCs w:val="20"/>
                <w:lang w:val="de-AT"/>
              </w:rPr>
              <w:t xml:space="preserve"> a </w:t>
            </w:r>
            <w:proofErr w:type="spellStart"/>
            <w:r w:rsidRPr="009918A4">
              <w:rPr>
                <w:rFonts w:ascii="Times New Roman" w:hAnsi="Times New Roman" w:cs="Times New Roman"/>
                <w:sz w:val="20"/>
                <w:szCs w:val="20"/>
                <w:lang w:val="de-AT"/>
              </w:rPr>
              <w:t>anglickou</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verziu</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Zmluvy</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má</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prednosť</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slovenská</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verzia</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Zmluvy</w:t>
            </w:r>
            <w:proofErr w:type="spellEnd"/>
            <w:r w:rsidRPr="009918A4">
              <w:rPr>
                <w:rFonts w:ascii="Times New Roman" w:hAnsi="Times New Roman" w:cs="Times New Roman"/>
                <w:sz w:val="20"/>
                <w:szCs w:val="20"/>
                <w:lang w:val="de-AT"/>
              </w:rPr>
              <w:t>.</w:t>
            </w:r>
          </w:p>
          <w:p w14:paraId="21B5E382" w14:textId="69915C47" w:rsidR="00CF6116" w:rsidRPr="009918A4" w:rsidRDefault="00F90397" w:rsidP="00A545F1">
            <w:pPr>
              <w:pStyle w:val="Odsekzoznamu"/>
              <w:numPr>
                <w:ilvl w:val="1"/>
                <w:numId w:val="10"/>
              </w:numPr>
              <w:spacing w:after="0" w:line="276" w:lineRule="auto"/>
              <w:ind w:left="457" w:hanging="457"/>
              <w:contextualSpacing w:val="0"/>
              <w:jc w:val="both"/>
              <w:rPr>
                <w:rFonts w:ascii="Times New Roman" w:hAnsi="Times New Roman" w:cs="Times New Roman"/>
                <w:sz w:val="20"/>
                <w:szCs w:val="20"/>
                <w:lang w:val="de-AT"/>
              </w:rPr>
            </w:pPr>
            <w:proofErr w:type="spellStart"/>
            <w:r w:rsidRPr="009918A4">
              <w:rPr>
                <w:rFonts w:ascii="Times New Roman" w:hAnsi="Times New Roman" w:cs="Times New Roman"/>
                <w:sz w:val="20"/>
                <w:szCs w:val="20"/>
                <w:lang w:val="de-AT"/>
              </w:rPr>
              <w:t>Táto</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Zmluva</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nadobúda</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platnosť</w:t>
            </w:r>
            <w:proofErr w:type="spellEnd"/>
            <w:r w:rsidRPr="009918A4">
              <w:rPr>
                <w:rFonts w:ascii="Times New Roman" w:hAnsi="Times New Roman" w:cs="Times New Roman"/>
                <w:sz w:val="20"/>
                <w:szCs w:val="20"/>
                <w:lang w:val="de-AT"/>
              </w:rPr>
              <w:t xml:space="preserve"> a </w:t>
            </w:r>
            <w:proofErr w:type="spellStart"/>
            <w:r w:rsidRPr="009918A4">
              <w:rPr>
                <w:rFonts w:ascii="Times New Roman" w:hAnsi="Times New Roman" w:cs="Times New Roman"/>
                <w:sz w:val="20"/>
                <w:szCs w:val="20"/>
                <w:lang w:val="de-AT"/>
              </w:rPr>
              <w:t>účinnosť</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dňom</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jej</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podpísania</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oprávnenými</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zástupcami</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oboch</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Zmluvných</w:t>
            </w:r>
            <w:proofErr w:type="spellEnd"/>
            <w:r w:rsidRPr="009918A4">
              <w:rPr>
                <w:rFonts w:ascii="Times New Roman" w:hAnsi="Times New Roman" w:cs="Times New Roman"/>
                <w:sz w:val="20"/>
                <w:szCs w:val="20"/>
                <w:lang w:val="de-AT"/>
              </w:rPr>
              <w:t xml:space="preserve"> </w:t>
            </w:r>
            <w:proofErr w:type="spellStart"/>
            <w:r w:rsidRPr="009918A4">
              <w:rPr>
                <w:rFonts w:ascii="Times New Roman" w:hAnsi="Times New Roman" w:cs="Times New Roman"/>
                <w:sz w:val="20"/>
                <w:szCs w:val="20"/>
                <w:lang w:val="de-AT"/>
              </w:rPr>
              <w:t>strán</w:t>
            </w:r>
            <w:proofErr w:type="spellEnd"/>
            <w:r w:rsidRPr="009918A4">
              <w:rPr>
                <w:rFonts w:ascii="Times New Roman" w:hAnsi="Times New Roman" w:cs="Times New Roman"/>
                <w:sz w:val="20"/>
                <w:szCs w:val="20"/>
                <w:lang w:val="de-AT"/>
              </w:rPr>
              <w:t xml:space="preserve">. </w:t>
            </w:r>
          </w:p>
        </w:tc>
        <w:tc>
          <w:tcPr>
            <w:tcW w:w="5386" w:type="dxa"/>
          </w:tcPr>
          <w:p w14:paraId="5418EF33" w14:textId="77777777" w:rsidR="00734720" w:rsidRPr="009918A4" w:rsidRDefault="00734720" w:rsidP="005A71C2">
            <w:pPr>
              <w:spacing w:line="276" w:lineRule="auto"/>
              <w:jc w:val="center"/>
              <w:rPr>
                <w:b/>
                <w:sz w:val="20"/>
                <w:szCs w:val="20"/>
                <w:lang w:val="de-AT"/>
              </w:rPr>
            </w:pPr>
          </w:p>
          <w:p w14:paraId="5D921946" w14:textId="1ABBCA94" w:rsidR="00734720" w:rsidRPr="00BE66A2" w:rsidRDefault="00734720" w:rsidP="005A71C2">
            <w:pPr>
              <w:pStyle w:val="Bezriadkovania"/>
              <w:spacing w:line="276" w:lineRule="auto"/>
              <w:jc w:val="center"/>
              <w:rPr>
                <w:rFonts w:ascii="Times New Roman" w:hAnsi="Times New Roman"/>
                <w:sz w:val="20"/>
                <w:szCs w:val="20"/>
                <w:lang w:val="en-GB"/>
              </w:rPr>
            </w:pPr>
            <w:r w:rsidRPr="00BE66A2">
              <w:rPr>
                <w:rFonts w:ascii="Times New Roman" w:hAnsi="Times New Roman"/>
                <w:b/>
                <w:bCs/>
                <w:sz w:val="20"/>
                <w:szCs w:val="20"/>
                <w:lang w:val="en-GB"/>
              </w:rPr>
              <w:t xml:space="preserve">PURCHASE AGREEMENT No. </w:t>
            </w:r>
            <w:r w:rsidR="007702E4">
              <w:rPr>
                <w:rFonts w:ascii="Times New Roman" w:hAnsi="Times New Roman"/>
                <w:b/>
                <w:bCs/>
                <w:sz w:val="20"/>
                <w:szCs w:val="20"/>
                <w:lang w:val="en-GB"/>
              </w:rPr>
              <w:t>32</w:t>
            </w:r>
            <w:r w:rsidRPr="00BE66A2">
              <w:rPr>
                <w:rFonts w:ascii="Times New Roman" w:hAnsi="Times New Roman"/>
                <w:b/>
                <w:bCs/>
                <w:sz w:val="20"/>
                <w:szCs w:val="20"/>
                <w:lang w:val="en-GB"/>
              </w:rPr>
              <w:t xml:space="preserve"> </w:t>
            </w:r>
            <w:r w:rsidR="003F6DF5" w:rsidRPr="00BE66A2">
              <w:rPr>
                <w:rFonts w:ascii="Times New Roman" w:hAnsi="Times New Roman"/>
                <w:b/>
                <w:bCs/>
                <w:sz w:val="20"/>
                <w:szCs w:val="20"/>
                <w:lang w:val="en-GB"/>
              </w:rPr>
              <w:t>–</w:t>
            </w:r>
            <w:r w:rsidRPr="00BE66A2">
              <w:rPr>
                <w:rFonts w:ascii="Times New Roman" w:hAnsi="Times New Roman"/>
                <w:b/>
                <w:bCs/>
                <w:sz w:val="20"/>
                <w:szCs w:val="20"/>
                <w:lang w:val="en-GB"/>
              </w:rPr>
              <w:t xml:space="preserve"> </w:t>
            </w:r>
            <w:r w:rsidR="003F6DF5" w:rsidRPr="00BE66A2">
              <w:rPr>
                <w:rFonts w:ascii="Times New Roman" w:hAnsi="Times New Roman"/>
                <w:b/>
                <w:bCs/>
                <w:sz w:val="20"/>
                <w:szCs w:val="20"/>
                <w:lang w:val="en-GB"/>
              </w:rPr>
              <w:t>52/</w:t>
            </w:r>
            <w:r w:rsidRPr="00BE66A2">
              <w:rPr>
                <w:rFonts w:ascii="Times New Roman" w:hAnsi="Times New Roman"/>
                <w:b/>
                <w:bCs/>
                <w:sz w:val="20"/>
                <w:szCs w:val="20"/>
                <w:lang w:val="en-GB"/>
              </w:rPr>
              <w:t>PRV</w:t>
            </w:r>
            <w:r w:rsidR="003F6DF5" w:rsidRPr="00BE66A2">
              <w:rPr>
                <w:rFonts w:ascii="Times New Roman" w:hAnsi="Times New Roman"/>
                <w:b/>
                <w:bCs/>
                <w:sz w:val="20"/>
                <w:szCs w:val="20"/>
                <w:lang w:val="en-GB"/>
              </w:rPr>
              <w:t>/</w:t>
            </w:r>
            <w:r w:rsidR="00865CA8" w:rsidRPr="00BE66A2">
              <w:rPr>
                <w:rFonts w:ascii="Times New Roman" w:hAnsi="Times New Roman"/>
                <w:b/>
                <w:bCs/>
                <w:sz w:val="20"/>
                <w:szCs w:val="20"/>
                <w:lang w:val="en-GB"/>
              </w:rPr>
              <w:t>202</w:t>
            </w:r>
            <w:r w:rsidR="003F6DF5" w:rsidRPr="00BE66A2">
              <w:rPr>
                <w:rFonts w:ascii="Times New Roman" w:hAnsi="Times New Roman"/>
                <w:b/>
                <w:bCs/>
                <w:sz w:val="20"/>
                <w:szCs w:val="20"/>
                <w:lang w:val="en-GB"/>
              </w:rPr>
              <w:t>2</w:t>
            </w:r>
          </w:p>
          <w:p w14:paraId="48E08DD6" w14:textId="1508AD54" w:rsidR="00734720" w:rsidRPr="00BE66A2" w:rsidRDefault="003B3A86" w:rsidP="005A71C2">
            <w:pPr>
              <w:pStyle w:val="Bezriadkovania"/>
              <w:spacing w:line="276" w:lineRule="auto"/>
              <w:jc w:val="both"/>
              <w:rPr>
                <w:rFonts w:ascii="Times New Roman" w:hAnsi="Times New Roman"/>
                <w:i/>
                <w:iCs/>
                <w:sz w:val="20"/>
                <w:szCs w:val="20"/>
                <w:lang w:val="en-GB"/>
              </w:rPr>
            </w:pPr>
            <w:r w:rsidRPr="00BE66A2">
              <w:rPr>
                <w:rFonts w:ascii="Times New Roman" w:hAnsi="Times New Roman"/>
                <w:i/>
                <w:iCs/>
                <w:sz w:val="20"/>
                <w:szCs w:val="20"/>
                <w:lang w:val="en-GB"/>
              </w:rPr>
              <w:t>concluded pursuant to § 409 et seq. of Act No. 513/1991 Coll., the Commercial Code, as amended (hereinafter the "</w:t>
            </w:r>
            <w:r w:rsidRPr="00BE66A2">
              <w:rPr>
                <w:rFonts w:ascii="Times New Roman" w:hAnsi="Times New Roman"/>
                <w:b/>
                <w:bCs/>
                <w:i/>
                <w:iCs/>
                <w:sz w:val="20"/>
                <w:szCs w:val="20"/>
                <w:lang w:val="en-GB"/>
              </w:rPr>
              <w:t>Agreement</w:t>
            </w:r>
            <w:r w:rsidRPr="00BE66A2">
              <w:rPr>
                <w:rFonts w:ascii="Times New Roman" w:hAnsi="Times New Roman"/>
                <w:i/>
                <w:iCs/>
                <w:sz w:val="20"/>
                <w:szCs w:val="20"/>
                <w:lang w:val="en-GB"/>
              </w:rPr>
              <w:t>")</w:t>
            </w:r>
          </w:p>
          <w:p w14:paraId="5C65C14A" w14:textId="77777777" w:rsidR="00CF6116" w:rsidRPr="00BE66A2" w:rsidRDefault="00CF6116" w:rsidP="005A71C2">
            <w:pPr>
              <w:spacing w:line="276" w:lineRule="auto"/>
              <w:jc w:val="center"/>
              <w:rPr>
                <w:b/>
                <w:sz w:val="20"/>
                <w:szCs w:val="20"/>
                <w:lang w:val="en-GB"/>
              </w:rPr>
            </w:pPr>
          </w:p>
          <w:p w14:paraId="4CD37301" w14:textId="77777777" w:rsidR="003B3A86" w:rsidRPr="00BE66A2" w:rsidRDefault="003B3A86" w:rsidP="005A71C2">
            <w:pPr>
              <w:spacing w:line="276" w:lineRule="auto"/>
              <w:jc w:val="center"/>
              <w:rPr>
                <w:b/>
                <w:bCs/>
                <w:sz w:val="20"/>
                <w:szCs w:val="20"/>
                <w:lang w:val="en-GB"/>
              </w:rPr>
            </w:pPr>
            <w:r w:rsidRPr="00BE66A2">
              <w:rPr>
                <w:b/>
                <w:bCs/>
                <w:sz w:val="20"/>
                <w:szCs w:val="20"/>
                <w:lang w:val="en-GB"/>
              </w:rPr>
              <w:t>Article I.</w:t>
            </w:r>
          </w:p>
          <w:p w14:paraId="1D7A36A7" w14:textId="2ADF1FCB" w:rsidR="003B3A86" w:rsidRPr="00BE66A2" w:rsidRDefault="003B3A86" w:rsidP="005A71C2">
            <w:pPr>
              <w:spacing w:line="276" w:lineRule="auto"/>
              <w:jc w:val="center"/>
              <w:rPr>
                <w:b/>
                <w:bCs/>
                <w:sz w:val="20"/>
                <w:szCs w:val="20"/>
                <w:lang w:val="en-GB"/>
              </w:rPr>
            </w:pPr>
            <w:r w:rsidRPr="00BE66A2">
              <w:rPr>
                <w:b/>
                <w:bCs/>
                <w:sz w:val="20"/>
                <w:szCs w:val="20"/>
                <w:lang w:val="en-GB"/>
              </w:rPr>
              <w:t>Parties</w:t>
            </w:r>
          </w:p>
          <w:p w14:paraId="748F6E3F" w14:textId="77777777" w:rsidR="003B3A86" w:rsidRPr="00BE66A2" w:rsidRDefault="003B3A86" w:rsidP="005A71C2">
            <w:pPr>
              <w:spacing w:line="276" w:lineRule="auto"/>
              <w:jc w:val="both"/>
              <w:rPr>
                <w:sz w:val="20"/>
                <w:szCs w:val="20"/>
                <w:lang w:val="en-GB"/>
              </w:rPr>
            </w:pPr>
          </w:p>
          <w:p w14:paraId="0F33F2FA" w14:textId="77777777" w:rsidR="00865CA8" w:rsidRPr="00BE66A2" w:rsidRDefault="003B3A86" w:rsidP="00865CA8">
            <w:pPr>
              <w:spacing w:line="276" w:lineRule="auto"/>
              <w:rPr>
                <w:b/>
                <w:bCs/>
                <w:sz w:val="20"/>
                <w:szCs w:val="20"/>
                <w:lang w:val="en-GB"/>
              </w:rPr>
            </w:pPr>
            <w:r w:rsidRPr="00BE66A2">
              <w:rPr>
                <w:b/>
                <w:bCs/>
                <w:sz w:val="20"/>
                <w:szCs w:val="20"/>
                <w:lang w:val="en-GB"/>
              </w:rPr>
              <w:t xml:space="preserve">BUYER:               </w:t>
            </w:r>
            <w:r w:rsidR="00865CA8" w:rsidRPr="00BE66A2">
              <w:rPr>
                <w:b/>
                <w:bCs/>
                <w:sz w:val="20"/>
                <w:szCs w:val="20"/>
                <w:lang w:val="en-GB"/>
              </w:rPr>
              <w:t xml:space="preserve">BOS-POR AGRO </w:t>
            </w:r>
            <w:proofErr w:type="spellStart"/>
            <w:r w:rsidR="00865CA8" w:rsidRPr="00BE66A2">
              <w:rPr>
                <w:b/>
                <w:bCs/>
                <w:sz w:val="20"/>
                <w:szCs w:val="20"/>
                <w:lang w:val="en-GB"/>
              </w:rPr>
              <w:t>s.r.o.</w:t>
            </w:r>
            <w:proofErr w:type="spellEnd"/>
          </w:p>
          <w:p w14:paraId="1E6BC858" w14:textId="77777777" w:rsidR="00865CA8" w:rsidRPr="00BE66A2" w:rsidRDefault="003B3A86" w:rsidP="00865CA8">
            <w:pPr>
              <w:spacing w:line="276" w:lineRule="auto"/>
              <w:rPr>
                <w:sz w:val="20"/>
                <w:szCs w:val="20"/>
                <w:lang w:val="en-GB"/>
              </w:rPr>
            </w:pPr>
            <w:r w:rsidRPr="00BE66A2">
              <w:rPr>
                <w:sz w:val="20"/>
                <w:szCs w:val="20"/>
                <w:lang w:val="en-GB"/>
              </w:rPr>
              <w:t>Registered seat:</w:t>
            </w:r>
            <w:proofErr w:type="gramStart"/>
            <w:r w:rsidRPr="00BE66A2">
              <w:rPr>
                <w:sz w:val="20"/>
                <w:szCs w:val="20"/>
                <w:lang w:val="en-GB"/>
              </w:rPr>
              <w:tab/>
              <w:t xml:space="preserve">  </w:t>
            </w:r>
            <w:proofErr w:type="spellStart"/>
            <w:r w:rsidR="00865CA8" w:rsidRPr="00BE66A2">
              <w:rPr>
                <w:sz w:val="20"/>
                <w:szCs w:val="20"/>
                <w:lang w:val="en-GB"/>
              </w:rPr>
              <w:t>Húšky</w:t>
            </w:r>
            <w:proofErr w:type="spellEnd"/>
            <w:proofErr w:type="gramEnd"/>
            <w:r w:rsidR="00865CA8" w:rsidRPr="00BE66A2">
              <w:rPr>
                <w:sz w:val="20"/>
                <w:szCs w:val="20"/>
                <w:lang w:val="en-GB"/>
              </w:rPr>
              <w:t xml:space="preserve"> 602, 908 79  </w:t>
            </w:r>
            <w:proofErr w:type="spellStart"/>
            <w:r w:rsidR="00865CA8" w:rsidRPr="00BE66A2">
              <w:rPr>
                <w:sz w:val="20"/>
                <w:szCs w:val="20"/>
                <w:lang w:val="en-GB"/>
              </w:rPr>
              <w:t>Borský</w:t>
            </w:r>
            <w:proofErr w:type="spellEnd"/>
            <w:r w:rsidR="00865CA8" w:rsidRPr="00BE66A2">
              <w:rPr>
                <w:sz w:val="20"/>
                <w:szCs w:val="20"/>
                <w:lang w:val="en-GB"/>
              </w:rPr>
              <w:t xml:space="preserve"> </w:t>
            </w:r>
            <w:proofErr w:type="spellStart"/>
            <w:r w:rsidR="00865CA8" w:rsidRPr="00BE66A2">
              <w:rPr>
                <w:sz w:val="20"/>
                <w:szCs w:val="20"/>
                <w:lang w:val="en-GB"/>
              </w:rPr>
              <w:t>Svätý</w:t>
            </w:r>
            <w:proofErr w:type="spellEnd"/>
            <w:r w:rsidR="00865CA8" w:rsidRPr="00BE66A2">
              <w:rPr>
                <w:sz w:val="20"/>
                <w:szCs w:val="20"/>
                <w:lang w:val="en-GB"/>
              </w:rPr>
              <w:t xml:space="preserve"> Jur</w:t>
            </w:r>
          </w:p>
          <w:p w14:paraId="0BEF4C9C" w14:textId="25614504" w:rsidR="003B3A86" w:rsidRPr="00BE66A2" w:rsidRDefault="003B3A86" w:rsidP="005A71C2">
            <w:pPr>
              <w:spacing w:line="276" w:lineRule="auto"/>
              <w:rPr>
                <w:sz w:val="20"/>
                <w:szCs w:val="20"/>
                <w:lang w:val="en-GB"/>
              </w:rPr>
            </w:pPr>
          </w:p>
          <w:p w14:paraId="765AA940" w14:textId="1FA17EAD" w:rsidR="003B3A86" w:rsidRPr="00BE66A2" w:rsidRDefault="003B3A86" w:rsidP="005A71C2">
            <w:pPr>
              <w:spacing w:line="276" w:lineRule="auto"/>
              <w:rPr>
                <w:sz w:val="20"/>
                <w:szCs w:val="20"/>
                <w:lang w:val="en-GB"/>
              </w:rPr>
            </w:pPr>
            <w:r w:rsidRPr="00BE66A2">
              <w:rPr>
                <w:sz w:val="20"/>
                <w:szCs w:val="20"/>
                <w:lang w:val="en-GB"/>
              </w:rPr>
              <w:t xml:space="preserve">Statutory body:      </w:t>
            </w:r>
          </w:p>
          <w:p w14:paraId="0F1BFF61" w14:textId="0FE8932A" w:rsidR="003B3A86" w:rsidRPr="00BE66A2" w:rsidRDefault="003B3A86" w:rsidP="005A71C2">
            <w:pPr>
              <w:spacing w:line="276" w:lineRule="auto"/>
              <w:rPr>
                <w:sz w:val="20"/>
                <w:szCs w:val="20"/>
                <w:lang w:val="en-GB"/>
              </w:rPr>
            </w:pPr>
            <w:r w:rsidRPr="00BE66A2">
              <w:rPr>
                <w:sz w:val="20"/>
                <w:szCs w:val="20"/>
                <w:lang w:val="en-GB"/>
              </w:rPr>
              <w:t xml:space="preserve">                               </w:t>
            </w:r>
            <w:r w:rsidR="005A71C2" w:rsidRPr="00BE66A2">
              <w:rPr>
                <w:sz w:val="20"/>
                <w:szCs w:val="20"/>
                <w:lang w:val="en-GB"/>
              </w:rPr>
              <w:t xml:space="preserve">Ing. Tomáš Kohút </w:t>
            </w:r>
            <w:r w:rsidRPr="00BE66A2">
              <w:rPr>
                <w:sz w:val="20"/>
                <w:szCs w:val="20"/>
                <w:lang w:val="en-GB"/>
              </w:rPr>
              <w:t xml:space="preserve">- managing director </w:t>
            </w:r>
          </w:p>
          <w:p w14:paraId="746BE6AD" w14:textId="77777777" w:rsidR="008D1B57" w:rsidRPr="00BE66A2" w:rsidRDefault="003B3A86" w:rsidP="005A71C2">
            <w:pPr>
              <w:spacing w:line="276" w:lineRule="auto"/>
              <w:rPr>
                <w:sz w:val="20"/>
                <w:szCs w:val="20"/>
                <w:lang w:val="en-GB"/>
              </w:rPr>
            </w:pPr>
            <w:r w:rsidRPr="00BE66A2">
              <w:rPr>
                <w:sz w:val="20"/>
                <w:szCs w:val="20"/>
                <w:lang w:val="en-GB"/>
              </w:rPr>
              <w:t>Registered:             Bu</w:t>
            </w:r>
            <w:r w:rsidR="008D1B57" w:rsidRPr="00BE66A2">
              <w:rPr>
                <w:sz w:val="20"/>
                <w:szCs w:val="20"/>
                <w:lang w:val="en-GB"/>
              </w:rPr>
              <w:t>siness</w:t>
            </w:r>
            <w:r w:rsidRPr="00BE66A2">
              <w:rPr>
                <w:sz w:val="20"/>
                <w:szCs w:val="20"/>
                <w:lang w:val="en-GB"/>
              </w:rPr>
              <w:t xml:space="preserve"> Register of the District Court</w:t>
            </w:r>
            <w:r w:rsidR="008D1B57" w:rsidRPr="00BE66A2">
              <w:rPr>
                <w:sz w:val="20"/>
                <w:szCs w:val="20"/>
                <w:lang w:val="en-GB"/>
              </w:rPr>
              <w:t xml:space="preserve"> </w:t>
            </w:r>
          </w:p>
          <w:p w14:paraId="477B496E" w14:textId="11856C9F" w:rsidR="003B3A86" w:rsidRPr="00BE66A2" w:rsidRDefault="008D1B57" w:rsidP="005A71C2">
            <w:pPr>
              <w:spacing w:line="276" w:lineRule="auto"/>
              <w:rPr>
                <w:sz w:val="20"/>
                <w:szCs w:val="20"/>
                <w:lang w:val="en-GB"/>
              </w:rPr>
            </w:pPr>
            <w:r w:rsidRPr="00BE66A2">
              <w:rPr>
                <w:sz w:val="20"/>
                <w:szCs w:val="20"/>
                <w:lang w:val="en-GB"/>
              </w:rPr>
              <w:t xml:space="preserve">                               </w:t>
            </w:r>
            <w:proofErr w:type="spellStart"/>
            <w:r w:rsidR="003B3A86" w:rsidRPr="00BE66A2">
              <w:rPr>
                <w:sz w:val="20"/>
                <w:szCs w:val="20"/>
                <w:lang w:val="en-GB"/>
              </w:rPr>
              <w:t>Trnava</w:t>
            </w:r>
            <w:proofErr w:type="spellEnd"/>
            <w:r w:rsidR="003B3A86" w:rsidRPr="00BE66A2">
              <w:rPr>
                <w:sz w:val="20"/>
                <w:szCs w:val="20"/>
                <w:lang w:val="en-GB"/>
              </w:rPr>
              <w:t xml:space="preserve">, Section </w:t>
            </w:r>
            <w:proofErr w:type="spellStart"/>
            <w:r w:rsidR="003B3A86" w:rsidRPr="00BE66A2">
              <w:rPr>
                <w:sz w:val="20"/>
                <w:szCs w:val="20"/>
                <w:lang w:val="en-GB"/>
              </w:rPr>
              <w:t>Sro</w:t>
            </w:r>
            <w:proofErr w:type="spellEnd"/>
            <w:r w:rsidR="003B3A86" w:rsidRPr="00BE66A2">
              <w:rPr>
                <w:sz w:val="20"/>
                <w:szCs w:val="20"/>
                <w:lang w:val="en-GB"/>
              </w:rPr>
              <w:t>, Insert</w:t>
            </w:r>
            <w:r w:rsidRPr="00BE66A2">
              <w:rPr>
                <w:sz w:val="20"/>
                <w:szCs w:val="20"/>
                <w:lang w:val="en-GB"/>
              </w:rPr>
              <w:t xml:space="preserve"> </w:t>
            </w:r>
            <w:r w:rsidR="003B3A86" w:rsidRPr="00BE66A2">
              <w:rPr>
                <w:sz w:val="20"/>
                <w:szCs w:val="20"/>
                <w:lang w:val="en-GB"/>
              </w:rPr>
              <w:t xml:space="preserve">No. </w:t>
            </w:r>
            <w:r w:rsidR="00865CA8" w:rsidRPr="00BE66A2">
              <w:rPr>
                <w:sz w:val="20"/>
                <w:szCs w:val="20"/>
                <w:lang w:val="en-GB"/>
              </w:rPr>
              <w:t>35874</w:t>
            </w:r>
            <w:r w:rsidR="003B3A86" w:rsidRPr="00BE66A2">
              <w:rPr>
                <w:sz w:val="20"/>
                <w:szCs w:val="20"/>
                <w:lang w:val="en-GB"/>
              </w:rPr>
              <w:t>/T</w:t>
            </w:r>
          </w:p>
          <w:p w14:paraId="5FBCD58E" w14:textId="46A4C4F6" w:rsidR="003B3A86" w:rsidRPr="00BE66A2" w:rsidRDefault="003B3A86" w:rsidP="005A71C2">
            <w:pPr>
              <w:spacing w:line="276" w:lineRule="auto"/>
              <w:rPr>
                <w:sz w:val="20"/>
                <w:szCs w:val="20"/>
                <w:lang w:val="en-GB"/>
              </w:rPr>
            </w:pPr>
            <w:r w:rsidRPr="00BE66A2">
              <w:rPr>
                <w:sz w:val="20"/>
                <w:szCs w:val="20"/>
                <w:lang w:val="en-GB"/>
              </w:rPr>
              <w:t xml:space="preserve">ID: </w:t>
            </w:r>
            <w:r w:rsidR="008D1B57" w:rsidRPr="00BE66A2">
              <w:rPr>
                <w:sz w:val="20"/>
                <w:szCs w:val="20"/>
                <w:lang w:val="en-GB"/>
              </w:rPr>
              <w:t xml:space="preserve">                         </w:t>
            </w:r>
            <w:r w:rsidR="00865CA8" w:rsidRPr="00BE66A2">
              <w:rPr>
                <w:sz w:val="20"/>
                <w:szCs w:val="20"/>
                <w:lang w:val="en-GB"/>
              </w:rPr>
              <w:t>36321231</w:t>
            </w:r>
          </w:p>
          <w:p w14:paraId="0757BC7D" w14:textId="352C6441" w:rsidR="003B3A86" w:rsidRPr="00BE66A2" w:rsidRDefault="008D1B57" w:rsidP="005A71C2">
            <w:pPr>
              <w:spacing w:line="276" w:lineRule="auto"/>
              <w:rPr>
                <w:sz w:val="20"/>
                <w:szCs w:val="20"/>
                <w:lang w:val="en-GB"/>
              </w:rPr>
            </w:pPr>
            <w:r w:rsidRPr="00BE66A2">
              <w:rPr>
                <w:sz w:val="20"/>
                <w:szCs w:val="20"/>
                <w:lang w:val="en-GB"/>
              </w:rPr>
              <w:t>TAX ID No.</w:t>
            </w:r>
            <w:r w:rsidR="003B3A86" w:rsidRPr="00BE66A2">
              <w:rPr>
                <w:sz w:val="20"/>
                <w:szCs w:val="20"/>
                <w:lang w:val="en-GB"/>
              </w:rPr>
              <w:t xml:space="preserve">: </w:t>
            </w:r>
            <w:r w:rsidRPr="00BE66A2">
              <w:rPr>
                <w:sz w:val="20"/>
                <w:szCs w:val="20"/>
                <w:lang w:val="en-GB"/>
              </w:rPr>
              <w:t xml:space="preserve">   </w:t>
            </w:r>
            <w:r w:rsidRPr="00BE66A2">
              <w:rPr>
                <w:sz w:val="22"/>
                <w:szCs w:val="22"/>
                <w:lang w:val="en-GB"/>
              </w:rPr>
              <w:t xml:space="preserve"> </w:t>
            </w:r>
            <w:r w:rsidRPr="00BE66A2">
              <w:rPr>
                <w:lang w:val="en-GB"/>
              </w:rPr>
              <w:t xml:space="preserve">  </w:t>
            </w:r>
            <w:r w:rsidRPr="00BE66A2">
              <w:rPr>
                <w:sz w:val="22"/>
                <w:szCs w:val="22"/>
                <w:lang w:val="en-GB"/>
              </w:rPr>
              <w:t xml:space="preserve"> </w:t>
            </w:r>
            <w:r w:rsidRPr="00BE66A2">
              <w:rPr>
                <w:sz w:val="20"/>
                <w:szCs w:val="20"/>
                <w:lang w:val="en-GB"/>
              </w:rPr>
              <w:t xml:space="preserve"> </w:t>
            </w:r>
            <w:r w:rsidR="00865CA8" w:rsidRPr="00BE66A2">
              <w:rPr>
                <w:sz w:val="20"/>
                <w:szCs w:val="20"/>
                <w:lang w:val="en-GB"/>
              </w:rPr>
              <w:t>2020179040</w:t>
            </w:r>
            <w:r w:rsidR="003B3A86" w:rsidRPr="00BE66A2">
              <w:rPr>
                <w:sz w:val="20"/>
                <w:szCs w:val="20"/>
                <w:lang w:val="en-GB"/>
              </w:rPr>
              <w:t xml:space="preserve">VAT </w:t>
            </w:r>
            <w:r w:rsidRPr="00BE66A2">
              <w:rPr>
                <w:sz w:val="20"/>
                <w:szCs w:val="20"/>
                <w:lang w:val="en-GB"/>
              </w:rPr>
              <w:t>ID No.</w:t>
            </w:r>
            <w:r w:rsidR="003B3A86" w:rsidRPr="00BE66A2">
              <w:rPr>
                <w:sz w:val="20"/>
                <w:szCs w:val="20"/>
                <w:lang w:val="en-GB"/>
              </w:rPr>
              <w:t xml:space="preserve">: </w:t>
            </w:r>
            <w:r w:rsidRPr="00BE66A2">
              <w:rPr>
                <w:sz w:val="20"/>
                <w:szCs w:val="20"/>
                <w:lang w:val="en-GB"/>
              </w:rPr>
              <w:t xml:space="preserve">   </w:t>
            </w:r>
            <w:r w:rsidRPr="00BE66A2">
              <w:rPr>
                <w:sz w:val="18"/>
                <w:szCs w:val="18"/>
                <w:lang w:val="en-GB"/>
              </w:rPr>
              <w:t xml:space="preserve">    </w:t>
            </w:r>
            <w:r w:rsidRPr="00BE66A2">
              <w:rPr>
                <w:sz w:val="20"/>
                <w:szCs w:val="20"/>
                <w:lang w:val="en-GB"/>
              </w:rPr>
              <w:t xml:space="preserve">  </w:t>
            </w:r>
            <w:r w:rsidR="003B3A86" w:rsidRPr="00BE66A2">
              <w:rPr>
                <w:sz w:val="20"/>
                <w:szCs w:val="20"/>
                <w:lang w:val="en-GB"/>
              </w:rPr>
              <w:t>SK7120001680</w:t>
            </w:r>
          </w:p>
          <w:p w14:paraId="4BE6BB69" w14:textId="6B29F0C8" w:rsidR="003B3A86" w:rsidRPr="00BE66A2" w:rsidRDefault="003B3A86" w:rsidP="005A71C2">
            <w:pPr>
              <w:spacing w:line="276" w:lineRule="auto"/>
              <w:rPr>
                <w:sz w:val="20"/>
                <w:szCs w:val="20"/>
                <w:lang w:val="en-GB"/>
              </w:rPr>
            </w:pPr>
            <w:r w:rsidRPr="00BE66A2">
              <w:rPr>
                <w:sz w:val="20"/>
                <w:szCs w:val="20"/>
                <w:lang w:val="en-GB"/>
              </w:rPr>
              <w:t xml:space="preserve">Bank connection: </w:t>
            </w:r>
            <w:r w:rsidR="008D1B57" w:rsidRPr="00BE66A2">
              <w:rPr>
                <w:sz w:val="20"/>
                <w:szCs w:val="20"/>
                <w:lang w:val="en-GB"/>
              </w:rPr>
              <w:t xml:space="preserve">  </w:t>
            </w:r>
            <w:r w:rsidRPr="00BE66A2">
              <w:rPr>
                <w:sz w:val="20"/>
                <w:szCs w:val="20"/>
                <w:lang w:val="en-GB"/>
              </w:rPr>
              <w:t xml:space="preserve">Tatra </w:t>
            </w:r>
            <w:proofErr w:type="spellStart"/>
            <w:r w:rsidRPr="00BE66A2">
              <w:rPr>
                <w:sz w:val="20"/>
                <w:szCs w:val="20"/>
                <w:lang w:val="en-GB"/>
              </w:rPr>
              <w:t>banka</w:t>
            </w:r>
            <w:proofErr w:type="spellEnd"/>
            <w:r w:rsidRPr="00BE66A2">
              <w:rPr>
                <w:sz w:val="20"/>
                <w:szCs w:val="20"/>
                <w:lang w:val="en-GB"/>
              </w:rPr>
              <w:t xml:space="preserve">, </w:t>
            </w:r>
            <w:proofErr w:type="spellStart"/>
            <w:r w:rsidRPr="00BE66A2">
              <w:rPr>
                <w:sz w:val="20"/>
                <w:szCs w:val="20"/>
                <w:lang w:val="en-GB"/>
              </w:rPr>
              <w:t>a.s.</w:t>
            </w:r>
            <w:proofErr w:type="spellEnd"/>
          </w:p>
          <w:p w14:paraId="6DB0873B" w14:textId="030EE876" w:rsidR="003B3A86" w:rsidRPr="00BE66A2" w:rsidRDefault="003B3A86" w:rsidP="005A71C2">
            <w:pPr>
              <w:spacing w:line="276" w:lineRule="auto"/>
              <w:rPr>
                <w:sz w:val="20"/>
                <w:szCs w:val="20"/>
                <w:lang w:val="en-GB"/>
              </w:rPr>
            </w:pPr>
            <w:r w:rsidRPr="00BE66A2">
              <w:rPr>
                <w:sz w:val="20"/>
                <w:szCs w:val="20"/>
                <w:lang w:val="en-GB"/>
              </w:rPr>
              <w:t xml:space="preserve">IBAN: </w:t>
            </w:r>
            <w:r w:rsidR="008D1B57" w:rsidRPr="00BE66A2">
              <w:rPr>
                <w:sz w:val="20"/>
                <w:szCs w:val="20"/>
                <w:lang w:val="en-GB"/>
              </w:rPr>
              <w:t xml:space="preserve">          </w:t>
            </w:r>
            <w:r w:rsidR="008D1B57" w:rsidRPr="00BE66A2">
              <w:rPr>
                <w:sz w:val="22"/>
                <w:szCs w:val="22"/>
                <w:lang w:val="en-GB"/>
              </w:rPr>
              <w:t xml:space="preserve">     </w:t>
            </w:r>
            <w:r w:rsidR="008D1B57" w:rsidRPr="00BE66A2">
              <w:rPr>
                <w:sz w:val="20"/>
                <w:szCs w:val="20"/>
                <w:lang w:val="en-GB"/>
              </w:rPr>
              <w:t xml:space="preserve">    </w:t>
            </w:r>
            <w:r w:rsidR="00865CA8" w:rsidRPr="00BE66A2">
              <w:rPr>
                <w:sz w:val="20"/>
                <w:szCs w:val="20"/>
                <w:lang w:val="en-GB"/>
              </w:rPr>
              <w:t>SK45 1100 0000 0026 2210</w:t>
            </w:r>
            <w:r w:rsidR="00865CA8" w:rsidRPr="009918A4">
              <w:rPr>
                <w:b/>
                <w:bCs/>
                <w:lang w:val="en-GB"/>
              </w:rPr>
              <w:t xml:space="preserve"> </w:t>
            </w:r>
            <w:r w:rsidR="00865CA8" w:rsidRPr="00BE66A2">
              <w:rPr>
                <w:sz w:val="20"/>
                <w:szCs w:val="20"/>
                <w:lang w:val="en-GB"/>
              </w:rPr>
              <w:t>7768</w:t>
            </w:r>
          </w:p>
          <w:p w14:paraId="57DF6B74" w14:textId="77777777" w:rsidR="003B3A86" w:rsidRPr="00BE66A2" w:rsidRDefault="003B3A86" w:rsidP="005A71C2">
            <w:pPr>
              <w:spacing w:line="276" w:lineRule="auto"/>
              <w:rPr>
                <w:sz w:val="20"/>
                <w:szCs w:val="20"/>
                <w:lang w:val="en-GB"/>
              </w:rPr>
            </w:pPr>
            <w:r w:rsidRPr="00BE66A2">
              <w:rPr>
                <w:sz w:val="20"/>
                <w:szCs w:val="20"/>
                <w:lang w:val="en-GB"/>
              </w:rPr>
              <w:tab/>
            </w:r>
          </w:p>
          <w:p w14:paraId="312A1A9B" w14:textId="19EB1B87" w:rsidR="003B3A86" w:rsidRPr="00BE66A2" w:rsidRDefault="003B3A86" w:rsidP="005A71C2">
            <w:pPr>
              <w:spacing w:line="276" w:lineRule="auto"/>
              <w:rPr>
                <w:sz w:val="20"/>
                <w:szCs w:val="20"/>
                <w:lang w:val="en-GB"/>
              </w:rPr>
            </w:pPr>
            <w:r w:rsidRPr="00BE66A2">
              <w:rPr>
                <w:sz w:val="20"/>
                <w:szCs w:val="20"/>
                <w:lang w:val="en-GB"/>
              </w:rPr>
              <w:t xml:space="preserve">(hereinafter </w:t>
            </w:r>
            <w:r w:rsidR="008D1B57" w:rsidRPr="00BE66A2">
              <w:rPr>
                <w:sz w:val="20"/>
                <w:szCs w:val="20"/>
                <w:lang w:val="en-GB"/>
              </w:rPr>
              <w:t>the</w:t>
            </w:r>
            <w:r w:rsidRPr="00BE66A2">
              <w:rPr>
                <w:sz w:val="20"/>
                <w:szCs w:val="20"/>
                <w:lang w:val="en-GB"/>
              </w:rPr>
              <w:t xml:space="preserve"> "</w:t>
            </w:r>
            <w:r w:rsidRPr="00BE66A2">
              <w:rPr>
                <w:b/>
                <w:bCs/>
                <w:sz w:val="20"/>
                <w:szCs w:val="20"/>
                <w:lang w:val="en-GB"/>
              </w:rPr>
              <w:t>Buyer</w:t>
            </w:r>
            <w:r w:rsidRPr="00BE66A2">
              <w:rPr>
                <w:sz w:val="20"/>
                <w:szCs w:val="20"/>
                <w:lang w:val="en-GB"/>
              </w:rPr>
              <w:t>")</w:t>
            </w:r>
            <w:r w:rsidRPr="00BE66A2">
              <w:rPr>
                <w:sz w:val="20"/>
                <w:szCs w:val="20"/>
                <w:lang w:val="en-GB"/>
              </w:rPr>
              <w:tab/>
            </w:r>
          </w:p>
          <w:p w14:paraId="374B8181" w14:textId="77777777" w:rsidR="003B3A86" w:rsidRPr="00BE66A2" w:rsidRDefault="003B3A86" w:rsidP="005A71C2">
            <w:pPr>
              <w:spacing w:line="276" w:lineRule="auto"/>
              <w:rPr>
                <w:sz w:val="20"/>
                <w:szCs w:val="20"/>
                <w:lang w:val="en-GB"/>
              </w:rPr>
            </w:pPr>
          </w:p>
          <w:p w14:paraId="6DAFC96E" w14:textId="10915339" w:rsidR="008D1B57" w:rsidRPr="00BE66A2" w:rsidRDefault="008D1B57" w:rsidP="005A71C2">
            <w:pPr>
              <w:spacing w:line="276" w:lineRule="auto"/>
              <w:rPr>
                <w:sz w:val="20"/>
                <w:szCs w:val="20"/>
                <w:lang w:val="en-GB"/>
              </w:rPr>
            </w:pPr>
            <w:r w:rsidRPr="00BE66A2">
              <w:rPr>
                <w:sz w:val="20"/>
                <w:szCs w:val="20"/>
                <w:lang w:val="en-GB"/>
              </w:rPr>
              <w:t>and</w:t>
            </w:r>
          </w:p>
          <w:p w14:paraId="08E2BEDE" w14:textId="77777777" w:rsidR="008D1B57" w:rsidRPr="00BE66A2" w:rsidRDefault="008D1B57" w:rsidP="005A71C2">
            <w:pPr>
              <w:spacing w:line="276" w:lineRule="auto"/>
              <w:rPr>
                <w:sz w:val="20"/>
                <w:szCs w:val="20"/>
                <w:lang w:val="en-GB"/>
              </w:rPr>
            </w:pPr>
          </w:p>
          <w:p w14:paraId="2D2DD1DA" w14:textId="037B139B" w:rsidR="008D1B57" w:rsidRPr="00BE66A2" w:rsidRDefault="008D1B57" w:rsidP="005A71C2">
            <w:pPr>
              <w:spacing w:line="276" w:lineRule="auto"/>
              <w:rPr>
                <w:b/>
                <w:bCs/>
                <w:sz w:val="20"/>
                <w:szCs w:val="20"/>
                <w:lang w:val="en-GB"/>
              </w:rPr>
            </w:pPr>
            <w:r w:rsidRPr="00BE66A2">
              <w:rPr>
                <w:b/>
                <w:bCs/>
                <w:sz w:val="20"/>
                <w:szCs w:val="20"/>
                <w:lang w:val="en-GB"/>
              </w:rPr>
              <w:t xml:space="preserve">SELLER: </w:t>
            </w:r>
            <w:r w:rsidRPr="00BE66A2">
              <w:rPr>
                <w:b/>
                <w:bCs/>
                <w:sz w:val="20"/>
                <w:szCs w:val="20"/>
                <w:lang w:val="en-GB"/>
              </w:rPr>
              <w:tab/>
            </w:r>
          </w:p>
          <w:p w14:paraId="51D86393" w14:textId="12CCAC29" w:rsidR="008D1B57" w:rsidRPr="00BE66A2" w:rsidRDefault="008D1B57" w:rsidP="005A71C2">
            <w:pPr>
              <w:spacing w:line="276" w:lineRule="auto"/>
              <w:rPr>
                <w:sz w:val="20"/>
                <w:szCs w:val="20"/>
                <w:lang w:val="en-GB"/>
              </w:rPr>
            </w:pPr>
            <w:r w:rsidRPr="00BE66A2">
              <w:rPr>
                <w:sz w:val="20"/>
                <w:szCs w:val="20"/>
                <w:lang w:val="en-GB"/>
              </w:rPr>
              <w:t>Registered seat:</w:t>
            </w:r>
            <w:r w:rsidRPr="00BE66A2">
              <w:rPr>
                <w:sz w:val="20"/>
                <w:szCs w:val="20"/>
                <w:lang w:val="en-GB"/>
              </w:rPr>
              <w:tab/>
            </w:r>
          </w:p>
          <w:p w14:paraId="7570CDE6" w14:textId="50F55079" w:rsidR="008D1B57" w:rsidRPr="00BE66A2" w:rsidRDefault="008D1B57" w:rsidP="005A71C2">
            <w:pPr>
              <w:spacing w:line="276" w:lineRule="auto"/>
              <w:rPr>
                <w:sz w:val="20"/>
                <w:szCs w:val="20"/>
                <w:lang w:val="en-GB"/>
              </w:rPr>
            </w:pPr>
            <w:r w:rsidRPr="00BE66A2">
              <w:rPr>
                <w:sz w:val="20"/>
                <w:szCs w:val="20"/>
                <w:lang w:val="en-GB"/>
              </w:rPr>
              <w:t>Statutory body:</w:t>
            </w:r>
            <w:r w:rsidRPr="00BE66A2">
              <w:rPr>
                <w:sz w:val="20"/>
                <w:szCs w:val="20"/>
                <w:lang w:val="en-GB"/>
              </w:rPr>
              <w:tab/>
            </w:r>
          </w:p>
          <w:p w14:paraId="0397E60C" w14:textId="6E1D18E8" w:rsidR="008D1B57" w:rsidRPr="009918A4" w:rsidRDefault="008D1B57" w:rsidP="005A71C2">
            <w:pPr>
              <w:spacing w:line="276" w:lineRule="auto"/>
              <w:rPr>
                <w:sz w:val="20"/>
                <w:szCs w:val="20"/>
                <w:lang w:val="de-AT"/>
              </w:rPr>
            </w:pPr>
            <w:r w:rsidRPr="009918A4">
              <w:rPr>
                <w:sz w:val="20"/>
                <w:szCs w:val="20"/>
                <w:lang w:val="de-AT"/>
              </w:rPr>
              <w:t>Registered:</w:t>
            </w:r>
            <w:r w:rsidRPr="009918A4">
              <w:rPr>
                <w:sz w:val="20"/>
                <w:szCs w:val="20"/>
                <w:lang w:val="de-AT"/>
              </w:rPr>
              <w:tab/>
            </w:r>
          </w:p>
          <w:p w14:paraId="756106A4" w14:textId="67AECEFC" w:rsidR="008D1B57" w:rsidRPr="009918A4" w:rsidRDefault="008D1B57" w:rsidP="005A71C2">
            <w:pPr>
              <w:spacing w:line="276" w:lineRule="auto"/>
              <w:rPr>
                <w:sz w:val="20"/>
                <w:szCs w:val="20"/>
                <w:lang w:val="de-AT"/>
              </w:rPr>
            </w:pPr>
            <w:r w:rsidRPr="009918A4">
              <w:rPr>
                <w:sz w:val="20"/>
                <w:szCs w:val="20"/>
                <w:lang w:val="de-AT"/>
              </w:rPr>
              <w:t xml:space="preserve">ID </w:t>
            </w:r>
            <w:proofErr w:type="spellStart"/>
            <w:r w:rsidRPr="009918A4">
              <w:rPr>
                <w:sz w:val="20"/>
                <w:szCs w:val="20"/>
                <w:lang w:val="de-AT"/>
              </w:rPr>
              <w:t>No</w:t>
            </w:r>
            <w:proofErr w:type="spellEnd"/>
            <w:r w:rsidRPr="009918A4">
              <w:rPr>
                <w:sz w:val="20"/>
                <w:szCs w:val="20"/>
                <w:lang w:val="de-AT"/>
              </w:rPr>
              <w:t>.:</w:t>
            </w:r>
            <w:r w:rsidRPr="009918A4">
              <w:rPr>
                <w:sz w:val="20"/>
                <w:szCs w:val="20"/>
                <w:lang w:val="de-AT"/>
              </w:rPr>
              <w:tab/>
            </w:r>
            <w:r w:rsidR="00BE66A2" w:rsidRPr="00205438">
              <w:rPr>
                <w:sz w:val="20"/>
                <w:szCs w:val="20"/>
                <w:lang w:val="de-AT"/>
              </w:rPr>
              <w:t xml:space="preserve">              </w:t>
            </w:r>
          </w:p>
          <w:p w14:paraId="2648A8D5" w14:textId="38478A04" w:rsidR="008D1B57" w:rsidRPr="00BE66A2" w:rsidRDefault="008D1B57" w:rsidP="005A71C2">
            <w:pPr>
              <w:spacing w:line="276" w:lineRule="auto"/>
              <w:rPr>
                <w:sz w:val="20"/>
                <w:szCs w:val="20"/>
                <w:lang w:val="en-GB"/>
              </w:rPr>
            </w:pPr>
            <w:r w:rsidRPr="00BE66A2">
              <w:rPr>
                <w:sz w:val="20"/>
                <w:szCs w:val="20"/>
                <w:lang w:val="en-GB"/>
              </w:rPr>
              <w:t>TAX ID</w:t>
            </w:r>
            <w:r w:rsidR="005A71C2" w:rsidRPr="00BE66A2">
              <w:rPr>
                <w:sz w:val="20"/>
                <w:szCs w:val="20"/>
                <w:lang w:val="en-GB"/>
              </w:rPr>
              <w:t xml:space="preserve"> No.</w:t>
            </w:r>
            <w:r w:rsidRPr="00BE66A2">
              <w:rPr>
                <w:sz w:val="20"/>
                <w:szCs w:val="20"/>
                <w:lang w:val="en-GB"/>
              </w:rPr>
              <w:t>:</w:t>
            </w:r>
            <w:r w:rsidRPr="00BE66A2">
              <w:rPr>
                <w:sz w:val="20"/>
                <w:szCs w:val="20"/>
                <w:lang w:val="en-GB"/>
              </w:rPr>
              <w:tab/>
            </w:r>
          </w:p>
          <w:p w14:paraId="4C81B28B" w14:textId="2B868795" w:rsidR="008D1B57" w:rsidRPr="00BE66A2" w:rsidRDefault="008D1B57" w:rsidP="005A71C2">
            <w:pPr>
              <w:spacing w:line="276" w:lineRule="auto"/>
              <w:rPr>
                <w:sz w:val="20"/>
                <w:szCs w:val="20"/>
                <w:lang w:val="en-GB"/>
              </w:rPr>
            </w:pPr>
            <w:r w:rsidRPr="00BE66A2">
              <w:rPr>
                <w:sz w:val="20"/>
                <w:szCs w:val="20"/>
                <w:lang w:val="en-GB"/>
              </w:rPr>
              <w:t>VAT ID</w:t>
            </w:r>
            <w:r w:rsidR="005A71C2" w:rsidRPr="00BE66A2">
              <w:rPr>
                <w:sz w:val="20"/>
                <w:szCs w:val="20"/>
                <w:lang w:val="en-GB"/>
              </w:rPr>
              <w:t xml:space="preserve"> No.</w:t>
            </w:r>
            <w:r w:rsidRPr="00BE66A2">
              <w:rPr>
                <w:sz w:val="20"/>
                <w:szCs w:val="20"/>
                <w:lang w:val="en-GB"/>
              </w:rPr>
              <w:t>:</w:t>
            </w:r>
            <w:r w:rsidRPr="00BE66A2">
              <w:rPr>
                <w:sz w:val="20"/>
                <w:szCs w:val="20"/>
                <w:lang w:val="en-GB"/>
              </w:rPr>
              <w:tab/>
            </w:r>
          </w:p>
          <w:p w14:paraId="26AB5D0F" w14:textId="630C2795" w:rsidR="008D1B57" w:rsidRPr="00BE66A2" w:rsidRDefault="008D1B57" w:rsidP="005A71C2">
            <w:pPr>
              <w:spacing w:line="276" w:lineRule="auto"/>
              <w:rPr>
                <w:sz w:val="20"/>
                <w:szCs w:val="20"/>
                <w:lang w:val="en-GB"/>
              </w:rPr>
            </w:pPr>
            <w:r w:rsidRPr="00BE66A2">
              <w:rPr>
                <w:sz w:val="20"/>
                <w:szCs w:val="20"/>
                <w:lang w:val="en-GB"/>
              </w:rPr>
              <w:t xml:space="preserve">Bank </w:t>
            </w:r>
            <w:r w:rsidR="005A71C2" w:rsidRPr="00BE66A2">
              <w:rPr>
                <w:sz w:val="20"/>
                <w:szCs w:val="20"/>
                <w:lang w:val="en-GB"/>
              </w:rPr>
              <w:t>connection</w:t>
            </w:r>
            <w:r w:rsidRPr="00BE66A2">
              <w:rPr>
                <w:sz w:val="20"/>
                <w:szCs w:val="20"/>
                <w:lang w:val="en-GB"/>
              </w:rPr>
              <w:t>:</w:t>
            </w:r>
            <w:r w:rsidRPr="00BE66A2">
              <w:rPr>
                <w:sz w:val="20"/>
                <w:szCs w:val="20"/>
                <w:lang w:val="en-GB"/>
              </w:rPr>
              <w:tab/>
            </w:r>
            <w:r w:rsidR="009E768E">
              <w:rPr>
                <w:sz w:val="20"/>
                <w:szCs w:val="20"/>
                <w:lang w:val="en-GB"/>
              </w:rPr>
              <w:t xml:space="preserve"> </w:t>
            </w:r>
          </w:p>
          <w:p w14:paraId="171DC4C5" w14:textId="645771C4" w:rsidR="008D1B57" w:rsidRPr="00BE66A2" w:rsidRDefault="008D1B57" w:rsidP="005A71C2">
            <w:pPr>
              <w:spacing w:line="276" w:lineRule="auto"/>
              <w:rPr>
                <w:sz w:val="20"/>
                <w:szCs w:val="20"/>
                <w:lang w:val="en-GB"/>
              </w:rPr>
            </w:pPr>
            <w:r w:rsidRPr="00BE66A2">
              <w:rPr>
                <w:sz w:val="20"/>
                <w:szCs w:val="20"/>
                <w:lang w:val="en-GB"/>
              </w:rPr>
              <w:t xml:space="preserve">IBAN: </w:t>
            </w:r>
            <w:r w:rsidRPr="00BE66A2">
              <w:rPr>
                <w:sz w:val="20"/>
                <w:szCs w:val="20"/>
                <w:lang w:val="en-GB"/>
              </w:rPr>
              <w:tab/>
            </w:r>
            <w:r w:rsidR="00240B86">
              <w:rPr>
                <w:sz w:val="20"/>
                <w:szCs w:val="20"/>
                <w:lang w:val="en-GB"/>
              </w:rPr>
              <w:t xml:space="preserve">               </w:t>
            </w:r>
          </w:p>
          <w:p w14:paraId="1B32E20F" w14:textId="77777777" w:rsidR="008D1B57" w:rsidRPr="00BE66A2" w:rsidRDefault="008D1B57" w:rsidP="005A71C2">
            <w:pPr>
              <w:spacing w:line="276" w:lineRule="auto"/>
              <w:rPr>
                <w:sz w:val="20"/>
                <w:szCs w:val="20"/>
                <w:lang w:val="en-GB"/>
              </w:rPr>
            </w:pPr>
            <w:r w:rsidRPr="00BE66A2">
              <w:rPr>
                <w:sz w:val="20"/>
                <w:szCs w:val="20"/>
                <w:lang w:val="en-GB"/>
              </w:rPr>
              <w:tab/>
            </w:r>
          </w:p>
          <w:p w14:paraId="0A17073C" w14:textId="79E6929C" w:rsidR="008D1B57" w:rsidRPr="00BE66A2" w:rsidRDefault="008D1B57" w:rsidP="005A71C2">
            <w:pPr>
              <w:spacing w:line="276" w:lineRule="auto"/>
              <w:rPr>
                <w:sz w:val="20"/>
                <w:szCs w:val="20"/>
                <w:lang w:val="en-GB"/>
              </w:rPr>
            </w:pPr>
            <w:r w:rsidRPr="00BE66A2">
              <w:rPr>
                <w:sz w:val="20"/>
                <w:szCs w:val="20"/>
                <w:lang w:val="en-GB"/>
              </w:rPr>
              <w:t xml:space="preserve">(hereinafter </w:t>
            </w:r>
            <w:r w:rsidR="005A71C2" w:rsidRPr="00BE66A2">
              <w:rPr>
                <w:sz w:val="20"/>
                <w:szCs w:val="20"/>
                <w:lang w:val="en-GB"/>
              </w:rPr>
              <w:t>the</w:t>
            </w:r>
            <w:r w:rsidRPr="00BE66A2">
              <w:rPr>
                <w:sz w:val="20"/>
                <w:szCs w:val="20"/>
                <w:lang w:val="en-GB"/>
              </w:rPr>
              <w:t xml:space="preserve"> "</w:t>
            </w:r>
            <w:r w:rsidRPr="00BE66A2">
              <w:rPr>
                <w:b/>
                <w:bCs/>
                <w:sz w:val="20"/>
                <w:szCs w:val="20"/>
                <w:lang w:val="en-GB"/>
              </w:rPr>
              <w:t>Seller</w:t>
            </w:r>
            <w:r w:rsidRPr="00BE66A2">
              <w:rPr>
                <w:sz w:val="20"/>
                <w:szCs w:val="20"/>
                <w:lang w:val="en-GB"/>
              </w:rPr>
              <w:t>")</w:t>
            </w:r>
          </w:p>
          <w:p w14:paraId="2F2EF217" w14:textId="33CFFE85" w:rsidR="00CF6116" w:rsidRPr="00BE66A2" w:rsidRDefault="008D1B57" w:rsidP="005A71C2">
            <w:pPr>
              <w:spacing w:line="276" w:lineRule="auto"/>
              <w:jc w:val="both"/>
              <w:rPr>
                <w:b/>
                <w:sz w:val="20"/>
                <w:szCs w:val="20"/>
                <w:lang w:val="en-GB"/>
              </w:rPr>
            </w:pPr>
            <w:r w:rsidRPr="00BE66A2">
              <w:rPr>
                <w:sz w:val="20"/>
                <w:szCs w:val="20"/>
                <w:lang w:val="en-GB"/>
              </w:rPr>
              <w:t xml:space="preserve">(hereinafter together </w:t>
            </w:r>
            <w:r w:rsidR="005A71C2" w:rsidRPr="00BE66A2">
              <w:rPr>
                <w:sz w:val="20"/>
                <w:szCs w:val="20"/>
                <w:lang w:val="en-GB"/>
              </w:rPr>
              <w:t>the</w:t>
            </w:r>
            <w:r w:rsidRPr="00BE66A2">
              <w:rPr>
                <w:sz w:val="20"/>
                <w:szCs w:val="20"/>
                <w:lang w:val="en-GB"/>
              </w:rPr>
              <w:t xml:space="preserve"> "</w:t>
            </w:r>
            <w:r w:rsidRPr="00BE66A2">
              <w:rPr>
                <w:b/>
                <w:bCs/>
                <w:sz w:val="20"/>
                <w:szCs w:val="20"/>
                <w:lang w:val="en-GB"/>
              </w:rPr>
              <w:t>Parties</w:t>
            </w:r>
            <w:r w:rsidRPr="00BE66A2">
              <w:rPr>
                <w:sz w:val="20"/>
                <w:szCs w:val="20"/>
                <w:lang w:val="en-GB"/>
              </w:rPr>
              <w:t xml:space="preserve">" or individually as </w:t>
            </w:r>
            <w:r w:rsidR="005A71C2" w:rsidRPr="00BE66A2">
              <w:rPr>
                <w:sz w:val="20"/>
                <w:szCs w:val="20"/>
                <w:lang w:val="en-GB"/>
              </w:rPr>
              <w:t xml:space="preserve">the </w:t>
            </w:r>
            <w:r w:rsidRPr="00BE66A2">
              <w:rPr>
                <w:sz w:val="20"/>
                <w:szCs w:val="20"/>
                <w:lang w:val="en-GB"/>
              </w:rPr>
              <w:t>"</w:t>
            </w:r>
            <w:r w:rsidRPr="00BE66A2">
              <w:rPr>
                <w:b/>
                <w:bCs/>
                <w:sz w:val="20"/>
                <w:szCs w:val="20"/>
                <w:lang w:val="en-GB"/>
              </w:rPr>
              <w:t>Party</w:t>
            </w:r>
            <w:r w:rsidRPr="00BE66A2">
              <w:rPr>
                <w:sz w:val="20"/>
                <w:szCs w:val="20"/>
                <w:lang w:val="en-GB"/>
              </w:rPr>
              <w:t>").</w:t>
            </w:r>
          </w:p>
          <w:p w14:paraId="110FF6C3" w14:textId="77777777" w:rsidR="005A71C2" w:rsidRPr="00BE66A2" w:rsidRDefault="005A71C2" w:rsidP="005A71C2">
            <w:pPr>
              <w:spacing w:line="276" w:lineRule="auto"/>
              <w:jc w:val="both"/>
              <w:rPr>
                <w:sz w:val="20"/>
                <w:szCs w:val="20"/>
                <w:lang w:val="en-GB"/>
              </w:rPr>
            </w:pPr>
          </w:p>
          <w:p w14:paraId="48725F4B" w14:textId="3697E84A" w:rsidR="005A71C2" w:rsidRPr="00BE66A2" w:rsidRDefault="005A71C2" w:rsidP="005A71C2">
            <w:pPr>
              <w:spacing w:line="276" w:lineRule="auto"/>
              <w:jc w:val="center"/>
              <w:rPr>
                <w:b/>
                <w:bCs/>
                <w:sz w:val="20"/>
                <w:szCs w:val="20"/>
                <w:lang w:val="en-GB"/>
              </w:rPr>
            </w:pPr>
            <w:r w:rsidRPr="00BE66A2">
              <w:rPr>
                <w:b/>
                <w:bCs/>
                <w:sz w:val="20"/>
                <w:szCs w:val="20"/>
                <w:lang w:val="en-GB"/>
              </w:rPr>
              <w:t>Article II.</w:t>
            </w:r>
          </w:p>
          <w:p w14:paraId="66BE9297" w14:textId="1A87D235" w:rsidR="005A71C2" w:rsidRPr="00BE66A2" w:rsidRDefault="000B2F7C" w:rsidP="005A71C2">
            <w:pPr>
              <w:spacing w:line="276" w:lineRule="auto"/>
              <w:jc w:val="center"/>
              <w:rPr>
                <w:b/>
                <w:bCs/>
                <w:sz w:val="20"/>
                <w:szCs w:val="20"/>
                <w:lang w:val="en-GB"/>
              </w:rPr>
            </w:pPr>
            <w:r w:rsidRPr="00BE66A2">
              <w:rPr>
                <w:b/>
                <w:bCs/>
                <w:sz w:val="20"/>
                <w:szCs w:val="20"/>
                <w:lang w:val="en-GB"/>
              </w:rPr>
              <w:t>Introductory provisions</w:t>
            </w:r>
          </w:p>
          <w:p w14:paraId="380A9C99" w14:textId="77777777" w:rsidR="005A71C2" w:rsidRPr="00BE66A2" w:rsidRDefault="005A71C2" w:rsidP="005A71C2">
            <w:pPr>
              <w:spacing w:line="276" w:lineRule="auto"/>
              <w:jc w:val="center"/>
              <w:rPr>
                <w:b/>
                <w:bCs/>
                <w:sz w:val="20"/>
                <w:szCs w:val="20"/>
                <w:lang w:val="en-GB"/>
              </w:rPr>
            </w:pPr>
          </w:p>
          <w:p w14:paraId="46E544DF" w14:textId="469EA57E" w:rsidR="000B2F7C" w:rsidRPr="00BE66A2" w:rsidRDefault="000B2F7C" w:rsidP="008A5C19">
            <w:pPr>
              <w:pStyle w:val="Odsekzoznamu"/>
              <w:numPr>
                <w:ilvl w:val="1"/>
                <w:numId w:val="13"/>
              </w:numPr>
              <w:spacing w:after="0" w:line="276" w:lineRule="auto"/>
              <w:ind w:left="456" w:hanging="456"/>
              <w:contextualSpacing w:val="0"/>
              <w:jc w:val="both"/>
              <w:rPr>
                <w:rFonts w:ascii="Times New Roman" w:hAnsi="Times New Roman" w:cs="Times New Roman"/>
                <w:b/>
                <w:bCs/>
                <w:sz w:val="20"/>
                <w:szCs w:val="20"/>
                <w:lang w:val="en-GB"/>
              </w:rPr>
            </w:pPr>
            <w:r w:rsidRPr="00BE66A2">
              <w:rPr>
                <w:rFonts w:ascii="Times New Roman" w:hAnsi="Times New Roman" w:cs="Times New Roman"/>
                <w:sz w:val="20"/>
                <w:szCs w:val="20"/>
                <w:lang w:val="en-GB"/>
              </w:rPr>
              <w:t xml:space="preserve">The Parties conclude this Agreement </w:t>
            </w:r>
            <w:r w:rsidR="004A7BFD" w:rsidRPr="00BE66A2">
              <w:rPr>
                <w:rFonts w:ascii="Times New Roman" w:hAnsi="Times New Roman" w:cs="Times New Roman"/>
                <w:sz w:val="20"/>
                <w:szCs w:val="20"/>
                <w:lang w:val="en-GB"/>
              </w:rPr>
              <w:t>based on</w:t>
            </w:r>
            <w:r w:rsidRPr="00BE66A2">
              <w:rPr>
                <w:rFonts w:ascii="Times New Roman" w:hAnsi="Times New Roman" w:cs="Times New Roman"/>
                <w:sz w:val="20"/>
                <w:szCs w:val="20"/>
                <w:lang w:val="en-GB"/>
              </w:rPr>
              <w:t xml:space="preserve"> the lowest price offer submitted in the context of the tender for the selection of the supplier - lowest price, via the electronic procurement system JOSEPHINE. The Buyer has done so in accordance with the Guideline of the Agricultural Paying Agency </w:t>
            </w:r>
            <w:r w:rsidRPr="009918A4">
              <w:rPr>
                <w:rFonts w:ascii="Times New Roman" w:hAnsi="Times New Roman" w:cs="Times New Roman"/>
                <w:b/>
                <w:bCs/>
                <w:sz w:val="20"/>
                <w:szCs w:val="20"/>
                <w:lang w:val="en-GB"/>
              </w:rPr>
              <w:t>No. 8/2017 on the procurement of goods, works and services financed from the RDP SR 2014 - 202</w:t>
            </w:r>
            <w:r w:rsidR="00130903" w:rsidRPr="009918A4">
              <w:rPr>
                <w:rFonts w:ascii="Times New Roman" w:hAnsi="Times New Roman" w:cs="Times New Roman"/>
                <w:b/>
                <w:bCs/>
                <w:sz w:val="20"/>
                <w:szCs w:val="20"/>
                <w:lang w:val="en-GB"/>
              </w:rPr>
              <w:t>2</w:t>
            </w:r>
            <w:r w:rsidRPr="009918A4">
              <w:rPr>
                <w:rFonts w:ascii="Times New Roman" w:hAnsi="Times New Roman" w:cs="Times New Roman"/>
                <w:b/>
                <w:bCs/>
                <w:sz w:val="20"/>
                <w:szCs w:val="20"/>
                <w:lang w:val="en-GB"/>
              </w:rPr>
              <w:t xml:space="preserve"> - Update No. </w:t>
            </w:r>
            <w:r w:rsidR="00C7268D" w:rsidRPr="009918A4">
              <w:rPr>
                <w:rFonts w:ascii="Times New Roman" w:hAnsi="Times New Roman" w:cs="Times New Roman"/>
                <w:b/>
                <w:bCs/>
                <w:sz w:val="20"/>
                <w:szCs w:val="20"/>
                <w:lang w:val="en-GB"/>
              </w:rPr>
              <w:t>6</w:t>
            </w:r>
            <w:r w:rsidRPr="009918A4">
              <w:rPr>
                <w:rFonts w:ascii="Times New Roman" w:hAnsi="Times New Roman" w:cs="Times New Roman"/>
                <w:b/>
                <w:bCs/>
                <w:sz w:val="20"/>
                <w:szCs w:val="20"/>
                <w:lang w:val="en-GB"/>
              </w:rPr>
              <w:t xml:space="preserve"> for the subject of the procurement: Aviary technology for </w:t>
            </w:r>
            <w:r w:rsidR="00A7251C" w:rsidRPr="009918A4">
              <w:rPr>
                <w:rFonts w:ascii="Times New Roman" w:hAnsi="Times New Roman" w:cs="Times New Roman"/>
                <w:b/>
                <w:bCs/>
                <w:sz w:val="20"/>
                <w:szCs w:val="20"/>
                <w:lang w:val="en-GB"/>
              </w:rPr>
              <w:t xml:space="preserve">the breeding of laying </w:t>
            </w:r>
            <w:r w:rsidRPr="009918A4">
              <w:rPr>
                <w:rFonts w:ascii="Times New Roman" w:hAnsi="Times New Roman" w:cs="Times New Roman"/>
                <w:b/>
                <w:bCs/>
                <w:sz w:val="20"/>
                <w:szCs w:val="20"/>
                <w:lang w:val="en-GB"/>
              </w:rPr>
              <w:t>hen</w:t>
            </w:r>
            <w:r w:rsidR="00A7251C" w:rsidRPr="009918A4">
              <w:rPr>
                <w:rFonts w:ascii="Times New Roman" w:hAnsi="Times New Roman" w:cs="Times New Roman"/>
                <w:b/>
                <w:bCs/>
                <w:sz w:val="20"/>
                <w:szCs w:val="20"/>
                <w:lang w:val="en-GB"/>
              </w:rPr>
              <w:t>s</w:t>
            </w:r>
            <w:r w:rsidRPr="009918A4">
              <w:rPr>
                <w:rFonts w:ascii="Times New Roman" w:hAnsi="Times New Roman" w:cs="Times New Roman"/>
                <w:b/>
                <w:bCs/>
                <w:sz w:val="20"/>
                <w:szCs w:val="20"/>
                <w:lang w:val="en-GB"/>
              </w:rPr>
              <w:t xml:space="preserve"> with free</w:t>
            </w:r>
            <w:r w:rsidR="00A7251C" w:rsidRPr="009918A4">
              <w:rPr>
                <w:rFonts w:ascii="Times New Roman" w:hAnsi="Times New Roman" w:cs="Times New Roman"/>
                <w:b/>
                <w:bCs/>
                <w:sz w:val="20"/>
                <w:szCs w:val="20"/>
                <w:lang w:val="en-GB"/>
              </w:rPr>
              <w:t xml:space="preserve"> run</w:t>
            </w:r>
            <w:r w:rsidRPr="009918A4">
              <w:rPr>
                <w:rFonts w:ascii="Times New Roman" w:hAnsi="Times New Roman" w:cs="Times New Roman"/>
                <w:sz w:val="20"/>
                <w:szCs w:val="20"/>
                <w:lang w:val="en-GB"/>
              </w:rPr>
              <w:t>.</w:t>
            </w:r>
          </w:p>
          <w:p w14:paraId="283F1B29" w14:textId="77777777" w:rsidR="008A5C19" w:rsidRPr="00BE66A2" w:rsidRDefault="008A5C19" w:rsidP="003E2D9F">
            <w:pPr>
              <w:pStyle w:val="Odsekzoznamu"/>
              <w:spacing w:after="0" w:line="276" w:lineRule="auto"/>
              <w:ind w:left="314"/>
              <w:contextualSpacing w:val="0"/>
              <w:jc w:val="both"/>
              <w:rPr>
                <w:rFonts w:ascii="Times New Roman" w:hAnsi="Times New Roman" w:cs="Times New Roman"/>
                <w:b/>
                <w:bCs/>
                <w:sz w:val="20"/>
                <w:szCs w:val="20"/>
                <w:lang w:val="en-GB"/>
              </w:rPr>
            </w:pPr>
          </w:p>
          <w:p w14:paraId="7E9A19C0" w14:textId="18E593EE" w:rsidR="005A71C2" w:rsidRPr="00BE66A2" w:rsidRDefault="00A7251C" w:rsidP="008A5C19">
            <w:pPr>
              <w:pStyle w:val="Odsekzoznamu"/>
              <w:numPr>
                <w:ilvl w:val="1"/>
                <w:numId w:val="13"/>
              </w:numPr>
              <w:spacing w:after="0" w:line="276" w:lineRule="auto"/>
              <w:ind w:left="456" w:hanging="456"/>
              <w:contextualSpacing w:val="0"/>
              <w:jc w:val="both"/>
              <w:rPr>
                <w:rFonts w:ascii="Times New Roman" w:hAnsi="Times New Roman" w:cs="Times New Roman"/>
                <w:b/>
                <w:bCs/>
                <w:sz w:val="20"/>
                <w:szCs w:val="20"/>
                <w:lang w:val="en-GB"/>
              </w:rPr>
            </w:pPr>
            <w:r w:rsidRPr="00BE66A2">
              <w:rPr>
                <w:rFonts w:ascii="Times New Roman" w:hAnsi="Times New Roman" w:cs="Times New Roman"/>
                <w:sz w:val="20"/>
                <w:szCs w:val="20"/>
                <w:lang w:val="en-GB"/>
              </w:rPr>
              <w:t xml:space="preserve">The Seller is the successful tenderer of the procurement and acknowledges that the services provided </w:t>
            </w:r>
            <w:r w:rsidR="004A7BFD" w:rsidRPr="00BE66A2">
              <w:rPr>
                <w:rFonts w:ascii="Times New Roman" w:hAnsi="Times New Roman" w:cs="Times New Roman"/>
                <w:sz w:val="20"/>
                <w:szCs w:val="20"/>
                <w:lang w:val="en-GB"/>
              </w:rPr>
              <w:t>based on</w:t>
            </w:r>
            <w:r w:rsidRPr="00BE66A2">
              <w:rPr>
                <w:rFonts w:ascii="Times New Roman" w:hAnsi="Times New Roman" w:cs="Times New Roman"/>
                <w:sz w:val="20"/>
                <w:szCs w:val="20"/>
                <w:lang w:val="en-GB"/>
              </w:rPr>
              <w:t xml:space="preserve"> this </w:t>
            </w:r>
            <w:r w:rsidRPr="00BE66A2">
              <w:rPr>
                <w:rFonts w:ascii="Times New Roman" w:hAnsi="Times New Roman" w:cs="Times New Roman"/>
                <w:sz w:val="20"/>
                <w:szCs w:val="20"/>
                <w:lang w:val="en-GB"/>
              </w:rPr>
              <w:lastRenderedPageBreak/>
              <w:t xml:space="preserve">Agreement form part of the project under the Rural Development Programme of the Slovak Republic 2014 - 2022, </w:t>
            </w:r>
            <w:r w:rsidRPr="009918A4">
              <w:rPr>
                <w:rFonts w:ascii="Times New Roman" w:hAnsi="Times New Roman" w:cs="Times New Roman"/>
                <w:sz w:val="20"/>
                <w:szCs w:val="20"/>
                <w:lang w:val="en-GB"/>
              </w:rPr>
              <w:t>Measure: 4 - Investments in tangible assets, Sub-measure: 4.1 - Support for investments in agricultural enterprises, Area: 3. Animal production (AP)</w:t>
            </w:r>
            <w:r w:rsidR="005A71C2" w:rsidRPr="009918A4">
              <w:rPr>
                <w:rFonts w:ascii="Times New Roman" w:hAnsi="Times New Roman" w:cs="Times New Roman"/>
                <w:sz w:val="20"/>
                <w:szCs w:val="20"/>
                <w:lang w:val="en-GB"/>
              </w:rPr>
              <w:t>.</w:t>
            </w:r>
            <w:r w:rsidR="005A71C2" w:rsidRPr="00BE66A2">
              <w:rPr>
                <w:rFonts w:ascii="Times New Roman" w:hAnsi="Times New Roman" w:cs="Times New Roman"/>
                <w:sz w:val="20"/>
                <w:szCs w:val="20"/>
                <w:lang w:val="en-GB"/>
              </w:rPr>
              <w:t xml:space="preserve">  </w:t>
            </w:r>
          </w:p>
          <w:p w14:paraId="7988D5AD" w14:textId="77777777" w:rsidR="00660807" w:rsidRPr="00BE66A2" w:rsidRDefault="00660807" w:rsidP="005A71C2">
            <w:pPr>
              <w:spacing w:line="276" w:lineRule="auto"/>
              <w:jc w:val="both"/>
              <w:rPr>
                <w:sz w:val="20"/>
                <w:szCs w:val="20"/>
                <w:lang w:val="en-GB"/>
              </w:rPr>
            </w:pPr>
          </w:p>
          <w:p w14:paraId="21661354" w14:textId="2C48ACE3" w:rsidR="003E2D9F" w:rsidRPr="00BE66A2" w:rsidRDefault="003E2D9F" w:rsidP="003E2D9F">
            <w:pPr>
              <w:spacing w:line="276" w:lineRule="auto"/>
              <w:contextualSpacing/>
              <w:jc w:val="center"/>
              <w:rPr>
                <w:b/>
                <w:bCs/>
                <w:sz w:val="20"/>
                <w:szCs w:val="20"/>
                <w:lang w:val="en-GB"/>
              </w:rPr>
            </w:pPr>
            <w:r w:rsidRPr="00BE66A2">
              <w:rPr>
                <w:b/>
                <w:bCs/>
                <w:sz w:val="20"/>
                <w:szCs w:val="20"/>
                <w:lang w:val="en-GB"/>
              </w:rPr>
              <w:t>Article III.</w:t>
            </w:r>
          </w:p>
          <w:p w14:paraId="64004692" w14:textId="3F63DC27" w:rsidR="003E2D9F" w:rsidRPr="00BE66A2" w:rsidRDefault="003E2D9F" w:rsidP="003E2D9F">
            <w:pPr>
              <w:spacing w:line="276" w:lineRule="auto"/>
              <w:contextualSpacing/>
              <w:jc w:val="center"/>
              <w:rPr>
                <w:b/>
                <w:bCs/>
                <w:sz w:val="20"/>
                <w:szCs w:val="20"/>
                <w:lang w:val="en-GB"/>
              </w:rPr>
            </w:pPr>
            <w:r w:rsidRPr="00BE66A2">
              <w:rPr>
                <w:b/>
                <w:bCs/>
                <w:sz w:val="20"/>
                <w:szCs w:val="20"/>
                <w:lang w:val="en-GB"/>
              </w:rPr>
              <w:t>Subject matter of the Agreement</w:t>
            </w:r>
          </w:p>
          <w:p w14:paraId="79A02CB2" w14:textId="77777777" w:rsidR="003E2D9F" w:rsidRPr="00BE66A2" w:rsidRDefault="003E2D9F" w:rsidP="003E2D9F">
            <w:pPr>
              <w:spacing w:line="276" w:lineRule="auto"/>
              <w:contextualSpacing/>
              <w:jc w:val="center"/>
              <w:rPr>
                <w:b/>
                <w:bCs/>
                <w:sz w:val="20"/>
                <w:szCs w:val="20"/>
                <w:lang w:val="en-GB"/>
              </w:rPr>
            </w:pPr>
          </w:p>
          <w:p w14:paraId="10DFAAD1" w14:textId="3A68D007" w:rsidR="003E2D9F" w:rsidRPr="00BE66A2" w:rsidRDefault="003E2D9F" w:rsidP="008A5C19">
            <w:pPr>
              <w:pStyle w:val="Textbody"/>
              <w:numPr>
                <w:ilvl w:val="1"/>
                <w:numId w:val="14"/>
              </w:numPr>
              <w:spacing w:line="276" w:lineRule="auto"/>
              <w:ind w:left="456" w:hanging="425"/>
              <w:jc w:val="both"/>
              <w:rPr>
                <w:rFonts w:ascii="Times New Roman" w:hAnsi="Times New Roman" w:cs="Times New Roman"/>
                <w:b/>
                <w:bCs/>
                <w:lang w:val="en-GB"/>
              </w:rPr>
            </w:pPr>
            <w:r w:rsidRPr="00BE66A2">
              <w:rPr>
                <w:rFonts w:ascii="Times New Roman" w:hAnsi="Times New Roman" w:cs="Times New Roman"/>
                <w:lang w:val="en-GB"/>
              </w:rPr>
              <w:t xml:space="preserve">The Seller undertakes to deliver and hand over to the Buyer the goods: </w:t>
            </w:r>
            <w:r w:rsidRPr="009918A4">
              <w:rPr>
                <w:rFonts w:ascii="Times New Roman" w:hAnsi="Times New Roman" w:cs="Times New Roman"/>
                <w:b/>
                <w:bCs/>
                <w:lang w:val="en-GB"/>
              </w:rPr>
              <w:t>Aviary technology for the breeding of laying hens with free run</w:t>
            </w:r>
            <w:r w:rsidRPr="00BE66A2">
              <w:rPr>
                <w:rFonts w:ascii="Times New Roman" w:hAnsi="Times New Roman" w:cs="Times New Roman"/>
                <w:lang w:val="en-GB"/>
              </w:rPr>
              <w:t>,</w:t>
            </w:r>
            <w:r w:rsidR="006D73F2" w:rsidRPr="00BE66A2">
              <w:rPr>
                <w:rFonts w:ascii="Times New Roman" w:hAnsi="Times New Roman" w:cs="Times New Roman"/>
                <w:lang w:val="en-GB"/>
              </w:rPr>
              <w:t xml:space="preserve"> </w:t>
            </w:r>
            <w:r w:rsidRPr="00BE66A2">
              <w:rPr>
                <w:rFonts w:ascii="Times New Roman" w:hAnsi="Times New Roman" w:cs="Times New Roman"/>
                <w:lang w:val="en-GB"/>
              </w:rPr>
              <w:t xml:space="preserve">which are specified in the document entitled </w:t>
            </w:r>
            <w:r w:rsidRPr="009918A4">
              <w:rPr>
                <w:rFonts w:ascii="Times New Roman" w:hAnsi="Times New Roman" w:cs="Times New Roman"/>
                <w:lang w:val="en-GB"/>
              </w:rPr>
              <w:t>Binding Technical Specification</w:t>
            </w:r>
            <w:r w:rsidRPr="00BE66A2">
              <w:rPr>
                <w:rFonts w:ascii="Times New Roman" w:hAnsi="Times New Roman" w:cs="Times New Roman"/>
                <w:lang w:val="en-GB"/>
              </w:rPr>
              <w:t xml:space="preserve">, which forms an integral part of Annex 1 to this </w:t>
            </w:r>
            <w:r w:rsidR="006D73F2" w:rsidRPr="00BE66A2">
              <w:rPr>
                <w:rFonts w:ascii="Times New Roman" w:hAnsi="Times New Roman" w:cs="Times New Roman"/>
                <w:lang w:val="en-GB"/>
              </w:rPr>
              <w:t>Agreement</w:t>
            </w:r>
            <w:r w:rsidRPr="00BE66A2">
              <w:rPr>
                <w:rFonts w:ascii="Times New Roman" w:hAnsi="Times New Roman" w:cs="Times New Roman"/>
                <w:lang w:val="en-GB"/>
              </w:rPr>
              <w:t xml:space="preserve"> (hereinafter the "</w:t>
            </w:r>
            <w:r w:rsidRPr="00BE66A2">
              <w:rPr>
                <w:rFonts w:ascii="Times New Roman" w:hAnsi="Times New Roman" w:cs="Times New Roman"/>
                <w:b/>
                <w:bCs/>
                <w:lang w:val="en-GB"/>
              </w:rPr>
              <w:t>Goods</w:t>
            </w:r>
            <w:r w:rsidRPr="00BE66A2">
              <w:rPr>
                <w:rFonts w:ascii="Times New Roman" w:hAnsi="Times New Roman" w:cs="Times New Roman"/>
                <w:lang w:val="en-GB"/>
              </w:rPr>
              <w:t xml:space="preserve">"). The Seller undertakes to deliver the Goods in </w:t>
            </w:r>
            <w:r w:rsidR="006D73F2" w:rsidRPr="00BE66A2">
              <w:rPr>
                <w:rFonts w:ascii="Times New Roman" w:hAnsi="Times New Roman" w:cs="Times New Roman"/>
                <w:lang w:val="en-GB"/>
              </w:rPr>
              <w:t>terms</w:t>
            </w:r>
            <w:r w:rsidRPr="00BE66A2">
              <w:rPr>
                <w:rFonts w:ascii="Times New Roman" w:hAnsi="Times New Roman" w:cs="Times New Roman"/>
                <w:lang w:val="en-GB"/>
              </w:rPr>
              <w:t xml:space="preserve"> </w:t>
            </w:r>
            <w:r w:rsidR="006D73F2" w:rsidRPr="00BE66A2">
              <w:rPr>
                <w:rFonts w:ascii="Times New Roman" w:hAnsi="Times New Roman" w:cs="Times New Roman"/>
                <w:lang w:val="en-GB"/>
              </w:rPr>
              <w:t xml:space="preserve">of </w:t>
            </w:r>
            <w:r w:rsidRPr="00BE66A2">
              <w:rPr>
                <w:rFonts w:ascii="Times New Roman" w:hAnsi="Times New Roman" w:cs="Times New Roman"/>
                <w:lang w:val="en-GB"/>
              </w:rPr>
              <w:t xml:space="preserve">the agreed technical and functional characteristics, applicable generally binding legislation of the Slovak Republic, technical standards and the terms and conditions of this </w:t>
            </w:r>
            <w:r w:rsidR="006D73F2" w:rsidRPr="00BE66A2">
              <w:rPr>
                <w:rFonts w:ascii="Times New Roman" w:hAnsi="Times New Roman" w:cs="Times New Roman"/>
                <w:lang w:val="en-GB"/>
              </w:rPr>
              <w:t>Agreement</w:t>
            </w:r>
            <w:r w:rsidRPr="00BE66A2">
              <w:rPr>
                <w:rFonts w:ascii="Times New Roman" w:hAnsi="Times New Roman" w:cs="Times New Roman"/>
                <w:lang w:val="en-GB"/>
              </w:rPr>
              <w:t xml:space="preserve">. </w:t>
            </w:r>
            <w:r w:rsidRPr="00BE66A2">
              <w:rPr>
                <w:rFonts w:ascii="Times New Roman" w:hAnsi="Times New Roman" w:cs="Times New Roman"/>
                <w:b/>
                <w:bCs/>
                <w:lang w:val="en-GB"/>
              </w:rPr>
              <w:t xml:space="preserve">The delivery of the Goods shall also include </w:t>
            </w:r>
            <w:r w:rsidR="006D73F2" w:rsidRPr="00BE66A2">
              <w:rPr>
                <w:rFonts w:ascii="Times New Roman" w:hAnsi="Times New Roman" w:cs="Times New Roman"/>
                <w:b/>
                <w:bCs/>
                <w:lang w:val="en-GB"/>
              </w:rPr>
              <w:t>installation</w:t>
            </w:r>
            <w:r w:rsidRPr="00BE66A2">
              <w:rPr>
                <w:rFonts w:ascii="Times New Roman" w:hAnsi="Times New Roman" w:cs="Times New Roman"/>
                <w:b/>
                <w:bCs/>
                <w:lang w:val="en-GB"/>
              </w:rPr>
              <w:t xml:space="preserve"> (within the scope of point F/ of the Binding Technical Specification), commissioning, necessary training of a person authorized by the Buyer for the proper operation of the Goods</w:t>
            </w:r>
            <w:r w:rsidRPr="00BE66A2">
              <w:rPr>
                <w:rFonts w:ascii="Times New Roman" w:hAnsi="Times New Roman" w:cs="Times New Roman"/>
                <w:lang w:val="en-GB"/>
              </w:rPr>
              <w:t xml:space="preserve"> and the presence of a technician or a responsible representative of the Seller at the </w:t>
            </w:r>
            <w:r w:rsidR="006D73F2" w:rsidRPr="00BE66A2">
              <w:rPr>
                <w:rFonts w:ascii="Times New Roman" w:hAnsi="Times New Roman" w:cs="Times New Roman"/>
                <w:lang w:val="en-GB"/>
              </w:rPr>
              <w:t xml:space="preserve">initiation of </w:t>
            </w:r>
            <w:r w:rsidRPr="00BE66A2">
              <w:rPr>
                <w:rFonts w:ascii="Times New Roman" w:hAnsi="Times New Roman" w:cs="Times New Roman"/>
                <w:lang w:val="en-GB"/>
              </w:rPr>
              <w:t xml:space="preserve">commissioning for a minimum of 1 day from the date of commissioning.  </w:t>
            </w:r>
          </w:p>
          <w:p w14:paraId="6FA8DB08" w14:textId="68D40276" w:rsidR="003E2D9F" w:rsidRPr="00BE66A2" w:rsidRDefault="00571E6B" w:rsidP="008A5C19">
            <w:pPr>
              <w:pStyle w:val="Textbody"/>
              <w:numPr>
                <w:ilvl w:val="1"/>
                <w:numId w:val="14"/>
              </w:numPr>
              <w:spacing w:line="276" w:lineRule="auto"/>
              <w:ind w:left="456" w:hanging="425"/>
              <w:jc w:val="both"/>
              <w:rPr>
                <w:rFonts w:ascii="Times New Roman" w:hAnsi="Times New Roman" w:cs="Times New Roman"/>
                <w:lang w:val="en-GB"/>
              </w:rPr>
            </w:pPr>
            <w:r w:rsidRPr="00BE66A2">
              <w:rPr>
                <w:rFonts w:ascii="Times New Roman" w:hAnsi="Times New Roman" w:cs="Times New Roman"/>
                <w:lang w:val="en-GB"/>
              </w:rPr>
              <w:t xml:space="preserve">The Buyer agrees to accept the Goods from the Seller and to pay to the Seller the agreed purchase price for the Goods as </w:t>
            </w:r>
            <w:r w:rsidR="00104339" w:rsidRPr="00BE66A2">
              <w:rPr>
                <w:rFonts w:ascii="Times New Roman" w:hAnsi="Times New Roman" w:cs="Times New Roman"/>
                <w:lang w:val="en-GB"/>
              </w:rPr>
              <w:t>specified</w:t>
            </w:r>
            <w:r w:rsidRPr="00BE66A2">
              <w:rPr>
                <w:rFonts w:ascii="Times New Roman" w:hAnsi="Times New Roman" w:cs="Times New Roman"/>
                <w:lang w:val="en-GB"/>
              </w:rPr>
              <w:t xml:space="preserve"> in Article VI of this Agreement</w:t>
            </w:r>
            <w:r w:rsidR="003E2D9F" w:rsidRPr="00BE66A2">
              <w:rPr>
                <w:rFonts w:ascii="Times New Roman" w:hAnsi="Times New Roman" w:cs="Times New Roman"/>
                <w:lang w:val="en-GB"/>
              </w:rPr>
              <w:t>.</w:t>
            </w:r>
          </w:p>
          <w:p w14:paraId="4DED13D8" w14:textId="77777777" w:rsidR="00CF6116" w:rsidRPr="00BE66A2" w:rsidRDefault="00CF6116" w:rsidP="005A71C2">
            <w:pPr>
              <w:spacing w:line="276" w:lineRule="auto"/>
              <w:jc w:val="both"/>
              <w:rPr>
                <w:sz w:val="20"/>
                <w:szCs w:val="20"/>
                <w:lang w:val="en-GB"/>
              </w:rPr>
            </w:pPr>
          </w:p>
          <w:p w14:paraId="4CABFD53" w14:textId="4394CCDD" w:rsidR="00682555" w:rsidRPr="00BE66A2" w:rsidRDefault="00682555" w:rsidP="00682555">
            <w:pPr>
              <w:spacing w:line="276" w:lineRule="auto"/>
              <w:contextualSpacing/>
              <w:jc w:val="center"/>
              <w:rPr>
                <w:b/>
                <w:bCs/>
                <w:sz w:val="20"/>
                <w:szCs w:val="20"/>
                <w:lang w:val="en-GB"/>
              </w:rPr>
            </w:pPr>
            <w:r w:rsidRPr="00BE66A2">
              <w:rPr>
                <w:b/>
                <w:bCs/>
                <w:sz w:val="20"/>
                <w:szCs w:val="20"/>
                <w:lang w:val="en-GB"/>
              </w:rPr>
              <w:t>Article IV.</w:t>
            </w:r>
          </w:p>
          <w:p w14:paraId="7D22445F" w14:textId="7A2B866D" w:rsidR="00682555" w:rsidRPr="00BE66A2" w:rsidRDefault="00682555" w:rsidP="00682555">
            <w:pPr>
              <w:spacing w:line="276" w:lineRule="auto"/>
              <w:contextualSpacing/>
              <w:jc w:val="center"/>
              <w:rPr>
                <w:b/>
                <w:bCs/>
                <w:sz w:val="20"/>
                <w:szCs w:val="20"/>
                <w:lang w:val="en-GB"/>
              </w:rPr>
            </w:pPr>
            <w:r w:rsidRPr="00BE66A2">
              <w:rPr>
                <w:b/>
                <w:bCs/>
                <w:sz w:val="20"/>
                <w:szCs w:val="20"/>
                <w:lang w:val="en-GB"/>
              </w:rPr>
              <w:t>Time of performance</w:t>
            </w:r>
          </w:p>
          <w:p w14:paraId="26A5EDF2" w14:textId="77777777" w:rsidR="00682555" w:rsidRPr="00BE66A2" w:rsidRDefault="00682555" w:rsidP="00682555">
            <w:pPr>
              <w:spacing w:line="276" w:lineRule="auto"/>
              <w:contextualSpacing/>
              <w:jc w:val="center"/>
              <w:rPr>
                <w:b/>
                <w:bCs/>
                <w:sz w:val="20"/>
                <w:szCs w:val="20"/>
                <w:lang w:val="en-GB"/>
              </w:rPr>
            </w:pPr>
          </w:p>
          <w:p w14:paraId="46A61316" w14:textId="73998D1A" w:rsidR="00682555" w:rsidRPr="00BE66A2" w:rsidRDefault="00682555" w:rsidP="008A5C19">
            <w:pPr>
              <w:pStyle w:val="Odsekzoznamu"/>
              <w:numPr>
                <w:ilvl w:val="1"/>
                <w:numId w:val="15"/>
              </w:numPr>
              <w:spacing w:after="0" w:line="276" w:lineRule="auto"/>
              <w:ind w:left="456" w:hanging="45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Seller shall deliver the Goods to the Buyer at the place of performance and in the manner specified in Article V of this Agreement </w:t>
            </w:r>
            <w:r w:rsidRPr="009918A4">
              <w:rPr>
                <w:rFonts w:ascii="Times New Roman" w:hAnsi="Times New Roman" w:cs="Times New Roman"/>
                <w:sz w:val="20"/>
                <w:szCs w:val="20"/>
                <w:lang w:val="en-GB"/>
              </w:rPr>
              <w:t xml:space="preserve">not later </w:t>
            </w:r>
            <w:r w:rsidRPr="00505FC8">
              <w:rPr>
                <w:rFonts w:ascii="Times New Roman" w:hAnsi="Times New Roman" w:cs="Times New Roman"/>
                <w:sz w:val="20"/>
                <w:szCs w:val="20"/>
                <w:lang w:val="en-GB"/>
              </w:rPr>
              <w:t xml:space="preserve">than </w:t>
            </w:r>
            <w:r w:rsidR="001D1B60" w:rsidRPr="00505FC8">
              <w:rPr>
                <w:rFonts w:ascii="Times New Roman" w:hAnsi="Times New Roman" w:cs="Times New Roman"/>
                <w:sz w:val="20"/>
                <w:szCs w:val="20"/>
                <w:lang w:val="en-GB"/>
              </w:rPr>
              <w:t>31.</w:t>
            </w:r>
            <w:r w:rsidR="00F13F4A" w:rsidRPr="00505FC8">
              <w:rPr>
                <w:rFonts w:ascii="Times New Roman" w:hAnsi="Times New Roman" w:cs="Times New Roman"/>
                <w:sz w:val="20"/>
                <w:szCs w:val="20"/>
                <w:lang w:val="en-GB"/>
              </w:rPr>
              <w:t>0</w:t>
            </w:r>
            <w:r w:rsidR="001D1B60" w:rsidRPr="00505FC8">
              <w:rPr>
                <w:rFonts w:ascii="Times New Roman" w:hAnsi="Times New Roman" w:cs="Times New Roman"/>
                <w:sz w:val="20"/>
                <w:szCs w:val="20"/>
                <w:lang w:val="en-GB"/>
              </w:rPr>
              <w:t>5.2025.</w:t>
            </w:r>
            <w:r w:rsidR="004B56E7" w:rsidRPr="00505FC8">
              <w:rPr>
                <w:rFonts w:ascii="Times New Roman" w:hAnsi="Times New Roman" w:cs="Times New Roman"/>
                <w:sz w:val="20"/>
                <w:szCs w:val="20"/>
                <w:lang w:val="en-GB"/>
              </w:rPr>
              <w:t xml:space="preserve"> If the</w:t>
            </w:r>
            <w:r w:rsidR="004B56E7" w:rsidRPr="009918A4">
              <w:rPr>
                <w:rFonts w:ascii="Times New Roman" w:hAnsi="Times New Roman" w:cs="Times New Roman"/>
                <w:sz w:val="20"/>
                <w:szCs w:val="20"/>
                <w:lang w:val="en-GB"/>
              </w:rPr>
              <w:t xml:space="preserve"> delivery is not made on time, 9.1. shall a</w:t>
            </w:r>
            <w:r w:rsidR="00BE66A2" w:rsidRPr="00BE66A2">
              <w:rPr>
                <w:rFonts w:ascii="Times New Roman" w:hAnsi="Times New Roman" w:cs="Times New Roman"/>
                <w:sz w:val="20"/>
                <w:szCs w:val="20"/>
                <w:lang w:val="en-GB"/>
              </w:rPr>
              <w:t>p</w:t>
            </w:r>
            <w:r w:rsidR="004B56E7" w:rsidRPr="009918A4">
              <w:rPr>
                <w:rFonts w:ascii="Times New Roman" w:hAnsi="Times New Roman" w:cs="Times New Roman"/>
                <w:sz w:val="20"/>
                <w:szCs w:val="20"/>
                <w:lang w:val="en-GB"/>
              </w:rPr>
              <w:t>ply</w:t>
            </w:r>
            <w:r w:rsidRPr="009918A4">
              <w:rPr>
                <w:rFonts w:ascii="Times New Roman" w:hAnsi="Times New Roman" w:cs="Times New Roman"/>
                <w:sz w:val="20"/>
                <w:szCs w:val="20"/>
                <w:lang w:val="en-GB"/>
              </w:rPr>
              <w:t>.</w:t>
            </w:r>
            <w:r w:rsidRPr="00BE66A2">
              <w:rPr>
                <w:rFonts w:ascii="Times New Roman" w:hAnsi="Times New Roman" w:cs="Times New Roman"/>
                <w:sz w:val="20"/>
                <w:szCs w:val="20"/>
                <w:lang w:val="en-GB"/>
              </w:rPr>
              <w:t xml:space="preserve"> The Buyer undertakes to send the Seller a written order for delivery of the Goods within 5 working days from the date on which this Agreement becomes valid and comes into force.</w:t>
            </w:r>
          </w:p>
          <w:p w14:paraId="6C371958" w14:textId="4FDF1E5A" w:rsidR="00682555" w:rsidRPr="00BE66A2" w:rsidRDefault="00682555" w:rsidP="008A5C19">
            <w:pPr>
              <w:pStyle w:val="Odsekzoznamu"/>
              <w:numPr>
                <w:ilvl w:val="1"/>
                <w:numId w:val="15"/>
              </w:numPr>
              <w:spacing w:after="0" w:line="276" w:lineRule="auto"/>
              <w:ind w:left="456" w:hanging="45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Seller undertakes to deliver the Goods to the Buyer within the time specified in clause 4.1 of this Article, in the quantity, quality and according to the technical specification set out in Appendix 1.  </w:t>
            </w:r>
          </w:p>
          <w:p w14:paraId="4AB07372" w14:textId="769EFF10" w:rsidR="00CF6116" w:rsidRPr="00BE66A2" w:rsidRDefault="00CF6116" w:rsidP="005A71C2">
            <w:pPr>
              <w:spacing w:line="276" w:lineRule="auto"/>
              <w:jc w:val="both"/>
              <w:rPr>
                <w:sz w:val="20"/>
                <w:szCs w:val="20"/>
                <w:lang w:val="en-GB"/>
              </w:rPr>
            </w:pPr>
            <w:r w:rsidRPr="00BE66A2">
              <w:rPr>
                <w:sz w:val="20"/>
                <w:szCs w:val="20"/>
                <w:lang w:val="en-GB"/>
              </w:rPr>
              <w:t xml:space="preserve"> </w:t>
            </w:r>
          </w:p>
          <w:p w14:paraId="5CB1DF0F" w14:textId="2A347F67" w:rsidR="008A5C19" w:rsidRPr="00BE66A2" w:rsidRDefault="00980ED7" w:rsidP="008A5C19">
            <w:pPr>
              <w:spacing w:line="276" w:lineRule="auto"/>
              <w:contextualSpacing/>
              <w:jc w:val="center"/>
              <w:rPr>
                <w:b/>
                <w:bCs/>
                <w:sz w:val="20"/>
                <w:szCs w:val="20"/>
                <w:lang w:val="en-GB"/>
              </w:rPr>
            </w:pPr>
            <w:r w:rsidRPr="00BE66A2">
              <w:rPr>
                <w:b/>
                <w:bCs/>
                <w:sz w:val="20"/>
                <w:szCs w:val="20"/>
                <w:lang w:val="en-GB"/>
              </w:rPr>
              <w:t>Article</w:t>
            </w:r>
            <w:r w:rsidR="008A5C19" w:rsidRPr="00BE66A2">
              <w:rPr>
                <w:b/>
                <w:bCs/>
                <w:sz w:val="20"/>
                <w:szCs w:val="20"/>
                <w:lang w:val="en-GB"/>
              </w:rPr>
              <w:t xml:space="preserve"> V.</w:t>
            </w:r>
          </w:p>
          <w:p w14:paraId="2EC720DC" w14:textId="218855B5" w:rsidR="008A5C19" w:rsidRPr="00BE66A2" w:rsidRDefault="00980ED7" w:rsidP="008A5C19">
            <w:pPr>
              <w:spacing w:line="276" w:lineRule="auto"/>
              <w:jc w:val="center"/>
              <w:rPr>
                <w:b/>
                <w:bCs/>
                <w:sz w:val="20"/>
                <w:szCs w:val="20"/>
                <w:lang w:val="en-GB"/>
              </w:rPr>
            </w:pPr>
            <w:r w:rsidRPr="00BE66A2">
              <w:rPr>
                <w:b/>
                <w:bCs/>
                <w:sz w:val="20"/>
                <w:szCs w:val="20"/>
                <w:lang w:val="en-GB"/>
              </w:rPr>
              <w:t>Place and manner of performance</w:t>
            </w:r>
          </w:p>
          <w:p w14:paraId="28446CAB" w14:textId="77777777" w:rsidR="008A5C19" w:rsidRPr="00BE66A2" w:rsidRDefault="008A5C19" w:rsidP="008A5C19">
            <w:pPr>
              <w:spacing w:line="276" w:lineRule="auto"/>
              <w:jc w:val="center"/>
              <w:rPr>
                <w:b/>
                <w:bCs/>
                <w:sz w:val="20"/>
                <w:szCs w:val="20"/>
                <w:lang w:val="en-GB"/>
              </w:rPr>
            </w:pPr>
          </w:p>
          <w:p w14:paraId="09573144" w14:textId="7E75DBA4" w:rsidR="00E71CCF" w:rsidRPr="00BE66A2" w:rsidRDefault="00980ED7" w:rsidP="004F496E">
            <w:pPr>
              <w:pStyle w:val="Odsekzoznamu"/>
              <w:numPr>
                <w:ilvl w:val="1"/>
                <w:numId w:val="16"/>
              </w:numPr>
              <w:spacing w:line="276" w:lineRule="auto"/>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place of performance </w:t>
            </w:r>
            <w:proofErr w:type="gramStart"/>
            <w:r w:rsidRPr="00BE66A2">
              <w:rPr>
                <w:rFonts w:ascii="Times New Roman" w:hAnsi="Times New Roman" w:cs="Times New Roman"/>
                <w:sz w:val="20"/>
                <w:szCs w:val="20"/>
                <w:lang w:val="en-GB"/>
              </w:rPr>
              <w:t>is:</w:t>
            </w:r>
            <w:proofErr w:type="gramEnd"/>
            <w:r w:rsidRPr="00BE66A2">
              <w:rPr>
                <w:rFonts w:ascii="Times New Roman" w:hAnsi="Times New Roman" w:cs="Times New Roman"/>
                <w:sz w:val="20"/>
                <w:szCs w:val="20"/>
                <w:lang w:val="en-GB"/>
              </w:rPr>
              <w:t xml:space="preserve"> the farmyard of company </w:t>
            </w:r>
            <w:r w:rsidR="00E71CCF" w:rsidRPr="00BE66A2">
              <w:rPr>
                <w:rFonts w:ascii="Times New Roman" w:hAnsi="Times New Roman" w:cs="Times New Roman"/>
                <w:sz w:val="20"/>
                <w:szCs w:val="20"/>
                <w:lang w:val="en-GB"/>
              </w:rPr>
              <w:t xml:space="preserve">BOS-POR AGRO </w:t>
            </w:r>
            <w:proofErr w:type="spellStart"/>
            <w:r w:rsidR="00E71CCF" w:rsidRPr="00BE66A2">
              <w:rPr>
                <w:rFonts w:ascii="Times New Roman" w:hAnsi="Times New Roman" w:cs="Times New Roman"/>
                <w:sz w:val="20"/>
                <w:szCs w:val="20"/>
                <w:lang w:val="en-GB"/>
              </w:rPr>
              <w:t>s.r.o.</w:t>
            </w:r>
            <w:proofErr w:type="spellEnd"/>
            <w:r w:rsidR="00E71CCF" w:rsidRPr="00BE66A2">
              <w:rPr>
                <w:rFonts w:ascii="Times New Roman" w:hAnsi="Times New Roman" w:cs="Times New Roman"/>
                <w:sz w:val="20"/>
                <w:szCs w:val="20"/>
                <w:lang w:val="en-GB"/>
              </w:rPr>
              <w:t xml:space="preserve">, </w:t>
            </w:r>
            <w:proofErr w:type="spellStart"/>
            <w:r w:rsidR="00E71CCF" w:rsidRPr="00BE66A2">
              <w:rPr>
                <w:rFonts w:ascii="Times New Roman" w:hAnsi="Times New Roman" w:cs="Times New Roman"/>
                <w:sz w:val="20"/>
                <w:szCs w:val="20"/>
                <w:lang w:val="en-GB"/>
              </w:rPr>
              <w:t>Húšky</w:t>
            </w:r>
            <w:proofErr w:type="spellEnd"/>
            <w:r w:rsidR="00E71CCF" w:rsidRPr="00BE66A2">
              <w:rPr>
                <w:rFonts w:ascii="Times New Roman" w:hAnsi="Times New Roman" w:cs="Times New Roman"/>
                <w:sz w:val="20"/>
                <w:szCs w:val="20"/>
                <w:lang w:val="en-GB"/>
              </w:rPr>
              <w:t xml:space="preserve"> 602, 908 79Borský </w:t>
            </w:r>
            <w:proofErr w:type="spellStart"/>
            <w:r w:rsidR="00E71CCF" w:rsidRPr="00BE66A2">
              <w:rPr>
                <w:rFonts w:ascii="Times New Roman" w:hAnsi="Times New Roman" w:cs="Times New Roman"/>
                <w:sz w:val="20"/>
                <w:szCs w:val="20"/>
                <w:lang w:val="en-GB"/>
              </w:rPr>
              <w:t>Svätý</w:t>
            </w:r>
            <w:proofErr w:type="spellEnd"/>
            <w:r w:rsidR="00E71CCF" w:rsidRPr="00BE66A2">
              <w:rPr>
                <w:rFonts w:ascii="Times New Roman" w:hAnsi="Times New Roman" w:cs="Times New Roman"/>
                <w:sz w:val="20"/>
                <w:szCs w:val="20"/>
                <w:lang w:val="en-GB"/>
              </w:rPr>
              <w:t xml:space="preserve"> </w:t>
            </w:r>
            <w:r w:rsidR="001D1B60" w:rsidRPr="00BE66A2">
              <w:rPr>
                <w:rFonts w:ascii="Times New Roman" w:hAnsi="Times New Roman" w:cs="Times New Roman"/>
                <w:sz w:val="20"/>
                <w:szCs w:val="20"/>
                <w:lang w:val="en-GB"/>
              </w:rPr>
              <w:t>Jur</w:t>
            </w:r>
            <w:r w:rsidR="00E71CCF" w:rsidRPr="00BE66A2">
              <w:rPr>
                <w:rFonts w:ascii="Times New Roman" w:hAnsi="Times New Roman" w:cs="Times New Roman"/>
                <w:sz w:val="20"/>
                <w:szCs w:val="20"/>
                <w:lang w:val="en-GB"/>
              </w:rPr>
              <w:t>.</w:t>
            </w:r>
          </w:p>
          <w:p w14:paraId="6057B56A" w14:textId="167B4C25" w:rsidR="008A5C19" w:rsidRPr="00BE66A2" w:rsidRDefault="00980ED7" w:rsidP="008A5C19">
            <w:pPr>
              <w:pStyle w:val="Odsekzoznamu"/>
              <w:numPr>
                <w:ilvl w:val="1"/>
                <w:numId w:val="16"/>
              </w:numPr>
              <w:spacing w:after="0" w:line="276" w:lineRule="auto"/>
              <w:ind w:left="456" w:hanging="45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Parties agree that the handover of the Goods by the Seller and their acceptance by the Buyer at the place of performance shall be confirmed by the representatives of the Parties by their signature on the Acceptance and Handover Protocol, a specimen of which forms an integral </w:t>
            </w:r>
            <w:r w:rsidRPr="00BE66A2">
              <w:rPr>
                <w:rFonts w:ascii="Times New Roman" w:hAnsi="Times New Roman" w:cs="Times New Roman"/>
                <w:sz w:val="20"/>
                <w:szCs w:val="20"/>
                <w:lang w:val="en-GB"/>
              </w:rPr>
              <w:lastRenderedPageBreak/>
              <w:t>part of Annex 2 to this Agreement (hereinafter the "</w:t>
            </w:r>
            <w:r w:rsidRPr="00BE66A2">
              <w:rPr>
                <w:rFonts w:ascii="Times New Roman" w:hAnsi="Times New Roman" w:cs="Times New Roman"/>
                <w:b/>
                <w:bCs/>
                <w:sz w:val="20"/>
                <w:szCs w:val="20"/>
                <w:lang w:val="en-GB"/>
              </w:rPr>
              <w:t>Handover Protocol</w:t>
            </w:r>
            <w:r w:rsidRPr="00BE66A2">
              <w:rPr>
                <w:rFonts w:ascii="Times New Roman" w:hAnsi="Times New Roman" w:cs="Times New Roman"/>
                <w:sz w:val="20"/>
                <w:szCs w:val="20"/>
                <w:lang w:val="en-GB"/>
              </w:rPr>
              <w:t>")</w:t>
            </w:r>
            <w:r w:rsidR="008A5C19" w:rsidRPr="00BE66A2">
              <w:rPr>
                <w:rFonts w:ascii="Times New Roman" w:hAnsi="Times New Roman" w:cs="Times New Roman"/>
                <w:sz w:val="20"/>
                <w:szCs w:val="20"/>
                <w:lang w:val="en-GB"/>
              </w:rPr>
              <w:t xml:space="preserve">.   </w:t>
            </w:r>
          </w:p>
          <w:p w14:paraId="1FD77E9F" w14:textId="28293AA0" w:rsidR="008A5C19" w:rsidRPr="00BE66A2" w:rsidRDefault="00980ED7" w:rsidP="008A5C19">
            <w:pPr>
              <w:pStyle w:val="Odsekzoznamu"/>
              <w:numPr>
                <w:ilvl w:val="1"/>
                <w:numId w:val="16"/>
              </w:numPr>
              <w:spacing w:after="0" w:line="276" w:lineRule="auto"/>
              <w:ind w:left="456" w:hanging="45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Buyer's representative authorized to accept the Goods is: Ing. Tatiana Šujanská, e-mail: </w:t>
            </w:r>
            <w:hyperlink r:id="rId12" w:history="1">
              <w:r w:rsidRPr="00BE66A2">
                <w:rPr>
                  <w:rStyle w:val="Hypertextovprepojenie"/>
                  <w:rFonts w:ascii="Times New Roman" w:hAnsi="Times New Roman" w:cs="Times New Roman"/>
                  <w:sz w:val="20"/>
                  <w:szCs w:val="20"/>
                  <w:lang w:val="en-GB"/>
                </w:rPr>
                <w:t>tatiana.sujanska@sanagro.sk</w:t>
              </w:r>
            </w:hyperlink>
            <w:r w:rsidRPr="00BE66A2">
              <w:rPr>
                <w:rFonts w:ascii="Times New Roman" w:hAnsi="Times New Roman" w:cs="Times New Roman"/>
                <w:sz w:val="20"/>
                <w:szCs w:val="20"/>
                <w:lang w:val="en-GB"/>
              </w:rPr>
              <w:t xml:space="preserve">, and the Seller's representative authorised to hand over the Goods is </w:t>
            </w:r>
            <w:r w:rsidR="007921D9">
              <w:rPr>
                <w:rFonts w:ascii="Times New Roman" w:hAnsi="Times New Roman" w:cs="Times New Roman"/>
                <w:sz w:val="20"/>
                <w:szCs w:val="20"/>
                <w:lang w:val="en-GB"/>
              </w:rPr>
              <w:t>____________</w:t>
            </w:r>
            <w:r w:rsidR="00904C90" w:rsidRPr="00BE66A2">
              <w:rPr>
                <w:rFonts w:ascii="Times New Roman" w:hAnsi="Times New Roman" w:cs="Times New Roman"/>
                <w:sz w:val="20"/>
                <w:szCs w:val="20"/>
                <w:lang w:val="en-GB"/>
              </w:rPr>
              <w:t xml:space="preserve">, </w:t>
            </w:r>
            <w:r w:rsidRPr="00BE66A2">
              <w:rPr>
                <w:rFonts w:ascii="Times New Roman" w:hAnsi="Times New Roman" w:cs="Times New Roman"/>
                <w:sz w:val="20"/>
                <w:szCs w:val="20"/>
                <w:lang w:val="en-GB"/>
              </w:rPr>
              <w:t xml:space="preserve">e-mail: </w:t>
            </w:r>
            <w:r w:rsidR="007921D9">
              <w:rPr>
                <w:rFonts w:ascii="Times New Roman" w:hAnsi="Times New Roman" w:cs="Times New Roman"/>
                <w:sz w:val="20"/>
                <w:szCs w:val="20"/>
                <w:lang w:val="en-GB"/>
              </w:rPr>
              <w:t>___________</w:t>
            </w:r>
            <w:r w:rsidR="00904C90" w:rsidRPr="00BE66A2">
              <w:rPr>
                <w:rFonts w:ascii="Times New Roman" w:hAnsi="Times New Roman" w:cs="Times New Roman"/>
                <w:sz w:val="20"/>
                <w:szCs w:val="20"/>
                <w:lang w:val="en-GB"/>
              </w:rPr>
              <w:t xml:space="preserve">. </w:t>
            </w:r>
            <w:r w:rsidRPr="00BE66A2">
              <w:rPr>
                <w:rFonts w:ascii="Times New Roman" w:hAnsi="Times New Roman" w:cs="Times New Roman"/>
                <w:sz w:val="20"/>
                <w:szCs w:val="20"/>
                <w:lang w:val="en-GB"/>
              </w:rPr>
              <w:t xml:space="preserve">The Parties are obliged to notify the other Party by e-mail of any change of the Parties' representatives authorised to hand over and </w:t>
            </w:r>
            <w:r w:rsidR="00C622ED" w:rsidRPr="00BE66A2">
              <w:rPr>
                <w:rFonts w:ascii="Times New Roman" w:hAnsi="Times New Roman" w:cs="Times New Roman"/>
                <w:sz w:val="20"/>
                <w:szCs w:val="20"/>
                <w:lang w:val="en-GB"/>
              </w:rPr>
              <w:t>accept</w:t>
            </w:r>
            <w:r w:rsidRPr="00BE66A2">
              <w:rPr>
                <w:rFonts w:ascii="Times New Roman" w:hAnsi="Times New Roman" w:cs="Times New Roman"/>
                <w:sz w:val="20"/>
                <w:szCs w:val="20"/>
                <w:lang w:val="en-GB"/>
              </w:rPr>
              <w:t xml:space="preserve"> the Goods</w:t>
            </w:r>
            <w:r w:rsidR="008A5C19" w:rsidRPr="00BE66A2">
              <w:rPr>
                <w:rFonts w:ascii="Times New Roman" w:hAnsi="Times New Roman" w:cs="Times New Roman"/>
                <w:sz w:val="20"/>
                <w:szCs w:val="20"/>
                <w:lang w:val="en-GB"/>
              </w:rPr>
              <w:t>.</w:t>
            </w:r>
          </w:p>
          <w:p w14:paraId="29216ECF" w14:textId="5B8D9C0A" w:rsidR="008A5C19" w:rsidRPr="00BE66A2" w:rsidRDefault="00C622ED" w:rsidP="008A5C19">
            <w:pPr>
              <w:pStyle w:val="Odsekzoznamu"/>
              <w:numPr>
                <w:ilvl w:val="1"/>
                <w:numId w:val="16"/>
              </w:numPr>
              <w:spacing w:after="0" w:line="276" w:lineRule="auto"/>
              <w:ind w:left="456" w:hanging="45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Upon handing over the Goods, the Seller is obliged to hand over to the Buyer the documents related to the subject of the procurement, in particular those necessary for the acceptance and use of the Goods (in particular, but not exclusively: technical documentation from the manufacturer, warranty certificate, all certificates and licenses necessary to put the equipment into proper operation, operating instructions, all documents in Slovak or Czech language), as well as to put the Goods into operation and to train the person authorized by the Buyer for the proper operation of the Goods. The agreement on the payment of the costs of any translation services is not hereby excluded</w:t>
            </w:r>
            <w:r w:rsidR="008A5C19" w:rsidRPr="00BE66A2">
              <w:rPr>
                <w:rFonts w:ascii="Times New Roman" w:hAnsi="Times New Roman" w:cs="Times New Roman"/>
                <w:sz w:val="20"/>
                <w:szCs w:val="20"/>
                <w:lang w:val="en-GB"/>
              </w:rPr>
              <w:t>.</w:t>
            </w:r>
          </w:p>
          <w:p w14:paraId="7DD0E454" w14:textId="71B8352F" w:rsidR="00C622ED" w:rsidRPr="00BE66A2" w:rsidRDefault="003B09A3" w:rsidP="008A5C19">
            <w:pPr>
              <w:pStyle w:val="Odsekzoznamu"/>
              <w:numPr>
                <w:ilvl w:val="1"/>
                <w:numId w:val="16"/>
              </w:numPr>
              <w:spacing w:after="0" w:line="276" w:lineRule="auto"/>
              <w:ind w:left="456" w:hanging="45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In view of the extent of the Goods, the Parties agreed that the Goods shall be delivered in parts. The Seller is obliged to notify the Buyer about the date of delivery of the first part of the Goods, set for a working day, no later than 7 days prior to the date of delivery and handover of the first part of the Goods. The Seller shall notify the Buyer about the delivery of further parts of the Goods electronically by e-mail: </w:t>
            </w:r>
            <w:hyperlink r:id="rId13" w:history="1">
              <w:r w:rsidRPr="00BE66A2">
                <w:rPr>
                  <w:rStyle w:val="Hypertextovprepojenie"/>
                  <w:rFonts w:ascii="Times New Roman" w:hAnsi="Times New Roman" w:cs="Times New Roman"/>
                  <w:sz w:val="20"/>
                  <w:szCs w:val="20"/>
                  <w:lang w:val="en-GB"/>
                </w:rPr>
                <w:t>tatiana.sujanska@sanagro.sk</w:t>
              </w:r>
            </w:hyperlink>
            <w:r w:rsidRPr="00BE66A2">
              <w:rPr>
                <w:rFonts w:ascii="Times New Roman" w:hAnsi="Times New Roman" w:cs="Times New Roman"/>
                <w:sz w:val="20"/>
                <w:szCs w:val="20"/>
                <w:lang w:val="en-GB"/>
              </w:rPr>
              <w:t>, immediately after the Seller's subcontractor has notified the Buyer about the delivery date of the individual parts of the Goods, but no later than 1 working day before the delivery of the individual parts of the Goods to the Buyer, while the last part of the Goods shall be delivered and handed over by the Seller within the date specified in Article IV, Section 4.1. of this Agreement. In the event of a breach of this obligation, the Buyer shall not be obliged to accept delivery of the Goods on the date proposed by the Seller and shall be entitled to set a new date for taking delivery of the Goods</w:t>
            </w:r>
            <w:r w:rsidR="007058FB" w:rsidRPr="00BE66A2">
              <w:rPr>
                <w:rFonts w:ascii="Times New Roman" w:hAnsi="Times New Roman" w:cs="Times New Roman"/>
                <w:sz w:val="20"/>
                <w:szCs w:val="20"/>
                <w:lang w:val="en-GB"/>
              </w:rPr>
              <w:t>.</w:t>
            </w:r>
          </w:p>
          <w:p w14:paraId="2D0D6CEA" w14:textId="3B147ED6" w:rsidR="007058FB" w:rsidRPr="00BE66A2" w:rsidRDefault="007058FB" w:rsidP="008A5C19">
            <w:pPr>
              <w:pStyle w:val="Odsekzoznamu"/>
              <w:numPr>
                <w:ilvl w:val="1"/>
                <w:numId w:val="16"/>
              </w:numPr>
              <w:spacing w:after="0" w:line="276" w:lineRule="auto"/>
              <w:ind w:left="456" w:hanging="45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Buyer shall be entitled to refuse to accept the Goods if the Goods have visible defects or non-functional parts or if the agreed technical specification of the Goods according to Annex 1 has not been complied with, or if the Goods have not been delivered in a complete condition (e.g. any documents relating to the Goods are missing).</w:t>
            </w:r>
          </w:p>
          <w:p w14:paraId="742C9CDA" w14:textId="450FC934" w:rsidR="007058FB" w:rsidRPr="00BE66A2" w:rsidRDefault="007058FB" w:rsidP="008A5C19">
            <w:pPr>
              <w:pStyle w:val="Odsekzoznamu"/>
              <w:numPr>
                <w:ilvl w:val="1"/>
                <w:numId w:val="16"/>
              </w:numPr>
              <w:spacing w:after="0" w:line="276" w:lineRule="auto"/>
              <w:ind w:left="456" w:hanging="45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Seller's obligation to deliver the Goods shall be deemed fulfilled on the date of acceptance of the Goods without defects by the Buyer and the signing of the Handover Protocol by both Parties.</w:t>
            </w:r>
          </w:p>
          <w:p w14:paraId="28922DC7" w14:textId="04FCBD42" w:rsidR="00DB4E5D" w:rsidRPr="00BE66A2" w:rsidRDefault="00DB4E5D" w:rsidP="008A5C19">
            <w:pPr>
              <w:pStyle w:val="Odsekzoznamu"/>
              <w:numPr>
                <w:ilvl w:val="1"/>
                <w:numId w:val="16"/>
              </w:numPr>
              <w:spacing w:after="0" w:line="276" w:lineRule="auto"/>
              <w:ind w:left="456" w:hanging="456"/>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Buyer shall acquire ownership title to the Goods upon acceptance of the Goods in accordance with this Article of the Agreement. Likewise, upon acceptance of the Goods by </w:t>
            </w:r>
            <w:r w:rsidRPr="00BE66A2">
              <w:rPr>
                <w:rFonts w:ascii="Times New Roman" w:hAnsi="Times New Roman" w:cs="Times New Roman"/>
                <w:sz w:val="20"/>
                <w:szCs w:val="20"/>
                <w:lang w:val="en-GB"/>
              </w:rPr>
              <w:lastRenderedPageBreak/>
              <w:t xml:space="preserve">the Buyer within the meaning of this Article of the </w:t>
            </w:r>
            <w:r w:rsidR="004A7BFD" w:rsidRPr="00BE66A2">
              <w:rPr>
                <w:rFonts w:ascii="Times New Roman" w:hAnsi="Times New Roman" w:cs="Times New Roman"/>
                <w:sz w:val="20"/>
                <w:szCs w:val="20"/>
                <w:lang w:val="en-GB"/>
              </w:rPr>
              <w:t>Agreement</w:t>
            </w:r>
            <w:r w:rsidRPr="00BE66A2">
              <w:rPr>
                <w:rFonts w:ascii="Times New Roman" w:hAnsi="Times New Roman" w:cs="Times New Roman"/>
                <w:sz w:val="20"/>
                <w:szCs w:val="20"/>
                <w:lang w:val="en-GB"/>
              </w:rPr>
              <w:t>, the risk of damage to the Goods shall pass to the Buyer.</w:t>
            </w:r>
          </w:p>
          <w:p w14:paraId="6A781D92" w14:textId="21A60BC2" w:rsidR="00DB4E5D" w:rsidRPr="00BE66A2" w:rsidRDefault="00DB4E5D" w:rsidP="008A5C19">
            <w:pPr>
              <w:pStyle w:val="Odsekzoznamu"/>
              <w:numPr>
                <w:ilvl w:val="1"/>
                <w:numId w:val="16"/>
              </w:numPr>
              <w:spacing w:after="0" w:line="276" w:lineRule="auto"/>
              <w:ind w:left="456" w:hanging="456"/>
              <w:contextualSpacing w:val="0"/>
              <w:jc w:val="both"/>
              <w:rPr>
                <w:rFonts w:ascii="Times New Roman" w:hAnsi="Times New Roman" w:cs="Times New Roman"/>
                <w:sz w:val="20"/>
                <w:szCs w:val="20"/>
                <w:lang w:val="en-GB"/>
              </w:rPr>
            </w:pPr>
            <w:proofErr w:type="gramStart"/>
            <w:r w:rsidRPr="007921D9">
              <w:rPr>
                <w:rFonts w:ascii="Times New Roman" w:hAnsi="Times New Roman" w:cs="Times New Roman"/>
                <w:sz w:val="20"/>
                <w:szCs w:val="20"/>
                <w:lang w:val="en-GB"/>
              </w:rPr>
              <w:t>In order t</w:t>
            </w:r>
            <w:r w:rsidRPr="00BE66A2">
              <w:rPr>
                <w:rFonts w:ascii="Times New Roman" w:hAnsi="Times New Roman" w:cs="Times New Roman"/>
                <w:sz w:val="20"/>
                <w:szCs w:val="20"/>
                <w:lang w:val="en-GB"/>
              </w:rPr>
              <w:t>o</w:t>
            </w:r>
            <w:proofErr w:type="gramEnd"/>
            <w:r w:rsidRPr="00BE66A2">
              <w:rPr>
                <w:rFonts w:ascii="Times New Roman" w:hAnsi="Times New Roman" w:cs="Times New Roman"/>
                <w:sz w:val="20"/>
                <w:szCs w:val="20"/>
                <w:lang w:val="en-GB"/>
              </w:rPr>
              <w:t xml:space="preserve"> check the </w:t>
            </w:r>
            <w:r w:rsidR="00054FC8">
              <w:rPr>
                <w:rFonts w:ascii="Times New Roman" w:hAnsi="Times New Roman" w:cs="Times New Roman"/>
                <w:sz w:val="20"/>
                <w:szCs w:val="20"/>
                <w:lang w:val="en-GB"/>
              </w:rPr>
              <w:t xml:space="preserve">technical </w:t>
            </w:r>
            <w:r w:rsidRPr="00BE66A2">
              <w:rPr>
                <w:rFonts w:ascii="Times New Roman" w:hAnsi="Times New Roman" w:cs="Times New Roman"/>
                <w:sz w:val="20"/>
                <w:szCs w:val="20"/>
                <w:lang w:val="en-GB"/>
              </w:rPr>
              <w:t xml:space="preserve">readiness, coordination and resolution of operational issues related to the implementation of the </w:t>
            </w:r>
            <w:r w:rsidR="00DE2840">
              <w:rPr>
                <w:rFonts w:ascii="Times New Roman" w:hAnsi="Times New Roman" w:cs="Times New Roman"/>
                <w:sz w:val="20"/>
                <w:szCs w:val="20"/>
                <w:lang w:val="en-GB"/>
              </w:rPr>
              <w:t>place</w:t>
            </w:r>
            <w:r w:rsidR="00DE2840" w:rsidRPr="00BE66A2">
              <w:rPr>
                <w:rFonts w:ascii="Times New Roman" w:hAnsi="Times New Roman" w:cs="Times New Roman"/>
                <w:sz w:val="20"/>
                <w:szCs w:val="20"/>
                <w:lang w:val="en-GB"/>
              </w:rPr>
              <w:t xml:space="preserve"> </w:t>
            </w:r>
            <w:r w:rsidRPr="00BE66A2">
              <w:rPr>
                <w:rFonts w:ascii="Times New Roman" w:hAnsi="Times New Roman" w:cs="Times New Roman"/>
                <w:sz w:val="20"/>
                <w:szCs w:val="20"/>
                <w:lang w:val="en-GB"/>
              </w:rPr>
              <w:t>in which the Goods will be installed, the Seller undertakes to participate in inspection days, at least once a month, or as requested by the Buyer.</w:t>
            </w:r>
          </w:p>
          <w:p w14:paraId="77DBF558" w14:textId="77777777" w:rsidR="00D149BE" w:rsidRPr="00BE66A2" w:rsidRDefault="00D149BE" w:rsidP="005A71C2">
            <w:pPr>
              <w:spacing w:line="276" w:lineRule="auto"/>
              <w:jc w:val="both"/>
              <w:rPr>
                <w:bCs/>
                <w:sz w:val="20"/>
                <w:szCs w:val="20"/>
                <w:lang w:val="en-GB"/>
              </w:rPr>
            </w:pPr>
          </w:p>
          <w:p w14:paraId="71693ABA" w14:textId="2A9F0101" w:rsidR="008A6410" w:rsidRPr="00BE66A2" w:rsidRDefault="008A6410" w:rsidP="008A6410">
            <w:pPr>
              <w:spacing w:line="276" w:lineRule="auto"/>
              <w:jc w:val="center"/>
              <w:rPr>
                <w:b/>
                <w:bCs/>
                <w:sz w:val="20"/>
                <w:szCs w:val="20"/>
                <w:lang w:val="en-GB"/>
              </w:rPr>
            </w:pPr>
            <w:r w:rsidRPr="00BE66A2">
              <w:rPr>
                <w:b/>
                <w:bCs/>
                <w:sz w:val="20"/>
                <w:szCs w:val="20"/>
                <w:lang w:val="en-GB"/>
              </w:rPr>
              <w:t>Article VI.</w:t>
            </w:r>
          </w:p>
          <w:p w14:paraId="6CFEE1BC" w14:textId="6D164D46" w:rsidR="008A6410" w:rsidRPr="00BE66A2" w:rsidRDefault="008A6410" w:rsidP="008A6410">
            <w:pPr>
              <w:spacing w:line="276" w:lineRule="auto"/>
              <w:jc w:val="center"/>
              <w:rPr>
                <w:b/>
                <w:bCs/>
                <w:sz w:val="20"/>
                <w:szCs w:val="20"/>
                <w:lang w:val="en-GB"/>
              </w:rPr>
            </w:pPr>
            <w:r w:rsidRPr="00BE66A2">
              <w:rPr>
                <w:b/>
                <w:bCs/>
                <w:sz w:val="20"/>
                <w:szCs w:val="20"/>
                <w:lang w:val="en-GB"/>
              </w:rPr>
              <w:t xml:space="preserve">Purchase </w:t>
            </w:r>
            <w:r w:rsidR="004D31E1" w:rsidRPr="00BE66A2">
              <w:rPr>
                <w:b/>
                <w:bCs/>
                <w:sz w:val="20"/>
                <w:szCs w:val="20"/>
                <w:lang w:val="en-GB"/>
              </w:rPr>
              <w:t>P</w:t>
            </w:r>
            <w:r w:rsidRPr="00BE66A2">
              <w:rPr>
                <w:b/>
                <w:bCs/>
                <w:sz w:val="20"/>
                <w:szCs w:val="20"/>
                <w:lang w:val="en-GB"/>
              </w:rPr>
              <w:t>rice and payment terms</w:t>
            </w:r>
          </w:p>
          <w:p w14:paraId="532F51B7" w14:textId="77777777" w:rsidR="008A6410" w:rsidRPr="00BE66A2" w:rsidRDefault="008A6410" w:rsidP="008A6410">
            <w:pPr>
              <w:spacing w:line="276" w:lineRule="auto"/>
              <w:jc w:val="center"/>
              <w:rPr>
                <w:b/>
                <w:bCs/>
                <w:sz w:val="20"/>
                <w:szCs w:val="20"/>
                <w:lang w:val="en-GB"/>
              </w:rPr>
            </w:pPr>
          </w:p>
          <w:p w14:paraId="0926E65B" w14:textId="2CDE4FEC" w:rsidR="008A6410" w:rsidRPr="00BE66A2" w:rsidRDefault="008A6410" w:rsidP="00DA30FA">
            <w:pPr>
              <w:pStyle w:val="Odsekzoznamu"/>
              <w:numPr>
                <w:ilvl w:val="1"/>
                <w:numId w:val="17"/>
              </w:numPr>
              <w:suppressAutoHyphens/>
              <w:autoSpaceDN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Buyer agrees to pay for the Goods the total </w:t>
            </w:r>
            <w:r w:rsidR="004D31E1" w:rsidRPr="00BE66A2">
              <w:rPr>
                <w:rFonts w:ascii="Times New Roman" w:hAnsi="Times New Roman" w:cs="Times New Roman"/>
                <w:sz w:val="20"/>
                <w:szCs w:val="20"/>
                <w:lang w:val="en-GB"/>
              </w:rPr>
              <w:t>P</w:t>
            </w:r>
            <w:r w:rsidRPr="00BE66A2">
              <w:rPr>
                <w:rFonts w:ascii="Times New Roman" w:hAnsi="Times New Roman" w:cs="Times New Roman"/>
                <w:sz w:val="20"/>
                <w:szCs w:val="20"/>
                <w:lang w:val="en-GB"/>
              </w:rPr>
              <w:t xml:space="preserve">urchase </w:t>
            </w:r>
            <w:r w:rsidR="004D31E1" w:rsidRPr="00BE66A2">
              <w:rPr>
                <w:rFonts w:ascii="Times New Roman" w:hAnsi="Times New Roman" w:cs="Times New Roman"/>
                <w:sz w:val="20"/>
                <w:szCs w:val="20"/>
                <w:lang w:val="en-GB"/>
              </w:rPr>
              <w:t>P</w:t>
            </w:r>
            <w:r w:rsidRPr="00BE66A2">
              <w:rPr>
                <w:rFonts w:ascii="Times New Roman" w:hAnsi="Times New Roman" w:cs="Times New Roman"/>
                <w:sz w:val="20"/>
                <w:szCs w:val="20"/>
                <w:lang w:val="en-GB"/>
              </w:rPr>
              <w:t xml:space="preserve">rice of: </w:t>
            </w:r>
          </w:p>
          <w:tbl>
            <w:tblPr>
              <w:tblStyle w:val="Mriekatabuky"/>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585"/>
            </w:tblGrid>
            <w:tr w:rsidR="008A6410" w:rsidRPr="00BE66A2" w14:paraId="429D0C7A" w14:textId="77777777" w:rsidTr="008A6410">
              <w:tc>
                <w:tcPr>
                  <w:tcW w:w="2306" w:type="dxa"/>
                </w:tcPr>
                <w:p w14:paraId="345FEAAE" w14:textId="2C3ECE1A" w:rsidR="008A6410" w:rsidRPr="00BE66A2" w:rsidRDefault="008A6410" w:rsidP="008A6410">
                  <w:pPr>
                    <w:spacing w:line="276" w:lineRule="auto"/>
                    <w:ind w:left="567" w:hanging="390"/>
                    <w:jc w:val="both"/>
                    <w:rPr>
                      <w:b/>
                      <w:bCs/>
                      <w:sz w:val="20"/>
                      <w:szCs w:val="20"/>
                      <w:lang w:val="en-GB"/>
                    </w:rPr>
                  </w:pPr>
                  <w:r w:rsidRPr="00BE66A2">
                    <w:rPr>
                      <w:b/>
                      <w:bCs/>
                      <w:sz w:val="20"/>
                      <w:szCs w:val="20"/>
                      <w:lang w:val="en-GB"/>
                    </w:rPr>
                    <w:t>Price excluding VAT:</w:t>
                  </w:r>
                </w:p>
              </w:tc>
              <w:tc>
                <w:tcPr>
                  <w:tcW w:w="2585" w:type="dxa"/>
                </w:tcPr>
                <w:p w14:paraId="5EBAE2D6" w14:textId="05AE33E6" w:rsidR="008A6410" w:rsidRPr="00BE66A2" w:rsidRDefault="008A6410" w:rsidP="008A6410">
                  <w:pPr>
                    <w:spacing w:line="276" w:lineRule="auto"/>
                    <w:ind w:left="567" w:hanging="390"/>
                    <w:jc w:val="both"/>
                    <w:rPr>
                      <w:b/>
                      <w:bCs/>
                      <w:sz w:val="20"/>
                      <w:szCs w:val="20"/>
                      <w:lang w:val="en-GB"/>
                    </w:rPr>
                  </w:pPr>
                </w:p>
              </w:tc>
            </w:tr>
            <w:tr w:rsidR="008A6410" w:rsidRPr="00BE66A2" w14:paraId="14D6922B" w14:textId="77777777" w:rsidTr="008A6410">
              <w:tc>
                <w:tcPr>
                  <w:tcW w:w="2306" w:type="dxa"/>
                </w:tcPr>
                <w:p w14:paraId="1DF46AE8" w14:textId="3A919D5F" w:rsidR="008A6410" w:rsidRPr="00BE66A2" w:rsidRDefault="008A6410" w:rsidP="008A6410">
                  <w:pPr>
                    <w:spacing w:line="276" w:lineRule="auto"/>
                    <w:ind w:left="567" w:hanging="390"/>
                    <w:jc w:val="both"/>
                    <w:rPr>
                      <w:b/>
                      <w:bCs/>
                      <w:sz w:val="20"/>
                      <w:szCs w:val="20"/>
                      <w:lang w:val="en-GB"/>
                    </w:rPr>
                  </w:pPr>
                  <w:r w:rsidRPr="00BE66A2">
                    <w:rPr>
                      <w:b/>
                      <w:bCs/>
                      <w:sz w:val="20"/>
                      <w:szCs w:val="20"/>
                      <w:lang w:val="en-GB"/>
                    </w:rPr>
                    <w:t>VAT:</w:t>
                  </w:r>
                </w:p>
              </w:tc>
              <w:tc>
                <w:tcPr>
                  <w:tcW w:w="2585" w:type="dxa"/>
                </w:tcPr>
                <w:p w14:paraId="44B5FDCE" w14:textId="0B3964BB" w:rsidR="008A6410" w:rsidRPr="00BE66A2" w:rsidRDefault="008A6410" w:rsidP="008A6410">
                  <w:pPr>
                    <w:spacing w:line="276" w:lineRule="auto"/>
                    <w:ind w:left="567" w:hanging="390"/>
                    <w:jc w:val="both"/>
                    <w:rPr>
                      <w:b/>
                      <w:bCs/>
                      <w:sz w:val="20"/>
                      <w:szCs w:val="20"/>
                      <w:lang w:val="en-GB"/>
                    </w:rPr>
                  </w:pPr>
                </w:p>
              </w:tc>
            </w:tr>
            <w:tr w:rsidR="008A6410" w:rsidRPr="00BE66A2" w14:paraId="1F8FB202" w14:textId="77777777" w:rsidTr="008A6410">
              <w:trPr>
                <w:trHeight w:val="70"/>
              </w:trPr>
              <w:tc>
                <w:tcPr>
                  <w:tcW w:w="2306" w:type="dxa"/>
                </w:tcPr>
                <w:p w14:paraId="06B2364B" w14:textId="77AA9C7C" w:rsidR="008A6410" w:rsidRPr="00BE66A2" w:rsidRDefault="008A6410" w:rsidP="008A6410">
                  <w:pPr>
                    <w:spacing w:line="276" w:lineRule="auto"/>
                    <w:ind w:left="567" w:hanging="390"/>
                    <w:jc w:val="both"/>
                    <w:rPr>
                      <w:b/>
                      <w:bCs/>
                      <w:sz w:val="20"/>
                      <w:szCs w:val="20"/>
                      <w:lang w:val="en-GB"/>
                    </w:rPr>
                  </w:pPr>
                  <w:r w:rsidRPr="00BE66A2">
                    <w:rPr>
                      <w:b/>
                      <w:bCs/>
                      <w:sz w:val="20"/>
                      <w:szCs w:val="20"/>
                      <w:lang w:val="en-GB"/>
                    </w:rPr>
                    <w:t>Price with VAT:</w:t>
                  </w:r>
                </w:p>
              </w:tc>
              <w:tc>
                <w:tcPr>
                  <w:tcW w:w="2585" w:type="dxa"/>
                </w:tcPr>
                <w:p w14:paraId="7DD99756" w14:textId="404D77B7" w:rsidR="008A6410" w:rsidRPr="00BE66A2" w:rsidRDefault="008A6410" w:rsidP="008A6410">
                  <w:pPr>
                    <w:spacing w:line="276" w:lineRule="auto"/>
                    <w:ind w:left="567" w:hanging="390"/>
                    <w:jc w:val="both"/>
                    <w:rPr>
                      <w:b/>
                      <w:bCs/>
                      <w:sz w:val="20"/>
                      <w:szCs w:val="20"/>
                      <w:lang w:val="en-GB"/>
                    </w:rPr>
                  </w:pPr>
                </w:p>
              </w:tc>
            </w:tr>
          </w:tbl>
          <w:p w14:paraId="66ACC2A0" w14:textId="6AA53524" w:rsidR="008A6410" w:rsidRPr="00BE66A2" w:rsidRDefault="008A6410" w:rsidP="00DA30FA">
            <w:pPr>
              <w:pStyle w:val="Odsekzoznamu"/>
              <w:numPr>
                <w:ilvl w:val="1"/>
                <w:numId w:val="17"/>
              </w:numPr>
              <w:suppressAutoHyphens/>
              <w:autoSpaceDN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w:t>
            </w:r>
            <w:r w:rsidR="004D31E1" w:rsidRPr="00BE66A2">
              <w:rPr>
                <w:rFonts w:ascii="Times New Roman" w:hAnsi="Times New Roman" w:cs="Times New Roman"/>
                <w:sz w:val="20"/>
                <w:szCs w:val="20"/>
                <w:lang w:val="en-GB"/>
              </w:rPr>
              <w:t>P</w:t>
            </w:r>
            <w:r w:rsidRPr="00BE66A2">
              <w:rPr>
                <w:rFonts w:ascii="Times New Roman" w:hAnsi="Times New Roman" w:cs="Times New Roman"/>
                <w:sz w:val="20"/>
                <w:szCs w:val="20"/>
                <w:lang w:val="en-GB"/>
              </w:rPr>
              <w:t>rice under clause 6.1 of this Article is final and unchangeable and the Seller represents that it includes all fees and costs associated with the delivery of the Goods and the commissioning of the Goods and the necessary training of the person authorised by the Buyer for the proper operation of the Goods.</w:t>
            </w:r>
          </w:p>
          <w:p w14:paraId="2C8D5854" w14:textId="4F82F2AA" w:rsidR="00DA30FA" w:rsidRPr="00B80823" w:rsidRDefault="008A6410" w:rsidP="00DA30FA">
            <w:pPr>
              <w:pStyle w:val="Odsekzoznamu"/>
              <w:numPr>
                <w:ilvl w:val="1"/>
                <w:numId w:val="17"/>
              </w:numPr>
              <w:suppressAutoHyphens/>
              <w:autoSpaceDN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subject matter of the </w:t>
            </w:r>
            <w:r w:rsidR="00712C78" w:rsidRPr="00BE66A2">
              <w:rPr>
                <w:rFonts w:ascii="Times New Roman" w:hAnsi="Times New Roman" w:cs="Times New Roman"/>
                <w:sz w:val="20"/>
                <w:szCs w:val="20"/>
                <w:lang w:val="en-GB"/>
              </w:rPr>
              <w:t>Agreement</w:t>
            </w:r>
            <w:r w:rsidRPr="00BE66A2">
              <w:rPr>
                <w:rFonts w:ascii="Times New Roman" w:hAnsi="Times New Roman" w:cs="Times New Roman"/>
                <w:sz w:val="20"/>
                <w:szCs w:val="20"/>
                <w:lang w:val="en-GB"/>
              </w:rPr>
              <w:t xml:space="preserve"> shall be financed by means of the non-repayable financial contribution provided </w:t>
            </w:r>
            <w:proofErr w:type="gramStart"/>
            <w:r w:rsidR="004A7BFD" w:rsidRPr="00BE66A2">
              <w:rPr>
                <w:rFonts w:ascii="Times New Roman" w:hAnsi="Times New Roman" w:cs="Times New Roman"/>
                <w:sz w:val="20"/>
                <w:szCs w:val="20"/>
                <w:lang w:val="en-GB"/>
              </w:rPr>
              <w:t>on the basis of</w:t>
            </w:r>
            <w:proofErr w:type="gramEnd"/>
            <w:r w:rsidRPr="00BE66A2">
              <w:rPr>
                <w:rFonts w:ascii="Times New Roman" w:hAnsi="Times New Roman" w:cs="Times New Roman"/>
                <w:sz w:val="20"/>
                <w:szCs w:val="20"/>
                <w:lang w:val="en-GB"/>
              </w:rPr>
              <w:t xml:space="preserve"> the </w:t>
            </w:r>
            <w:r w:rsidR="00712C78" w:rsidRPr="00BE66A2">
              <w:rPr>
                <w:rFonts w:ascii="Times New Roman" w:hAnsi="Times New Roman" w:cs="Times New Roman"/>
                <w:sz w:val="20"/>
                <w:szCs w:val="20"/>
                <w:lang w:val="en-GB"/>
              </w:rPr>
              <w:t>Agreement</w:t>
            </w:r>
            <w:r w:rsidRPr="00BE66A2">
              <w:rPr>
                <w:rFonts w:ascii="Times New Roman" w:hAnsi="Times New Roman" w:cs="Times New Roman"/>
                <w:sz w:val="20"/>
                <w:szCs w:val="20"/>
                <w:lang w:val="en-GB"/>
              </w:rPr>
              <w:t xml:space="preserve"> for the </w:t>
            </w:r>
            <w:r w:rsidRPr="00B80823">
              <w:rPr>
                <w:rFonts w:ascii="Times New Roman" w:hAnsi="Times New Roman" w:cs="Times New Roman"/>
                <w:sz w:val="20"/>
                <w:szCs w:val="20"/>
                <w:lang w:val="en-GB"/>
              </w:rPr>
              <w:t xml:space="preserve">provision of non-repayable financial contribution - </w:t>
            </w:r>
            <w:r w:rsidRPr="00B80823">
              <w:rPr>
                <w:rFonts w:ascii="Times New Roman" w:hAnsi="Times New Roman" w:cs="Times New Roman"/>
                <w:b/>
                <w:bCs/>
                <w:sz w:val="20"/>
                <w:szCs w:val="20"/>
                <w:lang w:val="en-GB"/>
              </w:rPr>
              <w:t>Call</w:t>
            </w:r>
            <w:r w:rsidRPr="00921BCB">
              <w:rPr>
                <w:rFonts w:ascii="Times New Roman" w:hAnsi="Times New Roman" w:cs="Times New Roman"/>
                <w:b/>
                <w:bCs/>
                <w:sz w:val="20"/>
                <w:szCs w:val="20"/>
                <w:lang w:val="en-GB"/>
              </w:rPr>
              <w:t>:</w:t>
            </w:r>
            <w:r w:rsidRPr="00921BCB">
              <w:rPr>
                <w:rFonts w:ascii="Times New Roman" w:hAnsi="Times New Roman" w:cs="Times New Roman"/>
                <w:sz w:val="20"/>
                <w:szCs w:val="20"/>
                <w:lang w:val="en-GB"/>
              </w:rPr>
              <w:t xml:space="preserve"> </w:t>
            </w:r>
            <w:r w:rsidR="00921BCB">
              <w:rPr>
                <w:rFonts w:ascii="Times New Roman" w:hAnsi="Times New Roman" w:cs="Times New Roman"/>
                <w:b/>
                <w:bCs/>
                <w:sz w:val="20"/>
                <w:szCs w:val="20"/>
                <w:lang w:val="en-GB"/>
              </w:rPr>
              <w:t xml:space="preserve">52/PRV/2022 </w:t>
            </w:r>
            <w:r w:rsidRPr="00921BCB">
              <w:rPr>
                <w:rFonts w:ascii="Times New Roman" w:hAnsi="Times New Roman" w:cs="Times New Roman"/>
                <w:sz w:val="20"/>
                <w:szCs w:val="20"/>
                <w:lang w:val="en-GB"/>
              </w:rPr>
              <w:t>a</w:t>
            </w:r>
            <w:r w:rsidRPr="00B80823">
              <w:rPr>
                <w:rFonts w:ascii="Times New Roman" w:hAnsi="Times New Roman" w:cs="Times New Roman"/>
                <w:sz w:val="20"/>
                <w:szCs w:val="20"/>
                <w:lang w:val="en-GB"/>
              </w:rPr>
              <w:t xml:space="preserve">nd from the Buyer's own funds.     </w:t>
            </w:r>
          </w:p>
          <w:p w14:paraId="091BBD5E" w14:textId="795E4DAE" w:rsidR="00DA30FA" w:rsidRPr="00BE66A2" w:rsidRDefault="004D31E1" w:rsidP="00DA30FA">
            <w:pPr>
              <w:pStyle w:val="Odsekzoznamu"/>
              <w:suppressAutoHyphens/>
              <w:autoSpaceDN w:val="0"/>
              <w:spacing w:after="0" w:line="276" w:lineRule="auto"/>
              <w:ind w:left="458"/>
              <w:contextualSpacing w:val="0"/>
              <w:jc w:val="both"/>
              <w:rPr>
                <w:rFonts w:ascii="Times New Roman" w:hAnsi="Times New Roman" w:cs="Times New Roman"/>
                <w:sz w:val="20"/>
                <w:szCs w:val="20"/>
                <w:lang w:val="en-GB"/>
              </w:rPr>
            </w:pPr>
            <w:r w:rsidRPr="00B80823">
              <w:rPr>
                <w:rFonts w:ascii="Times New Roman" w:hAnsi="Times New Roman" w:cs="Times New Roman"/>
                <w:sz w:val="20"/>
                <w:szCs w:val="20"/>
                <w:lang w:val="en-GB"/>
              </w:rPr>
              <w:t xml:space="preserve">The Purchase Price shall be paid by the Buyer by cashless transfer to the Seller's bank account specified in Article I of this </w:t>
            </w:r>
            <w:r w:rsidR="00712C78" w:rsidRPr="00B80823">
              <w:rPr>
                <w:rFonts w:ascii="Times New Roman" w:hAnsi="Times New Roman" w:cs="Times New Roman"/>
                <w:sz w:val="20"/>
                <w:szCs w:val="20"/>
                <w:lang w:val="en-GB"/>
              </w:rPr>
              <w:t>Agreement</w:t>
            </w:r>
            <w:r w:rsidRPr="00B80823">
              <w:rPr>
                <w:rFonts w:ascii="Times New Roman" w:hAnsi="Times New Roman" w:cs="Times New Roman"/>
                <w:sz w:val="20"/>
                <w:szCs w:val="20"/>
                <w:lang w:val="en-GB"/>
              </w:rPr>
              <w:t xml:space="preserve"> </w:t>
            </w:r>
            <w:r w:rsidR="004A7BFD" w:rsidRPr="00B80823">
              <w:rPr>
                <w:rFonts w:ascii="Times New Roman" w:hAnsi="Times New Roman" w:cs="Times New Roman"/>
                <w:sz w:val="20"/>
                <w:szCs w:val="20"/>
                <w:lang w:val="en-GB"/>
              </w:rPr>
              <w:t>based on</w:t>
            </w:r>
            <w:r w:rsidRPr="00B80823">
              <w:rPr>
                <w:rFonts w:ascii="Times New Roman" w:hAnsi="Times New Roman" w:cs="Times New Roman"/>
                <w:sz w:val="20"/>
                <w:szCs w:val="20"/>
                <w:lang w:val="en-GB"/>
              </w:rPr>
              <w:t xml:space="preserve"> an invoice issued by the Seller. The Buyer also accepts advance invoices for payment of the Purchase Price</w:t>
            </w:r>
            <w:r w:rsidR="001D1B60" w:rsidRPr="00B80823">
              <w:rPr>
                <w:rFonts w:ascii="Times New Roman" w:hAnsi="Times New Roman" w:cs="Times New Roman"/>
                <w:sz w:val="20"/>
                <w:szCs w:val="20"/>
                <w:lang w:val="en-GB"/>
              </w:rPr>
              <w:t xml:space="preserve">, but up to </w:t>
            </w:r>
            <w:r w:rsidR="001D1B60" w:rsidRPr="00FA5136">
              <w:rPr>
                <w:rFonts w:ascii="Times New Roman" w:hAnsi="Times New Roman" w:cs="Times New Roman"/>
                <w:sz w:val="20"/>
                <w:szCs w:val="20"/>
                <w:lang w:val="en-GB"/>
              </w:rPr>
              <w:t xml:space="preserve">a maximum of </w:t>
            </w:r>
            <w:r w:rsidR="00656D16" w:rsidRPr="00FA5136">
              <w:rPr>
                <w:rFonts w:ascii="Times New Roman" w:hAnsi="Times New Roman" w:cs="Times New Roman"/>
                <w:sz w:val="20"/>
                <w:szCs w:val="20"/>
                <w:lang w:val="en-GB"/>
              </w:rPr>
              <w:t>5</w:t>
            </w:r>
            <w:r w:rsidR="001D1B60" w:rsidRPr="00FA5136">
              <w:rPr>
                <w:rFonts w:ascii="Times New Roman" w:hAnsi="Times New Roman" w:cs="Times New Roman"/>
                <w:sz w:val="20"/>
                <w:szCs w:val="20"/>
                <w:lang w:val="en-GB"/>
              </w:rPr>
              <w:t>0%</w:t>
            </w:r>
            <w:r w:rsidR="001D1B60" w:rsidRPr="009918A4">
              <w:rPr>
                <w:rFonts w:ascii="Times New Roman" w:hAnsi="Times New Roman" w:cs="Times New Roman"/>
                <w:sz w:val="20"/>
                <w:szCs w:val="20"/>
                <w:lang w:val="en-GB"/>
              </w:rPr>
              <w:t xml:space="preserve"> of the Purchase Price</w:t>
            </w:r>
            <w:r w:rsidRPr="009918A4">
              <w:rPr>
                <w:rFonts w:ascii="Times New Roman" w:hAnsi="Times New Roman" w:cs="Times New Roman"/>
                <w:sz w:val="20"/>
                <w:szCs w:val="20"/>
                <w:lang w:val="en-GB"/>
              </w:rPr>
              <w:t>.</w:t>
            </w:r>
            <w:r w:rsidRPr="00BE66A2">
              <w:rPr>
                <w:rFonts w:ascii="Times New Roman" w:hAnsi="Times New Roman" w:cs="Times New Roman"/>
                <w:sz w:val="20"/>
                <w:szCs w:val="20"/>
                <w:lang w:val="en-GB"/>
              </w:rPr>
              <w:t xml:space="preserve"> </w:t>
            </w:r>
          </w:p>
          <w:p w14:paraId="288F50B8" w14:textId="7EC5E629" w:rsidR="008A6410" w:rsidRPr="00BE66A2" w:rsidRDefault="004D31E1" w:rsidP="00DA30FA">
            <w:pPr>
              <w:pStyle w:val="Odsekzoznamu"/>
              <w:suppressAutoHyphens/>
              <w:autoSpaceDN w:val="0"/>
              <w:spacing w:after="0" w:line="276" w:lineRule="auto"/>
              <w:ind w:left="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due date of the respective invoice shall be within 30 calendar days from the date of delivery of the invoice to the Buyer's registered seat address. The invoice shall be considered paid on the date on which the funds are debited from the Buyer's account.</w:t>
            </w:r>
          </w:p>
          <w:p w14:paraId="3DAC6120" w14:textId="42DD3905" w:rsidR="004D31E1" w:rsidRPr="00BE66A2" w:rsidRDefault="00DD788D" w:rsidP="00DA30FA">
            <w:pPr>
              <w:pStyle w:val="Odsekzoznamu"/>
              <w:numPr>
                <w:ilvl w:val="1"/>
                <w:numId w:val="17"/>
              </w:numPr>
              <w:suppressAutoHyphens/>
              <w:autoSpaceDN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invoice must be processed in accordance with the applicable legislation of the Seller’s state of tax residency and must contain all the details of a tax document as required by the legislation of the Seller’s state of tax residency.</w:t>
            </w:r>
            <w:r w:rsidRPr="009918A4">
              <w:rPr>
                <w:rFonts w:ascii="Times New Roman" w:hAnsi="Times New Roman" w:cs="Times New Roman"/>
                <w:sz w:val="20"/>
                <w:szCs w:val="20"/>
                <w:lang w:val="en-GB"/>
              </w:rPr>
              <w:t xml:space="preserve"> </w:t>
            </w:r>
            <w:r w:rsidRPr="00BE66A2">
              <w:rPr>
                <w:rFonts w:ascii="Times New Roman" w:hAnsi="Times New Roman" w:cs="Times New Roman"/>
                <w:sz w:val="20"/>
                <w:szCs w:val="20"/>
                <w:lang w:val="en-GB"/>
              </w:rPr>
              <w:t>The Seller shall be obliged to issue an advance invoice for each advance payment, and, after payment of the total Purchase Price, the Seller shall be obliged to issue a summary invoice specifying a list of partial payments of the Purchase Price</w:t>
            </w:r>
            <w:r w:rsidR="008A6410" w:rsidRPr="00BE66A2">
              <w:rPr>
                <w:rFonts w:ascii="Times New Roman" w:hAnsi="Times New Roman" w:cs="Times New Roman"/>
                <w:sz w:val="20"/>
                <w:szCs w:val="20"/>
                <w:lang w:val="en-GB"/>
              </w:rPr>
              <w:t>.</w:t>
            </w:r>
          </w:p>
          <w:p w14:paraId="01CDF7DA" w14:textId="4100A570" w:rsidR="008A6410" w:rsidRPr="00BE66A2" w:rsidRDefault="008A6410" w:rsidP="004D31E1">
            <w:pPr>
              <w:pStyle w:val="Odsekzoznamu"/>
              <w:suppressAutoHyphens/>
              <w:autoSpaceDN w:val="0"/>
              <w:spacing w:after="0" w:line="276" w:lineRule="auto"/>
              <w:ind w:left="360"/>
              <w:contextualSpacing w:val="0"/>
              <w:jc w:val="both"/>
              <w:rPr>
                <w:rFonts w:ascii="Times New Roman" w:hAnsi="Times New Roman" w:cs="Times New Roman"/>
                <w:sz w:val="20"/>
                <w:szCs w:val="20"/>
                <w:lang w:val="en-GB"/>
              </w:rPr>
            </w:pPr>
          </w:p>
          <w:p w14:paraId="1EDB72DF" w14:textId="0BA3655B" w:rsidR="00D149BE" w:rsidRPr="00BE66A2" w:rsidRDefault="004D31E1" w:rsidP="00DA30FA">
            <w:pPr>
              <w:pStyle w:val="Odsekzoznamu"/>
              <w:numPr>
                <w:ilvl w:val="1"/>
                <w:numId w:val="17"/>
              </w:numPr>
              <w:suppressAutoHyphens/>
              <w:autoSpaceDN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If the invoice has formal or content </w:t>
            </w:r>
            <w:r w:rsidR="004A7BFD" w:rsidRPr="00BE66A2">
              <w:rPr>
                <w:rFonts w:ascii="Times New Roman" w:hAnsi="Times New Roman" w:cs="Times New Roman"/>
                <w:sz w:val="20"/>
                <w:szCs w:val="20"/>
                <w:lang w:val="en-GB"/>
              </w:rPr>
              <w:t>deficiencies or</w:t>
            </w:r>
            <w:r w:rsidRPr="00BE66A2">
              <w:rPr>
                <w:rFonts w:ascii="Times New Roman" w:hAnsi="Times New Roman" w:cs="Times New Roman"/>
                <w:sz w:val="20"/>
                <w:szCs w:val="20"/>
                <w:lang w:val="en-GB"/>
              </w:rPr>
              <w:t xml:space="preserve"> does not contain all the requirements of a tax document, the Buyer is entitled to return the invoice to the Seller and the Seller is obliged to correct, supplement or issue a new invoice according to the nature of the deficiency. In such case, the </w:t>
            </w:r>
            <w:r w:rsidRPr="00BE66A2">
              <w:rPr>
                <w:rFonts w:ascii="Times New Roman" w:hAnsi="Times New Roman" w:cs="Times New Roman"/>
                <w:sz w:val="20"/>
                <w:szCs w:val="20"/>
                <w:lang w:val="en-GB"/>
              </w:rPr>
              <w:lastRenderedPageBreak/>
              <w:t>due date shall commence from the date of delivery of the correctly issued invoice to the Buyer</w:t>
            </w:r>
            <w:r w:rsidR="008A6410" w:rsidRPr="00BE66A2">
              <w:rPr>
                <w:rFonts w:ascii="Times New Roman" w:hAnsi="Times New Roman" w:cs="Times New Roman"/>
                <w:sz w:val="20"/>
                <w:szCs w:val="20"/>
                <w:lang w:val="en-GB"/>
              </w:rPr>
              <w:t xml:space="preserve">.  </w:t>
            </w:r>
          </w:p>
          <w:p w14:paraId="57E38AD5" w14:textId="4F51FFCC" w:rsidR="00D149BE" w:rsidRPr="00BE66A2" w:rsidRDefault="00D149BE" w:rsidP="005A71C2">
            <w:pPr>
              <w:spacing w:line="276" w:lineRule="auto"/>
              <w:jc w:val="both"/>
              <w:rPr>
                <w:bCs/>
                <w:sz w:val="20"/>
                <w:szCs w:val="20"/>
                <w:lang w:val="en-GB"/>
              </w:rPr>
            </w:pPr>
          </w:p>
          <w:p w14:paraId="5D2DB7DC" w14:textId="5E2AA9CC" w:rsidR="004D31E1" w:rsidRPr="00BE66A2" w:rsidRDefault="004D31E1" w:rsidP="004D31E1">
            <w:pPr>
              <w:spacing w:line="276" w:lineRule="auto"/>
              <w:jc w:val="center"/>
              <w:rPr>
                <w:b/>
                <w:bCs/>
                <w:color w:val="000000" w:themeColor="text1"/>
                <w:sz w:val="20"/>
                <w:szCs w:val="20"/>
                <w:lang w:val="en-GB"/>
              </w:rPr>
            </w:pPr>
            <w:r w:rsidRPr="00BE66A2">
              <w:rPr>
                <w:b/>
                <w:bCs/>
                <w:color w:val="000000" w:themeColor="text1"/>
                <w:sz w:val="20"/>
                <w:szCs w:val="20"/>
                <w:lang w:val="en-GB"/>
              </w:rPr>
              <w:t>Article VII.</w:t>
            </w:r>
          </w:p>
          <w:p w14:paraId="3DF35E25" w14:textId="4D1EB4A8" w:rsidR="004D31E1" w:rsidRPr="00BE66A2" w:rsidRDefault="004D31E1" w:rsidP="004D31E1">
            <w:pPr>
              <w:spacing w:line="276" w:lineRule="auto"/>
              <w:jc w:val="center"/>
              <w:rPr>
                <w:b/>
                <w:bCs/>
                <w:color w:val="000000" w:themeColor="text1"/>
                <w:sz w:val="20"/>
                <w:szCs w:val="20"/>
                <w:lang w:val="en-GB"/>
              </w:rPr>
            </w:pPr>
            <w:r w:rsidRPr="00BE66A2">
              <w:rPr>
                <w:b/>
                <w:bCs/>
                <w:color w:val="000000" w:themeColor="text1"/>
                <w:sz w:val="20"/>
                <w:szCs w:val="20"/>
                <w:lang w:val="en-GB"/>
              </w:rPr>
              <w:t>Liability for Defects and Warranty</w:t>
            </w:r>
          </w:p>
          <w:p w14:paraId="3C6F8882" w14:textId="77777777" w:rsidR="004D31E1" w:rsidRPr="00BE66A2" w:rsidRDefault="004D31E1" w:rsidP="004D31E1">
            <w:pPr>
              <w:spacing w:line="276" w:lineRule="auto"/>
              <w:jc w:val="center"/>
              <w:rPr>
                <w:b/>
                <w:bCs/>
                <w:color w:val="000000" w:themeColor="text1"/>
                <w:sz w:val="20"/>
                <w:szCs w:val="20"/>
                <w:lang w:val="en-GB"/>
              </w:rPr>
            </w:pPr>
          </w:p>
          <w:p w14:paraId="1DD4BF9E" w14:textId="0A7645A2" w:rsidR="004D31E1" w:rsidRPr="00BE66A2" w:rsidRDefault="00964FC2" w:rsidP="00DA30FA">
            <w:pPr>
              <w:pStyle w:val="Odsekzoznamu"/>
              <w:numPr>
                <w:ilvl w:val="1"/>
                <w:numId w:val="18"/>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Seller declares that the Goods delivered are new, free from any defects in fact or in law, unused and are not subject to third party rights.</w:t>
            </w:r>
          </w:p>
          <w:p w14:paraId="05C7C274" w14:textId="712876A3" w:rsidR="004D31E1" w:rsidRPr="00BE66A2" w:rsidRDefault="00964FC2" w:rsidP="00DA30FA">
            <w:pPr>
              <w:pStyle w:val="Odsekzoznamu"/>
              <w:numPr>
                <w:ilvl w:val="1"/>
                <w:numId w:val="18"/>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Seller shall be liable for legal and factual defects in the Goods at the time of acceptance by the Buyer</w:t>
            </w:r>
            <w:r w:rsidR="004D31E1" w:rsidRPr="00BE66A2">
              <w:rPr>
                <w:rFonts w:ascii="Times New Roman" w:hAnsi="Times New Roman" w:cs="Times New Roman"/>
                <w:sz w:val="20"/>
                <w:szCs w:val="20"/>
                <w:lang w:val="en-GB"/>
              </w:rPr>
              <w:t xml:space="preserve">. </w:t>
            </w:r>
          </w:p>
          <w:p w14:paraId="5B7B9C81" w14:textId="6DA35BA2" w:rsidR="004D31E1" w:rsidRPr="00BE66A2" w:rsidRDefault="00964FC2" w:rsidP="00DA30FA">
            <w:pPr>
              <w:pStyle w:val="Odsekzoznamu"/>
              <w:numPr>
                <w:ilvl w:val="1"/>
                <w:numId w:val="18"/>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Goods are defective if they do not correspond to the result specified in the Agreement, to the purpose of their use, or if they do not have the characteristics expressly set out in the Agreement and/or in general binding legal regulations and/or technical standards</w:t>
            </w:r>
            <w:r w:rsidR="004D31E1" w:rsidRPr="00BE66A2">
              <w:rPr>
                <w:rFonts w:ascii="Times New Roman" w:hAnsi="Times New Roman" w:cs="Times New Roman"/>
                <w:sz w:val="20"/>
                <w:szCs w:val="20"/>
                <w:lang w:val="en-GB"/>
              </w:rPr>
              <w:t xml:space="preserve">. </w:t>
            </w:r>
          </w:p>
          <w:p w14:paraId="302FDBD4" w14:textId="6E4FEE12" w:rsidR="004D31E1" w:rsidRPr="00BE66A2" w:rsidRDefault="00964FC2" w:rsidP="00DA30FA">
            <w:pPr>
              <w:pStyle w:val="Odsekzoznamu"/>
              <w:numPr>
                <w:ilvl w:val="1"/>
                <w:numId w:val="18"/>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Seller assumes the warranty for the quality of the Goods specified in Article III and specified in Annex 1 to this Agreement. By guaranteeing the quality, the Seller undertakes that the delivered Goods will be fit for the agreed purpose according to this Agreement and its Annexes and/or for their usual purpose for the duration of the guarantee period and that they will preserve the characteristics agreed in this Agreement and its Annexes and/or their usual characteristics.</w:t>
            </w:r>
            <w:r w:rsidR="004D31E1" w:rsidRPr="00BE66A2">
              <w:rPr>
                <w:rFonts w:ascii="Times New Roman" w:hAnsi="Times New Roman" w:cs="Times New Roman"/>
                <w:sz w:val="20"/>
                <w:szCs w:val="20"/>
                <w:lang w:val="en-GB"/>
              </w:rPr>
              <w:t xml:space="preserve"> </w:t>
            </w:r>
          </w:p>
          <w:p w14:paraId="37111B20" w14:textId="606C79C4" w:rsidR="004D31E1" w:rsidRPr="00BE66A2" w:rsidRDefault="00964FC2" w:rsidP="00DA30FA">
            <w:pPr>
              <w:pStyle w:val="Odsekzoznamu"/>
              <w:numPr>
                <w:ilvl w:val="1"/>
                <w:numId w:val="18"/>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Goods are warranted for a minimum of 24 months. The warranty period shall commence from the date of acceptance of the Goods by the Buyer in accordance with Article V. of the Agreement</w:t>
            </w:r>
            <w:r w:rsidR="004D31E1" w:rsidRPr="00BE66A2">
              <w:rPr>
                <w:rFonts w:ascii="Times New Roman" w:hAnsi="Times New Roman" w:cs="Times New Roman"/>
                <w:sz w:val="20"/>
                <w:szCs w:val="20"/>
                <w:lang w:val="en-GB"/>
              </w:rPr>
              <w:t xml:space="preserve">. </w:t>
            </w:r>
          </w:p>
          <w:p w14:paraId="264A5C90" w14:textId="4421B8B9" w:rsidR="004D31E1" w:rsidRPr="00BE66A2" w:rsidRDefault="00964FC2" w:rsidP="00DA30FA">
            <w:pPr>
              <w:pStyle w:val="Odsekzoznamu"/>
              <w:numPr>
                <w:ilvl w:val="1"/>
                <w:numId w:val="18"/>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warranty period shall not extend for the period during which the Buyer has been unable to use the Goods due to defects for which the Seller is liable, i.e. from the date of discovery of the defect by the Buyer until the defects have been removed</w:t>
            </w:r>
            <w:r w:rsidR="004D31E1" w:rsidRPr="00BE66A2">
              <w:rPr>
                <w:rFonts w:ascii="Times New Roman" w:hAnsi="Times New Roman" w:cs="Times New Roman"/>
                <w:sz w:val="20"/>
                <w:szCs w:val="20"/>
                <w:lang w:val="en-GB"/>
              </w:rPr>
              <w:t>.</w:t>
            </w:r>
          </w:p>
          <w:p w14:paraId="0DCDD429" w14:textId="20CC7408" w:rsidR="004D31E1" w:rsidRPr="00BE66A2" w:rsidRDefault="00964FC2" w:rsidP="00DA30FA">
            <w:pPr>
              <w:pStyle w:val="Odsekzoznamu"/>
              <w:numPr>
                <w:ilvl w:val="1"/>
                <w:numId w:val="18"/>
              </w:numPr>
              <w:autoSpaceDE w:val="0"/>
              <w:autoSpaceDN w:val="0"/>
              <w:adjustRightInd w:val="0"/>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warranty shall not apply if the Buyer fails to comply with the handling procedures for the Goods specified by the manufacturer which have been notified to the Buyer in writing. The warranty does not apply to defects and damage caused by the Buyer</w:t>
            </w:r>
            <w:r w:rsidR="00E46DCE" w:rsidRPr="00BE66A2">
              <w:rPr>
                <w:rFonts w:ascii="Times New Roman" w:hAnsi="Times New Roman" w:cs="Times New Roman"/>
                <w:sz w:val="20"/>
                <w:szCs w:val="20"/>
                <w:lang w:val="en-GB"/>
              </w:rPr>
              <w:t xml:space="preserve"> by</w:t>
            </w:r>
            <w:r w:rsidRPr="00BE66A2">
              <w:rPr>
                <w:rFonts w:ascii="Times New Roman" w:hAnsi="Times New Roman" w:cs="Times New Roman"/>
                <w:sz w:val="20"/>
                <w:szCs w:val="20"/>
                <w:lang w:val="en-GB"/>
              </w:rPr>
              <w:t xml:space="preserve"> intentional or demonstrabl</w:t>
            </w:r>
            <w:r w:rsidR="00E46DCE" w:rsidRPr="00BE66A2">
              <w:rPr>
                <w:rFonts w:ascii="Times New Roman" w:hAnsi="Times New Roman" w:cs="Times New Roman"/>
                <w:sz w:val="20"/>
                <w:szCs w:val="20"/>
                <w:lang w:val="en-GB"/>
              </w:rPr>
              <w:t>e</w:t>
            </w:r>
            <w:r w:rsidRPr="00BE66A2">
              <w:rPr>
                <w:rFonts w:ascii="Times New Roman" w:hAnsi="Times New Roman" w:cs="Times New Roman"/>
                <w:sz w:val="20"/>
                <w:szCs w:val="20"/>
                <w:lang w:val="en-GB"/>
              </w:rPr>
              <w:t xml:space="preserve"> i</w:t>
            </w:r>
            <w:r w:rsidR="00E46DCE" w:rsidRPr="00BE66A2">
              <w:rPr>
                <w:rFonts w:ascii="Times New Roman" w:hAnsi="Times New Roman" w:cs="Times New Roman"/>
                <w:sz w:val="20"/>
                <w:szCs w:val="20"/>
                <w:lang w:val="en-GB"/>
              </w:rPr>
              <w:t>ncorrect</w:t>
            </w:r>
            <w:r w:rsidRPr="00BE66A2">
              <w:rPr>
                <w:rFonts w:ascii="Times New Roman" w:hAnsi="Times New Roman" w:cs="Times New Roman"/>
                <w:sz w:val="20"/>
                <w:szCs w:val="20"/>
                <w:lang w:val="en-GB"/>
              </w:rPr>
              <w:t xml:space="preserve"> handling of the Goods</w:t>
            </w:r>
            <w:r w:rsidR="004D31E1" w:rsidRPr="00BE66A2">
              <w:rPr>
                <w:rFonts w:ascii="Times New Roman" w:hAnsi="Times New Roman" w:cs="Times New Roman"/>
                <w:sz w:val="20"/>
                <w:szCs w:val="20"/>
                <w:lang w:val="en-GB"/>
              </w:rPr>
              <w:t>.</w:t>
            </w:r>
          </w:p>
          <w:p w14:paraId="17CF043D" w14:textId="7BE24470" w:rsidR="009B0CE9" w:rsidRPr="00BE66A2" w:rsidRDefault="009B0CE9" w:rsidP="005A71C2">
            <w:pPr>
              <w:spacing w:line="276" w:lineRule="auto"/>
              <w:jc w:val="both"/>
              <w:rPr>
                <w:bCs/>
                <w:sz w:val="20"/>
                <w:szCs w:val="20"/>
                <w:lang w:val="en-GB"/>
              </w:rPr>
            </w:pPr>
          </w:p>
          <w:p w14:paraId="01610AF9" w14:textId="53991E77" w:rsidR="00DA30FA" w:rsidRPr="00BE66A2" w:rsidRDefault="00DA5770" w:rsidP="00DA30FA">
            <w:pPr>
              <w:spacing w:line="276" w:lineRule="auto"/>
              <w:contextualSpacing/>
              <w:jc w:val="center"/>
              <w:rPr>
                <w:b/>
                <w:bCs/>
                <w:color w:val="000000" w:themeColor="text1"/>
                <w:sz w:val="20"/>
                <w:szCs w:val="20"/>
                <w:lang w:val="en-GB"/>
              </w:rPr>
            </w:pPr>
            <w:r w:rsidRPr="00BE66A2">
              <w:rPr>
                <w:b/>
                <w:bCs/>
                <w:color w:val="000000" w:themeColor="text1"/>
                <w:sz w:val="20"/>
                <w:szCs w:val="20"/>
                <w:lang w:val="en-GB"/>
              </w:rPr>
              <w:t>Article</w:t>
            </w:r>
            <w:r w:rsidR="00DA30FA" w:rsidRPr="00BE66A2">
              <w:rPr>
                <w:b/>
                <w:bCs/>
                <w:color w:val="000000" w:themeColor="text1"/>
                <w:sz w:val="20"/>
                <w:szCs w:val="20"/>
                <w:lang w:val="en-GB"/>
              </w:rPr>
              <w:t xml:space="preserve"> VIII.</w:t>
            </w:r>
          </w:p>
          <w:p w14:paraId="02EEA9D5" w14:textId="4733002D" w:rsidR="00DA30FA" w:rsidRPr="00BE66A2" w:rsidRDefault="00DA5770" w:rsidP="00DA30FA">
            <w:pPr>
              <w:spacing w:line="276" w:lineRule="auto"/>
              <w:contextualSpacing/>
              <w:jc w:val="center"/>
              <w:rPr>
                <w:b/>
                <w:bCs/>
                <w:color w:val="000000" w:themeColor="text1"/>
                <w:sz w:val="20"/>
                <w:szCs w:val="20"/>
                <w:lang w:val="en-GB"/>
              </w:rPr>
            </w:pPr>
            <w:r w:rsidRPr="00BE66A2">
              <w:rPr>
                <w:b/>
                <w:bCs/>
                <w:color w:val="000000" w:themeColor="text1"/>
                <w:sz w:val="20"/>
                <w:szCs w:val="20"/>
                <w:lang w:val="en-GB"/>
              </w:rPr>
              <w:t>Notification of defects and defect claims</w:t>
            </w:r>
          </w:p>
          <w:p w14:paraId="18F60CC6" w14:textId="77777777" w:rsidR="00DA30FA" w:rsidRPr="00BE66A2" w:rsidRDefault="00DA30FA" w:rsidP="00DA30FA">
            <w:pPr>
              <w:spacing w:line="276" w:lineRule="auto"/>
              <w:contextualSpacing/>
              <w:jc w:val="center"/>
              <w:rPr>
                <w:b/>
                <w:bCs/>
                <w:color w:val="000000" w:themeColor="text1"/>
                <w:sz w:val="20"/>
                <w:szCs w:val="20"/>
                <w:lang w:val="en-GB"/>
              </w:rPr>
            </w:pPr>
          </w:p>
          <w:p w14:paraId="3254D657" w14:textId="19092252" w:rsidR="00DA30FA" w:rsidRPr="00BE66A2" w:rsidRDefault="00DA5770" w:rsidP="00DA30FA">
            <w:pPr>
              <w:pStyle w:val="Textbody"/>
              <w:numPr>
                <w:ilvl w:val="1"/>
                <w:numId w:val="19"/>
              </w:numPr>
              <w:tabs>
                <w:tab w:val="left" w:pos="458"/>
              </w:tabs>
              <w:spacing w:line="276" w:lineRule="auto"/>
              <w:ind w:left="458" w:hanging="458"/>
              <w:jc w:val="both"/>
              <w:rPr>
                <w:rFonts w:ascii="Times New Roman" w:hAnsi="Times New Roman" w:cs="Times New Roman"/>
                <w:color w:val="000000" w:themeColor="text1"/>
                <w:lang w:val="en-GB"/>
              </w:rPr>
            </w:pPr>
            <w:r w:rsidRPr="00BE66A2">
              <w:rPr>
                <w:rFonts w:ascii="Times New Roman" w:hAnsi="Times New Roman" w:cs="Times New Roman"/>
                <w:lang w:val="en-GB"/>
              </w:rPr>
              <w:t xml:space="preserve">The Buyer is obliged to notify the Seller </w:t>
            </w:r>
            <w:r w:rsidR="00806B15" w:rsidRPr="00BE66A2">
              <w:rPr>
                <w:rFonts w:ascii="Times New Roman" w:hAnsi="Times New Roman" w:cs="Times New Roman"/>
                <w:lang w:val="en-GB"/>
              </w:rPr>
              <w:t xml:space="preserve">in writing </w:t>
            </w:r>
            <w:r w:rsidRPr="00BE66A2">
              <w:rPr>
                <w:rFonts w:ascii="Times New Roman" w:hAnsi="Times New Roman" w:cs="Times New Roman"/>
                <w:lang w:val="en-GB"/>
              </w:rPr>
              <w:t xml:space="preserve">of any defects of the Goods without undue delay after discovering such defects, but no later than the end of the warranty period. To comply with the </w:t>
            </w:r>
            <w:r w:rsidR="00806B15" w:rsidRPr="00BE66A2">
              <w:rPr>
                <w:rFonts w:ascii="Times New Roman" w:hAnsi="Times New Roman" w:cs="Times New Roman"/>
                <w:lang w:val="en-GB"/>
              </w:rPr>
              <w:t>requirement</w:t>
            </w:r>
            <w:r w:rsidRPr="00BE66A2">
              <w:rPr>
                <w:rFonts w:ascii="Times New Roman" w:hAnsi="Times New Roman" w:cs="Times New Roman"/>
                <w:lang w:val="en-GB"/>
              </w:rPr>
              <w:t xml:space="preserve"> of a written </w:t>
            </w:r>
            <w:r w:rsidR="00806B15" w:rsidRPr="00BE66A2">
              <w:rPr>
                <w:rFonts w:ascii="Times New Roman" w:hAnsi="Times New Roman" w:cs="Times New Roman"/>
                <w:lang w:val="en-GB"/>
              </w:rPr>
              <w:t>claim</w:t>
            </w:r>
            <w:r w:rsidRPr="00BE66A2">
              <w:rPr>
                <w:rFonts w:ascii="Times New Roman" w:hAnsi="Times New Roman" w:cs="Times New Roman"/>
                <w:lang w:val="en-GB"/>
              </w:rPr>
              <w:t xml:space="preserve">, it shall be sufficient to </w:t>
            </w:r>
            <w:r w:rsidR="00806B15" w:rsidRPr="00BE66A2">
              <w:rPr>
                <w:rFonts w:ascii="Times New Roman" w:hAnsi="Times New Roman" w:cs="Times New Roman"/>
                <w:lang w:val="en-GB"/>
              </w:rPr>
              <w:t>notify</w:t>
            </w:r>
            <w:r w:rsidRPr="00BE66A2">
              <w:rPr>
                <w:rFonts w:ascii="Times New Roman" w:hAnsi="Times New Roman" w:cs="Times New Roman"/>
                <w:lang w:val="en-GB"/>
              </w:rPr>
              <w:t xml:space="preserve"> the c</w:t>
            </w:r>
            <w:r w:rsidR="00806B15" w:rsidRPr="00BE66A2">
              <w:rPr>
                <w:rFonts w:ascii="Times New Roman" w:hAnsi="Times New Roman" w:cs="Times New Roman"/>
                <w:lang w:val="en-GB"/>
              </w:rPr>
              <w:t>laim</w:t>
            </w:r>
            <w:r w:rsidRPr="00BE66A2">
              <w:rPr>
                <w:rFonts w:ascii="Times New Roman" w:hAnsi="Times New Roman" w:cs="Times New Roman"/>
                <w:lang w:val="en-GB"/>
              </w:rPr>
              <w:t xml:space="preserve"> by e-mail.</w:t>
            </w:r>
          </w:p>
          <w:p w14:paraId="7BAFA0F4" w14:textId="6BC6881F" w:rsidR="00DA30FA" w:rsidRPr="00BE66A2" w:rsidRDefault="00806B15" w:rsidP="00DA30FA">
            <w:pPr>
              <w:pStyle w:val="Textbody"/>
              <w:numPr>
                <w:ilvl w:val="1"/>
                <w:numId w:val="19"/>
              </w:numPr>
              <w:tabs>
                <w:tab w:val="left" w:pos="458"/>
              </w:tabs>
              <w:spacing w:line="276" w:lineRule="auto"/>
              <w:ind w:left="458" w:hanging="458"/>
              <w:jc w:val="both"/>
              <w:rPr>
                <w:rFonts w:ascii="Times New Roman" w:hAnsi="Times New Roman" w:cs="Times New Roman"/>
                <w:color w:val="000000" w:themeColor="text1"/>
                <w:lang w:val="en-GB"/>
              </w:rPr>
            </w:pPr>
            <w:r w:rsidRPr="00BE66A2">
              <w:rPr>
                <w:rFonts w:ascii="Times New Roman" w:hAnsi="Times New Roman" w:cs="Times New Roman"/>
                <w:color w:val="000000" w:themeColor="text1"/>
                <w:lang w:val="en-GB"/>
              </w:rPr>
              <w:t>The provisions § 436 - § 440 of the Commercial Code shall apply to the Buyer's claims arising from defects in the goods. In the event of any defects in the Goods during the warranty period, the Buyer may:</w:t>
            </w:r>
          </w:p>
          <w:p w14:paraId="1BBEB4EE" w14:textId="052CB366" w:rsidR="00DA30FA" w:rsidRPr="00BE66A2" w:rsidRDefault="00806B15" w:rsidP="00DA30FA">
            <w:pPr>
              <w:pStyle w:val="Odsekzoznamu"/>
              <w:numPr>
                <w:ilvl w:val="2"/>
                <w:numId w:val="19"/>
              </w:numPr>
              <w:shd w:val="clear" w:color="auto" w:fill="FFFFFF"/>
              <w:tabs>
                <w:tab w:val="left" w:pos="567"/>
              </w:tabs>
              <w:spacing w:after="0" w:line="276" w:lineRule="auto"/>
              <w:ind w:left="883" w:hanging="425"/>
              <w:contextualSpacing w:val="0"/>
              <w:jc w:val="both"/>
              <w:rPr>
                <w:rFonts w:ascii="Times New Roman" w:eastAsia="Times New Roman" w:hAnsi="Times New Roman" w:cs="Times New Roman"/>
                <w:color w:val="000000" w:themeColor="text1"/>
                <w:sz w:val="20"/>
                <w:szCs w:val="20"/>
                <w:lang w:val="en-GB" w:eastAsia="sk-SK"/>
              </w:rPr>
            </w:pPr>
            <w:r w:rsidRPr="00BE66A2">
              <w:rPr>
                <w:rFonts w:ascii="Times New Roman" w:eastAsia="Times New Roman" w:hAnsi="Times New Roman" w:cs="Times New Roman"/>
                <w:color w:val="000000" w:themeColor="text1"/>
                <w:sz w:val="20"/>
                <w:szCs w:val="20"/>
                <w:lang w:val="en-GB" w:eastAsia="sk-SK"/>
              </w:rPr>
              <w:t xml:space="preserve">demand the removal of defects by delivery of replacement goods for the defective goods, delivery of </w:t>
            </w:r>
            <w:r w:rsidRPr="00BE66A2">
              <w:rPr>
                <w:rFonts w:ascii="Times New Roman" w:eastAsia="Times New Roman" w:hAnsi="Times New Roman" w:cs="Times New Roman"/>
                <w:color w:val="000000" w:themeColor="text1"/>
                <w:sz w:val="20"/>
                <w:szCs w:val="20"/>
                <w:lang w:val="en-GB" w:eastAsia="sk-SK"/>
              </w:rPr>
              <w:lastRenderedPageBreak/>
              <w:t>the missing goods and demand the removal of legal defects</w:t>
            </w:r>
            <w:r w:rsidR="00DA30FA" w:rsidRPr="00BE66A2">
              <w:rPr>
                <w:rFonts w:ascii="Times New Roman" w:eastAsia="Times New Roman" w:hAnsi="Times New Roman" w:cs="Times New Roman"/>
                <w:color w:val="000000" w:themeColor="text1"/>
                <w:sz w:val="20"/>
                <w:szCs w:val="20"/>
                <w:lang w:val="en-GB" w:eastAsia="sk-SK"/>
              </w:rPr>
              <w:t>,</w:t>
            </w:r>
          </w:p>
          <w:p w14:paraId="7E2FC920" w14:textId="2EEB728C" w:rsidR="00DA30FA" w:rsidRPr="00BE66A2" w:rsidRDefault="00806B15" w:rsidP="00DA30FA">
            <w:pPr>
              <w:pStyle w:val="Odsekzoznamu"/>
              <w:numPr>
                <w:ilvl w:val="2"/>
                <w:numId w:val="19"/>
              </w:numPr>
              <w:shd w:val="clear" w:color="auto" w:fill="FFFFFF"/>
              <w:tabs>
                <w:tab w:val="left" w:pos="567"/>
              </w:tabs>
              <w:spacing w:after="0" w:line="276" w:lineRule="auto"/>
              <w:ind w:left="883" w:hanging="425"/>
              <w:contextualSpacing w:val="0"/>
              <w:jc w:val="both"/>
              <w:rPr>
                <w:rFonts w:ascii="Times New Roman" w:eastAsia="Times New Roman" w:hAnsi="Times New Roman" w:cs="Times New Roman"/>
                <w:color w:val="000000" w:themeColor="text1"/>
                <w:sz w:val="20"/>
                <w:szCs w:val="20"/>
                <w:lang w:val="en-GB" w:eastAsia="sk-SK"/>
              </w:rPr>
            </w:pPr>
            <w:r w:rsidRPr="00BE66A2">
              <w:rPr>
                <w:rFonts w:ascii="Times New Roman" w:eastAsia="Times New Roman" w:hAnsi="Times New Roman" w:cs="Times New Roman"/>
                <w:color w:val="000000" w:themeColor="text1"/>
                <w:sz w:val="20"/>
                <w:szCs w:val="20"/>
                <w:lang w:val="en-GB" w:eastAsia="sk-SK"/>
              </w:rPr>
              <w:t>require the defects to be remedied by repairing the Goods if the defects are repairable</w:t>
            </w:r>
            <w:r w:rsidR="00DA30FA" w:rsidRPr="00BE66A2">
              <w:rPr>
                <w:rFonts w:ascii="Times New Roman" w:eastAsia="Times New Roman" w:hAnsi="Times New Roman" w:cs="Times New Roman"/>
                <w:color w:val="000000" w:themeColor="text1"/>
                <w:sz w:val="20"/>
                <w:szCs w:val="20"/>
                <w:lang w:val="en-GB" w:eastAsia="sk-SK"/>
              </w:rPr>
              <w:t>,</w:t>
            </w:r>
          </w:p>
          <w:p w14:paraId="0A43D973" w14:textId="3EBC5C7D" w:rsidR="00DA30FA" w:rsidRPr="00BE66A2" w:rsidRDefault="00806B15" w:rsidP="00DA30FA">
            <w:pPr>
              <w:pStyle w:val="Odsekzoznamu"/>
              <w:numPr>
                <w:ilvl w:val="2"/>
                <w:numId w:val="19"/>
              </w:numPr>
              <w:shd w:val="clear" w:color="auto" w:fill="FFFFFF"/>
              <w:tabs>
                <w:tab w:val="left" w:pos="567"/>
              </w:tabs>
              <w:spacing w:after="0" w:line="276" w:lineRule="auto"/>
              <w:ind w:left="883" w:hanging="425"/>
              <w:contextualSpacing w:val="0"/>
              <w:jc w:val="both"/>
              <w:rPr>
                <w:rFonts w:ascii="Times New Roman" w:eastAsia="Times New Roman" w:hAnsi="Times New Roman" w:cs="Times New Roman"/>
                <w:color w:val="000000" w:themeColor="text1"/>
                <w:sz w:val="20"/>
                <w:szCs w:val="20"/>
                <w:lang w:val="en-GB" w:eastAsia="sk-SK"/>
              </w:rPr>
            </w:pPr>
            <w:r w:rsidRPr="00BE66A2">
              <w:rPr>
                <w:rFonts w:ascii="Times New Roman" w:eastAsia="Times New Roman" w:hAnsi="Times New Roman" w:cs="Times New Roman"/>
                <w:color w:val="000000" w:themeColor="text1"/>
                <w:sz w:val="20"/>
                <w:szCs w:val="20"/>
                <w:lang w:val="en-GB" w:eastAsia="sk-SK"/>
              </w:rPr>
              <w:t>require a reasonable discount on the purchase price; or</w:t>
            </w:r>
          </w:p>
          <w:p w14:paraId="67F9B7F6" w14:textId="4582B2FA" w:rsidR="00DA30FA" w:rsidRPr="00BE66A2" w:rsidRDefault="00806B15" w:rsidP="00DA30FA">
            <w:pPr>
              <w:pStyle w:val="Odsekzoznamu"/>
              <w:numPr>
                <w:ilvl w:val="2"/>
                <w:numId w:val="19"/>
              </w:numPr>
              <w:shd w:val="clear" w:color="auto" w:fill="FFFFFF"/>
              <w:tabs>
                <w:tab w:val="left" w:pos="567"/>
              </w:tabs>
              <w:spacing w:after="0" w:line="276" w:lineRule="auto"/>
              <w:ind w:left="883" w:hanging="425"/>
              <w:contextualSpacing w:val="0"/>
              <w:jc w:val="both"/>
              <w:rPr>
                <w:rFonts w:ascii="Times New Roman" w:eastAsia="Times New Roman" w:hAnsi="Times New Roman" w:cs="Times New Roman"/>
                <w:color w:val="000000" w:themeColor="text1"/>
                <w:sz w:val="20"/>
                <w:szCs w:val="20"/>
                <w:lang w:val="en-GB" w:eastAsia="sk-SK"/>
              </w:rPr>
            </w:pPr>
            <w:r w:rsidRPr="00BE66A2">
              <w:rPr>
                <w:rFonts w:ascii="Times New Roman" w:eastAsia="Times New Roman" w:hAnsi="Times New Roman" w:cs="Times New Roman"/>
                <w:color w:val="000000" w:themeColor="text1"/>
                <w:sz w:val="20"/>
                <w:szCs w:val="20"/>
                <w:lang w:val="en-GB" w:eastAsia="sk-SK"/>
              </w:rPr>
              <w:t xml:space="preserve">withdraw from the </w:t>
            </w:r>
            <w:r w:rsidR="00712C78" w:rsidRPr="00BE66A2">
              <w:rPr>
                <w:rFonts w:ascii="Times New Roman" w:eastAsia="Times New Roman" w:hAnsi="Times New Roman" w:cs="Times New Roman"/>
                <w:color w:val="000000" w:themeColor="text1"/>
                <w:sz w:val="20"/>
                <w:szCs w:val="20"/>
                <w:lang w:val="en-GB" w:eastAsia="sk-SK"/>
              </w:rPr>
              <w:t>agreement</w:t>
            </w:r>
            <w:r w:rsidR="00DA30FA" w:rsidRPr="00BE66A2">
              <w:rPr>
                <w:rFonts w:ascii="Times New Roman" w:eastAsia="Times New Roman" w:hAnsi="Times New Roman" w:cs="Times New Roman"/>
                <w:color w:val="000000" w:themeColor="text1"/>
                <w:sz w:val="20"/>
                <w:szCs w:val="20"/>
                <w:lang w:val="en-GB" w:eastAsia="sk-SK"/>
              </w:rPr>
              <w:t>.</w:t>
            </w:r>
          </w:p>
          <w:p w14:paraId="7213587E" w14:textId="4019FC67" w:rsidR="00DA30FA" w:rsidRPr="00BE66A2" w:rsidRDefault="00806B15" w:rsidP="00DA30FA">
            <w:pPr>
              <w:pStyle w:val="Textbody"/>
              <w:numPr>
                <w:ilvl w:val="1"/>
                <w:numId w:val="19"/>
              </w:numPr>
              <w:tabs>
                <w:tab w:val="left" w:pos="458"/>
              </w:tabs>
              <w:spacing w:line="276" w:lineRule="auto"/>
              <w:ind w:left="458" w:hanging="458"/>
              <w:jc w:val="both"/>
              <w:rPr>
                <w:rFonts w:ascii="Times New Roman" w:hAnsi="Times New Roman" w:cs="Times New Roman"/>
                <w:color w:val="000000" w:themeColor="text1"/>
                <w:lang w:val="en-GB"/>
              </w:rPr>
            </w:pPr>
            <w:r w:rsidRPr="00BE66A2">
              <w:rPr>
                <w:rFonts w:ascii="Times New Roman" w:hAnsi="Times New Roman" w:cs="Times New Roman"/>
                <w:color w:val="000000" w:themeColor="text1"/>
                <w:lang w:val="en-GB"/>
              </w:rPr>
              <w:t>The Buyer shall notify the Seller of his choice of defect claim in the defect (claim) notice sent to the Seller</w:t>
            </w:r>
            <w:r w:rsidR="00DA30FA" w:rsidRPr="00BE66A2">
              <w:rPr>
                <w:rFonts w:ascii="Times New Roman" w:hAnsi="Times New Roman" w:cs="Times New Roman"/>
                <w:color w:val="000000" w:themeColor="text1"/>
                <w:lang w:val="en-GB"/>
              </w:rPr>
              <w:t xml:space="preserve">. </w:t>
            </w:r>
          </w:p>
          <w:p w14:paraId="2A7479EE" w14:textId="77777777" w:rsidR="00806B15" w:rsidRPr="00BE66A2" w:rsidRDefault="00806B15" w:rsidP="00806B15">
            <w:pPr>
              <w:pStyle w:val="Textbody"/>
              <w:tabs>
                <w:tab w:val="left" w:pos="458"/>
              </w:tabs>
              <w:spacing w:line="276" w:lineRule="auto"/>
              <w:ind w:left="458"/>
              <w:jc w:val="both"/>
              <w:rPr>
                <w:rFonts w:ascii="Times New Roman" w:hAnsi="Times New Roman" w:cs="Times New Roman"/>
                <w:color w:val="000000" w:themeColor="text1"/>
                <w:lang w:val="en-GB"/>
              </w:rPr>
            </w:pPr>
          </w:p>
          <w:p w14:paraId="6B36CAD7" w14:textId="523FE846" w:rsidR="00DA30FA" w:rsidRPr="00BE66A2" w:rsidRDefault="00806B15" w:rsidP="00DA30FA">
            <w:pPr>
              <w:pStyle w:val="Textbody"/>
              <w:numPr>
                <w:ilvl w:val="1"/>
                <w:numId w:val="19"/>
              </w:numPr>
              <w:tabs>
                <w:tab w:val="left" w:pos="458"/>
              </w:tabs>
              <w:spacing w:line="276" w:lineRule="auto"/>
              <w:ind w:left="458" w:hanging="458"/>
              <w:jc w:val="both"/>
              <w:rPr>
                <w:rFonts w:ascii="Times New Roman" w:hAnsi="Times New Roman" w:cs="Times New Roman"/>
                <w:color w:val="000000" w:themeColor="text1"/>
                <w:lang w:val="en-GB"/>
              </w:rPr>
            </w:pPr>
            <w:r w:rsidRPr="00BE66A2">
              <w:rPr>
                <w:rFonts w:ascii="Times New Roman" w:hAnsi="Times New Roman" w:cs="Times New Roman"/>
                <w:color w:val="000000" w:themeColor="text1"/>
                <w:lang w:val="en-GB"/>
              </w:rPr>
              <w:t>Unless the Buyer has chosen a particular form of removal of the defect, or unless the defect is irremovable by the form chosen by the Buyer, the Seller undertakes to choose the form of removal of the defect which is the most effective and most appropriate to the Buyer's needs.</w:t>
            </w:r>
            <w:r w:rsidR="00DA30FA" w:rsidRPr="00BE66A2">
              <w:rPr>
                <w:rFonts w:ascii="Times New Roman" w:hAnsi="Times New Roman" w:cs="Times New Roman"/>
                <w:color w:val="000000" w:themeColor="text1"/>
                <w:lang w:val="en-GB"/>
              </w:rPr>
              <w:t xml:space="preserve"> </w:t>
            </w:r>
          </w:p>
          <w:p w14:paraId="14A47B6D" w14:textId="77777777" w:rsidR="00806B15" w:rsidRPr="00BE66A2" w:rsidRDefault="00806B15" w:rsidP="00806B15">
            <w:pPr>
              <w:pStyle w:val="Textbody"/>
              <w:tabs>
                <w:tab w:val="left" w:pos="458"/>
              </w:tabs>
              <w:spacing w:line="276" w:lineRule="auto"/>
              <w:ind w:left="458"/>
              <w:jc w:val="both"/>
              <w:rPr>
                <w:rFonts w:ascii="Times New Roman" w:hAnsi="Times New Roman" w:cs="Times New Roman"/>
                <w:color w:val="000000" w:themeColor="text1"/>
                <w:lang w:val="en-GB"/>
              </w:rPr>
            </w:pPr>
          </w:p>
          <w:p w14:paraId="301077B1" w14:textId="022151F9" w:rsidR="00DA30FA" w:rsidRPr="00BE66A2" w:rsidRDefault="00806B15" w:rsidP="00DA30FA">
            <w:pPr>
              <w:pStyle w:val="Textbody"/>
              <w:numPr>
                <w:ilvl w:val="1"/>
                <w:numId w:val="19"/>
              </w:numPr>
              <w:tabs>
                <w:tab w:val="left" w:pos="458"/>
              </w:tabs>
              <w:spacing w:line="276" w:lineRule="auto"/>
              <w:ind w:left="458" w:hanging="458"/>
              <w:jc w:val="both"/>
              <w:rPr>
                <w:rFonts w:ascii="Times New Roman" w:hAnsi="Times New Roman" w:cs="Times New Roman"/>
                <w:color w:val="000000" w:themeColor="text1"/>
                <w:lang w:val="en-GB"/>
              </w:rPr>
            </w:pPr>
            <w:r w:rsidRPr="00BE66A2">
              <w:rPr>
                <w:rFonts w:ascii="Times New Roman" w:hAnsi="Times New Roman" w:cs="Times New Roman"/>
                <w:color w:val="000000" w:themeColor="text1"/>
                <w:lang w:val="en-GB"/>
              </w:rPr>
              <w:t>If the Buyer makes a claim for removal of defects of the Goods, the Seller undertakes to proceed with the servicing as follows:</w:t>
            </w:r>
            <w:r w:rsidR="00DA30FA" w:rsidRPr="00BE66A2">
              <w:rPr>
                <w:rFonts w:ascii="Times New Roman" w:hAnsi="Times New Roman" w:cs="Times New Roman"/>
                <w:color w:val="000000" w:themeColor="text1"/>
                <w:lang w:val="en-GB"/>
              </w:rPr>
              <w:t xml:space="preserve"> </w:t>
            </w:r>
            <w:r w:rsidRPr="00BE66A2">
              <w:rPr>
                <w:rFonts w:ascii="Times New Roman" w:hAnsi="Times New Roman" w:cs="Times New Roman"/>
                <w:color w:val="000000" w:themeColor="text1"/>
                <w:lang w:val="en-GB"/>
              </w:rPr>
              <w:t xml:space="preserve"> </w:t>
            </w:r>
          </w:p>
          <w:p w14:paraId="7DAACE48" w14:textId="2FF78075" w:rsidR="00DA30FA" w:rsidRPr="00BE66A2" w:rsidRDefault="00806B15" w:rsidP="00DA30FA">
            <w:pPr>
              <w:pStyle w:val="Odsekzoznamu"/>
              <w:widowControl w:val="0"/>
              <w:numPr>
                <w:ilvl w:val="2"/>
                <w:numId w:val="20"/>
              </w:numPr>
              <w:tabs>
                <w:tab w:val="left" w:pos="883"/>
                <w:tab w:val="left" w:pos="2304"/>
                <w:tab w:val="left" w:pos="3456"/>
                <w:tab w:val="left" w:pos="4608"/>
                <w:tab w:val="left" w:pos="5760"/>
                <w:tab w:val="left" w:pos="6912"/>
                <w:tab w:val="left" w:pos="8064"/>
              </w:tabs>
              <w:autoSpaceDE w:val="0"/>
              <w:autoSpaceDN w:val="0"/>
              <w:adjustRightInd w:val="0"/>
              <w:spacing w:after="0" w:line="276" w:lineRule="auto"/>
              <w:ind w:left="883" w:right="57" w:hanging="425"/>
              <w:jc w:val="both"/>
              <w:rPr>
                <w:rFonts w:ascii="Times New Roman" w:eastAsia="Times New Roman" w:hAnsi="Times New Roman" w:cs="Times New Roman"/>
                <w:color w:val="000000" w:themeColor="text1"/>
                <w:sz w:val="20"/>
                <w:szCs w:val="20"/>
                <w:lang w:val="en-GB" w:eastAsia="sk-SK"/>
              </w:rPr>
            </w:pPr>
            <w:r w:rsidRPr="00BE66A2">
              <w:rPr>
                <w:rFonts w:ascii="Times New Roman" w:eastAsia="Times New Roman" w:hAnsi="Times New Roman" w:cs="Times New Roman"/>
                <w:color w:val="000000" w:themeColor="text1"/>
                <w:sz w:val="20"/>
                <w:szCs w:val="20"/>
                <w:lang w:val="en-GB" w:eastAsia="sk-SK"/>
              </w:rPr>
              <w:t xml:space="preserve">for standard repairs, the time for the Seller to attend the </w:t>
            </w:r>
            <w:r w:rsidR="00721084" w:rsidRPr="00BE66A2">
              <w:rPr>
                <w:rFonts w:ascii="Times New Roman" w:eastAsia="Times New Roman" w:hAnsi="Times New Roman" w:cs="Times New Roman"/>
                <w:color w:val="000000" w:themeColor="text1"/>
                <w:sz w:val="20"/>
                <w:szCs w:val="20"/>
                <w:lang w:val="en-GB" w:eastAsia="sk-SK"/>
              </w:rPr>
              <w:t>site</w:t>
            </w:r>
            <w:r w:rsidRPr="00BE66A2">
              <w:rPr>
                <w:rFonts w:ascii="Times New Roman" w:eastAsia="Times New Roman" w:hAnsi="Times New Roman" w:cs="Times New Roman"/>
                <w:color w:val="000000" w:themeColor="text1"/>
                <w:sz w:val="20"/>
                <w:szCs w:val="20"/>
                <w:lang w:val="en-GB" w:eastAsia="sk-SK"/>
              </w:rPr>
              <w:t xml:space="preserve"> of the reported defect </w:t>
            </w:r>
            <w:r w:rsidR="00721084" w:rsidRPr="00BE66A2">
              <w:rPr>
                <w:rFonts w:ascii="Times New Roman" w:eastAsia="Times New Roman" w:hAnsi="Times New Roman" w:cs="Times New Roman"/>
                <w:color w:val="000000" w:themeColor="text1"/>
                <w:sz w:val="20"/>
                <w:szCs w:val="20"/>
                <w:lang w:val="en-GB" w:eastAsia="sk-SK"/>
              </w:rPr>
              <w:t>of</w:t>
            </w:r>
            <w:r w:rsidRPr="00BE66A2">
              <w:rPr>
                <w:rFonts w:ascii="Times New Roman" w:eastAsia="Times New Roman" w:hAnsi="Times New Roman" w:cs="Times New Roman"/>
                <w:color w:val="000000" w:themeColor="text1"/>
                <w:sz w:val="20"/>
                <w:szCs w:val="20"/>
                <w:lang w:val="en-GB" w:eastAsia="sk-SK"/>
              </w:rPr>
              <w:t xml:space="preserve"> the Goods shall be within 72 hours </w:t>
            </w:r>
            <w:r w:rsidR="00721084" w:rsidRPr="00BE66A2">
              <w:rPr>
                <w:rFonts w:ascii="Times New Roman" w:eastAsia="Times New Roman" w:hAnsi="Times New Roman" w:cs="Times New Roman"/>
                <w:color w:val="000000" w:themeColor="text1"/>
                <w:sz w:val="20"/>
                <w:szCs w:val="20"/>
                <w:lang w:val="en-GB" w:eastAsia="sk-SK"/>
              </w:rPr>
              <w:t>of notification by the Buyer and acknowledgement of receipt of notification by the Seller</w:t>
            </w:r>
          </w:p>
          <w:p w14:paraId="725FCCEC" w14:textId="3BE152DA" w:rsidR="00DA30FA" w:rsidRPr="00BE66A2" w:rsidRDefault="0020128A" w:rsidP="00DA30FA">
            <w:pPr>
              <w:pStyle w:val="Odsekzoznamu"/>
              <w:widowControl w:val="0"/>
              <w:numPr>
                <w:ilvl w:val="2"/>
                <w:numId w:val="20"/>
              </w:numPr>
              <w:tabs>
                <w:tab w:val="left" w:pos="883"/>
                <w:tab w:val="left" w:pos="2304"/>
                <w:tab w:val="left" w:pos="3456"/>
                <w:tab w:val="left" w:pos="4608"/>
                <w:tab w:val="left" w:pos="5760"/>
                <w:tab w:val="left" w:pos="6912"/>
                <w:tab w:val="left" w:pos="8064"/>
              </w:tabs>
              <w:autoSpaceDE w:val="0"/>
              <w:autoSpaceDN w:val="0"/>
              <w:adjustRightInd w:val="0"/>
              <w:spacing w:after="0" w:line="276" w:lineRule="auto"/>
              <w:ind w:left="883" w:right="23" w:hanging="425"/>
              <w:jc w:val="both"/>
              <w:rPr>
                <w:rFonts w:ascii="Times New Roman" w:eastAsia="Times New Roman" w:hAnsi="Times New Roman" w:cs="Times New Roman"/>
                <w:color w:val="000000" w:themeColor="text1"/>
                <w:sz w:val="20"/>
                <w:szCs w:val="20"/>
                <w:lang w:val="en-GB" w:eastAsia="sk-SK"/>
              </w:rPr>
            </w:pPr>
            <w:r w:rsidRPr="00BE66A2">
              <w:rPr>
                <w:rFonts w:ascii="Times New Roman" w:eastAsia="Times New Roman" w:hAnsi="Times New Roman" w:cs="Times New Roman"/>
                <w:color w:val="000000" w:themeColor="text1"/>
                <w:sz w:val="20"/>
                <w:szCs w:val="20"/>
                <w:lang w:val="en-GB" w:eastAsia="sk-SK"/>
              </w:rPr>
              <w:t>for urgent repairs where the equipment is inoperative and feeding, watering or egg collection cannot be carried out and the defect cannot be repaired even through remote access, if it is set up to the Goods, the time for the Seller to attend the site of reported defect of the Goods shall be within 36 hours of notification by the Buyer and acknowledgement of receipt of notification by the Seller.</w:t>
            </w:r>
            <w:r w:rsidRPr="009918A4">
              <w:rPr>
                <w:rFonts w:ascii="Times New Roman" w:eastAsia="Times New Roman" w:hAnsi="Times New Roman" w:cs="Times New Roman"/>
                <w:color w:val="000000" w:themeColor="text1"/>
                <w:sz w:val="20"/>
                <w:szCs w:val="20"/>
                <w:lang w:val="en-GB" w:eastAsia="sk-SK"/>
              </w:rPr>
              <w:t xml:space="preserve"> </w:t>
            </w:r>
            <w:r w:rsidRPr="00BE66A2">
              <w:rPr>
                <w:rFonts w:ascii="Times New Roman" w:eastAsia="Times New Roman" w:hAnsi="Times New Roman" w:cs="Times New Roman"/>
                <w:color w:val="000000" w:themeColor="text1"/>
                <w:sz w:val="20"/>
                <w:szCs w:val="20"/>
                <w:lang w:val="en-GB" w:eastAsia="sk-SK"/>
              </w:rPr>
              <w:t>In such case, the Seller shall use its best efforts to arrive at the place of reporting the failure of the Goods in the shortest possible time</w:t>
            </w:r>
          </w:p>
          <w:p w14:paraId="60456508" w14:textId="5B2D3559" w:rsidR="00DA30FA" w:rsidRPr="00BE66A2" w:rsidRDefault="00540CC7" w:rsidP="00DA30FA">
            <w:pPr>
              <w:pStyle w:val="Textbody"/>
              <w:numPr>
                <w:ilvl w:val="1"/>
                <w:numId w:val="19"/>
              </w:numPr>
              <w:tabs>
                <w:tab w:val="left" w:pos="458"/>
              </w:tabs>
              <w:spacing w:line="276" w:lineRule="auto"/>
              <w:ind w:left="458" w:hanging="458"/>
              <w:jc w:val="both"/>
              <w:rPr>
                <w:rFonts w:ascii="Times New Roman" w:hAnsi="Times New Roman" w:cs="Times New Roman"/>
                <w:color w:val="000000" w:themeColor="text1"/>
                <w:lang w:val="en-GB"/>
              </w:rPr>
            </w:pPr>
            <w:r w:rsidRPr="00BE66A2">
              <w:rPr>
                <w:rFonts w:ascii="Times New Roman" w:hAnsi="Times New Roman" w:cs="Times New Roman"/>
                <w:color w:val="000000" w:themeColor="text1"/>
                <w:lang w:val="en-GB"/>
              </w:rPr>
              <w:t>If</w:t>
            </w:r>
            <w:r w:rsidR="00721084" w:rsidRPr="00BE66A2">
              <w:rPr>
                <w:rFonts w:ascii="Times New Roman" w:hAnsi="Times New Roman" w:cs="Times New Roman"/>
                <w:color w:val="000000" w:themeColor="text1"/>
                <w:lang w:val="en-GB"/>
              </w:rPr>
              <w:t xml:space="preserve"> the Seller is unable to remove the defect of the Goods on site, the Seller shall specify the required materials, labour and thereafter, within 48 hours, the Seller shall submit to the Buyer for approval a date for undertaking the repairs. The Seller shall be obliged to ensure the removal of the defect of the Goods in the form of its full functioning at its own expense</w:t>
            </w:r>
            <w:r w:rsidR="00DA30FA" w:rsidRPr="00BE66A2">
              <w:rPr>
                <w:rFonts w:ascii="Times New Roman" w:hAnsi="Times New Roman" w:cs="Times New Roman"/>
                <w:color w:val="000000" w:themeColor="text1"/>
                <w:lang w:val="en-GB"/>
              </w:rPr>
              <w:t xml:space="preserve">. </w:t>
            </w:r>
          </w:p>
          <w:p w14:paraId="6141C1F1" w14:textId="3065E366" w:rsidR="00DA30FA" w:rsidRPr="00BE66A2" w:rsidRDefault="009139D2" w:rsidP="00DA30FA">
            <w:pPr>
              <w:pStyle w:val="Textbody"/>
              <w:numPr>
                <w:ilvl w:val="1"/>
                <w:numId w:val="19"/>
              </w:numPr>
              <w:tabs>
                <w:tab w:val="left" w:pos="458"/>
              </w:tabs>
              <w:spacing w:line="276" w:lineRule="auto"/>
              <w:ind w:left="458" w:hanging="458"/>
              <w:jc w:val="both"/>
              <w:rPr>
                <w:rFonts w:ascii="Times New Roman" w:hAnsi="Times New Roman" w:cs="Times New Roman"/>
                <w:color w:val="000000" w:themeColor="text1"/>
                <w:lang w:val="en-GB"/>
              </w:rPr>
            </w:pPr>
            <w:r w:rsidRPr="00BE66A2">
              <w:rPr>
                <w:rFonts w:ascii="Times New Roman" w:hAnsi="Times New Roman" w:cs="Times New Roman"/>
                <w:color w:val="000000" w:themeColor="text1"/>
                <w:lang w:val="en-GB"/>
              </w:rPr>
              <w:t>In the event of the Seller's delay in removing a defect of the Goods within the period specified in clause 8.5 of this Article of the Agreement, the Seller shall be obliged to provide the Buyer with replacement Goods usable for the same purpose as the original Goods were used for. Otherwise, the Buyer shall be entitled to claim a contractual penalty against the Seller in the amount set forth in clause 9.1 of Article IX of this Agreement for each day of delay by the Seller in removing the defect or providing replacement goods. The provisions of Article IX on contractual penalty shall apply accordingly</w:t>
            </w:r>
            <w:r w:rsidR="00DA30FA" w:rsidRPr="00BE66A2">
              <w:rPr>
                <w:rFonts w:ascii="Times New Roman" w:hAnsi="Times New Roman" w:cs="Times New Roman"/>
                <w:color w:val="000000" w:themeColor="text1"/>
                <w:lang w:val="en-GB"/>
              </w:rPr>
              <w:t xml:space="preserve">. </w:t>
            </w:r>
          </w:p>
          <w:p w14:paraId="32BA12D1" w14:textId="3E911F2C" w:rsidR="00DA30FA" w:rsidRPr="00BE66A2" w:rsidRDefault="004A4D67" w:rsidP="00DA30FA">
            <w:pPr>
              <w:pStyle w:val="Textbody"/>
              <w:numPr>
                <w:ilvl w:val="1"/>
                <w:numId w:val="19"/>
              </w:numPr>
              <w:tabs>
                <w:tab w:val="left" w:pos="458"/>
              </w:tabs>
              <w:spacing w:line="276" w:lineRule="auto"/>
              <w:ind w:left="458" w:hanging="458"/>
              <w:jc w:val="both"/>
              <w:rPr>
                <w:rFonts w:ascii="Times New Roman" w:hAnsi="Times New Roman" w:cs="Times New Roman"/>
                <w:color w:val="000000" w:themeColor="text1"/>
                <w:lang w:val="en-GB"/>
              </w:rPr>
            </w:pPr>
            <w:r w:rsidRPr="00BE66A2">
              <w:rPr>
                <w:rFonts w:ascii="Times New Roman" w:hAnsi="Times New Roman" w:cs="Times New Roman"/>
                <w:color w:val="000000" w:themeColor="text1"/>
                <w:lang w:val="en-GB"/>
              </w:rPr>
              <w:t xml:space="preserve">The Seller shall be liable for any damage suffered by the Buyer because of defects in the Goods within the scope of its warranty obligations. The Seller shall also be liable for damage incurred by the Buyer because of the Seller's failure </w:t>
            </w:r>
            <w:r w:rsidRPr="00BE66A2">
              <w:rPr>
                <w:rFonts w:ascii="Times New Roman" w:hAnsi="Times New Roman" w:cs="Times New Roman"/>
                <w:color w:val="000000" w:themeColor="text1"/>
                <w:lang w:val="en-GB"/>
              </w:rPr>
              <w:lastRenderedPageBreak/>
              <w:t>to comply with the agreed deadlines for the removal of defects under this Article of the Agreement. The Seller shall also be liable for damage caused to the Buyer by the falsity and/or incompleteness of any of the Seller's declarations in this Agreement</w:t>
            </w:r>
            <w:r w:rsidR="00DA30FA" w:rsidRPr="00BE66A2">
              <w:rPr>
                <w:rFonts w:ascii="Times New Roman" w:hAnsi="Times New Roman" w:cs="Times New Roman"/>
                <w:color w:val="000000" w:themeColor="text1"/>
                <w:lang w:val="en-GB"/>
              </w:rPr>
              <w:t xml:space="preserve">.  </w:t>
            </w:r>
          </w:p>
          <w:p w14:paraId="32688A4E" w14:textId="6F8E917F" w:rsidR="009B0CE9" w:rsidRPr="00BE66A2" w:rsidRDefault="009B0CE9" w:rsidP="005A71C2">
            <w:pPr>
              <w:spacing w:line="276" w:lineRule="auto"/>
              <w:jc w:val="both"/>
              <w:rPr>
                <w:bCs/>
                <w:sz w:val="20"/>
                <w:szCs w:val="20"/>
                <w:lang w:val="en-GB"/>
              </w:rPr>
            </w:pPr>
          </w:p>
          <w:p w14:paraId="4B70BA0F" w14:textId="3E9EB448" w:rsidR="009B0CE9" w:rsidRPr="00BE66A2" w:rsidRDefault="009B0CE9" w:rsidP="005A71C2">
            <w:pPr>
              <w:spacing w:line="276" w:lineRule="auto"/>
              <w:jc w:val="both"/>
              <w:rPr>
                <w:bCs/>
                <w:sz w:val="20"/>
                <w:szCs w:val="20"/>
                <w:lang w:val="en-GB"/>
              </w:rPr>
            </w:pPr>
          </w:p>
          <w:p w14:paraId="5349D3F9" w14:textId="049BD99D" w:rsidR="001C58FC" w:rsidRPr="00BE66A2" w:rsidRDefault="001C58FC" w:rsidP="001C58FC">
            <w:pPr>
              <w:spacing w:line="276" w:lineRule="auto"/>
              <w:contextualSpacing/>
              <w:jc w:val="center"/>
              <w:rPr>
                <w:b/>
                <w:bCs/>
                <w:sz w:val="20"/>
                <w:szCs w:val="20"/>
                <w:lang w:val="en-GB"/>
              </w:rPr>
            </w:pPr>
            <w:r w:rsidRPr="00BE66A2">
              <w:rPr>
                <w:b/>
                <w:bCs/>
                <w:sz w:val="20"/>
                <w:szCs w:val="20"/>
                <w:lang w:val="en-GB"/>
              </w:rPr>
              <w:t>Article IX.</w:t>
            </w:r>
          </w:p>
          <w:p w14:paraId="5255D5DE" w14:textId="31A911AA" w:rsidR="001C58FC" w:rsidRPr="00BE66A2" w:rsidRDefault="001C58FC" w:rsidP="001C58FC">
            <w:pPr>
              <w:spacing w:line="276" w:lineRule="auto"/>
              <w:contextualSpacing/>
              <w:jc w:val="center"/>
              <w:rPr>
                <w:b/>
                <w:bCs/>
                <w:sz w:val="20"/>
                <w:szCs w:val="20"/>
                <w:lang w:val="en-GB"/>
              </w:rPr>
            </w:pPr>
            <w:r w:rsidRPr="00BE66A2">
              <w:rPr>
                <w:b/>
                <w:bCs/>
                <w:sz w:val="20"/>
                <w:szCs w:val="20"/>
                <w:lang w:val="en-GB"/>
              </w:rPr>
              <w:t>Penalties</w:t>
            </w:r>
          </w:p>
          <w:p w14:paraId="41FA7A64" w14:textId="77777777" w:rsidR="001C58FC" w:rsidRPr="00BE66A2" w:rsidRDefault="001C58FC" w:rsidP="001C58FC">
            <w:pPr>
              <w:spacing w:line="276" w:lineRule="auto"/>
              <w:contextualSpacing/>
              <w:jc w:val="center"/>
              <w:rPr>
                <w:sz w:val="20"/>
                <w:szCs w:val="20"/>
                <w:lang w:val="en-GB"/>
              </w:rPr>
            </w:pPr>
          </w:p>
          <w:p w14:paraId="5B4C34C3" w14:textId="206622E1" w:rsidR="00413B40" w:rsidRPr="00BE66A2" w:rsidRDefault="001C58FC" w:rsidP="001C58FC">
            <w:pPr>
              <w:pStyle w:val="Odsekzoznamu"/>
              <w:numPr>
                <w:ilvl w:val="1"/>
                <w:numId w:val="21"/>
              </w:numPr>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If the Seller is in delay with the proper delivery of the Goods or a part thereof (including commissioning of the Goods and necessary training of the operator), </w:t>
            </w:r>
            <w:r w:rsidRPr="009918A4">
              <w:rPr>
                <w:rFonts w:ascii="Times New Roman" w:hAnsi="Times New Roman" w:cs="Times New Roman"/>
                <w:sz w:val="20"/>
                <w:szCs w:val="20"/>
                <w:lang w:val="en-GB"/>
              </w:rPr>
              <w:t>the Buyer</w:t>
            </w:r>
            <w:r w:rsidRPr="00BE66A2">
              <w:rPr>
                <w:rFonts w:ascii="Times New Roman" w:hAnsi="Times New Roman" w:cs="Times New Roman"/>
                <w:sz w:val="20"/>
                <w:szCs w:val="20"/>
                <w:lang w:val="en-GB"/>
              </w:rPr>
              <w:t xml:space="preserve"> </w:t>
            </w:r>
            <w:r w:rsidRPr="009918A4">
              <w:rPr>
                <w:rFonts w:ascii="Times New Roman" w:hAnsi="Times New Roman" w:cs="Times New Roman"/>
                <w:sz w:val="20"/>
                <w:szCs w:val="20"/>
                <w:lang w:val="en-GB"/>
              </w:rPr>
              <w:t xml:space="preserve">shall be entitled to claim against the Seller a contractual penalty in </w:t>
            </w:r>
            <w:r w:rsidRPr="00B80823">
              <w:rPr>
                <w:rFonts w:ascii="Times New Roman" w:hAnsi="Times New Roman" w:cs="Times New Roman"/>
                <w:sz w:val="20"/>
                <w:szCs w:val="20"/>
                <w:lang w:val="en-GB"/>
              </w:rPr>
              <w:t xml:space="preserve">the </w:t>
            </w:r>
            <w:r w:rsidRPr="00FA5136">
              <w:rPr>
                <w:rFonts w:ascii="Times New Roman" w:hAnsi="Times New Roman" w:cs="Times New Roman"/>
                <w:sz w:val="20"/>
                <w:szCs w:val="20"/>
                <w:lang w:val="en-GB"/>
              </w:rPr>
              <w:t xml:space="preserve">amount of </w:t>
            </w:r>
            <w:r w:rsidR="00385D18" w:rsidRPr="00FA5136">
              <w:rPr>
                <w:rFonts w:ascii="Times New Roman" w:hAnsi="Times New Roman" w:cs="Times New Roman"/>
                <w:sz w:val="20"/>
                <w:szCs w:val="20"/>
                <w:lang w:val="en-GB"/>
              </w:rPr>
              <w:t>50</w:t>
            </w:r>
            <w:r w:rsidRPr="00FA5136">
              <w:rPr>
                <w:rFonts w:ascii="Times New Roman" w:hAnsi="Times New Roman" w:cs="Times New Roman"/>
                <w:sz w:val="20"/>
                <w:szCs w:val="20"/>
                <w:lang w:val="en-GB"/>
              </w:rPr>
              <w:t>%</w:t>
            </w:r>
            <w:r w:rsidRPr="00B80823">
              <w:rPr>
                <w:rFonts w:ascii="Times New Roman" w:hAnsi="Times New Roman" w:cs="Times New Roman"/>
                <w:sz w:val="20"/>
                <w:szCs w:val="20"/>
                <w:lang w:val="en-GB"/>
              </w:rPr>
              <w:t xml:space="preserve"> of the total purchase price of the Goods</w:t>
            </w:r>
            <w:r w:rsidRPr="00B80823">
              <w:rPr>
                <w:rFonts w:ascii="Times New Roman" w:hAnsi="Times New Roman" w:cs="Times New Roman"/>
                <w:strike/>
                <w:sz w:val="20"/>
                <w:szCs w:val="20"/>
                <w:lang w:val="en-GB"/>
              </w:rPr>
              <w:t>.</w:t>
            </w:r>
            <w:r w:rsidRPr="00B80823">
              <w:rPr>
                <w:rFonts w:ascii="Times New Roman" w:hAnsi="Times New Roman" w:cs="Times New Roman"/>
                <w:sz w:val="20"/>
                <w:szCs w:val="20"/>
                <w:lang w:val="en-GB"/>
              </w:rPr>
              <w:t xml:space="preserve"> The basis for calculation</w:t>
            </w:r>
            <w:r w:rsidRPr="00BE66A2">
              <w:rPr>
                <w:rFonts w:ascii="Times New Roman" w:hAnsi="Times New Roman" w:cs="Times New Roman"/>
                <w:sz w:val="20"/>
                <w:szCs w:val="20"/>
                <w:lang w:val="en-GB"/>
              </w:rPr>
              <w:t xml:space="preserve"> shall be the prices excluding VAT. At the same time, due to the delay of the Seller with the proper delivery of the Goods or part thereof, the Buyer </w:t>
            </w:r>
            <w:r w:rsidR="00EA2970" w:rsidRPr="00BE66A2">
              <w:rPr>
                <w:rFonts w:ascii="Times New Roman" w:hAnsi="Times New Roman" w:cs="Times New Roman"/>
                <w:sz w:val="20"/>
                <w:szCs w:val="20"/>
                <w:lang w:val="en-GB"/>
              </w:rPr>
              <w:t>shall</w:t>
            </w:r>
            <w:r w:rsidRPr="00BE66A2">
              <w:rPr>
                <w:rFonts w:ascii="Times New Roman" w:hAnsi="Times New Roman" w:cs="Times New Roman"/>
                <w:sz w:val="20"/>
                <w:szCs w:val="20"/>
                <w:lang w:val="en-GB"/>
              </w:rPr>
              <w:t xml:space="preserve"> claim compensation against the Seller for damages incurred due to the application of a sanction by the Agricultural Paying Agency against the Buyer within the meaning of the Catalogue of sanctions of the Agricultural Paying Agency for project support of the RDP SR 2014-2022, as amended. In case of delay of the Seller with proper delivery of the Goods or part thereof due to force majeure, the Seller shall be obliged to prove to the Buyer within 7 working days that the delay was due to force majeure.      </w:t>
            </w:r>
          </w:p>
          <w:p w14:paraId="413638E0" w14:textId="01B01618" w:rsidR="001C58FC" w:rsidRPr="00BE66A2" w:rsidRDefault="001C58FC" w:rsidP="00413B40">
            <w:pPr>
              <w:pStyle w:val="Odsekzoznamu"/>
              <w:spacing w:after="0" w:line="276" w:lineRule="auto"/>
              <w:ind w:left="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 </w:t>
            </w:r>
          </w:p>
          <w:p w14:paraId="5830CE74" w14:textId="1BBDAC2D" w:rsidR="001C58FC" w:rsidRPr="00BE66A2" w:rsidRDefault="00413B40" w:rsidP="001C58FC">
            <w:pPr>
              <w:pStyle w:val="Odsekzoznamu"/>
              <w:numPr>
                <w:ilvl w:val="1"/>
                <w:numId w:val="21"/>
              </w:numPr>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If the Buyer is in default with the payment of an invoice, the Seller shall be entitled to claim from the Buyer statutory interest on the unpaid amount for each day of delay, even if commenced. </w:t>
            </w:r>
            <w:r w:rsidR="001C58FC" w:rsidRPr="00BE66A2">
              <w:rPr>
                <w:rFonts w:ascii="Times New Roman" w:hAnsi="Times New Roman" w:cs="Times New Roman"/>
                <w:sz w:val="20"/>
                <w:szCs w:val="20"/>
                <w:lang w:val="en-GB"/>
              </w:rPr>
              <w:t xml:space="preserve"> </w:t>
            </w:r>
          </w:p>
          <w:p w14:paraId="636D1340" w14:textId="53A67732" w:rsidR="001C58FC" w:rsidRPr="00BE66A2" w:rsidRDefault="005A1533" w:rsidP="001C58FC">
            <w:pPr>
              <w:pStyle w:val="Odsekzoznamu"/>
              <w:numPr>
                <w:ilvl w:val="1"/>
                <w:numId w:val="21"/>
              </w:numPr>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contractual penalty shall be due within 10 days from the date of delivery of the notice for payment of the contractual penalty by the entitled Party to the other Party. The Party shall be obliged to comply with its obligation, the performance of which is secured by the contractual penalty, even after its payment</w:t>
            </w:r>
            <w:r w:rsidR="001C58FC" w:rsidRPr="00BE66A2">
              <w:rPr>
                <w:rFonts w:ascii="Times New Roman" w:hAnsi="Times New Roman" w:cs="Times New Roman"/>
                <w:sz w:val="20"/>
                <w:szCs w:val="20"/>
                <w:lang w:val="en-GB"/>
              </w:rPr>
              <w:t xml:space="preserve">. </w:t>
            </w:r>
          </w:p>
          <w:p w14:paraId="6A8879A8" w14:textId="01281FC7" w:rsidR="001C58FC" w:rsidRPr="00BE66A2" w:rsidRDefault="005A1533" w:rsidP="001C58FC">
            <w:pPr>
              <w:pStyle w:val="Odsekzoznamu"/>
              <w:numPr>
                <w:ilvl w:val="1"/>
                <w:numId w:val="21"/>
              </w:numPr>
              <w:spacing w:after="0" w:line="276" w:lineRule="auto"/>
              <w:ind w:left="458" w:hanging="458"/>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entitled Party shall also be entitled to claim compensation from the obliged Party for damages caused by the breach of the obligation covered by the contractual penalty, while it shall also be entitled to claim compensation from the obliged Party for damages </w:t>
            </w:r>
            <w:proofErr w:type="gramStart"/>
            <w:r w:rsidRPr="00BE66A2">
              <w:rPr>
                <w:rFonts w:ascii="Times New Roman" w:hAnsi="Times New Roman" w:cs="Times New Roman"/>
                <w:sz w:val="20"/>
                <w:szCs w:val="20"/>
                <w:lang w:val="en-GB"/>
              </w:rPr>
              <w:t>in excess of</w:t>
            </w:r>
            <w:proofErr w:type="gramEnd"/>
            <w:r w:rsidRPr="00BE66A2">
              <w:rPr>
                <w:rFonts w:ascii="Times New Roman" w:hAnsi="Times New Roman" w:cs="Times New Roman"/>
                <w:sz w:val="20"/>
                <w:szCs w:val="20"/>
                <w:lang w:val="en-GB"/>
              </w:rPr>
              <w:t xml:space="preserve"> the agreed contractual penalty.</w:t>
            </w:r>
          </w:p>
          <w:p w14:paraId="36DBFC61" w14:textId="306DE065" w:rsidR="009B0CE9" w:rsidRPr="00BE66A2" w:rsidRDefault="009B0CE9" w:rsidP="005A71C2">
            <w:pPr>
              <w:spacing w:line="276" w:lineRule="auto"/>
              <w:jc w:val="both"/>
              <w:rPr>
                <w:bCs/>
                <w:sz w:val="20"/>
                <w:szCs w:val="20"/>
                <w:lang w:val="en-GB"/>
              </w:rPr>
            </w:pPr>
          </w:p>
          <w:p w14:paraId="6ECDC865" w14:textId="0328CCF5" w:rsidR="007E7693" w:rsidRPr="00BE66A2" w:rsidRDefault="00871C75" w:rsidP="007E7693">
            <w:pPr>
              <w:spacing w:line="276" w:lineRule="auto"/>
              <w:contextualSpacing/>
              <w:jc w:val="center"/>
              <w:rPr>
                <w:b/>
                <w:bCs/>
                <w:sz w:val="20"/>
                <w:szCs w:val="20"/>
                <w:lang w:val="en-GB"/>
              </w:rPr>
            </w:pPr>
            <w:r w:rsidRPr="00BE66A2">
              <w:rPr>
                <w:b/>
                <w:bCs/>
                <w:sz w:val="20"/>
                <w:szCs w:val="20"/>
                <w:lang w:val="en-GB"/>
              </w:rPr>
              <w:t>Article</w:t>
            </w:r>
            <w:r w:rsidR="007E7693" w:rsidRPr="00BE66A2">
              <w:rPr>
                <w:b/>
                <w:bCs/>
                <w:sz w:val="20"/>
                <w:szCs w:val="20"/>
                <w:lang w:val="en-GB"/>
              </w:rPr>
              <w:t xml:space="preserve"> X.</w:t>
            </w:r>
          </w:p>
          <w:p w14:paraId="678DB490" w14:textId="3D44AED3" w:rsidR="007E7693" w:rsidRPr="00BE66A2" w:rsidRDefault="007E7693" w:rsidP="007E7693">
            <w:pPr>
              <w:spacing w:line="276" w:lineRule="auto"/>
              <w:contextualSpacing/>
              <w:jc w:val="center"/>
              <w:rPr>
                <w:b/>
                <w:bCs/>
                <w:sz w:val="20"/>
                <w:szCs w:val="20"/>
                <w:lang w:val="en-GB"/>
              </w:rPr>
            </w:pPr>
            <w:r w:rsidRPr="00BE66A2">
              <w:rPr>
                <w:b/>
                <w:bCs/>
                <w:sz w:val="20"/>
                <w:szCs w:val="20"/>
                <w:lang w:val="en-GB"/>
              </w:rPr>
              <w:t>Termination of the Agreement</w:t>
            </w:r>
          </w:p>
          <w:p w14:paraId="4254EB7A" w14:textId="77777777" w:rsidR="007E7693" w:rsidRPr="00BE66A2" w:rsidRDefault="007E7693" w:rsidP="007E7693">
            <w:pPr>
              <w:spacing w:line="276" w:lineRule="auto"/>
              <w:contextualSpacing/>
              <w:jc w:val="center"/>
              <w:rPr>
                <w:b/>
                <w:bCs/>
                <w:sz w:val="20"/>
                <w:szCs w:val="20"/>
                <w:lang w:val="en-GB"/>
              </w:rPr>
            </w:pPr>
          </w:p>
          <w:p w14:paraId="4EDA8821" w14:textId="0B18991D" w:rsidR="007E7693" w:rsidRPr="00BE66A2" w:rsidRDefault="007E7693" w:rsidP="007E7693">
            <w:pPr>
              <w:pStyle w:val="Textbody"/>
              <w:numPr>
                <w:ilvl w:val="1"/>
                <w:numId w:val="22"/>
              </w:numPr>
              <w:tabs>
                <w:tab w:val="left" w:pos="457"/>
              </w:tabs>
              <w:spacing w:line="276" w:lineRule="auto"/>
              <w:ind w:left="457" w:hanging="457"/>
              <w:jc w:val="both"/>
              <w:textAlignment w:val="baseline"/>
              <w:rPr>
                <w:rFonts w:ascii="Times New Roman" w:hAnsi="Times New Roman" w:cs="Times New Roman"/>
                <w:lang w:val="en-GB"/>
              </w:rPr>
            </w:pPr>
            <w:r w:rsidRPr="00BE66A2">
              <w:rPr>
                <w:rFonts w:ascii="Times New Roman" w:hAnsi="Times New Roman" w:cs="Times New Roman"/>
                <w:lang w:val="en-GB"/>
              </w:rPr>
              <w:t xml:space="preserve">The Parties agree that either Party may terminate the Agreement in the cases stipulated in this Agreement and/or the Commercial Code. </w:t>
            </w:r>
          </w:p>
          <w:p w14:paraId="30A5278A" w14:textId="68A5CD41" w:rsidR="007E7693" w:rsidRPr="00BE66A2" w:rsidRDefault="00C12297" w:rsidP="007E7693">
            <w:pPr>
              <w:pStyle w:val="Textbody"/>
              <w:numPr>
                <w:ilvl w:val="1"/>
                <w:numId w:val="22"/>
              </w:numPr>
              <w:tabs>
                <w:tab w:val="left" w:pos="457"/>
              </w:tabs>
              <w:spacing w:line="276" w:lineRule="auto"/>
              <w:ind w:left="457" w:hanging="457"/>
              <w:jc w:val="both"/>
              <w:textAlignment w:val="baseline"/>
              <w:rPr>
                <w:rFonts w:ascii="Times New Roman" w:hAnsi="Times New Roman" w:cs="Times New Roman"/>
                <w:lang w:val="en-GB"/>
              </w:rPr>
            </w:pPr>
            <w:r w:rsidRPr="00BE66A2">
              <w:rPr>
                <w:rFonts w:ascii="Times New Roman" w:hAnsi="Times New Roman" w:cs="Times New Roman"/>
                <w:lang w:val="en-GB"/>
              </w:rPr>
              <w:t xml:space="preserve">The Buyer shall be entitled to withdraw from the Agreement on the grounds of material breach thereof, </w:t>
            </w:r>
            <w:proofErr w:type="gramStart"/>
            <w:r w:rsidRPr="00BE66A2">
              <w:rPr>
                <w:rFonts w:ascii="Times New Roman" w:hAnsi="Times New Roman" w:cs="Times New Roman"/>
                <w:lang w:val="en-GB"/>
              </w:rPr>
              <w:t>in particular if</w:t>
            </w:r>
            <w:proofErr w:type="gramEnd"/>
            <w:r w:rsidR="007E7693" w:rsidRPr="00BE66A2">
              <w:rPr>
                <w:rFonts w:ascii="Times New Roman" w:hAnsi="Times New Roman" w:cs="Times New Roman"/>
                <w:lang w:val="en-GB"/>
              </w:rPr>
              <w:t xml:space="preserve">: </w:t>
            </w:r>
          </w:p>
          <w:p w14:paraId="4AEAB2E6" w14:textId="77DBD8E7" w:rsidR="007E7693" w:rsidRPr="00BE66A2" w:rsidRDefault="00C12297" w:rsidP="007E7693">
            <w:pPr>
              <w:pStyle w:val="Textbody"/>
              <w:numPr>
                <w:ilvl w:val="2"/>
                <w:numId w:val="22"/>
              </w:numPr>
              <w:spacing w:line="276" w:lineRule="auto"/>
              <w:ind w:left="1024" w:hanging="567"/>
              <w:jc w:val="both"/>
              <w:textAlignment w:val="baseline"/>
              <w:rPr>
                <w:rFonts w:ascii="Times New Roman" w:hAnsi="Times New Roman" w:cs="Times New Roman"/>
                <w:lang w:val="en-GB"/>
              </w:rPr>
            </w:pPr>
            <w:r w:rsidRPr="00BE66A2">
              <w:rPr>
                <w:rFonts w:ascii="Times New Roman" w:hAnsi="Times New Roman" w:cs="Times New Roman"/>
                <w:lang w:val="en-GB"/>
              </w:rPr>
              <w:lastRenderedPageBreak/>
              <w:t>the Seller is in default in the proper delivery of the Goods or part thereof (including the commissioning of the Goods and the training of the operator) more than 14 days after the date agreed in this Agreement</w:t>
            </w:r>
            <w:r w:rsidR="007E7693" w:rsidRPr="00BE66A2">
              <w:rPr>
                <w:rFonts w:ascii="Times New Roman" w:hAnsi="Times New Roman" w:cs="Times New Roman"/>
                <w:lang w:val="en-GB"/>
              </w:rPr>
              <w:t>,</w:t>
            </w:r>
          </w:p>
          <w:p w14:paraId="28DDEC43" w14:textId="1B4E9E65" w:rsidR="007E7693" w:rsidRPr="00BE66A2" w:rsidRDefault="00C12297" w:rsidP="007E7693">
            <w:pPr>
              <w:pStyle w:val="Textbody"/>
              <w:numPr>
                <w:ilvl w:val="2"/>
                <w:numId w:val="22"/>
              </w:numPr>
              <w:spacing w:line="276" w:lineRule="auto"/>
              <w:ind w:left="1024" w:hanging="567"/>
              <w:jc w:val="both"/>
              <w:textAlignment w:val="baseline"/>
              <w:rPr>
                <w:rFonts w:ascii="Times New Roman" w:hAnsi="Times New Roman" w:cs="Times New Roman"/>
                <w:lang w:val="en-GB"/>
              </w:rPr>
            </w:pPr>
            <w:r w:rsidRPr="00BE66A2">
              <w:rPr>
                <w:rFonts w:ascii="Times New Roman" w:hAnsi="Times New Roman" w:cs="Times New Roman"/>
                <w:lang w:val="en-GB"/>
              </w:rPr>
              <w:t>the Seller, has acted in breach of any generally applicable law when performing the subject matter of this Agreement</w:t>
            </w:r>
            <w:r w:rsidR="007E7693" w:rsidRPr="00BE66A2">
              <w:rPr>
                <w:rFonts w:ascii="Times New Roman" w:hAnsi="Times New Roman" w:cs="Times New Roman"/>
                <w:lang w:val="en-GB"/>
              </w:rPr>
              <w:t>,</w:t>
            </w:r>
          </w:p>
          <w:p w14:paraId="64BD7D7C" w14:textId="76760B35" w:rsidR="007E7693" w:rsidRPr="00BE66A2" w:rsidRDefault="00C12297" w:rsidP="007E7693">
            <w:pPr>
              <w:pStyle w:val="Textbody"/>
              <w:numPr>
                <w:ilvl w:val="2"/>
                <w:numId w:val="22"/>
              </w:numPr>
              <w:spacing w:line="276" w:lineRule="auto"/>
              <w:ind w:left="1024" w:hanging="567"/>
              <w:jc w:val="both"/>
              <w:textAlignment w:val="baseline"/>
              <w:rPr>
                <w:rFonts w:ascii="Times New Roman" w:hAnsi="Times New Roman" w:cs="Times New Roman"/>
                <w:lang w:val="en-GB"/>
              </w:rPr>
            </w:pPr>
            <w:r w:rsidRPr="00BE66A2">
              <w:rPr>
                <w:rFonts w:ascii="Times New Roman" w:hAnsi="Times New Roman" w:cs="Times New Roman"/>
                <w:lang w:val="en-GB"/>
              </w:rPr>
              <w:t>the Seller has lost its business license relating to the subject matter of this Agreement</w:t>
            </w:r>
            <w:r w:rsidR="007E7693" w:rsidRPr="00BE66A2">
              <w:rPr>
                <w:rFonts w:ascii="Times New Roman" w:hAnsi="Times New Roman" w:cs="Times New Roman"/>
                <w:lang w:val="en-GB"/>
              </w:rPr>
              <w:t xml:space="preserve">, </w:t>
            </w:r>
          </w:p>
          <w:p w14:paraId="5483F242" w14:textId="1414E5C5" w:rsidR="007E7693" w:rsidRPr="00BE66A2" w:rsidRDefault="00C12297" w:rsidP="007E7693">
            <w:pPr>
              <w:pStyle w:val="Textbody"/>
              <w:numPr>
                <w:ilvl w:val="2"/>
                <w:numId w:val="22"/>
              </w:numPr>
              <w:spacing w:line="276" w:lineRule="auto"/>
              <w:ind w:left="1024" w:hanging="567"/>
              <w:jc w:val="both"/>
              <w:textAlignment w:val="baseline"/>
              <w:rPr>
                <w:rFonts w:ascii="Times New Roman" w:hAnsi="Times New Roman" w:cs="Times New Roman"/>
                <w:lang w:val="en-GB"/>
              </w:rPr>
            </w:pPr>
            <w:r w:rsidRPr="00BE66A2">
              <w:rPr>
                <w:rFonts w:ascii="Times New Roman" w:hAnsi="Times New Roman" w:cs="Times New Roman"/>
                <w:lang w:val="en-GB"/>
              </w:rPr>
              <w:t xml:space="preserve">the Seller is the subject of bankruptcy proceedings, a motion </w:t>
            </w:r>
            <w:r w:rsidR="00AC59DC" w:rsidRPr="00BE66A2">
              <w:rPr>
                <w:rFonts w:ascii="Times New Roman" w:hAnsi="Times New Roman" w:cs="Times New Roman"/>
                <w:lang w:val="en-GB"/>
              </w:rPr>
              <w:t>for initiation</w:t>
            </w:r>
            <w:r w:rsidRPr="00BE66A2">
              <w:rPr>
                <w:rFonts w:ascii="Times New Roman" w:hAnsi="Times New Roman" w:cs="Times New Roman"/>
                <w:lang w:val="en-GB"/>
              </w:rPr>
              <w:t xml:space="preserve"> </w:t>
            </w:r>
            <w:r w:rsidR="00AC59DC" w:rsidRPr="00BE66A2">
              <w:rPr>
                <w:rFonts w:ascii="Times New Roman" w:hAnsi="Times New Roman" w:cs="Times New Roman"/>
                <w:lang w:val="en-GB"/>
              </w:rPr>
              <w:t xml:space="preserve">of </w:t>
            </w:r>
            <w:r w:rsidRPr="00BE66A2">
              <w:rPr>
                <w:rFonts w:ascii="Times New Roman" w:hAnsi="Times New Roman" w:cs="Times New Roman"/>
                <w:lang w:val="en-GB"/>
              </w:rPr>
              <w:t xml:space="preserve">bankruptcy proceedings has been filed, a </w:t>
            </w:r>
            <w:r w:rsidR="00AC59DC" w:rsidRPr="00BE66A2">
              <w:rPr>
                <w:rFonts w:ascii="Times New Roman" w:hAnsi="Times New Roman" w:cs="Times New Roman"/>
                <w:lang w:val="en-GB"/>
              </w:rPr>
              <w:t>motion</w:t>
            </w:r>
            <w:r w:rsidRPr="00BE66A2">
              <w:rPr>
                <w:rFonts w:ascii="Times New Roman" w:hAnsi="Times New Roman" w:cs="Times New Roman"/>
                <w:lang w:val="en-GB"/>
              </w:rPr>
              <w:t xml:space="preserve"> for initiation of bankruptcy proceedings has been dismissed due to lack of assets, if restructuring proceedings have been initiated or a </w:t>
            </w:r>
            <w:r w:rsidR="00AC59DC" w:rsidRPr="00BE66A2">
              <w:rPr>
                <w:rFonts w:ascii="Times New Roman" w:hAnsi="Times New Roman" w:cs="Times New Roman"/>
                <w:lang w:val="en-GB"/>
              </w:rPr>
              <w:t>motion</w:t>
            </w:r>
            <w:r w:rsidRPr="00BE66A2">
              <w:rPr>
                <w:rFonts w:ascii="Times New Roman" w:hAnsi="Times New Roman" w:cs="Times New Roman"/>
                <w:lang w:val="en-GB"/>
              </w:rPr>
              <w:t xml:space="preserve"> ha</w:t>
            </w:r>
            <w:r w:rsidR="00AC59DC" w:rsidRPr="00BE66A2">
              <w:rPr>
                <w:rFonts w:ascii="Times New Roman" w:hAnsi="Times New Roman" w:cs="Times New Roman"/>
                <w:lang w:val="en-GB"/>
              </w:rPr>
              <w:t>ve</w:t>
            </w:r>
            <w:r w:rsidRPr="00BE66A2">
              <w:rPr>
                <w:rFonts w:ascii="Times New Roman" w:hAnsi="Times New Roman" w:cs="Times New Roman"/>
                <w:lang w:val="en-GB"/>
              </w:rPr>
              <w:t xml:space="preserve"> been </w:t>
            </w:r>
            <w:r w:rsidR="00AC59DC" w:rsidRPr="00BE66A2">
              <w:rPr>
                <w:rFonts w:ascii="Times New Roman" w:hAnsi="Times New Roman" w:cs="Times New Roman"/>
                <w:lang w:val="en-GB"/>
              </w:rPr>
              <w:t>initiated</w:t>
            </w:r>
            <w:r w:rsidRPr="00BE66A2">
              <w:rPr>
                <w:rFonts w:ascii="Times New Roman" w:hAnsi="Times New Roman" w:cs="Times New Roman"/>
                <w:lang w:val="en-GB"/>
              </w:rPr>
              <w:t xml:space="preserve"> against the Seller, if enforcement proceedings </w:t>
            </w:r>
            <w:r w:rsidR="00AC59DC" w:rsidRPr="00BE66A2">
              <w:rPr>
                <w:rFonts w:ascii="Times New Roman" w:hAnsi="Times New Roman" w:cs="Times New Roman"/>
                <w:lang w:val="en-GB"/>
              </w:rPr>
              <w:t>have been</w:t>
            </w:r>
            <w:r w:rsidRPr="00BE66A2">
              <w:rPr>
                <w:rFonts w:ascii="Times New Roman" w:hAnsi="Times New Roman" w:cs="Times New Roman"/>
                <w:lang w:val="en-GB"/>
              </w:rPr>
              <w:t xml:space="preserve"> conducted or if the Seller has </w:t>
            </w:r>
            <w:proofErr w:type="gramStart"/>
            <w:r w:rsidRPr="00BE66A2">
              <w:rPr>
                <w:rFonts w:ascii="Times New Roman" w:hAnsi="Times New Roman" w:cs="Times New Roman"/>
                <w:lang w:val="en-GB"/>
              </w:rPr>
              <w:t>entered into</w:t>
            </w:r>
            <w:proofErr w:type="gramEnd"/>
            <w:r w:rsidRPr="00BE66A2">
              <w:rPr>
                <w:rFonts w:ascii="Times New Roman" w:hAnsi="Times New Roman" w:cs="Times New Roman"/>
                <w:lang w:val="en-GB"/>
              </w:rPr>
              <w:t xml:space="preserve"> liquidation</w:t>
            </w:r>
            <w:r w:rsidR="007E7693" w:rsidRPr="00BE66A2">
              <w:rPr>
                <w:rFonts w:ascii="Times New Roman" w:hAnsi="Times New Roman" w:cs="Times New Roman"/>
                <w:lang w:val="en-GB"/>
              </w:rPr>
              <w:t xml:space="preserve">, </w:t>
            </w:r>
          </w:p>
          <w:p w14:paraId="64F1C39D" w14:textId="52F08E4E" w:rsidR="007E7693" w:rsidRPr="00BE66A2" w:rsidRDefault="00AC59DC" w:rsidP="007E7693">
            <w:pPr>
              <w:pStyle w:val="Textbody"/>
              <w:numPr>
                <w:ilvl w:val="2"/>
                <w:numId w:val="22"/>
              </w:numPr>
              <w:spacing w:line="276" w:lineRule="auto"/>
              <w:ind w:left="1024" w:hanging="567"/>
              <w:jc w:val="both"/>
              <w:textAlignment w:val="baseline"/>
              <w:rPr>
                <w:rFonts w:ascii="Times New Roman" w:hAnsi="Times New Roman" w:cs="Times New Roman"/>
                <w:lang w:val="en-GB"/>
              </w:rPr>
            </w:pPr>
            <w:r w:rsidRPr="00BE66A2">
              <w:rPr>
                <w:rFonts w:ascii="Times New Roman" w:hAnsi="Times New Roman" w:cs="Times New Roman"/>
                <w:lang w:val="en-GB"/>
              </w:rPr>
              <w:t xml:space="preserve">any statement/declaration/commitment of the Seller contained in this Agreement is false as at the date of conclusion of the Agreement or becomes so during the performance of the delivery of the </w:t>
            </w:r>
            <w:r w:rsidR="00871C75" w:rsidRPr="00BE66A2">
              <w:rPr>
                <w:rFonts w:ascii="Times New Roman" w:hAnsi="Times New Roman" w:cs="Times New Roman"/>
                <w:lang w:val="en-GB"/>
              </w:rPr>
              <w:t>subject of the procurement</w:t>
            </w:r>
            <w:r w:rsidR="007E7693" w:rsidRPr="00BE66A2">
              <w:rPr>
                <w:rFonts w:ascii="Times New Roman" w:hAnsi="Times New Roman" w:cs="Times New Roman"/>
                <w:lang w:val="en-GB"/>
              </w:rPr>
              <w:t>,</w:t>
            </w:r>
          </w:p>
          <w:p w14:paraId="29EA3E9F" w14:textId="408246A6" w:rsidR="007E7693" w:rsidRPr="00BE66A2" w:rsidRDefault="00871C75" w:rsidP="007E7693">
            <w:pPr>
              <w:pStyle w:val="Textbody"/>
              <w:numPr>
                <w:ilvl w:val="2"/>
                <w:numId w:val="22"/>
              </w:numPr>
              <w:spacing w:line="276" w:lineRule="auto"/>
              <w:ind w:left="1024" w:hanging="567"/>
              <w:jc w:val="both"/>
              <w:textAlignment w:val="baseline"/>
              <w:rPr>
                <w:rFonts w:ascii="Times New Roman" w:hAnsi="Times New Roman" w:cs="Times New Roman"/>
                <w:lang w:val="en-GB"/>
              </w:rPr>
            </w:pPr>
            <w:r w:rsidRPr="00BE66A2">
              <w:rPr>
                <w:rFonts w:ascii="Times New Roman" w:hAnsi="Times New Roman" w:cs="Times New Roman"/>
                <w:lang w:val="en-GB"/>
              </w:rPr>
              <w:t>the Seller has demonstrably failed to provide cooperation to the Buyer in accordance with the terms of the Agreement for the purpose of performing the subject matter and purpose of the Agreement</w:t>
            </w:r>
            <w:r w:rsidR="007E7693" w:rsidRPr="00BE66A2">
              <w:rPr>
                <w:rFonts w:ascii="Times New Roman" w:hAnsi="Times New Roman" w:cs="Times New Roman"/>
                <w:lang w:val="en-GB"/>
              </w:rPr>
              <w:t>.</w:t>
            </w:r>
          </w:p>
          <w:p w14:paraId="1A711269" w14:textId="064386C1" w:rsidR="007E7693" w:rsidRPr="00BE66A2" w:rsidRDefault="00871C75" w:rsidP="007E7693">
            <w:pPr>
              <w:pStyle w:val="Textbody"/>
              <w:numPr>
                <w:ilvl w:val="1"/>
                <w:numId w:val="22"/>
              </w:numPr>
              <w:tabs>
                <w:tab w:val="left" w:pos="457"/>
              </w:tabs>
              <w:spacing w:line="276" w:lineRule="auto"/>
              <w:ind w:left="457" w:hanging="457"/>
              <w:jc w:val="both"/>
              <w:textAlignment w:val="baseline"/>
              <w:rPr>
                <w:rFonts w:ascii="Times New Roman" w:hAnsi="Times New Roman" w:cs="Times New Roman"/>
                <w:lang w:val="en-GB"/>
              </w:rPr>
            </w:pPr>
            <w:r w:rsidRPr="00BE66A2">
              <w:rPr>
                <w:rFonts w:ascii="Times New Roman" w:hAnsi="Times New Roman" w:cs="Times New Roman"/>
                <w:lang w:val="en-GB"/>
              </w:rPr>
              <w:t xml:space="preserve">The Buyer shall be entitled to withdraw from the Agreement also if the subject matter of the Agreement does not meet the conditions and technical </w:t>
            </w:r>
            <w:r w:rsidR="009D6373" w:rsidRPr="00BE66A2">
              <w:rPr>
                <w:rFonts w:ascii="Times New Roman" w:hAnsi="Times New Roman" w:cs="Times New Roman"/>
                <w:lang w:val="en-GB"/>
              </w:rPr>
              <w:t>specifications</w:t>
            </w:r>
            <w:r w:rsidRPr="00BE66A2">
              <w:rPr>
                <w:rFonts w:ascii="Times New Roman" w:hAnsi="Times New Roman" w:cs="Times New Roman"/>
                <w:lang w:val="en-GB"/>
              </w:rPr>
              <w:t xml:space="preserve"> required by the Buyer in the procurement process and shall also be entitled </w:t>
            </w:r>
            <w:r w:rsidR="009D6373" w:rsidRPr="00BE66A2">
              <w:rPr>
                <w:rFonts w:ascii="Times New Roman" w:hAnsi="Times New Roman" w:cs="Times New Roman"/>
                <w:lang w:val="en-GB"/>
              </w:rPr>
              <w:t>for</w:t>
            </w:r>
            <w:r w:rsidRPr="00BE66A2">
              <w:rPr>
                <w:rFonts w:ascii="Times New Roman" w:hAnsi="Times New Roman" w:cs="Times New Roman"/>
                <w:lang w:val="en-GB"/>
              </w:rPr>
              <w:t xml:space="preserve"> compensation for damages incurred as a result thereof, the damages in this case being </w:t>
            </w:r>
            <w:r w:rsidR="00D74269" w:rsidRPr="00BE66A2">
              <w:rPr>
                <w:rFonts w:ascii="Times New Roman" w:hAnsi="Times New Roman" w:cs="Times New Roman"/>
                <w:lang w:val="en-GB"/>
              </w:rPr>
              <w:t>considered</w:t>
            </w:r>
            <w:r w:rsidRPr="00BE66A2">
              <w:rPr>
                <w:rFonts w:ascii="Times New Roman" w:hAnsi="Times New Roman" w:cs="Times New Roman"/>
                <w:lang w:val="en-GB"/>
              </w:rPr>
              <w:t xml:space="preserve"> to </w:t>
            </w:r>
            <w:r w:rsidR="00D74269" w:rsidRPr="00BE66A2">
              <w:rPr>
                <w:rFonts w:ascii="Times New Roman" w:hAnsi="Times New Roman" w:cs="Times New Roman"/>
                <w:lang w:val="en-GB"/>
              </w:rPr>
              <w:t>be</w:t>
            </w:r>
            <w:r w:rsidRPr="00BE66A2">
              <w:rPr>
                <w:rFonts w:ascii="Times New Roman" w:hAnsi="Times New Roman" w:cs="Times New Roman"/>
                <w:lang w:val="en-GB"/>
              </w:rPr>
              <w:t xml:space="preserve"> the difference between the purchase price pursuant to Article VI of this </w:t>
            </w:r>
            <w:r w:rsidR="00D74269" w:rsidRPr="00BE66A2">
              <w:rPr>
                <w:rFonts w:ascii="Times New Roman" w:hAnsi="Times New Roman" w:cs="Times New Roman"/>
                <w:lang w:val="en-GB"/>
              </w:rPr>
              <w:t>Agreement</w:t>
            </w:r>
            <w:r w:rsidRPr="00BE66A2">
              <w:rPr>
                <w:rFonts w:ascii="Times New Roman" w:hAnsi="Times New Roman" w:cs="Times New Roman"/>
                <w:lang w:val="en-GB"/>
              </w:rPr>
              <w:t xml:space="preserve"> and the purchase price for which the Buyer procured the Goods from another Supplie</w:t>
            </w:r>
            <w:r w:rsidR="00D74269" w:rsidRPr="00BE66A2">
              <w:rPr>
                <w:rFonts w:ascii="Times New Roman" w:hAnsi="Times New Roman" w:cs="Times New Roman"/>
                <w:lang w:val="en-GB"/>
              </w:rPr>
              <w:t>r</w:t>
            </w:r>
            <w:r w:rsidR="007E7693" w:rsidRPr="00BE66A2">
              <w:rPr>
                <w:rFonts w:ascii="Times New Roman" w:hAnsi="Times New Roman" w:cs="Times New Roman"/>
                <w:lang w:val="en-GB"/>
              </w:rPr>
              <w:t xml:space="preserve">. </w:t>
            </w:r>
          </w:p>
          <w:p w14:paraId="7EDC05E8" w14:textId="23C57C1E" w:rsidR="007E7693" w:rsidRPr="00BE66A2" w:rsidRDefault="00D74269" w:rsidP="007E7693">
            <w:pPr>
              <w:pStyle w:val="Textbody"/>
              <w:numPr>
                <w:ilvl w:val="1"/>
                <w:numId w:val="22"/>
              </w:numPr>
              <w:tabs>
                <w:tab w:val="left" w:pos="457"/>
              </w:tabs>
              <w:spacing w:line="276" w:lineRule="auto"/>
              <w:ind w:left="457" w:hanging="457"/>
              <w:jc w:val="both"/>
              <w:textAlignment w:val="baseline"/>
              <w:rPr>
                <w:rFonts w:ascii="Times New Roman" w:hAnsi="Times New Roman" w:cs="Times New Roman"/>
                <w:lang w:val="en-GB"/>
              </w:rPr>
            </w:pPr>
            <w:r w:rsidRPr="00BE66A2">
              <w:rPr>
                <w:rFonts w:ascii="Times New Roman" w:hAnsi="Times New Roman" w:cs="Times New Roman"/>
                <w:lang w:val="en-GB"/>
              </w:rPr>
              <w:t>The Buyer shall be entitled to withdraw from the Agreement without any penalty also in the event of failure to conclude, or termination or dissolution of the Agreement for the provision of the non-repayable financial contribution concluded between the Buyer as the recipient of the non-repayable financial contribution and the provider of the non-repayable financial contribution, irrespective of the legal title of the non-conclusion, termination or dissolution of the Agreement for the provision of the non-repayable financial contribution</w:t>
            </w:r>
            <w:r w:rsidR="007E7693" w:rsidRPr="00BE66A2">
              <w:rPr>
                <w:rFonts w:ascii="Times New Roman" w:hAnsi="Times New Roman" w:cs="Times New Roman"/>
                <w:lang w:val="en-GB"/>
              </w:rPr>
              <w:t>.</w:t>
            </w:r>
          </w:p>
          <w:p w14:paraId="59DB8539" w14:textId="2B3E7C37" w:rsidR="007E7693" w:rsidRPr="00BE66A2" w:rsidRDefault="007649FF" w:rsidP="007E7693">
            <w:pPr>
              <w:pStyle w:val="Textbody"/>
              <w:numPr>
                <w:ilvl w:val="1"/>
                <w:numId w:val="22"/>
              </w:numPr>
              <w:tabs>
                <w:tab w:val="left" w:pos="457"/>
              </w:tabs>
              <w:spacing w:line="276" w:lineRule="auto"/>
              <w:ind w:left="457" w:hanging="457"/>
              <w:jc w:val="both"/>
              <w:textAlignment w:val="baseline"/>
              <w:rPr>
                <w:rFonts w:ascii="Times New Roman" w:hAnsi="Times New Roman" w:cs="Times New Roman"/>
                <w:lang w:val="en-GB"/>
              </w:rPr>
            </w:pPr>
            <w:r w:rsidRPr="00BE66A2">
              <w:rPr>
                <w:rFonts w:ascii="Times New Roman" w:hAnsi="Times New Roman" w:cs="Times New Roman"/>
                <w:lang w:val="en-GB"/>
              </w:rPr>
              <w:t xml:space="preserve">The Seller shall be entitled to withdraw from the </w:t>
            </w:r>
            <w:r w:rsidR="00540CC7" w:rsidRPr="00BE66A2">
              <w:rPr>
                <w:rFonts w:ascii="Times New Roman" w:hAnsi="Times New Roman" w:cs="Times New Roman"/>
                <w:lang w:val="en-GB"/>
              </w:rPr>
              <w:t>Agreement</w:t>
            </w:r>
            <w:r w:rsidRPr="00BE66A2">
              <w:rPr>
                <w:rFonts w:ascii="Times New Roman" w:hAnsi="Times New Roman" w:cs="Times New Roman"/>
                <w:lang w:val="en-GB"/>
              </w:rPr>
              <w:t xml:space="preserve"> if the Buyer materially breaches the Agreement. A material breach of this Agreement by the Buyer is</w:t>
            </w:r>
            <w:r w:rsidR="007E7693" w:rsidRPr="00BE66A2">
              <w:rPr>
                <w:rFonts w:ascii="Times New Roman" w:hAnsi="Times New Roman" w:cs="Times New Roman"/>
                <w:lang w:val="en-GB"/>
              </w:rPr>
              <w:t>:</w:t>
            </w:r>
          </w:p>
          <w:p w14:paraId="5592C3EE" w14:textId="02A5F59C" w:rsidR="007E7693" w:rsidRPr="00BE66A2" w:rsidRDefault="007649FF" w:rsidP="007E7693">
            <w:pPr>
              <w:pStyle w:val="Odsekzoznamu"/>
              <w:numPr>
                <w:ilvl w:val="2"/>
                <w:numId w:val="22"/>
              </w:numPr>
              <w:spacing w:after="0" w:line="276" w:lineRule="auto"/>
              <w:ind w:left="1024" w:hanging="56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delay in payment of the Purchase Price for more than 30 days after the due date while the Goods have been accepted by the Buyer in accordance with the terms of this Agreement</w:t>
            </w:r>
            <w:r w:rsidR="007E7693" w:rsidRPr="00BE66A2">
              <w:rPr>
                <w:rFonts w:ascii="Times New Roman" w:hAnsi="Times New Roman" w:cs="Times New Roman"/>
                <w:sz w:val="20"/>
                <w:szCs w:val="20"/>
                <w:lang w:val="en-GB"/>
              </w:rPr>
              <w:t>.</w:t>
            </w:r>
          </w:p>
          <w:p w14:paraId="7A7374B3" w14:textId="04B76FD5" w:rsidR="007E7693" w:rsidRPr="00BE66A2" w:rsidRDefault="007649FF" w:rsidP="007E7693">
            <w:pPr>
              <w:pStyle w:val="Textbody"/>
              <w:numPr>
                <w:ilvl w:val="1"/>
                <w:numId w:val="22"/>
              </w:numPr>
              <w:tabs>
                <w:tab w:val="left" w:pos="457"/>
              </w:tabs>
              <w:spacing w:line="276" w:lineRule="auto"/>
              <w:ind w:left="457" w:hanging="457"/>
              <w:jc w:val="both"/>
              <w:textAlignment w:val="baseline"/>
              <w:rPr>
                <w:rFonts w:ascii="Times New Roman" w:hAnsi="Times New Roman" w:cs="Times New Roman"/>
                <w:lang w:val="en-GB"/>
              </w:rPr>
            </w:pPr>
            <w:r w:rsidRPr="00BE66A2">
              <w:rPr>
                <w:rFonts w:ascii="Times New Roman" w:hAnsi="Times New Roman" w:cs="Times New Roman"/>
                <w:lang w:val="en-GB"/>
              </w:rPr>
              <w:lastRenderedPageBreak/>
              <w:t xml:space="preserve">Upon withdrawal from the Agreement, all rights and obligations of the Parties under the Agreement shall </w:t>
            </w:r>
            <w:r w:rsidR="00540CC7" w:rsidRPr="00BE66A2">
              <w:rPr>
                <w:rFonts w:ascii="Times New Roman" w:hAnsi="Times New Roman" w:cs="Times New Roman"/>
                <w:lang w:val="en-GB"/>
              </w:rPr>
              <w:t>cease,</w:t>
            </w:r>
            <w:r w:rsidRPr="00BE66A2">
              <w:rPr>
                <w:rFonts w:ascii="Times New Roman" w:hAnsi="Times New Roman" w:cs="Times New Roman"/>
                <w:lang w:val="en-GB"/>
              </w:rPr>
              <w:t xml:space="preserve"> and the Parties shall settle in accordance with the provisions of the Commercial Code. However, the withdrawal from the </w:t>
            </w:r>
            <w:r w:rsidR="003D7B5A" w:rsidRPr="00BE66A2">
              <w:rPr>
                <w:rFonts w:ascii="Times New Roman" w:hAnsi="Times New Roman" w:cs="Times New Roman"/>
                <w:lang w:val="en-GB"/>
              </w:rPr>
              <w:t>Agreement</w:t>
            </w:r>
            <w:r w:rsidRPr="00BE66A2">
              <w:rPr>
                <w:rFonts w:ascii="Times New Roman" w:hAnsi="Times New Roman" w:cs="Times New Roman"/>
                <w:lang w:val="en-GB"/>
              </w:rPr>
              <w:t xml:space="preserve"> shall not affect any claim for damages or </w:t>
            </w:r>
            <w:r w:rsidR="003D7B5A" w:rsidRPr="00BE66A2">
              <w:rPr>
                <w:rFonts w:ascii="Times New Roman" w:hAnsi="Times New Roman" w:cs="Times New Roman"/>
                <w:lang w:val="en-GB"/>
              </w:rPr>
              <w:t>contractual penalties</w:t>
            </w:r>
            <w:r w:rsidRPr="00BE66A2">
              <w:rPr>
                <w:rFonts w:ascii="Times New Roman" w:hAnsi="Times New Roman" w:cs="Times New Roman"/>
                <w:lang w:val="en-GB"/>
              </w:rPr>
              <w:t xml:space="preserve"> arising from the breach of the </w:t>
            </w:r>
            <w:r w:rsidR="003D7B5A" w:rsidRPr="00BE66A2">
              <w:rPr>
                <w:rFonts w:ascii="Times New Roman" w:hAnsi="Times New Roman" w:cs="Times New Roman"/>
                <w:lang w:val="en-GB"/>
              </w:rPr>
              <w:t>Agreemen</w:t>
            </w:r>
            <w:r w:rsidRPr="00BE66A2">
              <w:rPr>
                <w:rFonts w:ascii="Times New Roman" w:hAnsi="Times New Roman" w:cs="Times New Roman"/>
                <w:lang w:val="en-GB"/>
              </w:rPr>
              <w:t xml:space="preserve">t and other provisions which, according to the expressed intention of the Parties or by their nature, are intended to </w:t>
            </w:r>
            <w:r w:rsidR="003D7B5A" w:rsidRPr="00BE66A2">
              <w:rPr>
                <w:rFonts w:ascii="Times New Roman" w:hAnsi="Times New Roman" w:cs="Times New Roman"/>
                <w:lang w:val="en-GB"/>
              </w:rPr>
              <w:t>remain in force after</w:t>
            </w:r>
            <w:r w:rsidRPr="00BE66A2">
              <w:rPr>
                <w:rFonts w:ascii="Times New Roman" w:hAnsi="Times New Roman" w:cs="Times New Roman"/>
                <w:lang w:val="en-GB"/>
              </w:rPr>
              <w:t xml:space="preserve"> the termination of the </w:t>
            </w:r>
            <w:r w:rsidR="003D7B5A" w:rsidRPr="00BE66A2">
              <w:rPr>
                <w:rFonts w:ascii="Times New Roman" w:hAnsi="Times New Roman" w:cs="Times New Roman"/>
                <w:lang w:val="en-GB"/>
              </w:rPr>
              <w:t>Agreement</w:t>
            </w:r>
            <w:r w:rsidR="007E7693" w:rsidRPr="00BE66A2">
              <w:rPr>
                <w:rFonts w:ascii="Times New Roman" w:hAnsi="Times New Roman" w:cs="Times New Roman"/>
                <w:lang w:val="en-GB"/>
              </w:rPr>
              <w:t>.</w:t>
            </w:r>
          </w:p>
          <w:p w14:paraId="3A50DECE" w14:textId="48D46524" w:rsidR="007E7693" w:rsidRPr="00BE66A2" w:rsidRDefault="003D7B5A" w:rsidP="007E7693">
            <w:pPr>
              <w:pStyle w:val="Textbody"/>
              <w:numPr>
                <w:ilvl w:val="1"/>
                <w:numId w:val="22"/>
              </w:numPr>
              <w:tabs>
                <w:tab w:val="left" w:pos="457"/>
              </w:tabs>
              <w:spacing w:line="276" w:lineRule="auto"/>
              <w:ind w:left="457" w:hanging="457"/>
              <w:jc w:val="both"/>
              <w:textAlignment w:val="baseline"/>
              <w:rPr>
                <w:rFonts w:ascii="Times New Roman" w:hAnsi="Times New Roman" w:cs="Times New Roman"/>
                <w:lang w:val="en-GB"/>
              </w:rPr>
            </w:pPr>
            <w:r w:rsidRPr="00BE66A2">
              <w:rPr>
                <w:rFonts w:ascii="Times New Roman" w:hAnsi="Times New Roman" w:cs="Times New Roman"/>
                <w:lang w:val="en-GB"/>
              </w:rPr>
              <w:t>The legal effects of the withdrawal from the Agreement shall take effect on the date of delivery of a written copy thereof to the other Party</w:t>
            </w:r>
            <w:r w:rsidR="007E7693" w:rsidRPr="00BE66A2">
              <w:rPr>
                <w:rFonts w:ascii="Times New Roman" w:hAnsi="Times New Roman" w:cs="Times New Roman"/>
                <w:lang w:val="en-GB"/>
              </w:rPr>
              <w:t>.</w:t>
            </w:r>
          </w:p>
          <w:p w14:paraId="7A3FBF5D" w14:textId="7A9D55E8" w:rsidR="009B0CE9" w:rsidRPr="00BE66A2" w:rsidRDefault="009B0CE9" w:rsidP="005A71C2">
            <w:pPr>
              <w:spacing w:line="276" w:lineRule="auto"/>
              <w:jc w:val="both"/>
              <w:rPr>
                <w:bCs/>
                <w:sz w:val="20"/>
                <w:szCs w:val="20"/>
                <w:lang w:val="en-GB"/>
              </w:rPr>
            </w:pPr>
          </w:p>
          <w:p w14:paraId="1476861D" w14:textId="5D3B9615" w:rsidR="003D7B5A" w:rsidRPr="00BE66A2" w:rsidRDefault="003D7B5A" w:rsidP="003D7B5A">
            <w:pPr>
              <w:spacing w:line="276" w:lineRule="auto"/>
              <w:contextualSpacing/>
              <w:jc w:val="center"/>
              <w:rPr>
                <w:b/>
                <w:bCs/>
                <w:sz w:val="20"/>
                <w:szCs w:val="20"/>
                <w:lang w:val="en-GB"/>
              </w:rPr>
            </w:pPr>
            <w:r w:rsidRPr="00BE66A2">
              <w:rPr>
                <w:b/>
                <w:bCs/>
                <w:sz w:val="20"/>
                <w:szCs w:val="20"/>
                <w:lang w:val="en-GB"/>
              </w:rPr>
              <w:t>Article XI.</w:t>
            </w:r>
          </w:p>
          <w:p w14:paraId="2203C0D5" w14:textId="6FCF4AA2" w:rsidR="003D7B5A" w:rsidRPr="00BE66A2" w:rsidRDefault="003D7B5A" w:rsidP="003D7B5A">
            <w:pPr>
              <w:spacing w:line="276" w:lineRule="auto"/>
              <w:contextualSpacing/>
              <w:jc w:val="center"/>
              <w:rPr>
                <w:b/>
                <w:bCs/>
                <w:sz w:val="20"/>
                <w:szCs w:val="20"/>
                <w:lang w:val="en-GB"/>
              </w:rPr>
            </w:pPr>
            <w:r w:rsidRPr="00BE66A2">
              <w:rPr>
                <w:b/>
                <w:bCs/>
                <w:sz w:val="20"/>
                <w:szCs w:val="20"/>
                <w:lang w:val="en-GB"/>
              </w:rPr>
              <w:t>General and final provisions</w:t>
            </w:r>
          </w:p>
          <w:p w14:paraId="05096AFF" w14:textId="77777777" w:rsidR="003D7B5A" w:rsidRPr="00BE66A2" w:rsidRDefault="003D7B5A" w:rsidP="003D7B5A">
            <w:pPr>
              <w:spacing w:line="276" w:lineRule="auto"/>
              <w:contextualSpacing/>
              <w:jc w:val="center"/>
              <w:rPr>
                <w:b/>
                <w:bCs/>
                <w:sz w:val="20"/>
                <w:szCs w:val="20"/>
                <w:lang w:val="en-GB"/>
              </w:rPr>
            </w:pPr>
          </w:p>
          <w:p w14:paraId="555A7447" w14:textId="7A563D3D" w:rsidR="003D7B5A" w:rsidRPr="00BE66A2" w:rsidRDefault="00D8341F" w:rsidP="003D7B5A">
            <w:pPr>
              <w:pStyle w:val="Odsekzoznamu"/>
              <w:numPr>
                <w:ilvl w:val="1"/>
                <w:numId w:val="23"/>
              </w:numPr>
              <w:spacing w:after="0" w:line="276" w:lineRule="auto"/>
              <w:ind w:left="457" w:hanging="457"/>
              <w:contextualSpacing w:val="0"/>
              <w:jc w:val="both"/>
              <w:rPr>
                <w:rFonts w:ascii="Times New Roman" w:hAnsi="Times New Roman" w:cs="Times New Roman"/>
                <w:b/>
                <w:bCs/>
                <w:sz w:val="20"/>
                <w:szCs w:val="20"/>
                <w:lang w:val="en-GB"/>
              </w:rPr>
            </w:pPr>
            <w:r w:rsidRPr="00BE66A2">
              <w:rPr>
                <w:rFonts w:ascii="Times New Roman" w:hAnsi="Times New Roman" w:cs="Times New Roman"/>
                <w:sz w:val="20"/>
                <w:szCs w:val="20"/>
                <w:lang w:val="en-GB"/>
              </w:rPr>
              <w:t xml:space="preserve">Legal relations not specified in this Agreement shall be governed by the applicable laws of the Slovak Republic, </w:t>
            </w:r>
            <w:proofErr w:type="gramStart"/>
            <w:r w:rsidRPr="00BE66A2">
              <w:rPr>
                <w:rFonts w:ascii="Times New Roman" w:hAnsi="Times New Roman" w:cs="Times New Roman"/>
                <w:sz w:val="20"/>
                <w:szCs w:val="20"/>
                <w:lang w:val="en-GB"/>
              </w:rPr>
              <w:t>in particular</w:t>
            </w:r>
            <w:proofErr w:type="gramEnd"/>
            <w:r w:rsidRPr="00BE66A2">
              <w:rPr>
                <w:rFonts w:ascii="Times New Roman" w:hAnsi="Times New Roman" w:cs="Times New Roman"/>
                <w:sz w:val="20"/>
                <w:szCs w:val="20"/>
                <w:lang w:val="en-GB"/>
              </w:rPr>
              <w:t xml:space="preserve"> the relevant provisions of the Commercial Code</w:t>
            </w:r>
            <w:r w:rsidR="003D7B5A" w:rsidRPr="00BE66A2">
              <w:rPr>
                <w:rFonts w:ascii="Times New Roman" w:hAnsi="Times New Roman" w:cs="Times New Roman"/>
                <w:sz w:val="20"/>
                <w:szCs w:val="20"/>
                <w:lang w:val="en-GB"/>
              </w:rPr>
              <w:t xml:space="preserve">.  </w:t>
            </w:r>
          </w:p>
          <w:p w14:paraId="6D9D2415" w14:textId="77777777" w:rsidR="00084483" w:rsidRPr="00BE66A2" w:rsidRDefault="00084483" w:rsidP="00084483">
            <w:pPr>
              <w:pStyle w:val="Odsekzoznamu"/>
              <w:spacing w:after="0" w:line="276" w:lineRule="auto"/>
              <w:ind w:left="457"/>
              <w:contextualSpacing w:val="0"/>
              <w:jc w:val="both"/>
              <w:rPr>
                <w:rFonts w:ascii="Times New Roman" w:hAnsi="Times New Roman" w:cs="Times New Roman"/>
                <w:sz w:val="20"/>
                <w:szCs w:val="20"/>
                <w:lang w:val="en-GB"/>
              </w:rPr>
            </w:pPr>
          </w:p>
          <w:p w14:paraId="0A2BB81D" w14:textId="2DAE3129" w:rsidR="003D7B5A" w:rsidRPr="00BE66A2" w:rsidRDefault="00D8341F" w:rsidP="003D7B5A">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Agreement may be amended only by written amendments signed by authorised representatives of the Parties. Provisions of the Agreement governing the subject matter of performance, the terms and conditions of the procurement, penalties, the obligation towards inspection officials and the parts that have been subject to evaluation in accordance with the Evaluation Criteria shall not be modified in part or in full or omitted in part or in </w:t>
            </w:r>
            <w:r w:rsidR="00540CC7" w:rsidRPr="00BE66A2">
              <w:rPr>
                <w:rFonts w:ascii="Times New Roman" w:hAnsi="Times New Roman" w:cs="Times New Roman"/>
                <w:sz w:val="20"/>
                <w:szCs w:val="20"/>
                <w:lang w:val="en-GB"/>
              </w:rPr>
              <w:t>full of</w:t>
            </w:r>
            <w:r w:rsidRPr="00BE66A2">
              <w:rPr>
                <w:rFonts w:ascii="Times New Roman" w:hAnsi="Times New Roman" w:cs="Times New Roman"/>
                <w:sz w:val="20"/>
                <w:szCs w:val="20"/>
                <w:lang w:val="en-GB"/>
              </w:rPr>
              <w:t xml:space="preserve"> the Agreement.</w:t>
            </w:r>
          </w:p>
          <w:p w14:paraId="4A42EEBA" w14:textId="7B5B021E" w:rsidR="003D7B5A" w:rsidRPr="00BE66A2" w:rsidRDefault="00D8341F" w:rsidP="003D7B5A">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Neither Party shall be entitled to assign its rights and obligations under this </w:t>
            </w:r>
            <w:r w:rsidR="00247559" w:rsidRPr="00BE66A2">
              <w:rPr>
                <w:rFonts w:ascii="Times New Roman" w:hAnsi="Times New Roman" w:cs="Times New Roman"/>
                <w:sz w:val="20"/>
                <w:szCs w:val="20"/>
                <w:lang w:val="en-GB"/>
              </w:rPr>
              <w:t>Agreement</w:t>
            </w:r>
            <w:r w:rsidRPr="00BE66A2">
              <w:rPr>
                <w:rFonts w:ascii="Times New Roman" w:hAnsi="Times New Roman" w:cs="Times New Roman"/>
                <w:sz w:val="20"/>
                <w:szCs w:val="20"/>
                <w:lang w:val="en-GB"/>
              </w:rPr>
              <w:t xml:space="preserve"> to any other person without the prior written consent of the other Party</w:t>
            </w:r>
            <w:r w:rsidR="003D7B5A" w:rsidRPr="00BE66A2">
              <w:rPr>
                <w:rFonts w:ascii="Times New Roman" w:hAnsi="Times New Roman" w:cs="Times New Roman"/>
                <w:sz w:val="20"/>
                <w:szCs w:val="20"/>
                <w:lang w:val="en-GB"/>
              </w:rPr>
              <w:t xml:space="preserve">. </w:t>
            </w:r>
          </w:p>
          <w:p w14:paraId="63AA3EF9" w14:textId="77777777" w:rsidR="00247559" w:rsidRPr="00BE66A2" w:rsidRDefault="00247559" w:rsidP="00247559">
            <w:pPr>
              <w:pStyle w:val="Odsekzoznamu"/>
              <w:spacing w:after="0" w:line="276" w:lineRule="auto"/>
              <w:ind w:left="457"/>
              <w:contextualSpacing w:val="0"/>
              <w:jc w:val="both"/>
              <w:rPr>
                <w:rFonts w:ascii="Times New Roman" w:hAnsi="Times New Roman" w:cs="Times New Roman"/>
                <w:sz w:val="20"/>
                <w:szCs w:val="20"/>
                <w:lang w:val="en-GB"/>
              </w:rPr>
            </w:pPr>
          </w:p>
          <w:p w14:paraId="04CD2646" w14:textId="50BACBF7" w:rsidR="003D7B5A" w:rsidRPr="00BE66A2" w:rsidRDefault="00247559" w:rsidP="003D7B5A">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Notices shall be delivered personally or by mail to the address of the Party set forth in Article I of this Agreement and, in the cases specified in the Agreement, electronically to the email address of the Seller</w:t>
            </w:r>
            <w:r w:rsidR="003D7B5A" w:rsidRPr="00BE66A2">
              <w:rPr>
                <w:rFonts w:ascii="Times New Roman" w:hAnsi="Times New Roman" w:cs="Times New Roman"/>
                <w:sz w:val="20"/>
                <w:szCs w:val="20"/>
                <w:lang w:val="en-GB"/>
              </w:rPr>
              <w:t xml:space="preserve">: </w:t>
            </w:r>
            <w:r w:rsidR="007921D9">
              <w:rPr>
                <w:rFonts w:ascii="Times New Roman" w:hAnsi="Times New Roman" w:cs="Times New Roman"/>
                <w:sz w:val="20"/>
                <w:szCs w:val="20"/>
                <w:lang w:val="en-GB"/>
              </w:rPr>
              <w:t>________________</w:t>
            </w:r>
            <w:r w:rsidR="008A52C2" w:rsidRPr="00BE66A2">
              <w:rPr>
                <w:rFonts w:ascii="Times New Roman" w:hAnsi="Times New Roman" w:cs="Times New Roman"/>
                <w:sz w:val="20"/>
                <w:szCs w:val="20"/>
                <w:lang w:val="en-GB"/>
              </w:rPr>
              <w:t xml:space="preserve">, </w:t>
            </w:r>
            <w:r w:rsidRPr="00BE66A2">
              <w:rPr>
                <w:rFonts w:ascii="Times New Roman" w:hAnsi="Times New Roman" w:cs="Times New Roman"/>
                <w:sz w:val="20"/>
                <w:szCs w:val="20"/>
                <w:lang w:val="en-GB"/>
              </w:rPr>
              <w:t xml:space="preserve">and the email </w:t>
            </w:r>
            <w:r w:rsidR="00540CC7" w:rsidRPr="00BE66A2">
              <w:rPr>
                <w:rFonts w:ascii="Times New Roman" w:hAnsi="Times New Roman" w:cs="Times New Roman"/>
                <w:sz w:val="20"/>
                <w:szCs w:val="20"/>
                <w:lang w:val="en-GB"/>
              </w:rPr>
              <w:t>address</w:t>
            </w:r>
            <w:r w:rsidRPr="00BE66A2">
              <w:rPr>
                <w:rFonts w:ascii="Times New Roman" w:hAnsi="Times New Roman" w:cs="Times New Roman"/>
                <w:sz w:val="20"/>
                <w:szCs w:val="20"/>
                <w:lang w:val="en-GB"/>
              </w:rPr>
              <w:t xml:space="preserve"> of the Buyer</w:t>
            </w:r>
            <w:r w:rsidR="003D7B5A" w:rsidRPr="00BE66A2">
              <w:rPr>
                <w:rFonts w:ascii="Times New Roman" w:hAnsi="Times New Roman" w:cs="Times New Roman"/>
                <w:sz w:val="20"/>
                <w:szCs w:val="20"/>
                <w:lang w:val="en-GB"/>
              </w:rPr>
              <w:t xml:space="preserve">: </w:t>
            </w:r>
            <w:hyperlink r:id="rId14" w:history="1">
              <w:r w:rsidR="003D7B5A" w:rsidRPr="00BE66A2">
                <w:rPr>
                  <w:rStyle w:val="Hypertextovprepojenie"/>
                  <w:rFonts w:ascii="Times New Roman" w:hAnsi="Times New Roman" w:cs="Times New Roman"/>
                  <w:sz w:val="20"/>
                  <w:szCs w:val="20"/>
                  <w:lang w:val="en-GB"/>
                </w:rPr>
                <w:t>tatiana.sujanska@sanagro.sk</w:t>
              </w:r>
            </w:hyperlink>
            <w:r w:rsidR="003D7B5A" w:rsidRPr="00BE66A2">
              <w:rPr>
                <w:rFonts w:ascii="Times New Roman" w:hAnsi="Times New Roman" w:cs="Times New Roman"/>
                <w:sz w:val="20"/>
                <w:szCs w:val="20"/>
                <w:lang w:val="en-GB"/>
              </w:rPr>
              <w:t xml:space="preserve">  a </w:t>
            </w:r>
            <w:hyperlink r:id="rId15" w:history="1">
              <w:r w:rsidR="003D7B5A" w:rsidRPr="00BE66A2">
                <w:rPr>
                  <w:rStyle w:val="Hypertextovprepojenie"/>
                  <w:rFonts w:ascii="Times New Roman" w:hAnsi="Times New Roman" w:cs="Times New Roman"/>
                  <w:sz w:val="20"/>
                  <w:szCs w:val="20"/>
                  <w:lang w:val="en-GB"/>
                </w:rPr>
                <w:t>andrea.hrda@sanagro.sk</w:t>
              </w:r>
            </w:hyperlink>
            <w:r w:rsidR="003D7B5A" w:rsidRPr="00BE66A2">
              <w:rPr>
                <w:rFonts w:ascii="Times New Roman" w:hAnsi="Times New Roman" w:cs="Times New Roman"/>
                <w:sz w:val="20"/>
                <w:szCs w:val="20"/>
                <w:lang w:val="en-GB"/>
              </w:rPr>
              <w:t xml:space="preserve">. </w:t>
            </w:r>
            <w:r w:rsidRPr="00BE66A2">
              <w:rPr>
                <w:rFonts w:ascii="Times New Roman" w:hAnsi="Times New Roman" w:cs="Times New Roman"/>
                <w:sz w:val="20"/>
                <w:szCs w:val="20"/>
                <w:lang w:val="en-GB"/>
              </w:rPr>
              <w:t>The Parties undertake to immediately notify the other Party of any change in their contact details</w:t>
            </w:r>
            <w:r w:rsidR="003D7B5A" w:rsidRPr="00BE66A2">
              <w:rPr>
                <w:rFonts w:ascii="Times New Roman" w:hAnsi="Times New Roman" w:cs="Times New Roman"/>
                <w:sz w:val="20"/>
                <w:szCs w:val="20"/>
                <w:lang w:val="en-GB"/>
              </w:rPr>
              <w:t>.</w:t>
            </w:r>
          </w:p>
          <w:p w14:paraId="6289D0A4" w14:textId="77777777" w:rsidR="00084483" w:rsidRPr="00BE66A2" w:rsidRDefault="00084483" w:rsidP="00084483">
            <w:pPr>
              <w:pStyle w:val="Odsekzoznamu"/>
              <w:spacing w:after="0" w:line="276" w:lineRule="auto"/>
              <w:ind w:left="457"/>
              <w:contextualSpacing w:val="0"/>
              <w:jc w:val="both"/>
              <w:rPr>
                <w:rFonts w:ascii="Times New Roman" w:hAnsi="Times New Roman" w:cs="Times New Roman"/>
                <w:sz w:val="20"/>
                <w:szCs w:val="20"/>
                <w:lang w:val="en-GB"/>
              </w:rPr>
            </w:pPr>
          </w:p>
          <w:p w14:paraId="53F81469" w14:textId="77777777" w:rsidR="00084483" w:rsidRPr="00BE66A2" w:rsidRDefault="00084483" w:rsidP="00084483">
            <w:pPr>
              <w:pStyle w:val="Odsekzoznamu"/>
              <w:spacing w:after="0" w:line="276" w:lineRule="auto"/>
              <w:ind w:left="457"/>
              <w:contextualSpacing w:val="0"/>
              <w:jc w:val="both"/>
              <w:rPr>
                <w:rFonts w:ascii="Times New Roman" w:hAnsi="Times New Roman" w:cs="Times New Roman"/>
                <w:sz w:val="20"/>
                <w:szCs w:val="20"/>
                <w:lang w:val="en-GB"/>
              </w:rPr>
            </w:pPr>
          </w:p>
          <w:p w14:paraId="4D41F098" w14:textId="469003CC" w:rsidR="003D7B5A" w:rsidRPr="00BE66A2" w:rsidRDefault="005E123F" w:rsidP="003D7B5A">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The individual provisions of each article and clause of this Agreement shall be enforceable independently from each other and the invalidity of any one of them shall not affect the validity of the other provisions, except where, by reason of the importance of the nature or other circumstance relating to such invalid provision, </w:t>
            </w:r>
            <w:proofErr w:type="gramStart"/>
            <w:r w:rsidRPr="00BE66A2">
              <w:rPr>
                <w:rFonts w:ascii="Times New Roman" w:hAnsi="Times New Roman" w:cs="Times New Roman"/>
                <w:sz w:val="20"/>
                <w:szCs w:val="20"/>
                <w:lang w:val="en-GB"/>
              </w:rPr>
              <w:t>it is clear that the</w:t>
            </w:r>
            <w:proofErr w:type="gramEnd"/>
            <w:r w:rsidRPr="00BE66A2">
              <w:rPr>
                <w:rFonts w:ascii="Times New Roman" w:hAnsi="Times New Roman" w:cs="Times New Roman"/>
                <w:sz w:val="20"/>
                <w:szCs w:val="20"/>
                <w:lang w:val="en-GB"/>
              </w:rPr>
              <w:t xml:space="preserve"> relevant provision is not severable from the other relevant provisions</w:t>
            </w:r>
            <w:r w:rsidR="003D7B5A" w:rsidRPr="00BE66A2">
              <w:rPr>
                <w:rFonts w:ascii="Times New Roman" w:hAnsi="Times New Roman" w:cs="Times New Roman"/>
                <w:sz w:val="20"/>
                <w:szCs w:val="20"/>
                <w:lang w:val="en-GB"/>
              </w:rPr>
              <w:t xml:space="preserve">. </w:t>
            </w:r>
          </w:p>
          <w:p w14:paraId="75B7D4A7" w14:textId="766E5DC9" w:rsidR="003D7B5A" w:rsidRPr="00BE66A2" w:rsidRDefault="005E123F" w:rsidP="003D7B5A">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Any disputes arising out of or in connection with this Agreement shall be resolved by the Parties primarily by mutual agreement. If the Parties fail to reach an agreement, </w:t>
            </w:r>
            <w:r w:rsidRPr="00BE66A2">
              <w:rPr>
                <w:rFonts w:ascii="Times New Roman" w:hAnsi="Times New Roman" w:cs="Times New Roman"/>
                <w:sz w:val="20"/>
                <w:szCs w:val="20"/>
                <w:lang w:val="en-GB"/>
              </w:rPr>
              <w:lastRenderedPageBreak/>
              <w:t xml:space="preserve">they shall </w:t>
            </w:r>
            <w:r w:rsidR="00DD3F39" w:rsidRPr="00BE66A2">
              <w:rPr>
                <w:rFonts w:ascii="Times New Roman" w:hAnsi="Times New Roman" w:cs="Times New Roman"/>
                <w:sz w:val="20"/>
                <w:szCs w:val="20"/>
                <w:lang w:val="en-GB"/>
              </w:rPr>
              <w:t>bring the claim</w:t>
            </w:r>
            <w:r w:rsidRPr="00BE66A2">
              <w:rPr>
                <w:rFonts w:ascii="Times New Roman" w:hAnsi="Times New Roman" w:cs="Times New Roman"/>
                <w:sz w:val="20"/>
                <w:szCs w:val="20"/>
                <w:lang w:val="en-GB"/>
              </w:rPr>
              <w:t xml:space="preserve"> to the competent court in the Slovak Republic for adjudication</w:t>
            </w:r>
            <w:r w:rsidR="003D7B5A" w:rsidRPr="00BE66A2">
              <w:rPr>
                <w:rFonts w:ascii="Times New Roman" w:hAnsi="Times New Roman" w:cs="Times New Roman"/>
                <w:sz w:val="20"/>
                <w:szCs w:val="20"/>
                <w:lang w:val="en-GB"/>
              </w:rPr>
              <w:t xml:space="preserve">. </w:t>
            </w:r>
          </w:p>
          <w:p w14:paraId="2865F7EA" w14:textId="4139E6BF" w:rsidR="003D7B5A" w:rsidRPr="00BE66A2" w:rsidRDefault="001B194B" w:rsidP="003D7B5A">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Authorized employees of the Agricultural Paying Agency, the Ministry of Agriculture and Rural Development of the Slovak Republic, the European Union authorities and other authorized persons in accordance with the laws of the Slovak Republic and the EU shall be entitled to perform inspection/audit of business documents and material inspection in relation to the implementation of the </w:t>
            </w:r>
            <w:r w:rsidR="00712C78" w:rsidRPr="00BE66A2">
              <w:rPr>
                <w:rFonts w:ascii="Times New Roman" w:hAnsi="Times New Roman" w:cs="Times New Roman"/>
                <w:sz w:val="20"/>
                <w:szCs w:val="20"/>
                <w:lang w:val="en-GB"/>
              </w:rPr>
              <w:t xml:space="preserve">Agreement </w:t>
            </w:r>
            <w:r w:rsidRPr="00BE66A2">
              <w:rPr>
                <w:rFonts w:ascii="Times New Roman" w:hAnsi="Times New Roman" w:cs="Times New Roman"/>
                <w:sz w:val="20"/>
                <w:szCs w:val="20"/>
                <w:lang w:val="en-GB"/>
              </w:rPr>
              <w:t>against the Seller and the Seller shall be obliged to provide full cooperation. The Seller shall also be obliged to delegate this obligation to all its subcontractors</w:t>
            </w:r>
            <w:r w:rsidR="003D7B5A" w:rsidRPr="00BE66A2">
              <w:rPr>
                <w:rFonts w:ascii="Times New Roman" w:hAnsi="Times New Roman" w:cs="Times New Roman"/>
                <w:sz w:val="20"/>
                <w:szCs w:val="20"/>
                <w:lang w:val="en-GB"/>
              </w:rPr>
              <w:t>.</w:t>
            </w:r>
          </w:p>
          <w:p w14:paraId="6AE49F8D" w14:textId="5A9B0658" w:rsidR="003D7B5A" w:rsidRPr="00BE66A2" w:rsidRDefault="00A545F1" w:rsidP="003D7B5A">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Parties have carefully read this Agreement and declare that the text thereof is clear to them, that its meaning is evident and certain, and that this Agreement is the expression of their free and serious will and has not been concluded under any pressure or on unfavourable terms, which they confirm by their handwritten signatures</w:t>
            </w:r>
            <w:r w:rsidR="003D7B5A" w:rsidRPr="00BE66A2">
              <w:rPr>
                <w:rFonts w:ascii="Times New Roman" w:hAnsi="Times New Roman" w:cs="Times New Roman"/>
                <w:sz w:val="20"/>
                <w:szCs w:val="20"/>
                <w:lang w:val="en-GB"/>
              </w:rPr>
              <w:t>.</w:t>
            </w:r>
          </w:p>
          <w:p w14:paraId="4904DDA4" w14:textId="77777777" w:rsidR="00A545F1" w:rsidRPr="00BE66A2" w:rsidRDefault="00A545F1" w:rsidP="00A545F1">
            <w:pPr>
              <w:pStyle w:val="Odsekzoznamu"/>
              <w:numPr>
                <w:ilvl w:val="1"/>
                <w:numId w:val="23"/>
              </w:numPr>
              <w:spacing w:line="276" w:lineRule="auto"/>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An integral part of this Agreement is:</w:t>
            </w:r>
          </w:p>
          <w:p w14:paraId="4DE43E43" w14:textId="77777777" w:rsidR="00A545F1" w:rsidRPr="00BE66A2" w:rsidRDefault="00A545F1" w:rsidP="00A545F1">
            <w:pPr>
              <w:pStyle w:val="Odsekzoznamu"/>
              <w:spacing w:line="276" w:lineRule="auto"/>
              <w:ind w:left="42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Annex 1 - Binding Technical Specification </w:t>
            </w:r>
          </w:p>
          <w:p w14:paraId="22AFA1F8" w14:textId="6B419521" w:rsidR="00A545F1" w:rsidRPr="00BE66A2" w:rsidRDefault="00A545F1" w:rsidP="00A545F1">
            <w:pPr>
              <w:pStyle w:val="Odsekzoznamu"/>
              <w:spacing w:line="276" w:lineRule="auto"/>
              <w:ind w:left="42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Annex 2 – Handover </w:t>
            </w:r>
            <w:r w:rsidR="004A7BFD" w:rsidRPr="00BE66A2">
              <w:rPr>
                <w:rFonts w:ascii="Times New Roman" w:hAnsi="Times New Roman" w:cs="Times New Roman"/>
                <w:sz w:val="20"/>
                <w:szCs w:val="20"/>
                <w:lang w:val="en-GB"/>
              </w:rPr>
              <w:t>P</w:t>
            </w:r>
            <w:r w:rsidRPr="00BE66A2">
              <w:rPr>
                <w:rFonts w:ascii="Times New Roman" w:hAnsi="Times New Roman" w:cs="Times New Roman"/>
                <w:sz w:val="20"/>
                <w:szCs w:val="20"/>
                <w:lang w:val="en-GB"/>
              </w:rPr>
              <w:t>rotocol</w:t>
            </w:r>
          </w:p>
          <w:p w14:paraId="545D872A" w14:textId="59DAAAAF" w:rsidR="003D7B5A" w:rsidRPr="00BE66A2" w:rsidRDefault="00A545F1" w:rsidP="003D7B5A">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Agreement is drawn up in 4 copies, 1 copy for the Seller and 3 copies for the Buyer</w:t>
            </w:r>
            <w:r w:rsidR="003D7B5A" w:rsidRPr="00BE66A2">
              <w:rPr>
                <w:rFonts w:ascii="Times New Roman" w:hAnsi="Times New Roman" w:cs="Times New Roman"/>
                <w:sz w:val="20"/>
                <w:szCs w:val="20"/>
                <w:lang w:val="en-GB"/>
              </w:rPr>
              <w:t xml:space="preserve">.  </w:t>
            </w:r>
          </w:p>
          <w:p w14:paraId="6598E6F3" w14:textId="78214E42" w:rsidR="00A545F1" w:rsidRPr="00BE66A2" w:rsidRDefault="00A545F1" w:rsidP="003D7B5A">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The Agreement is drawn up in Slovak and English. In the event of any differences between the Slovak and English versions of the Agreement, the Slovak version of the Agreement shall prevail.</w:t>
            </w:r>
          </w:p>
          <w:p w14:paraId="1B01A2E3" w14:textId="7F2959E4" w:rsidR="009B0CE9" w:rsidRPr="00BE66A2" w:rsidRDefault="00A545F1" w:rsidP="005A71C2">
            <w:pPr>
              <w:pStyle w:val="Odsekzoznamu"/>
              <w:numPr>
                <w:ilvl w:val="1"/>
                <w:numId w:val="23"/>
              </w:numPr>
              <w:spacing w:after="0" w:line="276" w:lineRule="auto"/>
              <w:ind w:left="457" w:hanging="457"/>
              <w:contextualSpacing w:val="0"/>
              <w:jc w:val="both"/>
              <w:rPr>
                <w:rFonts w:ascii="Times New Roman" w:hAnsi="Times New Roman" w:cs="Times New Roman"/>
                <w:sz w:val="20"/>
                <w:szCs w:val="20"/>
                <w:lang w:val="en-GB"/>
              </w:rPr>
            </w:pPr>
            <w:r w:rsidRPr="00BE66A2">
              <w:rPr>
                <w:rFonts w:ascii="Times New Roman" w:hAnsi="Times New Roman" w:cs="Times New Roman"/>
                <w:sz w:val="20"/>
                <w:szCs w:val="20"/>
                <w:lang w:val="en-GB"/>
              </w:rPr>
              <w:t xml:space="preserve">This Agreement shall become valid and comes into </w:t>
            </w:r>
            <w:r w:rsidR="00540CC7" w:rsidRPr="00BE66A2">
              <w:rPr>
                <w:rFonts w:ascii="Times New Roman" w:hAnsi="Times New Roman" w:cs="Times New Roman"/>
                <w:sz w:val="20"/>
                <w:szCs w:val="20"/>
                <w:lang w:val="en-GB"/>
              </w:rPr>
              <w:t>force on</w:t>
            </w:r>
            <w:r w:rsidRPr="00BE66A2">
              <w:rPr>
                <w:rFonts w:ascii="Times New Roman" w:hAnsi="Times New Roman" w:cs="Times New Roman"/>
                <w:sz w:val="20"/>
                <w:szCs w:val="20"/>
                <w:lang w:val="en-GB"/>
              </w:rPr>
              <w:t xml:space="preserve"> the date of its signature by the authorised representatives of both Parties</w:t>
            </w:r>
            <w:r w:rsidR="003D7B5A" w:rsidRPr="00BE66A2">
              <w:rPr>
                <w:rFonts w:ascii="Times New Roman" w:hAnsi="Times New Roman" w:cs="Times New Roman"/>
                <w:sz w:val="20"/>
                <w:szCs w:val="20"/>
                <w:lang w:val="en-GB"/>
              </w:rPr>
              <w:t xml:space="preserve">. </w:t>
            </w:r>
          </w:p>
        </w:tc>
      </w:tr>
      <w:tr w:rsidR="00BE66A2" w:rsidRPr="00205438" w14:paraId="5E6290B0" w14:textId="77777777" w:rsidTr="008A5C19">
        <w:tc>
          <w:tcPr>
            <w:tcW w:w="5246" w:type="dxa"/>
          </w:tcPr>
          <w:p w14:paraId="798617AF" w14:textId="77777777" w:rsidR="00BE66A2" w:rsidRPr="00BE66A2" w:rsidRDefault="00BE66A2" w:rsidP="00734720">
            <w:pPr>
              <w:spacing w:line="276" w:lineRule="auto"/>
              <w:jc w:val="center"/>
              <w:rPr>
                <w:b/>
                <w:bCs/>
                <w:sz w:val="20"/>
                <w:szCs w:val="20"/>
                <w:lang w:val="en-GB"/>
              </w:rPr>
            </w:pPr>
          </w:p>
        </w:tc>
        <w:tc>
          <w:tcPr>
            <w:tcW w:w="5386" w:type="dxa"/>
          </w:tcPr>
          <w:p w14:paraId="28479D19" w14:textId="77777777" w:rsidR="00BE66A2" w:rsidRPr="00BE66A2" w:rsidRDefault="00BE66A2" w:rsidP="005A71C2">
            <w:pPr>
              <w:spacing w:line="276" w:lineRule="auto"/>
              <w:jc w:val="center"/>
              <w:rPr>
                <w:b/>
                <w:sz w:val="20"/>
                <w:szCs w:val="20"/>
                <w:lang w:val="en-GB"/>
              </w:rPr>
            </w:pPr>
          </w:p>
        </w:tc>
      </w:tr>
    </w:tbl>
    <w:p w14:paraId="54AA56AD" w14:textId="77777777" w:rsidR="00D149BE" w:rsidRPr="00712C78" w:rsidRDefault="00D149BE" w:rsidP="00734720">
      <w:pPr>
        <w:spacing w:line="276" w:lineRule="auto"/>
        <w:ind w:right="43"/>
        <w:rPr>
          <w:sz w:val="20"/>
          <w:szCs w:val="20"/>
          <w:lang w:val="en-GB"/>
        </w:rPr>
      </w:pPr>
    </w:p>
    <w:p w14:paraId="3EF8443B" w14:textId="6D50AB96" w:rsidR="00712C78" w:rsidRPr="00712C78" w:rsidRDefault="00712C78" w:rsidP="00712C78">
      <w:pPr>
        <w:spacing w:line="276" w:lineRule="auto"/>
        <w:ind w:left="-426" w:right="43"/>
        <w:rPr>
          <w:sz w:val="20"/>
          <w:szCs w:val="20"/>
          <w:lang w:val="en-GB"/>
        </w:rPr>
      </w:pPr>
      <w:r w:rsidRPr="00712C78">
        <w:rPr>
          <w:sz w:val="20"/>
          <w:szCs w:val="20"/>
          <w:lang w:val="en-GB"/>
        </w:rPr>
        <w:t>V </w:t>
      </w:r>
      <w:proofErr w:type="spellStart"/>
      <w:r w:rsidRPr="00712C78">
        <w:rPr>
          <w:sz w:val="20"/>
          <w:szCs w:val="20"/>
          <w:lang w:val="en-GB"/>
        </w:rPr>
        <w:t>Trnave</w:t>
      </w:r>
      <w:proofErr w:type="spellEnd"/>
      <w:r w:rsidRPr="00712C78">
        <w:rPr>
          <w:sz w:val="20"/>
          <w:szCs w:val="20"/>
          <w:lang w:val="en-GB"/>
        </w:rPr>
        <w:t xml:space="preserve">/In </w:t>
      </w:r>
      <w:proofErr w:type="spellStart"/>
      <w:r w:rsidRPr="00712C78">
        <w:rPr>
          <w:sz w:val="20"/>
          <w:szCs w:val="20"/>
          <w:lang w:val="en-GB"/>
        </w:rPr>
        <w:t>Trnava</w:t>
      </w:r>
      <w:proofErr w:type="spellEnd"/>
      <w:r w:rsidRPr="00712C78">
        <w:rPr>
          <w:sz w:val="20"/>
          <w:szCs w:val="20"/>
          <w:lang w:val="en-GB"/>
        </w:rPr>
        <w:t xml:space="preserve">, </w:t>
      </w:r>
      <w:proofErr w:type="spellStart"/>
      <w:r w:rsidRPr="00712C78">
        <w:rPr>
          <w:sz w:val="20"/>
          <w:szCs w:val="20"/>
          <w:lang w:val="en-GB"/>
        </w:rPr>
        <w:t>dňa</w:t>
      </w:r>
      <w:proofErr w:type="spellEnd"/>
      <w:r w:rsidRPr="00712C78">
        <w:rPr>
          <w:sz w:val="20"/>
          <w:szCs w:val="20"/>
          <w:lang w:val="en-GB"/>
        </w:rPr>
        <w:t>/dated __________2024</w:t>
      </w:r>
      <w:r w:rsidRPr="00712C78">
        <w:rPr>
          <w:sz w:val="20"/>
          <w:szCs w:val="20"/>
          <w:lang w:val="en-GB"/>
        </w:rPr>
        <w:tab/>
      </w:r>
      <w:r w:rsidRPr="00712C78">
        <w:rPr>
          <w:sz w:val="20"/>
          <w:szCs w:val="20"/>
          <w:lang w:val="en-GB"/>
        </w:rPr>
        <w:tab/>
        <w:t>V </w:t>
      </w:r>
      <w:r w:rsidR="003D7464">
        <w:rPr>
          <w:sz w:val="20"/>
          <w:szCs w:val="20"/>
          <w:lang w:val="en-GB"/>
        </w:rPr>
        <w:t>___________</w:t>
      </w:r>
      <w:r w:rsidR="00BE66A2" w:rsidRPr="00712C78">
        <w:rPr>
          <w:sz w:val="20"/>
          <w:szCs w:val="20"/>
          <w:lang w:val="en-GB"/>
        </w:rPr>
        <w:t xml:space="preserve">, </w:t>
      </w:r>
      <w:proofErr w:type="spellStart"/>
      <w:r w:rsidRPr="00712C78">
        <w:rPr>
          <w:sz w:val="20"/>
          <w:szCs w:val="20"/>
          <w:lang w:val="en-GB"/>
        </w:rPr>
        <w:t>dňa</w:t>
      </w:r>
      <w:proofErr w:type="spellEnd"/>
      <w:r w:rsidRPr="00712C78">
        <w:rPr>
          <w:sz w:val="20"/>
          <w:szCs w:val="20"/>
          <w:lang w:val="en-GB"/>
        </w:rPr>
        <w:t xml:space="preserve">/dated </w:t>
      </w:r>
      <w:r w:rsidR="009918A4">
        <w:rPr>
          <w:sz w:val="20"/>
          <w:szCs w:val="20"/>
          <w:lang w:val="en-GB"/>
        </w:rPr>
        <w:t>_________</w:t>
      </w:r>
    </w:p>
    <w:p w14:paraId="555E742F" w14:textId="77777777" w:rsidR="00712C78" w:rsidRPr="00712C78" w:rsidRDefault="00712C78" w:rsidP="00712C78">
      <w:pPr>
        <w:spacing w:line="276" w:lineRule="auto"/>
        <w:ind w:left="-426" w:right="43"/>
        <w:rPr>
          <w:sz w:val="20"/>
          <w:szCs w:val="20"/>
          <w:lang w:val="en-GB"/>
        </w:rPr>
      </w:pPr>
    </w:p>
    <w:p w14:paraId="239C065E" w14:textId="3FEBBDD1" w:rsidR="00712C78" w:rsidRPr="00712C78" w:rsidRDefault="00712C78" w:rsidP="00712C78">
      <w:pPr>
        <w:spacing w:line="276" w:lineRule="auto"/>
        <w:ind w:left="-426" w:right="43"/>
        <w:rPr>
          <w:sz w:val="20"/>
          <w:szCs w:val="20"/>
          <w:lang w:val="en-GB"/>
        </w:rPr>
      </w:pPr>
      <w:proofErr w:type="spellStart"/>
      <w:r w:rsidRPr="00712C78">
        <w:rPr>
          <w:sz w:val="20"/>
          <w:szCs w:val="20"/>
          <w:lang w:val="en-GB"/>
        </w:rPr>
        <w:t>Kupujúci</w:t>
      </w:r>
      <w:proofErr w:type="spellEnd"/>
      <w:r w:rsidRPr="00712C78">
        <w:rPr>
          <w:sz w:val="20"/>
          <w:szCs w:val="20"/>
          <w:lang w:val="en-GB"/>
        </w:rPr>
        <w:t>/The Buyer:</w:t>
      </w:r>
      <w:r w:rsidRPr="00712C78">
        <w:rPr>
          <w:sz w:val="20"/>
          <w:szCs w:val="20"/>
          <w:lang w:val="en-GB"/>
        </w:rPr>
        <w:tab/>
      </w:r>
      <w:r w:rsidRPr="00712C78">
        <w:rPr>
          <w:sz w:val="20"/>
          <w:szCs w:val="20"/>
          <w:lang w:val="en-GB"/>
        </w:rPr>
        <w:tab/>
      </w:r>
      <w:r w:rsidRPr="00712C78">
        <w:rPr>
          <w:sz w:val="20"/>
          <w:szCs w:val="20"/>
          <w:lang w:val="en-GB"/>
        </w:rPr>
        <w:tab/>
      </w:r>
      <w:r w:rsidRPr="00712C78">
        <w:rPr>
          <w:sz w:val="20"/>
          <w:szCs w:val="20"/>
          <w:lang w:val="en-GB"/>
        </w:rPr>
        <w:tab/>
      </w:r>
      <w:r w:rsidRPr="00712C78">
        <w:rPr>
          <w:sz w:val="20"/>
          <w:szCs w:val="20"/>
          <w:lang w:val="en-GB"/>
        </w:rPr>
        <w:tab/>
      </w:r>
      <w:proofErr w:type="spellStart"/>
      <w:r w:rsidRPr="00712C78">
        <w:rPr>
          <w:sz w:val="20"/>
          <w:szCs w:val="20"/>
          <w:lang w:val="en-GB"/>
        </w:rPr>
        <w:t>Predávajúci</w:t>
      </w:r>
      <w:proofErr w:type="spellEnd"/>
      <w:r w:rsidRPr="00712C78">
        <w:rPr>
          <w:sz w:val="20"/>
          <w:szCs w:val="20"/>
          <w:lang w:val="en-GB"/>
        </w:rPr>
        <w:t>/The Seller</w:t>
      </w:r>
      <w:r w:rsidRPr="00712C78">
        <w:rPr>
          <w:sz w:val="20"/>
          <w:szCs w:val="20"/>
          <w:lang w:val="en-GB"/>
        </w:rPr>
        <w:tab/>
      </w:r>
    </w:p>
    <w:p w14:paraId="1E79272D" w14:textId="77777777" w:rsidR="00712C78" w:rsidRPr="00712C78" w:rsidRDefault="00712C78" w:rsidP="00712C78">
      <w:pPr>
        <w:spacing w:line="276" w:lineRule="auto"/>
        <w:ind w:left="-426" w:right="43"/>
        <w:rPr>
          <w:sz w:val="20"/>
          <w:szCs w:val="20"/>
          <w:lang w:val="en-GB"/>
        </w:rPr>
      </w:pPr>
    </w:p>
    <w:p w14:paraId="50230BD4" w14:textId="1DCB78A2" w:rsidR="00712C78" w:rsidRDefault="00712C78" w:rsidP="00712C78">
      <w:pPr>
        <w:spacing w:line="276" w:lineRule="auto"/>
        <w:ind w:left="-426" w:right="43"/>
        <w:rPr>
          <w:sz w:val="20"/>
          <w:szCs w:val="20"/>
          <w:lang w:val="en-GB"/>
        </w:rPr>
      </w:pPr>
    </w:p>
    <w:p w14:paraId="21DF9062" w14:textId="18B2B58D" w:rsidR="00BE66A2" w:rsidRDefault="00BE66A2" w:rsidP="00712C78">
      <w:pPr>
        <w:spacing w:line="276" w:lineRule="auto"/>
        <w:ind w:left="-426" w:right="43"/>
        <w:rPr>
          <w:sz w:val="20"/>
          <w:szCs w:val="20"/>
          <w:lang w:val="en-GB"/>
        </w:rPr>
      </w:pPr>
    </w:p>
    <w:p w14:paraId="1AEBB3AC" w14:textId="77777777" w:rsidR="00BE66A2" w:rsidRPr="00712C78" w:rsidRDefault="00BE66A2" w:rsidP="00712C78">
      <w:pPr>
        <w:spacing w:line="276" w:lineRule="auto"/>
        <w:ind w:left="-426" w:right="43"/>
        <w:rPr>
          <w:sz w:val="20"/>
          <w:szCs w:val="20"/>
          <w:lang w:val="en-GB"/>
        </w:rPr>
      </w:pPr>
    </w:p>
    <w:p w14:paraId="17C79FC3" w14:textId="77777777" w:rsidR="00712C78" w:rsidRPr="00712C78" w:rsidRDefault="00712C78" w:rsidP="00712C78">
      <w:pPr>
        <w:spacing w:line="276" w:lineRule="auto"/>
        <w:ind w:left="-426" w:right="43"/>
        <w:rPr>
          <w:sz w:val="20"/>
          <w:szCs w:val="20"/>
          <w:lang w:val="en-GB"/>
        </w:rPr>
      </w:pPr>
    </w:p>
    <w:p w14:paraId="11283E52" w14:textId="022C147D" w:rsidR="00712C78" w:rsidRPr="00712C78" w:rsidRDefault="00712C78" w:rsidP="00712C78">
      <w:pPr>
        <w:spacing w:line="276" w:lineRule="auto"/>
        <w:ind w:left="-426" w:right="43"/>
        <w:rPr>
          <w:sz w:val="20"/>
          <w:szCs w:val="20"/>
          <w:lang w:val="en-GB"/>
        </w:rPr>
      </w:pPr>
      <w:r w:rsidRPr="00712C78">
        <w:rPr>
          <w:sz w:val="20"/>
          <w:szCs w:val="20"/>
          <w:lang w:val="en-GB"/>
        </w:rPr>
        <w:t>___________________</w:t>
      </w:r>
      <w:r w:rsidRPr="00712C78">
        <w:rPr>
          <w:sz w:val="20"/>
          <w:szCs w:val="20"/>
          <w:lang w:val="en-GB"/>
        </w:rPr>
        <w:tab/>
      </w:r>
      <w:r w:rsidRPr="00712C78">
        <w:rPr>
          <w:sz w:val="20"/>
          <w:szCs w:val="20"/>
          <w:lang w:val="en-GB"/>
        </w:rPr>
        <w:tab/>
      </w:r>
      <w:r w:rsidRPr="00712C78">
        <w:rPr>
          <w:sz w:val="20"/>
          <w:szCs w:val="20"/>
          <w:lang w:val="en-GB"/>
        </w:rPr>
        <w:tab/>
      </w:r>
      <w:r w:rsidRPr="00712C78">
        <w:rPr>
          <w:sz w:val="20"/>
          <w:szCs w:val="20"/>
          <w:lang w:val="en-GB"/>
        </w:rPr>
        <w:tab/>
        <w:t>___________________</w:t>
      </w:r>
    </w:p>
    <w:p w14:paraId="4FEB9147" w14:textId="292F9348" w:rsidR="00712C78" w:rsidRPr="00712C78" w:rsidRDefault="00C80FFF" w:rsidP="00712C78">
      <w:pPr>
        <w:spacing w:line="276" w:lineRule="auto"/>
        <w:ind w:left="-426" w:right="43"/>
        <w:rPr>
          <w:sz w:val="20"/>
          <w:szCs w:val="20"/>
          <w:lang w:val="en-GB"/>
        </w:rPr>
      </w:pPr>
      <w:r>
        <w:rPr>
          <w:sz w:val="20"/>
          <w:szCs w:val="20"/>
          <w:lang w:val="en-GB"/>
        </w:rPr>
        <w:t>BOS-POR AGRO</w:t>
      </w:r>
      <w:r w:rsidR="00712C78" w:rsidRPr="00712C78">
        <w:rPr>
          <w:sz w:val="20"/>
          <w:szCs w:val="20"/>
          <w:lang w:val="en-GB"/>
        </w:rPr>
        <w:t xml:space="preserve">, </w:t>
      </w:r>
      <w:proofErr w:type="spellStart"/>
      <w:r w:rsidR="00712C78" w:rsidRPr="00712C78">
        <w:rPr>
          <w:sz w:val="20"/>
          <w:szCs w:val="20"/>
          <w:lang w:val="en-GB"/>
        </w:rPr>
        <w:t>s.r.o.</w:t>
      </w:r>
      <w:proofErr w:type="spellEnd"/>
      <w:r w:rsidR="00712C78" w:rsidRPr="00712C78">
        <w:rPr>
          <w:sz w:val="20"/>
          <w:szCs w:val="20"/>
          <w:lang w:val="en-GB"/>
        </w:rPr>
        <w:tab/>
      </w:r>
      <w:r w:rsidR="00712C78" w:rsidRPr="00712C78">
        <w:rPr>
          <w:sz w:val="20"/>
          <w:szCs w:val="20"/>
          <w:lang w:val="en-GB"/>
        </w:rPr>
        <w:tab/>
      </w:r>
      <w:r w:rsidR="00712C78" w:rsidRPr="00712C78">
        <w:rPr>
          <w:sz w:val="20"/>
          <w:szCs w:val="20"/>
          <w:lang w:val="en-GB"/>
        </w:rPr>
        <w:tab/>
      </w:r>
      <w:r w:rsidR="00712C78" w:rsidRPr="00712C78">
        <w:rPr>
          <w:sz w:val="20"/>
          <w:szCs w:val="20"/>
          <w:lang w:val="en-GB"/>
        </w:rPr>
        <w:tab/>
      </w:r>
    </w:p>
    <w:p w14:paraId="1B312132" w14:textId="13A0FB11" w:rsidR="00712C78" w:rsidRPr="00BE66A2" w:rsidRDefault="00712C78" w:rsidP="00712C78">
      <w:pPr>
        <w:spacing w:line="276" w:lineRule="auto"/>
        <w:ind w:left="-426" w:right="43"/>
        <w:rPr>
          <w:bCs/>
          <w:sz w:val="20"/>
          <w:szCs w:val="20"/>
          <w:lang w:val="en-GB"/>
        </w:rPr>
      </w:pPr>
      <w:r w:rsidRPr="00BE66A2">
        <w:rPr>
          <w:bCs/>
          <w:sz w:val="20"/>
          <w:szCs w:val="20"/>
          <w:lang w:val="en-GB"/>
        </w:rPr>
        <w:t xml:space="preserve">Ing. Tomáš Kohút </w:t>
      </w:r>
      <w:r w:rsidRPr="00BE66A2">
        <w:rPr>
          <w:bCs/>
          <w:sz w:val="20"/>
          <w:szCs w:val="20"/>
          <w:lang w:val="en-GB"/>
        </w:rPr>
        <w:tab/>
      </w:r>
      <w:r w:rsidRPr="00BE66A2">
        <w:rPr>
          <w:bCs/>
          <w:sz w:val="20"/>
          <w:szCs w:val="20"/>
          <w:lang w:val="en-GB"/>
        </w:rPr>
        <w:tab/>
      </w:r>
      <w:r w:rsidRPr="00BE66A2">
        <w:rPr>
          <w:bCs/>
          <w:sz w:val="20"/>
          <w:szCs w:val="20"/>
          <w:lang w:val="en-GB"/>
        </w:rPr>
        <w:tab/>
      </w:r>
      <w:r w:rsidRPr="00BE66A2">
        <w:rPr>
          <w:bCs/>
          <w:sz w:val="20"/>
          <w:szCs w:val="20"/>
          <w:lang w:val="en-GB"/>
        </w:rPr>
        <w:tab/>
      </w:r>
      <w:r w:rsidRPr="00BE66A2">
        <w:rPr>
          <w:bCs/>
          <w:sz w:val="20"/>
          <w:szCs w:val="20"/>
          <w:lang w:val="en-GB"/>
        </w:rPr>
        <w:tab/>
      </w:r>
    </w:p>
    <w:p w14:paraId="0CF7222C" w14:textId="21CC8150" w:rsidR="00CF6116" w:rsidRPr="00712C78" w:rsidRDefault="00712C78" w:rsidP="00712C78">
      <w:pPr>
        <w:spacing w:line="276" w:lineRule="auto"/>
        <w:ind w:left="-426" w:right="43"/>
        <w:rPr>
          <w:sz w:val="20"/>
          <w:szCs w:val="20"/>
          <w:lang w:val="en-GB"/>
        </w:rPr>
      </w:pPr>
      <w:proofErr w:type="spellStart"/>
      <w:r w:rsidRPr="00712C78">
        <w:rPr>
          <w:sz w:val="20"/>
          <w:szCs w:val="20"/>
          <w:lang w:val="en-GB"/>
        </w:rPr>
        <w:t>konateľ</w:t>
      </w:r>
      <w:proofErr w:type="spellEnd"/>
      <w:r w:rsidRPr="00712C78">
        <w:rPr>
          <w:sz w:val="20"/>
          <w:szCs w:val="20"/>
          <w:lang w:val="en-GB"/>
        </w:rPr>
        <w:t>/ managing director</w:t>
      </w:r>
      <w:r w:rsidRPr="00712C78">
        <w:rPr>
          <w:bCs/>
          <w:sz w:val="20"/>
          <w:szCs w:val="20"/>
          <w:lang w:val="en-GB"/>
        </w:rPr>
        <w:tab/>
      </w:r>
      <w:r w:rsidRPr="00712C78">
        <w:rPr>
          <w:bCs/>
          <w:sz w:val="20"/>
          <w:szCs w:val="20"/>
          <w:lang w:val="en-GB"/>
        </w:rPr>
        <w:tab/>
      </w:r>
      <w:r w:rsidRPr="00712C78">
        <w:rPr>
          <w:bCs/>
          <w:sz w:val="20"/>
          <w:szCs w:val="20"/>
          <w:lang w:val="en-GB"/>
        </w:rPr>
        <w:tab/>
      </w:r>
      <w:r w:rsidRPr="00712C78">
        <w:rPr>
          <w:bCs/>
          <w:sz w:val="20"/>
          <w:szCs w:val="20"/>
          <w:lang w:val="en-GB"/>
        </w:rPr>
        <w:tab/>
      </w:r>
      <w:r w:rsidRPr="00712C78">
        <w:rPr>
          <w:bCs/>
          <w:sz w:val="20"/>
          <w:szCs w:val="20"/>
          <w:lang w:val="en-GB"/>
        </w:rPr>
        <w:tab/>
      </w:r>
    </w:p>
    <w:p w14:paraId="7FE6A47C" w14:textId="77777777" w:rsidR="00AF25BA" w:rsidRPr="00712C78" w:rsidRDefault="00AF25BA" w:rsidP="00734720">
      <w:pPr>
        <w:spacing w:line="276" w:lineRule="auto"/>
        <w:ind w:left="-426" w:right="43"/>
        <w:rPr>
          <w:sz w:val="20"/>
          <w:szCs w:val="20"/>
          <w:lang w:val="en-GB"/>
        </w:rPr>
      </w:pPr>
    </w:p>
    <w:sectPr w:rsidR="00AF25BA" w:rsidRPr="00712C78" w:rsidSect="00734720">
      <w:headerReference w:type="default" r:id="rId16"/>
      <w:footerReference w:type="default" r:id="rId17"/>
      <w:pgSz w:w="11906" w:h="16838"/>
      <w:pgMar w:top="709" w:right="1134" w:bottom="567" w:left="1134" w:header="720" w:footer="5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FD70E" w14:textId="77777777" w:rsidR="007E6285" w:rsidRDefault="007E6285" w:rsidP="00EB5F3A">
      <w:r>
        <w:separator/>
      </w:r>
    </w:p>
  </w:endnote>
  <w:endnote w:type="continuationSeparator" w:id="0">
    <w:p w14:paraId="5BB26AF6" w14:textId="77777777" w:rsidR="007E6285" w:rsidRDefault="007E6285" w:rsidP="00EB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451B" w14:textId="77777777" w:rsidR="00A10300" w:rsidRPr="00734720" w:rsidRDefault="00165E02" w:rsidP="0096048E">
    <w:pPr>
      <w:pStyle w:val="Pta"/>
      <w:jc w:val="center"/>
      <w:rPr>
        <w:sz w:val="20"/>
        <w:szCs w:val="20"/>
      </w:rPr>
    </w:pPr>
    <w:r w:rsidRPr="00734720">
      <w:rPr>
        <w:rStyle w:val="slostrany"/>
        <w:szCs w:val="20"/>
      </w:rPr>
      <w:fldChar w:fldCharType="begin"/>
    </w:r>
    <w:r w:rsidRPr="00734720">
      <w:rPr>
        <w:rStyle w:val="slostrany"/>
        <w:szCs w:val="20"/>
      </w:rPr>
      <w:instrText xml:space="preserve"> PAGE </w:instrText>
    </w:r>
    <w:r w:rsidRPr="00734720">
      <w:rPr>
        <w:rStyle w:val="slostrany"/>
        <w:szCs w:val="20"/>
      </w:rPr>
      <w:fldChar w:fldCharType="separate"/>
    </w:r>
    <w:r w:rsidRPr="00734720">
      <w:rPr>
        <w:rStyle w:val="slostrany"/>
        <w:noProof/>
        <w:szCs w:val="20"/>
      </w:rPr>
      <w:t>3</w:t>
    </w:r>
    <w:r w:rsidRPr="00734720">
      <w:rPr>
        <w:rStyle w:val="slostrany"/>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2DAF" w14:textId="77777777" w:rsidR="007E6285" w:rsidRDefault="007E6285" w:rsidP="00EB5F3A">
      <w:r>
        <w:separator/>
      </w:r>
    </w:p>
  </w:footnote>
  <w:footnote w:type="continuationSeparator" w:id="0">
    <w:p w14:paraId="4D04A7A5" w14:textId="77777777" w:rsidR="007E6285" w:rsidRDefault="007E6285" w:rsidP="00EB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B4B41" w14:textId="2F50A8A3" w:rsidR="007B5A1B" w:rsidRDefault="0056254E">
    <w:pPr>
      <w:pStyle w:val="Hlavika"/>
    </w:pPr>
    <w:proofErr w:type="spellStart"/>
    <w:r>
      <w:t>Príloha</w:t>
    </w:r>
    <w:proofErr w:type="spellEnd"/>
    <w:r>
      <w:t xml:space="preserve"> č. 1</w:t>
    </w:r>
    <w:r w:rsidR="002D374F">
      <w:t xml:space="preserve"> k SP: </w:t>
    </w:r>
    <w:proofErr w:type="spellStart"/>
    <w:r w:rsidR="002D374F">
      <w:t>Kúpna</w:t>
    </w:r>
    <w:proofErr w:type="spellEnd"/>
    <w:r w:rsidR="002D374F">
      <w:t xml:space="preserve"> </w:t>
    </w:r>
    <w:proofErr w:type="spellStart"/>
    <w:r w:rsidR="002D374F">
      <w:t>zmluva</w:t>
    </w:r>
    <w:proofErr w:type="spellEnd"/>
    <w:r>
      <w:t xml:space="preserve"> </w:t>
    </w:r>
  </w:p>
  <w:p w14:paraId="34E9ADD1" w14:textId="77777777" w:rsidR="007B5A1B" w:rsidRDefault="007B5A1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735"/>
    <w:multiLevelType w:val="multilevel"/>
    <w:tmpl w:val="999098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F961C0"/>
    <w:multiLevelType w:val="multilevel"/>
    <w:tmpl w:val="B6DA4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F81525"/>
    <w:multiLevelType w:val="multilevel"/>
    <w:tmpl w:val="A78AEC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E3684A"/>
    <w:multiLevelType w:val="multilevel"/>
    <w:tmpl w:val="49D0FEF4"/>
    <w:lvl w:ilvl="0">
      <w:start w:val="8"/>
      <w:numFmt w:val="decimal"/>
      <w:lvlText w:val="%1"/>
      <w:lvlJc w:val="left"/>
      <w:pPr>
        <w:ind w:left="360" w:hanging="360"/>
      </w:pPr>
      <w:rPr>
        <w:rFonts w:hint="default"/>
        <w:color w:val="auto"/>
      </w:rPr>
    </w:lvl>
    <w:lvl w:ilvl="1">
      <w:start w:val="1"/>
      <w:numFmt w:val="decimal"/>
      <w:lvlText w:val="%1.%2"/>
      <w:lvlJc w:val="left"/>
      <w:pPr>
        <w:ind w:left="476" w:hanging="360"/>
      </w:pPr>
      <w:rPr>
        <w:rFonts w:hint="default"/>
        <w:b/>
        <w:bCs/>
        <w:color w:val="auto"/>
      </w:rPr>
    </w:lvl>
    <w:lvl w:ilvl="2">
      <w:start w:val="1"/>
      <w:numFmt w:val="decimal"/>
      <w:lvlText w:val="%1.%2.%3"/>
      <w:lvlJc w:val="left"/>
      <w:pPr>
        <w:ind w:left="952" w:hanging="720"/>
      </w:pPr>
      <w:rPr>
        <w:rFonts w:hint="default"/>
        <w:b/>
        <w:bCs/>
        <w:color w:val="auto"/>
      </w:rPr>
    </w:lvl>
    <w:lvl w:ilvl="3">
      <w:start w:val="1"/>
      <w:numFmt w:val="decimal"/>
      <w:lvlText w:val="%1.%2.%3.%4"/>
      <w:lvlJc w:val="left"/>
      <w:pPr>
        <w:ind w:left="1068" w:hanging="720"/>
      </w:pPr>
      <w:rPr>
        <w:rFonts w:hint="default"/>
        <w:color w:val="auto"/>
      </w:rPr>
    </w:lvl>
    <w:lvl w:ilvl="4">
      <w:start w:val="1"/>
      <w:numFmt w:val="decimal"/>
      <w:lvlText w:val="%1.%2.%3.%4.%5"/>
      <w:lvlJc w:val="left"/>
      <w:pPr>
        <w:ind w:left="1544" w:hanging="1080"/>
      </w:pPr>
      <w:rPr>
        <w:rFonts w:hint="default"/>
        <w:color w:val="auto"/>
      </w:rPr>
    </w:lvl>
    <w:lvl w:ilvl="5">
      <w:start w:val="1"/>
      <w:numFmt w:val="decimal"/>
      <w:lvlText w:val="%1.%2.%3.%4.%5.%6"/>
      <w:lvlJc w:val="left"/>
      <w:pPr>
        <w:ind w:left="1660" w:hanging="1080"/>
      </w:pPr>
      <w:rPr>
        <w:rFonts w:hint="default"/>
        <w:color w:val="auto"/>
      </w:rPr>
    </w:lvl>
    <w:lvl w:ilvl="6">
      <w:start w:val="1"/>
      <w:numFmt w:val="decimal"/>
      <w:lvlText w:val="%1.%2.%3.%4.%5.%6.%7"/>
      <w:lvlJc w:val="left"/>
      <w:pPr>
        <w:ind w:left="2136" w:hanging="1440"/>
      </w:pPr>
      <w:rPr>
        <w:rFonts w:hint="default"/>
        <w:color w:val="auto"/>
      </w:rPr>
    </w:lvl>
    <w:lvl w:ilvl="7">
      <w:start w:val="1"/>
      <w:numFmt w:val="decimal"/>
      <w:lvlText w:val="%1.%2.%3.%4.%5.%6.%7.%8"/>
      <w:lvlJc w:val="left"/>
      <w:pPr>
        <w:ind w:left="2252" w:hanging="1440"/>
      </w:pPr>
      <w:rPr>
        <w:rFonts w:hint="default"/>
        <w:color w:val="auto"/>
      </w:rPr>
    </w:lvl>
    <w:lvl w:ilvl="8">
      <w:start w:val="1"/>
      <w:numFmt w:val="decimal"/>
      <w:lvlText w:val="%1.%2.%3.%4.%5.%6.%7.%8.%9"/>
      <w:lvlJc w:val="left"/>
      <w:pPr>
        <w:ind w:left="2368" w:hanging="1440"/>
      </w:pPr>
      <w:rPr>
        <w:rFonts w:hint="default"/>
        <w:color w:val="auto"/>
      </w:rPr>
    </w:lvl>
  </w:abstractNum>
  <w:abstractNum w:abstractNumId="4" w15:restartNumberingAfterBreak="0">
    <w:nsid w:val="260D74A7"/>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3A1BAE"/>
    <w:multiLevelType w:val="multilevel"/>
    <w:tmpl w:val="049E7C2C"/>
    <w:lvl w:ilvl="0">
      <w:start w:val="8"/>
      <w:numFmt w:val="decimal"/>
      <w:lvlText w:val="%1"/>
      <w:lvlJc w:val="left"/>
      <w:pPr>
        <w:ind w:left="450" w:hanging="450"/>
      </w:pPr>
      <w:rPr>
        <w:rFonts w:hint="default"/>
      </w:rPr>
    </w:lvl>
    <w:lvl w:ilvl="1">
      <w:start w:val="5"/>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B7C4F"/>
    <w:multiLevelType w:val="multilevel"/>
    <w:tmpl w:val="FF420C08"/>
    <w:lvl w:ilvl="0">
      <w:start w:val="17"/>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2C8D6520"/>
    <w:multiLevelType w:val="multilevel"/>
    <w:tmpl w:val="93548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3E093C"/>
    <w:multiLevelType w:val="multilevel"/>
    <w:tmpl w:val="42BCB552"/>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3B6315AC"/>
    <w:multiLevelType w:val="multilevel"/>
    <w:tmpl w:val="999098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FF2047"/>
    <w:multiLevelType w:val="multilevel"/>
    <w:tmpl w:val="8D70767C"/>
    <w:lvl w:ilvl="0">
      <w:start w:val="10"/>
      <w:numFmt w:val="decimal"/>
      <w:lvlText w:val="%1"/>
      <w:lvlJc w:val="left"/>
      <w:pPr>
        <w:ind w:left="420" w:hanging="420"/>
      </w:pPr>
      <w:rPr>
        <w:rFonts w:hint="default"/>
      </w:rPr>
    </w:lvl>
    <w:lvl w:ilvl="1">
      <w:start w:val="1"/>
      <w:numFmt w:val="decimal"/>
      <w:lvlText w:val="%1.%2"/>
      <w:lvlJc w:val="left"/>
      <w:pPr>
        <w:ind w:left="536" w:hanging="42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1" w15:restartNumberingAfterBreak="0">
    <w:nsid w:val="4567547B"/>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8256AE"/>
    <w:multiLevelType w:val="multilevel"/>
    <w:tmpl w:val="A78AEC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060196"/>
    <w:multiLevelType w:val="multilevel"/>
    <w:tmpl w:val="98C09752"/>
    <w:lvl w:ilvl="0">
      <w:start w:val="3"/>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4" w15:restartNumberingAfterBreak="0">
    <w:nsid w:val="4D451D8B"/>
    <w:multiLevelType w:val="multilevel"/>
    <w:tmpl w:val="49D0FEF4"/>
    <w:lvl w:ilvl="0">
      <w:start w:val="8"/>
      <w:numFmt w:val="decimal"/>
      <w:lvlText w:val="%1"/>
      <w:lvlJc w:val="left"/>
      <w:pPr>
        <w:ind w:left="360" w:hanging="360"/>
      </w:pPr>
      <w:rPr>
        <w:rFonts w:hint="default"/>
        <w:color w:val="auto"/>
      </w:rPr>
    </w:lvl>
    <w:lvl w:ilvl="1">
      <w:start w:val="1"/>
      <w:numFmt w:val="decimal"/>
      <w:lvlText w:val="%1.%2"/>
      <w:lvlJc w:val="left"/>
      <w:pPr>
        <w:ind w:left="476" w:hanging="360"/>
      </w:pPr>
      <w:rPr>
        <w:rFonts w:hint="default"/>
        <w:b/>
        <w:bCs/>
        <w:color w:val="auto"/>
      </w:rPr>
    </w:lvl>
    <w:lvl w:ilvl="2">
      <w:start w:val="1"/>
      <w:numFmt w:val="decimal"/>
      <w:lvlText w:val="%1.%2.%3"/>
      <w:lvlJc w:val="left"/>
      <w:pPr>
        <w:ind w:left="1146" w:hanging="720"/>
      </w:pPr>
      <w:rPr>
        <w:rFonts w:hint="default"/>
        <w:b/>
        <w:bCs/>
        <w:color w:val="auto"/>
      </w:rPr>
    </w:lvl>
    <w:lvl w:ilvl="3">
      <w:start w:val="1"/>
      <w:numFmt w:val="decimal"/>
      <w:lvlText w:val="%1.%2.%3.%4"/>
      <w:lvlJc w:val="left"/>
      <w:pPr>
        <w:ind w:left="1068" w:hanging="720"/>
      </w:pPr>
      <w:rPr>
        <w:rFonts w:hint="default"/>
        <w:color w:val="auto"/>
      </w:rPr>
    </w:lvl>
    <w:lvl w:ilvl="4">
      <w:start w:val="1"/>
      <w:numFmt w:val="decimal"/>
      <w:lvlText w:val="%1.%2.%3.%4.%5"/>
      <w:lvlJc w:val="left"/>
      <w:pPr>
        <w:ind w:left="1544" w:hanging="1080"/>
      </w:pPr>
      <w:rPr>
        <w:rFonts w:hint="default"/>
        <w:color w:val="auto"/>
      </w:rPr>
    </w:lvl>
    <w:lvl w:ilvl="5">
      <w:start w:val="1"/>
      <w:numFmt w:val="decimal"/>
      <w:lvlText w:val="%1.%2.%3.%4.%5.%6"/>
      <w:lvlJc w:val="left"/>
      <w:pPr>
        <w:ind w:left="1660" w:hanging="1080"/>
      </w:pPr>
      <w:rPr>
        <w:rFonts w:hint="default"/>
        <w:color w:val="auto"/>
      </w:rPr>
    </w:lvl>
    <w:lvl w:ilvl="6">
      <w:start w:val="1"/>
      <w:numFmt w:val="decimal"/>
      <w:lvlText w:val="%1.%2.%3.%4.%5.%6.%7"/>
      <w:lvlJc w:val="left"/>
      <w:pPr>
        <w:ind w:left="2136" w:hanging="1440"/>
      </w:pPr>
      <w:rPr>
        <w:rFonts w:hint="default"/>
        <w:color w:val="auto"/>
      </w:rPr>
    </w:lvl>
    <w:lvl w:ilvl="7">
      <w:start w:val="1"/>
      <w:numFmt w:val="decimal"/>
      <w:lvlText w:val="%1.%2.%3.%4.%5.%6.%7.%8"/>
      <w:lvlJc w:val="left"/>
      <w:pPr>
        <w:ind w:left="2252" w:hanging="1440"/>
      </w:pPr>
      <w:rPr>
        <w:rFonts w:hint="default"/>
        <w:color w:val="auto"/>
      </w:rPr>
    </w:lvl>
    <w:lvl w:ilvl="8">
      <w:start w:val="1"/>
      <w:numFmt w:val="decimal"/>
      <w:lvlText w:val="%1.%2.%3.%4.%5.%6.%7.%8.%9"/>
      <w:lvlJc w:val="left"/>
      <w:pPr>
        <w:ind w:left="2368" w:hanging="1440"/>
      </w:pPr>
      <w:rPr>
        <w:rFonts w:hint="default"/>
        <w:color w:val="auto"/>
      </w:rPr>
    </w:lvl>
  </w:abstractNum>
  <w:abstractNum w:abstractNumId="15" w15:restartNumberingAfterBreak="0">
    <w:nsid w:val="505044D7"/>
    <w:multiLevelType w:val="multilevel"/>
    <w:tmpl w:val="8D70767C"/>
    <w:lvl w:ilvl="0">
      <w:start w:val="10"/>
      <w:numFmt w:val="decimal"/>
      <w:lvlText w:val="%1"/>
      <w:lvlJc w:val="left"/>
      <w:pPr>
        <w:ind w:left="420" w:hanging="420"/>
      </w:pPr>
      <w:rPr>
        <w:rFonts w:hint="default"/>
      </w:rPr>
    </w:lvl>
    <w:lvl w:ilvl="1">
      <w:start w:val="1"/>
      <w:numFmt w:val="decimal"/>
      <w:lvlText w:val="%1.%2"/>
      <w:lvlJc w:val="left"/>
      <w:pPr>
        <w:ind w:left="536" w:hanging="42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6" w15:restartNumberingAfterBreak="0">
    <w:nsid w:val="535E0EBD"/>
    <w:multiLevelType w:val="multilevel"/>
    <w:tmpl w:val="049E7C2C"/>
    <w:lvl w:ilvl="0">
      <w:start w:val="8"/>
      <w:numFmt w:val="decimal"/>
      <w:lvlText w:val="%1"/>
      <w:lvlJc w:val="left"/>
      <w:pPr>
        <w:ind w:left="450" w:hanging="450"/>
      </w:pPr>
      <w:rPr>
        <w:rFonts w:hint="default"/>
      </w:rPr>
    </w:lvl>
    <w:lvl w:ilvl="1">
      <w:start w:val="5"/>
      <w:numFmt w:val="decimal"/>
      <w:lvlText w:val="%1.%2"/>
      <w:lvlJc w:val="left"/>
      <w:pPr>
        <w:ind w:left="450" w:hanging="450"/>
      </w:pPr>
      <w:rPr>
        <w:rFonts w:hint="default"/>
        <w:b/>
        <w:bCs/>
      </w:rPr>
    </w:lvl>
    <w:lvl w:ilvl="2">
      <w:start w:val="1"/>
      <w:numFmt w:val="decimal"/>
      <w:lvlText w:val="%1.%2.%3"/>
      <w:lvlJc w:val="left"/>
      <w:pPr>
        <w:ind w:left="142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984262"/>
    <w:multiLevelType w:val="multilevel"/>
    <w:tmpl w:val="98C09752"/>
    <w:lvl w:ilvl="0">
      <w:start w:val="3"/>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8" w15:restartNumberingAfterBreak="0">
    <w:nsid w:val="68C51909"/>
    <w:multiLevelType w:val="multilevel"/>
    <w:tmpl w:val="B6DA4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B962A2"/>
    <w:multiLevelType w:val="multilevel"/>
    <w:tmpl w:val="42BCB552"/>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6D105AD6"/>
    <w:multiLevelType w:val="multilevel"/>
    <w:tmpl w:val="93548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2FF6D3B"/>
    <w:multiLevelType w:val="multilevel"/>
    <w:tmpl w:val="E2D82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A9E4579"/>
    <w:multiLevelType w:val="multilevel"/>
    <w:tmpl w:val="E2D82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41181634">
    <w:abstractNumId w:val="11"/>
  </w:num>
  <w:num w:numId="2" w16cid:durableId="1690984925">
    <w:abstractNumId w:val="13"/>
  </w:num>
  <w:num w:numId="3" w16cid:durableId="29691984">
    <w:abstractNumId w:val="7"/>
  </w:num>
  <w:num w:numId="4" w16cid:durableId="1151289931">
    <w:abstractNumId w:val="18"/>
  </w:num>
  <w:num w:numId="5" w16cid:durableId="444278479">
    <w:abstractNumId w:val="22"/>
  </w:num>
  <w:num w:numId="6" w16cid:durableId="1451581986">
    <w:abstractNumId w:val="2"/>
  </w:num>
  <w:num w:numId="7" w16cid:durableId="1918511230">
    <w:abstractNumId w:val="3"/>
  </w:num>
  <w:num w:numId="8" w16cid:durableId="2092316690">
    <w:abstractNumId w:val="0"/>
  </w:num>
  <w:num w:numId="9" w16cid:durableId="505435731">
    <w:abstractNumId w:val="10"/>
  </w:num>
  <w:num w:numId="10" w16cid:durableId="1591351251">
    <w:abstractNumId w:val="8"/>
  </w:num>
  <w:num w:numId="11" w16cid:durableId="829097470">
    <w:abstractNumId w:val="5"/>
  </w:num>
  <w:num w:numId="12" w16cid:durableId="1535118598">
    <w:abstractNumId w:val="6"/>
  </w:num>
  <w:num w:numId="13" w16cid:durableId="43188948">
    <w:abstractNumId w:val="4"/>
  </w:num>
  <w:num w:numId="14" w16cid:durableId="468136443">
    <w:abstractNumId w:val="17"/>
  </w:num>
  <w:num w:numId="15" w16cid:durableId="1575507455">
    <w:abstractNumId w:val="20"/>
  </w:num>
  <w:num w:numId="16" w16cid:durableId="443963835">
    <w:abstractNumId w:val="1"/>
  </w:num>
  <w:num w:numId="17" w16cid:durableId="1396584074">
    <w:abstractNumId w:val="21"/>
  </w:num>
  <w:num w:numId="18" w16cid:durableId="1638335042">
    <w:abstractNumId w:val="12"/>
  </w:num>
  <w:num w:numId="19" w16cid:durableId="1877352010">
    <w:abstractNumId w:val="14"/>
  </w:num>
  <w:num w:numId="20" w16cid:durableId="688482757">
    <w:abstractNumId w:val="16"/>
  </w:num>
  <w:num w:numId="21" w16cid:durableId="1633824571">
    <w:abstractNumId w:val="9"/>
  </w:num>
  <w:num w:numId="22" w16cid:durableId="1917664610">
    <w:abstractNumId w:val="15"/>
  </w:num>
  <w:num w:numId="23" w16cid:durableId="13295512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16"/>
    <w:rsid w:val="00022095"/>
    <w:rsid w:val="00030519"/>
    <w:rsid w:val="00044FFB"/>
    <w:rsid w:val="00054FC8"/>
    <w:rsid w:val="00075020"/>
    <w:rsid w:val="00080631"/>
    <w:rsid w:val="00084483"/>
    <w:rsid w:val="000B2F7C"/>
    <w:rsid w:val="000B7706"/>
    <w:rsid w:val="000C4D2C"/>
    <w:rsid w:val="00104339"/>
    <w:rsid w:val="00113C76"/>
    <w:rsid w:val="00130903"/>
    <w:rsid w:val="0014185B"/>
    <w:rsid w:val="00143AE4"/>
    <w:rsid w:val="00165E02"/>
    <w:rsid w:val="001A1DFA"/>
    <w:rsid w:val="001B194B"/>
    <w:rsid w:val="001B56EE"/>
    <w:rsid w:val="001C58FC"/>
    <w:rsid w:val="001D1B60"/>
    <w:rsid w:val="001D3F26"/>
    <w:rsid w:val="001D4CB2"/>
    <w:rsid w:val="001E42CF"/>
    <w:rsid w:val="0020128A"/>
    <w:rsid w:val="0020452D"/>
    <w:rsid w:val="00205438"/>
    <w:rsid w:val="002321A4"/>
    <w:rsid w:val="00233788"/>
    <w:rsid w:val="00240B86"/>
    <w:rsid w:val="00247559"/>
    <w:rsid w:val="00283DD8"/>
    <w:rsid w:val="00284AAC"/>
    <w:rsid w:val="002B6E88"/>
    <w:rsid w:val="002C3A57"/>
    <w:rsid w:val="002D024E"/>
    <w:rsid w:val="002D374F"/>
    <w:rsid w:val="00314E1A"/>
    <w:rsid w:val="003329AD"/>
    <w:rsid w:val="003627EF"/>
    <w:rsid w:val="00375910"/>
    <w:rsid w:val="00376BF4"/>
    <w:rsid w:val="00380E99"/>
    <w:rsid w:val="003818BA"/>
    <w:rsid w:val="00385D18"/>
    <w:rsid w:val="003B09A3"/>
    <w:rsid w:val="003B3A86"/>
    <w:rsid w:val="003D7464"/>
    <w:rsid w:val="003D7B5A"/>
    <w:rsid w:val="003E2D9F"/>
    <w:rsid w:val="003F6DF5"/>
    <w:rsid w:val="0040014A"/>
    <w:rsid w:val="00413B40"/>
    <w:rsid w:val="0042262E"/>
    <w:rsid w:val="004341EC"/>
    <w:rsid w:val="00443B36"/>
    <w:rsid w:val="004969F5"/>
    <w:rsid w:val="004A4D67"/>
    <w:rsid w:val="004A7BFD"/>
    <w:rsid w:val="004B15B0"/>
    <w:rsid w:val="004B4193"/>
    <w:rsid w:val="004B56E7"/>
    <w:rsid w:val="004D31E1"/>
    <w:rsid w:val="004F496E"/>
    <w:rsid w:val="004F5C88"/>
    <w:rsid w:val="00505FC8"/>
    <w:rsid w:val="00506746"/>
    <w:rsid w:val="00527ECA"/>
    <w:rsid w:val="00531384"/>
    <w:rsid w:val="00533B0C"/>
    <w:rsid w:val="00540CC7"/>
    <w:rsid w:val="0054478C"/>
    <w:rsid w:val="0056254E"/>
    <w:rsid w:val="00571E6B"/>
    <w:rsid w:val="0057473F"/>
    <w:rsid w:val="00582980"/>
    <w:rsid w:val="00582A89"/>
    <w:rsid w:val="00595CE0"/>
    <w:rsid w:val="005A1533"/>
    <w:rsid w:val="005A71C2"/>
    <w:rsid w:val="005D431E"/>
    <w:rsid w:val="005D5258"/>
    <w:rsid w:val="005E123F"/>
    <w:rsid w:val="005F491D"/>
    <w:rsid w:val="00600D7E"/>
    <w:rsid w:val="00617E12"/>
    <w:rsid w:val="00656D16"/>
    <w:rsid w:val="00660807"/>
    <w:rsid w:val="00666BB3"/>
    <w:rsid w:val="00671103"/>
    <w:rsid w:val="00672271"/>
    <w:rsid w:val="00673405"/>
    <w:rsid w:val="00676B37"/>
    <w:rsid w:val="00682555"/>
    <w:rsid w:val="006828AB"/>
    <w:rsid w:val="00686A67"/>
    <w:rsid w:val="006B4946"/>
    <w:rsid w:val="006C09D5"/>
    <w:rsid w:val="006C7AE4"/>
    <w:rsid w:val="006D3C8E"/>
    <w:rsid w:val="006D5DAB"/>
    <w:rsid w:val="006D73F2"/>
    <w:rsid w:val="006E0F91"/>
    <w:rsid w:val="0070403E"/>
    <w:rsid w:val="007058FB"/>
    <w:rsid w:val="00712C78"/>
    <w:rsid w:val="00721084"/>
    <w:rsid w:val="00734720"/>
    <w:rsid w:val="00736F0C"/>
    <w:rsid w:val="007554C4"/>
    <w:rsid w:val="007649FF"/>
    <w:rsid w:val="00766DD9"/>
    <w:rsid w:val="007702E4"/>
    <w:rsid w:val="00791982"/>
    <w:rsid w:val="007921D9"/>
    <w:rsid w:val="007B5A1B"/>
    <w:rsid w:val="007D470B"/>
    <w:rsid w:val="007E535F"/>
    <w:rsid w:val="007E6285"/>
    <w:rsid w:val="007E7693"/>
    <w:rsid w:val="00806B15"/>
    <w:rsid w:val="00823D7E"/>
    <w:rsid w:val="008534F2"/>
    <w:rsid w:val="0086294B"/>
    <w:rsid w:val="00865CA8"/>
    <w:rsid w:val="00870636"/>
    <w:rsid w:val="00871C75"/>
    <w:rsid w:val="00872A1F"/>
    <w:rsid w:val="00884CF3"/>
    <w:rsid w:val="008852AF"/>
    <w:rsid w:val="00893B03"/>
    <w:rsid w:val="008A52C2"/>
    <w:rsid w:val="008A5C19"/>
    <w:rsid w:val="008A6410"/>
    <w:rsid w:val="008B21BF"/>
    <w:rsid w:val="008D1B57"/>
    <w:rsid w:val="008E3117"/>
    <w:rsid w:val="008E6B59"/>
    <w:rsid w:val="00904C90"/>
    <w:rsid w:val="009139D2"/>
    <w:rsid w:val="009155BD"/>
    <w:rsid w:val="00915CD4"/>
    <w:rsid w:val="00921BCB"/>
    <w:rsid w:val="00934611"/>
    <w:rsid w:val="009428E3"/>
    <w:rsid w:val="0096048E"/>
    <w:rsid w:val="00964FC2"/>
    <w:rsid w:val="009655EF"/>
    <w:rsid w:val="009710D5"/>
    <w:rsid w:val="00977247"/>
    <w:rsid w:val="00980ED7"/>
    <w:rsid w:val="00986253"/>
    <w:rsid w:val="009918A4"/>
    <w:rsid w:val="009A0D11"/>
    <w:rsid w:val="009A3F79"/>
    <w:rsid w:val="009B0CE9"/>
    <w:rsid w:val="009B1CC0"/>
    <w:rsid w:val="009C7132"/>
    <w:rsid w:val="009D6373"/>
    <w:rsid w:val="009E1CB0"/>
    <w:rsid w:val="009E768E"/>
    <w:rsid w:val="009F6EEA"/>
    <w:rsid w:val="00A046FC"/>
    <w:rsid w:val="00A10300"/>
    <w:rsid w:val="00A213DB"/>
    <w:rsid w:val="00A22CEA"/>
    <w:rsid w:val="00A47BD5"/>
    <w:rsid w:val="00A545F1"/>
    <w:rsid w:val="00A549BD"/>
    <w:rsid w:val="00A56B96"/>
    <w:rsid w:val="00A676A0"/>
    <w:rsid w:val="00A7251C"/>
    <w:rsid w:val="00A74C22"/>
    <w:rsid w:val="00A81C8E"/>
    <w:rsid w:val="00A90EE8"/>
    <w:rsid w:val="00AA5B39"/>
    <w:rsid w:val="00AC59DC"/>
    <w:rsid w:val="00AC6CB8"/>
    <w:rsid w:val="00AD711D"/>
    <w:rsid w:val="00AF25BA"/>
    <w:rsid w:val="00B01106"/>
    <w:rsid w:val="00B150F4"/>
    <w:rsid w:val="00B177C2"/>
    <w:rsid w:val="00B32878"/>
    <w:rsid w:val="00B70617"/>
    <w:rsid w:val="00B75105"/>
    <w:rsid w:val="00B76EB9"/>
    <w:rsid w:val="00B80823"/>
    <w:rsid w:val="00B91044"/>
    <w:rsid w:val="00BE64DB"/>
    <w:rsid w:val="00BE66A2"/>
    <w:rsid w:val="00BF0A8A"/>
    <w:rsid w:val="00C03973"/>
    <w:rsid w:val="00C12297"/>
    <w:rsid w:val="00C33D26"/>
    <w:rsid w:val="00C426ED"/>
    <w:rsid w:val="00C543C5"/>
    <w:rsid w:val="00C622ED"/>
    <w:rsid w:val="00C655E2"/>
    <w:rsid w:val="00C7268D"/>
    <w:rsid w:val="00C7479E"/>
    <w:rsid w:val="00C80FFF"/>
    <w:rsid w:val="00CA389C"/>
    <w:rsid w:val="00CB1959"/>
    <w:rsid w:val="00CD45F3"/>
    <w:rsid w:val="00CE180F"/>
    <w:rsid w:val="00CE31A7"/>
    <w:rsid w:val="00CF1FC1"/>
    <w:rsid w:val="00CF3A7C"/>
    <w:rsid w:val="00CF6116"/>
    <w:rsid w:val="00D149BE"/>
    <w:rsid w:val="00D26AB8"/>
    <w:rsid w:val="00D459F3"/>
    <w:rsid w:val="00D63640"/>
    <w:rsid w:val="00D74269"/>
    <w:rsid w:val="00D8341F"/>
    <w:rsid w:val="00D90743"/>
    <w:rsid w:val="00DA30FA"/>
    <w:rsid w:val="00DA5770"/>
    <w:rsid w:val="00DA6EBB"/>
    <w:rsid w:val="00DB4E5D"/>
    <w:rsid w:val="00DD3F39"/>
    <w:rsid w:val="00DD788D"/>
    <w:rsid w:val="00DE2840"/>
    <w:rsid w:val="00DF24E0"/>
    <w:rsid w:val="00DF3609"/>
    <w:rsid w:val="00DF3B9B"/>
    <w:rsid w:val="00E132F2"/>
    <w:rsid w:val="00E17606"/>
    <w:rsid w:val="00E26247"/>
    <w:rsid w:val="00E35DDC"/>
    <w:rsid w:val="00E4192F"/>
    <w:rsid w:val="00E46DCE"/>
    <w:rsid w:val="00E52398"/>
    <w:rsid w:val="00E71CCF"/>
    <w:rsid w:val="00E735ED"/>
    <w:rsid w:val="00E85F20"/>
    <w:rsid w:val="00E8684C"/>
    <w:rsid w:val="00EA2970"/>
    <w:rsid w:val="00EB5F3A"/>
    <w:rsid w:val="00EF124F"/>
    <w:rsid w:val="00F04284"/>
    <w:rsid w:val="00F13F4A"/>
    <w:rsid w:val="00F90113"/>
    <w:rsid w:val="00F90397"/>
    <w:rsid w:val="00FA071E"/>
    <w:rsid w:val="00FA5136"/>
    <w:rsid w:val="00FB0846"/>
    <w:rsid w:val="00FB61A0"/>
    <w:rsid w:val="00FF58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0239C"/>
  <w15:chartTrackingRefBased/>
  <w15:docId w15:val="{4FC88E71-A93F-4BC1-B370-F0740CDC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6116"/>
    <w:pPr>
      <w:spacing w:after="0" w:line="240" w:lineRule="auto"/>
    </w:pPr>
    <w:rPr>
      <w:rFonts w:ascii="Times New Roman" w:eastAsia="Times New Roman" w:hAnsi="Times New Roman" w:cs="Times New Roman"/>
      <w:sz w:val="24"/>
      <w:szCs w:val="24"/>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CF6116"/>
    <w:pPr>
      <w:tabs>
        <w:tab w:val="center" w:pos="4153"/>
        <w:tab w:val="right" w:pos="8306"/>
      </w:tabs>
    </w:pPr>
    <w:rPr>
      <w:sz w:val="12"/>
    </w:rPr>
  </w:style>
  <w:style w:type="character" w:customStyle="1" w:styleId="PtaChar">
    <w:name w:val="Päta Char"/>
    <w:basedOn w:val="Predvolenpsmoodseku"/>
    <w:link w:val="Pta"/>
    <w:rsid w:val="00CF6116"/>
    <w:rPr>
      <w:rFonts w:ascii="Times New Roman" w:eastAsia="Times New Roman" w:hAnsi="Times New Roman" w:cs="Times New Roman"/>
      <w:sz w:val="12"/>
      <w:szCs w:val="24"/>
      <w:lang w:val="de-DE" w:eastAsia="sk-SK"/>
    </w:rPr>
  </w:style>
  <w:style w:type="character" w:styleId="slostrany">
    <w:name w:val="page number"/>
    <w:rsid w:val="00CF6116"/>
    <w:rPr>
      <w:sz w:val="20"/>
    </w:rPr>
  </w:style>
  <w:style w:type="paragraph" w:styleId="Bezriadkovania">
    <w:name w:val="No Spacing"/>
    <w:uiPriority w:val="1"/>
    <w:qFormat/>
    <w:rsid w:val="00CF6116"/>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EB5F3A"/>
    <w:pPr>
      <w:tabs>
        <w:tab w:val="center" w:pos="4536"/>
        <w:tab w:val="right" w:pos="9072"/>
      </w:tabs>
    </w:pPr>
  </w:style>
  <w:style w:type="character" w:customStyle="1" w:styleId="HlavikaChar">
    <w:name w:val="Hlavička Char"/>
    <w:basedOn w:val="Predvolenpsmoodseku"/>
    <w:link w:val="Hlavika"/>
    <w:uiPriority w:val="99"/>
    <w:rsid w:val="00EB5F3A"/>
    <w:rPr>
      <w:rFonts w:ascii="Times New Roman" w:eastAsia="Times New Roman" w:hAnsi="Times New Roman" w:cs="Times New Roman"/>
      <w:sz w:val="24"/>
      <w:szCs w:val="24"/>
      <w:lang w:val="de-DE" w:eastAsia="sk-SK"/>
    </w:rPr>
  </w:style>
  <w:style w:type="paragraph" w:styleId="Textbubliny">
    <w:name w:val="Balloon Text"/>
    <w:basedOn w:val="Normlny"/>
    <w:link w:val="TextbublinyChar"/>
    <w:uiPriority w:val="99"/>
    <w:semiHidden/>
    <w:unhideWhenUsed/>
    <w:rsid w:val="008629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294B"/>
    <w:rPr>
      <w:rFonts w:ascii="Segoe UI" w:eastAsia="Times New Roman" w:hAnsi="Segoe UI" w:cs="Segoe UI"/>
      <w:sz w:val="18"/>
      <w:szCs w:val="18"/>
      <w:lang w:val="de-DE" w:eastAsia="sk-SK"/>
    </w:rPr>
  </w:style>
  <w:style w:type="paragraph" w:styleId="Textkomentra">
    <w:name w:val="annotation text"/>
    <w:basedOn w:val="Normlny"/>
    <w:link w:val="TextkomentraChar"/>
    <w:uiPriority w:val="99"/>
    <w:unhideWhenUsed/>
    <w:rsid w:val="00F90397"/>
    <w:pPr>
      <w:spacing w:after="160"/>
    </w:pPr>
    <w:rPr>
      <w:rFonts w:asciiTheme="minorHAnsi" w:eastAsiaTheme="minorHAnsi" w:hAnsiTheme="minorHAnsi" w:cstheme="minorBidi"/>
      <w:sz w:val="20"/>
      <w:szCs w:val="20"/>
      <w:lang w:val="sk-SK" w:eastAsia="en-US"/>
    </w:rPr>
  </w:style>
  <w:style w:type="character" w:customStyle="1" w:styleId="TextkomentraChar">
    <w:name w:val="Text komentára Char"/>
    <w:basedOn w:val="Predvolenpsmoodseku"/>
    <w:link w:val="Textkomentra"/>
    <w:uiPriority w:val="99"/>
    <w:rsid w:val="00F90397"/>
    <w:rPr>
      <w:sz w:val="20"/>
      <w:szCs w:val="20"/>
    </w:rPr>
  </w:style>
  <w:style w:type="table" w:styleId="Mriekatabuky">
    <w:name w:val="Table Grid"/>
    <w:basedOn w:val="Normlnatabuka"/>
    <w:uiPriority w:val="39"/>
    <w:rsid w:val="00F9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
    <w:basedOn w:val="Normlny"/>
    <w:link w:val="OdsekzoznamuChar"/>
    <w:uiPriority w:val="34"/>
    <w:qFormat/>
    <w:rsid w:val="00F90397"/>
    <w:pPr>
      <w:spacing w:after="160" w:line="259" w:lineRule="auto"/>
      <w:ind w:left="720"/>
      <w:contextualSpacing/>
    </w:pPr>
    <w:rPr>
      <w:rFonts w:asciiTheme="minorHAnsi" w:eastAsiaTheme="minorHAnsi" w:hAnsiTheme="minorHAnsi" w:cstheme="minorBidi"/>
      <w:sz w:val="22"/>
      <w:szCs w:val="22"/>
      <w:lang w:val="sk-SK" w:eastAsia="en-US"/>
    </w:rPr>
  </w:style>
  <w:style w:type="character" w:customStyle="1" w:styleId="OdsekzoznamuChar">
    <w:name w:val="Odsek zoznamu Char"/>
    <w:aliases w:val="body Char"/>
    <w:link w:val="Odsekzoznamu"/>
    <w:uiPriority w:val="34"/>
    <w:locked/>
    <w:rsid w:val="00F90397"/>
  </w:style>
  <w:style w:type="paragraph" w:customStyle="1" w:styleId="Textbody">
    <w:name w:val="Text body"/>
    <w:basedOn w:val="Normlny"/>
    <w:uiPriority w:val="99"/>
    <w:rsid w:val="00F90397"/>
    <w:pPr>
      <w:suppressAutoHyphens/>
      <w:autoSpaceDN w:val="0"/>
      <w:ind w:left="116"/>
    </w:pPr>
    <w:rPr>
      <w:rFonts w:ascii="Arial" w:eastAsia="SimSun" w:hAnsi="Arial" w:cs="Arial"/>
      <w:kern w:val="3"/>
      <w:sz w:val="20"/>
      <w:szCs w:val="20"/>
      <w:lang w:val="en-US" w:eastAsia="en-US"/>
    </w:rPr>
  </w:style>
  <w:style w:type="character" w:styleId="Hypertextovprepojenie">
    <w:name w:val="Hyperlink"/>
    <w:basedOn w:val="Predvolenpsmoodseku"/>
    <w:uiPriority w:val="99"/>
    <w:unhideWhenUsed/>
    <w:rsid w:val="00F90397"/>
    <w:rPr>
      <w:color w:val="0563C1" w:themeColor="hyperlink"/>
      <w:u w:val="single"/>
    </w:rPr>
  </w:style>
  <w:style w:type="character" w:styleId="Nevyrieenzmienka">
    <w:name w:val="Unresolved Mention"/>
    <w:basedOn w:val="Predvolenpsmoodseku"/>
    <w:uiPriority w:val="99"/>
    <w:semiHidden/>
    <w:unhideWhenUsed/>
    <w:rsid w:val="00980ED7"/>
    <w:rPr>
      <w:color w:val="605E5C"/>
      <w:shd w:val="clear" w:color="auto" w:fill="E1DFDD"/>
    </w:rPr>
  </w:style>
  <w:style w:type="paragraph" w:styleId="Revzia">
    <w:name w:val="Revision"/>
    <w:hidden/>
    <w:uiPriority w:val="99"/>
    <w:semiHidden/>
    <w:rsid w:val="005D431E"/>
    <w:pPr>
      <w:spacing w:after="0" w:line="240" w:lineRule="auto"/>
    </w:pPr>
    <w:rPr>
      <w:rFonts w:ascii="Times New Roman" w:eastAsia="Times New Roman" w:hAnsi="Times New Roman" w:cs="Times New Roman"/>
      <w:sz w:val="24"/>
      <w:szCs w:val="24"/>
      <w:lang w:val="de-DE" w:eastAsia="sk-SK"/>
    </w:rPr>
  </w:style>
  <w:style w:type="character" w:styleId="Odkaznakomentr">
    <w:name w:val="annotation reference"/>
    <w:basedOn w:val="Predvolenpsmoodseku"/>
    <w:uiPriority w:val="99"/>
    <w:semiHidden/>
    <w:unhideWhenUsed/>
    <w:rsid w:val="005D431E"/>
    <w:rPr>
      <w:sz w:val="16"/>
      <w:szCs w:val="16"/>
    </w:rPr>
  </w:style>
  <w:style w:type="paragraph" w:styleId="Predmetkomentra">
    <w:name w:val="annotation subject"/>
    <w:basedOn w:val="Textkomentra"/>
    <w:next w:val="Textkomentra"/>
    <w:link w:val="PredmetkomentraChar"/>
    <w:uiPriority w:val="99"/>
    <w:semiHidden/>
    <w:unhideWhenUsed/>
    <w:rsid w:val="005D431E"/>
    <w:pPr>
      <w:spacing w:after="0"/>
    </w:pPr>
    <w:rPr>
      <w:rFonts w:ascii="Times New Roman" w:eastAsia="Times New Roman" w:hAnsi="Times New Roman" w:cs="Times New Roman"/>
      <w:b/>
      <w:bCs/>
      <w:lang w:val="de-DE" w:eastAsia="sk-SK"/>
    </w:rPr>
  </w:style>
  <w:style w:type="character" w:customStyle="1" w:styleId="PredmetkomentraChar">
    <w:name w:val="Predmet komentára Char"/>
    <w:basedOn w:val="TextkomentraChar"/>
    <w:link w:val="Predmetkomentra"/>
    <w:uiPriority w:val="99"/>
    <w:semiHidden/>
    <w:rsid w:val="005D431E"/>
    <w:rPr>
      <w:rFonts w:ascii="Times New Roman" w:eastAsia="Times New Roman" w:hAnsi="Times New Roman" w:cs="Times New Roman"/>
      <w:b/>
      <w:bCs/>
      <w:sz w:val="20"/>
      <w:szCs w:val="20"/>
      <w:lang w:val="de-D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sujanska@sanagro.sk" TargetMode="External"/><Relationship Id="rId13" Type="http://schemas.openxmlformats.org/officeDocument/2006/relationships/hyperlink" Target="mailto:tatiana.sujanska@sanagro.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tiana.sujanska@sanagro.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hrda@sanagro.sk" TargetMode="External"/><Relationship Id="rId5" Type="http://schemas.openxmlformats.org/officeDocument/2006/relationships/webSettings" Target="webSettings.xml"/><Relationship Id="rId15" Type="http://schemas.openxmlformats.org/officeDocument/2006/relationships/hyperlink" Target="mailto:andrea.hrda@sanagro.sk" TargetMode="External"/><Relationship Id="rId10" Type="http://schemas.openxmlformats.org/officeDocument/2006/relationships/hyperlink" Target="mailto:tatiana.sujanska@sanagro.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tiana.sujanska@sanagro.sk" TargetMode="External"/><Relationship Id="rId14" Type="http://schemas.openxmlformats.org/officeDocument/2006/relationships/hyperlink" Target="mailto:tatiana.sujanska@sanagr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2F16-1549-416A-8C8A-7BF664F7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6780</Words>
  <Characters>38652</Characters>
  <Application>Microsoft Office Word</Application>
  <DocSecurity>0</DocSecurity>
  <Lines>322</Lines>
  <Paragraphs>90</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Andrea Hrdá</cp:lastModifiedBy>
  <cp:revision>14</cp:revision>
  <cp:lastPrinted>2024-12-02T10:54:00Z</cp:lastPrinted>
  <dcterms:created xsi:type="dcterms:W3CDTF">2024-12-02T16:02:00Z</dcterms:created>
  <dcterms:modified xsi:type="dcterms:W3CDTF">2024-12-10T17:05:00Z</dcterms:modified>
</cp:coreProperties>
</file>