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3610C" w14:textId="7D2BDC75" w:rsidR="00EA3D4D" w:rsidRPr="00627B54" w:rsidRDefault="00EA3D4D" w:rsidP="00E96676">
      <w:pPr>
        <w:spacing w:before="100" w:beforeAutospacing="1" w:after="100" w:afterAutospacing="1" w:line="276" w:lineRule="auto"/>
        <w:jc w:val="center"/>
        <w:rPr>
          <w:rFonts w:ascii="Arial" w:hAnsi="Arial" w:cs="Arial"/>
          <w:b/>
        </w:rPr>
      </w:pPr>
      <w:r w:rsidRPr="00627B54">
        <w:rPr>
          <w:rFonts w:ascii="Arial" w:hAnsi="Arial" w:cs="Arial"/>
          <w:b/>
        </w:rPr>
        <w:t>PROJEKTOWANE POSTANOWIENIA UMOWY W SPRAWIE ZAMÓWIENIA PUBLICZNEGO NA ROBOTY BUDOWLANE</w:t>
      </w:r>
    </w:p>
    <w:p w14:paraId="56927591" w14:textId="1E2E9D92" w:rsidR="0048314D" w:rsidRPr="0048314D" w:rsidRDefault="0048314D" w:rsidP="00E96676">
      <w:pPr>
        <w:spacing w:before="100" w:beforeAutospacing="1" w:after="100" w:afterAutospacing="1" w:line="276" w:lineRule="auto"/>
        <w:jc w:val="center"/>
        <w:rPr>
          <w:rFonts w:ascii="Arial" w:hAnsi="Arial" w:cs="Arial"/>
          <w:i/>
        </w:rPr>
      </w:pPr>
      <w:r w:rsidRPr="0048314D">
        <w:rPr>
          <w:rFonts w:ascii="Arial" w:hAnsi="Arial" w:cs="Arial"/>
          <w:i/>
        </w:rPr>
        <w:t>Na każdą część zamówienia zostanie zawarta odrębna umowa. Treść postanowień dotyczących obu części zamówienia zostanie dostosowana do części, której umowa będzie dotyczyć.</w:t>
      </w:r>
    </w:p>
    <w:p w14:paraId="5C748591" w14:textId="020C56BE"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Umowa nr …………….</w:t>
      </w:r>
      <w:r w:rsidR="00627B54" w:rsidRPr="00627B54">
        <w:rPr>
          <w:rFonts w:ascii="Arial" w:hAnsi="Arial" w:cs="Arial"/>
        </w:rPr>
        <w:t xml:space="preserve"> </w:t>
      </w:r>
      <w:r w:rsidRPr="00627B54">
        <w:rPr>
          <w:rFonts w:ascii="Arial" w:hAnsi="Arial" w:cs="Arial"/>
        </w:rPr>
        <w:t>zawarta w Piekarach Śląskich w dniu …………………….. roku</w:t>
      </w:r>
    </w:p>
    <w:p w14:paraId="7AE0BF81" w14:textId="7D34E918"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pomiędzy:</w:t>
      </w:r>
    </w:p>
    <w:p w14:paraId="1B1FAF74"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Gminą Piekary Śląskie z siedzibą w Piekarach Śląskich (41-940), ul. Bytomska 84, NIP: 498-02-62-299, REGON: 276255418, reprezentowaną przez:</w:t>
      </w:r>
    </w:p>
    <w:p w14:paraId="299AA4B9" w14:textId="78251816"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1.</w:t>
      </w:r>
      <w:r w:rsidRPr="00627B54">
        <w:rPr>
          <w:rFonts w:ascii="Arial" w:hAnsi="Arial" w:cs="Arial"/>
        </w:rPr>
        <w:tab/>
        <w:t>…….…………………………………………………………………………………………</w:t>
      </w:r>
    </w:p>
    <w:p w14:paraId="2CAE0DCC" w14:textId="2D370644"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2.</w:t>
      </w:r>
      <w:r w:rsidRPr="00627B54">
        <w:rPr>
          <w:rFonts w:ascii="Arial" w:hAnsi="Arial" w:cs="Arial"/>
        </w:rPr>
        <w:tab/>
        <w:t>…….………………………………………………………………………………………..…</w:t>
      </w:r>
    </w:p>
    <w:p w14:paraId="2C54149E"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zwaną dalej „Zamawiającym”,</w:t>
      </w:r>
    </w:p>
    <w:p w14:paraId="30A7AC25"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a</w:t>
      </w:r>
    </w:p>
    <w:p w14:paraId="2B83CA81" w14:textId="5A72F301"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 NIP ………………, REGON ………………, wpisaną(</w:t>
      </w:r>
      <w:proofErr w:type="spellStart"/>
      <w:r w:rsidRPr="00627B54">
        <w:rPr>
          <w:rFonts w:ascii="Arial" w:hAnsi="Arial" w:cs="Arial"/>
        </w:rPr>
        <w:t>ym</w:t>
      </w:r>
      <w:proofErr w:type="spellEnd"/>
      <w:r w:rsidRPr="00627B54">
        <w:rPr>
          <w:rFonts w:ascii="Arial" w:hAnsi="Arial" w:cs="Arial"/>
        </w:rPr>
        <w:t>) do …………………………………………………………………………………………………,</w:t>
      </w:r>
    </w:p>
    <w:p w14:paraId="79FC8024"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reprezentowaną(</w:t>
      </w:r>
      <w:proofErr w:type="spellStart"/>
      <w:r w:rsidRPr="00627B54">
        <w:rPr>
          <w:rFonts w:ascii="Arial" w:hAnsi="Arial" w:cs="Arial"/>
        </w:rPr>
        <w:t>ym</w:t>
      </w:r>
      <w:proofErr w:type="spellEnd"/>
      <w:r w:rsidRPr="00627B54">
        <w:rPr>
          <w:rFonts w:ascii="Arial" w:hAnsi="Arial" w:cs="Arial"/>
        </w:rPr>
        <w:t>) przez:</w:t>
      </w:r>
    </w:p>
    <w:p w14:paraId="66CCD7A4" w14:textId="19E17ECE"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1.</w:t>
      </w:r>
      <w:r w:rsidRPr="00627B54">
        <w:rPr>
          <w:rFonts w:ascii="Arial" w:hAnsi="Arial" w:cs="Arial"/>
        </w:rPr>
        <w:tab/>
        <w:t>………………………………………………………….…………………………………..……</w:t>
      </w:r>
    </w:p>
    <w:p w14:paraId="5B79A470"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zwaną(</w:t>
      </w:r>
      <w:proofErr w:type="spellStart"/>
      <w:r w:rsidRPr="00627B54">
        <w:rPr>
          <w:rFonts w:ascii="Arial" w:hAnsi="Arial" w:cs="Arial"/>
        </w:rPr>
        <w:t>ym</w:t>
      </w:r>
      <w:proofErr w:type="spellEnd"/>
      <w:r w:rsidRPr="00627B54">
        <w:rPr>
          <w:rFonts w:ascii="Arial" w:hAnsi="Arial" w:cs="Arial"/>
        </w:rPr>
        <w:t>) dalej „Wykonawcą”, łącznie zwanymi „Stronami”, a odrębnie „Stroną”.</w:t>
      </w:r>
    </w:p>
    <w:p w14:paraId="605D76EC" w14:textId="77777777"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 xml:space="preserve">Zważywszy, że Zamawiający w wyniku przeprowadzonego postępowania o udzielenie zamówienia publicznego w trybie podstawowym, o którym mowa w art. 275 ustawy z dnia 11 września 2019 r. – Prawo zamówień publicznych (tekst jednolity Dz. U. z 2024 r. poz. 1320) - zwanej dalej </w:t>
      </w:r>
      <w:proofErr w:type="spellStart"/>
      <w:r w:rsidRPr="00627B54">
        <w:rPr>
          <w:rFonts w:ascii="Arial" w:hAnsi="Arial" w:cs="Arial"/>
        </w:rPr>
        <w:t>u.p.z.p</w:t>
      </w:r>
      <w:proofErr w:type="spellEnd"/>
      <w:r w:rsidRPr="00627B54">
        <w:rPr>
          <w:rFonts w:ascii="Arial" w:hAnsi="Arial" w:cs="Arial"/>
        </w:rPr>
        <w:t xml:space="preserve">., w przedmiocie realizacji zadania pn.: </w:t>
      </w:r>
      <w:r w:rsidRPr="00627B54">
        <w:rPr>
          <w:rFonts w:ascii="Arial" w:hAnsi="Arial" w:cs="Arial"/>
          <w:b/>
        </w:rPr>
        <w:t>„Oznakowanie poziome dróg publicznych na terenie Miasta Piekary Śląskie w roku 2025” – część 1 / część 2 /</w:t>
      </w:r>
      <w:r w:rsidRPr="00627B54">
        <w:rPr>
          <w:rFonts w:ascii="Arial" w:hAnsi="Arial" w:cs="Arial"/>
        </w:rPr>
        <w:t xml:space="preserve"> dokonał wyboru oferty Wykonawcy, Strony uzgadniają co następuje:</w:t>
      </w:r>
    </w:p>
    <w:p w14:paraId="57CEA986" w14:textId="11FA1649" w:rsidR="00EA3D4D" w:rsidRPr="00627B54"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 POSTANOWIENIA OGÓLNE</w:t>
      </w:r>
    </w:p>
    <w:p w14:paraId="2E4A5F0F" w14:textId="76B450FB" w:rsidR="00EA3D4D"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W przypadku, gdy Umowa przewiduje dokonywanie zmian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w:t>
      </w:r>
    </w:p>
    <w:p w14:paraId="1B7CBB86" w14:textId="1F2E59D4" w:rsidR="00374FCE" w:rsidRPr="00627B54" w:rsidRDefault="00374FCE" w:rsidP="00E96676">
      <w:pPr>
        <w:pStyle w:val="Akapitzlist"/>
        <w:numPr>
          <w:ilvl w:val="0"/>
          <w:numId w:val="20"/>
        </w:numPr>
        <w:spacing w:before="100" w:beforeAutospacing="1" w:after="100" w:afterAutospacing="1" w:line="276" w:lineRule="auto"/>
        <w:jc w:val="both"/>
        <w:rPr>
          <w:rFonts w:ascii="Arial" w:hAnsi="Arial" w:cs="Arial"/>
        </w:rPr>
      </w:pPr>
      <w:r w:rsidRPr="00627B54">
        <w:rPr>
          <w:rFonts w:ascii="Arial" w:hAnsi="Arial" w:cs="Arial"/>
        </w:rPr>
        <w:t xml:space="preserve">dla Zamawiającego: Urząd Miasta Piekary Śląskie, ul. Bytomska 84, 41-940 Piekary Śląskie, e-mail: ird@piekary.pl, faks: 32 39 39 373, </w:t>
      </w:r>
    </w:p>
    <w:p w14:paraId="1B32D62E" w14:textId="19EEB2DA" w:rsidR="00374FCE" w:rsidRPr="00627B54" w:rsidRDefault="00374FCE" w:rsidP="00E96676">
      <w:pPr>
        <w:pStyle w:val="Akapitzlist"/>
        <w:numPr>
          <w:ilvl w:val="0"/>
          <w:numId w:val="20"/>
        </w:numPr>
        <w:spacing w:before="100" w:beforeAutospacing="1" w:after="100" w:afterAutospacing="1" w:line="276" w:lineRule="auto"/>
        <w:jc w:val="both"/>
        <w:rPr>
          <w:rFonts w:ascii="Arial" w:hAnsi="Arial" w:cs="Arial"/>
        </w:rPr>
      </w:pPr>
      <w:r w:rsidRPr="00627B54">
        <w:rPr>
          <w:rFonts w:ascii="Arial" w:hAnsi="Arial" w:cs="Arial"/>
        </w:rPr>
        <w:t xml:space="preserve">dla Wykonawcy: ……………….., e-mail: ……………………., faks: …………………..  </w:t>
      </w:r>
    </w:p>
    <w:p w14:paraId="1DA1A7F7" w14:textId="13840530" w:rsidR="00374FCE" w:rsidRPr="00627B54" w:rsidRDefault="00374FCE"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lastRenderedPageBreak/>
        <w:t>Zatwierdzenia, informacje, polecenia lub zgody, których wynikiem może być zmiana postanowień Umowy, przed ich dokonaniem wymagają zgody Zamawiającego.</w:t>
      </w:r>
    </w:p>
    <w:p w14:paraId="070A3B83" w14:textId="1B411676" w:rsidR="00374FCE"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Wykonawcy wspólnie ubiegający się o udzielenie zamówienia / wspólnie realizujący zamówienie, zobowiązani są do pozostawania w takiej formie współpracy przez cały czas trwania Umowy, łącznie z okresem gwarancji jakości i rękojmi za wady.</w:t>
      </w:r>
    </w:p>
    <w:p w14:paraId="3BFFBCD6" w14:textId="4CD7A5D6" w:rsidR="00374FCE"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 xml:space="preserve">Wykonawcy wspólnie ubiegający się o udzielenie zamówienia / wykonawcy wspólnie realizujący zamówienie, na podstawie art. 59 </w:t>
      </w:r>
      <w:proofErr w:type="spellStart"/>
      <w:r w:rsidRPr="00627B54">
        <w:rPr>
          <w:rFonts w:ascii="Arial" w:hAnsi="Arial" w:cs="Arial"/>
        </w:rPr>
        <w:t>u.p.z.p</w:t>
      </w:r>
      <w:proofErr w:type="spellEnd"/>
      <w:r w:rsidRPr="00627B54">
        <w:rPr>
          <w:rFonts w:ascii="Arial" w:hAnsi="Arial" w:cs="Arial"/>
        </w:rPr>
        <w:t xml:space="preserve">. zobowiązani są do przekazania Zamawiającemu przed podpisaniem niniejszej Umowy kopii umowy regulującej współpracę tych wykonawców, którzy wspólnie podjęli się wykonania przedmiotu Umowy i jej zmian, w tym zawierającej informacje za wykonanie jakich robót budowlanych lub innych czynności w ramach realizowanej Umowy odpowiada każdy </w:t>
      </w:r>
      <w:r w:rsidR="00F20515">
        <w:rPr>
          <w:rFonts w:ascii="Arial" w:hAnsi="Arial" w:cs="Arial"/>
        </w:rPr>
        <w:t xml:space="preserve">  </w:t>
      </w:r>
      <w:r w:rsidRPr="00627B54">
        <w:rPr>
          <w:rFonts w:ascii="Arial" w:hAnsi="Arial" w:cs="Arial"/>
        </w:rPr>
        <w:t xml:space="preserve">z wykonawców wspólnie ubiegających się o udzielenie zamówienia / wykonawców wspólnie realizujących zamówienie. Zgodnie z art. 58 ust. 3 </w:t>
      </w:r>
      <w:proofErr w:type="spellStart"/>
      <w:r w:rsidRPr="00627B54">
        <w:rPr>
          <w:rFonts w:ascii="Arial" w:hAnsi="Arial" w:cs="Arial"/>
        </w:rPr>
        <w:t>u.p.z.p</w:t>
      </w:r>
      <w:proofErr w:type="spellEnd"/>
      <w:r w:rsidRPr="00627B54">
        <w:rPr>
          <w:rFonts w:ascii="Arial" w:hAnsi="Arial" w:cs="Arial"/>
        </w:rPr>
        <w:t>. Zamawiający nie wskazuje i nie wymaga posiadania określonej formy prawnej współpracy wykonawców, o której mowa wyżej.</w:t>
      </w:r>
    </w:p>
    <w:p w14:paraId="7502B8D0" w14:textId="09E0E43F" w:rsidR="00374FCE"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Lider wykonawców wspólnie ubiegających się o udzielenie zamówienia / wykonawców wspólnie realizujących zamówienie jest upoważniony do podejmowania decyzji, wystawiania faktur, składania i przyjmowania oświadczeń woli w imieniu i na rzecz każdego z wykonawców wspólnie ubiegających się o udzielenie zamówienia</w:t>
      </w:r>
      <w:r w:rsidR="00BF47B2">
        <w:rPr>
          <w:rFonts w:ascii="Arial" w:hAnsi="Arial" w:cs="Arial"/>
        </w:rPr>
        <w:t xml:space="preserve"> </w:t>
      </w:r>
      <w:r w:rsidRPr="00627B54">
        <w:rPr>
          <w:rFonts w:ascii="Arial" w:hAnsi="Arial" w:cs="Arial"/>
        </w:rPr>
        <w:t>/ wykonawców wspólnie realizujących zamówienie, w zakresie wskazanym</w:t>
      </w:r>
      <w:r w:rsidR="00BF47B2">
        <w:rPr>
          <w:rFonts w:ascii="Arial" w:hAnsi="Arial" w:cs="Arial"/>
        </w:rPr>
        <w:t xml:space="preserve"> </w:t>
      </w:r>
      <w:r w:rsidRPr="00627B54">
        <w:rPr>
          <w:rFonts w:ascii="Arial" w:hAnsi="Arial" w:cs="Arial"/>
        </w:rPr>
        <w:t>w pełnomocnictwach potrzebnych do realizacji Umowy i przedłożonych Zamawiającemu. Upoważnienie to może zostać zmienione za zgodą Zamawiającego, wyrażoną w formie pisemnej pod rygorem nieważności.</w:t>
      </w:r>
    </w:p>
    <w:p w14:paraId="6A13162E" w14:textId="6F6A1AC4" w:rsidR="00374FCE"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W przypadku rozwiązania umowy Wykonawców wspólnie ubiegających się</w:t>
      </w:r>
      <w:r w:rsidR="00BF47B2">
        <w:rPr>
          <w:rFonts w:ascii="Arial" w:hAnsi="Arial" w:cs="Arial"/>
        </w:rPr>
        <w:t xml:space="preserve"> </w:t>
      </w:r>
      <w:r w:rsidRPr="00627B54">
        <w:rPr>
          <w:rFonts w:ascii="Arial" w:hAnsi="Arial" w:cs="Arial"/>
        </w:rPr>
        <w:t>o udzielenie zamówienia / wykonawców wspólnie realizujących zamówienie przed upływem okresu gwarancji jakości i rękojmi za wady, Zamawiający jest uprawniony do żądania wykonania całości lub części robót wynikających z Umowy od wszystkich, niektórych lub jednego z wykonawców wspólnie ubiegających się o udzielenie zamówienia / wykonawców wspólnie realizujących zamówienie.</w:t>
      </w:r>
    </w:p>
    <w:p w14:paraId="52113D31" w14:textId="765104E4" w:rsidR="00EA3D4D" w:rsidRPr="00627B54" w:rsidRDefault="00EA3D4D" w:rsidP="00E96676">
      <w:pPr>
        <w:pStyle w:val="Akapitzlist"/>
        <w:numPr>
          <w:ilvl w:val="0"/>
          <w:numId w:val="1"/>
        </w:numPr>
        <w:spacing w:before="100" w:beforeAutospacing="1" w:after="100" w:afterAutospacing="1" w:line="276" w:lineRule="auto"/>
        <w:jc w:val="both"/>
        <w:rPr>
          <w:rFonts w:ascii="Arial" w:hAnsi="Arial" w:cs="Arial"/>
        </w:rPr>
      </w:pPr>
      <w:r w:rsidRPr="00627B54">
        <w:rPr>
          <w:rFonts w:ascii="Arial" w:hAnsi="Arial" w:cs="Arial"/>
        </w:rPr>
        <w:t xml:space="preserve">Wykonawcy wspólnie ubiegający się o udzielenie zamówienia / wspólnie realizujący zamówienie odpowiadają solidarnie za wszelkie zobowiązania wynikające z niniejszej </w:t>
      </w:r>
      <w:r w:rsidR="0048314D">
        <w:rPr>
          <w:rFonts w:ascii="Arial" w:hAnsi="Arial" w:cs="Arial"/>
        </w:rPr>
        <w:t>U</w:t>
      </w:r>
      <w:r w:rsidRPr="00627B54">
        <w:rPr>
          <w:rFonts w:ascii="Arial" w:hAnsi="Arial" w:cs="Arial"/>
        </w:rPr>
        <w:t xml:space="preserve">mowy. Odpowiedzialność solidarna dotyczy również ewentualnych roszczeń po odstąpieniu od niniejszej </w:t>
      </w:r>
      <w:r w:rsidR="0048314D">
        <w:rPr>
          <w:rFonts w:ascii="Arial" w:hAnsi="Arial" w:cs="Arial"/>
        </w:rPr>
        <w:t>U</w:t>
      </w:r>
      <w:r w:rsidRPr="00627B54">
        <w:rPr>
          <w:rFonts w:ascii="Arial" w:hAnsi="Arial" w:cs="Arial"/>
        </w:rPr>
        <w:t>mowy. Powyższe zasady odpowiedzialności dotyczą również sytuacji po ewentualnym rozwiązaniu umowy regulującej współpracę wykonawców wspólnie ubiegających się o udzielenie zamówienia / wykonawców wspólnie realizujących zamówienie.</w:t>
      </w:r>
    </w:p>
    <w:p w14:paraId="7A6552EB" w14:textId="77777777" w:rsidR="00EA3D4D" w:rsidRPr="00627B54"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2. ZATRUDNIENIE NA PODSTAWIE UMOWY O PRACĘ (STOSUNKU PRACY)</w:t>
      </w:r>
    </w:p>
    <w:p w14:paraId="1C2B0493" w14:textId="6094A5D2" w:rsidR="00EA3D4D"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 xml:space="preserve">Na podstawie art. 438 ust. 1 oraz art. 95 ust. 1 i 2 pkt 1 </w:t>
      </w:r>
      <w:proofErr w:type="spellStart"/>
      <w:r w:rsidRPr="00627B54">
        <w:rPr>
          <w:rFonts w:ascii="Arial" w:hAnsi="Arial" w:cs="Arial"/>
        </w:rPr>
        <w:t>u.p.z.p</w:t>
      </w:r>
      <w:proofErr w:type="spellEnd"/>
      <w:r w:rsidRPr="00627B54">
        <w:rPr>
          <w:rFonts w:ascii="Arial" w:hAnsi="Arial" w:cs="Arial"/>
        </w:rPr>
        <w:t>., Zamawiający wymaga zatrudnienia na podstawie umowy o pracę (stosunku pracy) przez Wykonawcę lub podwykonawcę osób wykonujących wskazane poniżej czynności w zakresie realizacji zamówienia:</w:t>
      </w:r>
    </w:p>
    <w:p w14:paraId="35105939" w14:textId="77777777" w:rsidR="00E14878" w:rsidRDefault="00374FCE" w:rsidP="00E96676">
      <w:pPr>
        <w:pStyle w:val="Akapitzlist"/>
        <w:spacing w:before="100" w:beforeAutospacing="1" w:after="100" w:afterAutospacing="1" w:line="276" w:lineRule="auto"/>
        <w:ind w:left="1440"/>
        <w:jc w:val="both"/>
        <w:rPr>
          <w:rFonts w:ascii="Arial" w:hAnsi="Arial" w:cs="Arial"/>
        </w:rPr>
      </w:pPr>
      <w:r w:rsidRPr="00627B54">
        <w:rPr>
          <w:rFonts w:ascii="Arial" w:hAnsi="Arial" w:cs="Arial"/>
        </w:rPr>
        <w:t>dla części 1 przedmiotu zamówienia – fizyczne wykonywanie prac w zakresie oznakowania poziomego dróg w tym:</w:t>
      </w:r>
      <w:r w:rsidR="00E14878">
        <w:rPr>
          <w:rFonts w:ascii="Arial" w:hAnsi="Arial" w:cs="Arial"/>
        </w:rPr>
        <w:t xml:space="preserve"> </w:t>
      </w:r>
      <w:r w:rsidRPr="00627B54">
        <w:rPr>
          <w:rFonts w:ascii="Arial" w:hAnsi="Arial" w:cs="Arial"/>
        </w:rPr>
        <w:t>wykonywanie oznakowania poziomego cienkowarstwowego w kolorze białym, wykonywanie oznakowania poziomego cienkowarstwowe</w:t>
      </w:r>
      <w:r w:rsidR="00E14878">
        <w:rPr>
          <w:rFonts w:ascii="Arial" w:hAnsi="Arial" w:cs="Arial"/>
        </w:rPr>
        <w:t>go</w:t>
      </w:r>
      <w:r w:rsidRPr="00627B54">
        <w:rPr>
          <w:rFonts w:ascii="Arial" w:hAnsi="Arial" w:cs="Arial"/>
        </w:rPr>
        <w:t xml:space="preserve"> w kolorze niebieskim - malowanie tła pod kopertami dla </w:t>
      </w:r>
      <w:r w:rsidRPr="00627B54">
        <w:rPr>
          <w:rFonts w:ascii="Arial" w:hAnsi="Arial" w:cs="Arial"/>
        </w:rPr>
        <w:lastRenderedPageBreak/>
        <w:t>osób niepełnosprawnych, usuwanie nieaktualnego oznakowania poziomego cienko i grubowarstwowego,</w:t>
      </w:r>
    </w:p>
    <w:p w14:paraId="5471B594" w14:textId="1EFBF063" w:rsidR="00374FCE" w:rsidRPr="00E14878" w:rsidRDefault="00374FCE" w:rsidP="00E96676">
      <w:pPr>
        <w:pStyle w:val="Akapitzlist"/>
        <w:spacing w:before="100" w:beforeAutospacing="1" w:after="100" w:afterAutospacing="1" w:line="276" w:lineRule="auto"/>
        <w:ind w:left="1440"/>
        <w:jc w:val="both"/>
        <w:rPr>
          <w:rFonts w:ascii="Arial" w:hAnsi="Arial" w:cs="Arial"/>
        </w:rPr>
      </w:pPr>
      <w:r w:rsidRPr="00E14878">
        <w:rPr>
          <w:rFonts w:ascii="Arial" w:hAnsi="Arial" w:cs="Arial"/>
        </w:rPr>
        <w:t>dla części 2 przedmiotu zamówienia – fizyczne wykonywanie prac w zakresie oznakowania</w:t>
      </w:r>
      <w:r w:rsidR="00E14878">
        <w:rPr>
          <w:rFonts w:ascii="Arial" w:hAnsi="Arial" w:cs="Arial"/>
        </w:rPr>
        <w:t xml:space="preserve"> </w:t>
      </w:r>
      <w:r w:rsidRPr="00627B54">
        <w:rPr>
          <w:rFonts w:ascii="Arial" w:hAnsi="Arial" w:cs="Arial"/>
        </w:rPr>
        <w:t>poziomego dróg w tym:</w:t>
      </w:r>
      <w:r w:rsidR="00E14878">
        <w:rPr>
          <w:rFonts w:ascii="Arial" w:hAnsi="Arial" w:cs="Arial"/>
        </w:rPr>
        <w:t xml:space="preserve"> </w:t>
      </w:r>
      <w:r w:rsidRPr="00E14878">
        <w:rPr>
          <w:rFonts w:ascii="Arial" w:hAnsi="Arial" w:cs="Arial"/>
        </w:rPr>
        <w:t>wykonywanie oznakowania poziomego metodą grubowarstwową – oznakowanie strukturalne w kolorze białym, wykonanie oznakowania poziome metodą grubowarstwową – oznakowanie strukturalne w kolorze czerwonym, wykonanie oznakowania grubowarstwowego w formie naklejanych piktogramów znaków.</w:t>
      </w:r>
    </w:p>
    <w:p w14:paraId="6DB97D3F" w14:textId="08B36F92" w:rsidR="00EA3D4D"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 xml:space="preserve">Na podstawie art. 438 ust. 1 oraz art. 95 ust. 2 pkt 2 i 3 </w:t>
      </w:r>
      <w:proofErr w:type="spellStart"/>
      <w:r w:rsidRPr="00627B54">
        <w:rPr>
          <w:rFonts w:ascii="Arial" w:hAnsi="Arial" w:cs="Arial"/>
        </w:rPr>
        <w:t>u.p.z.p</w:t>
      </w:r>
      <w:proofErr w:type="spellEnd"/>
      <w:r w:rsidRPr="00627B54">
        <w:rPr>
          <w:rFonts w:ascii="Arial" w:hAnsi="Arial" w:cs="Arial"/>
        </w:rPr>
        <w:t>., w trakcie realizacji zamówienia Zamawiający uprawniony jest do weryfikacji zatrudnienia oraz wykonywania czynności kontrolnych wobec Wykonawcy odnośnie spełniania przez Wykonawcę lub podwykonawcę wymogu zatrudnienia na podstawie umowy o pracę (stosunku pracy) osób wykonujących wskazane w ust. 1 czynności. Zamawiający uprawniony jest w szczególności do:</w:t>
      </w:r>
    </w:p>
    <w:p w14:paraId="660B51E2" w14:textId="3160C89C" w:rsidR="00374FCE" w:rsidRPr="00627B54" w:rsidRDefault="00374FCE" w:rsidP="00E96676">
      <w:pPr>
        <w:pStyle w:val="Akapitzlist"/>
        <w:numPr>
          <w:ilvl w:val="0"/>
          <w:numId w:val="22"/>
        </w:numPr>
        <w:spacing w:before="100" w:beforeAutospacing="1" w:after="100" w:afterAutospacing="1" w:line="276" w:lineRule="auto"/>
        <w:jc w:val="both"/>
        <w:rPr>
          <w:rFonts w:ascii="Arial" w:hAnsi="Arial" w:cs="Arial"/>
        </w:rPr>
      </w:pPr>
      <w:r w:rsidRPr="00627B54">
        <w:rPr>
          <w:rFonts w:ascii="Arial" w:hAnsi="Arial" w:cs="Arial"/>
        </w:rPr>
        <w:t>żądania oświadczeń i dokumentów w zakresie potwierdzenia spełniania</w:t>
      </w:r>
      <w:r w:rsidR="00BF47B2">
        <w:rPr>
          <w:rFonts w:ascii="Arial" w:hAnsi="Arial" w:cs="Arial"/>
        </w:rPr>
        <w:t xml:space="preserve"> </w:t>
      </w:r>
      <w:r w:rsidRPr="00627B54">
        <w:rPr>
          <w:rFonts w:ascii="Arial" w:hAnsi="Arial" w:cs="Arial"/>
        </w:rPr>
        <w:t>ww. wymogów i dokonywania ich oceny,</w:t>
      </w:r>
    </w:p>
    <w:p w14:paraId="5B513B58" w14:textId="7AFBE242" w:rsidR="00374FCE" w:rsidRPr="00627B54" w:rsidRDefault="00374FCE" w:rsidP="00E96676">
      <w:pPr>
        <w:pStyle w:val="Akapitzlist"/>
        <w:numPr>
          <w:ilvl w:val="0"/>
          <w:numId w:val="22"/>
        </w:numPr>
        <w:spacing w:before="100" w:beforeAutospacing="1" w:after="100" w:afterAutospacing="1" w:line="276" w:lineRule="auto"/>
        <w:jc w:val="both"/>
        <w:rPr>
          <w:rFonts w:ascii="Arial" w:hAnsi="Arial" w:cs="Arial"/>
        </w:rPr>
      </w:pPr>
      <w:r w:rsidRPr="00627B54">
        <w:rPr>
          <w:rFonts w:ascii="Arial" w:hAnsi="Arial" w:cs="Arial"/>
        </w:rPr>
        <w:t>żądania wyjaśnień w przypadku wątpliwości w zakresie potwierdzenia spełniania ww. wymogów,</w:t>
      </w:r>
    </w:p>
    <w:p w14:paraId="565E7C8E" w14:textId="0FEEDF81" w:rsidR="00374FCE" w:rsidRPr="00627B54" w:rsidRDefault="00374FCE" w:rsidP="00E96676">
      <w:pPr>
        <w:pStyle w:val="Akapitzlist"/>
        <w:numPr>
          <w:ilvl w:val="0"/>
          <w:numId w:val="22"/>
        </w:numPr>
        <w:spacing w:before="100" w:beforeAutospacing="1" w:after="100" w:afterAutospacing="1" w:line="276" w:lineRule="auto"/>
        <w:jc w:val="both"/>
        <w:rPr>
          <w:rFonts w:ascii="Arial" w:hAnsi="Arial" w:cs="Arial"/>
        </w:rPr>
      </w:pPr>
      <w:r w:rsidRPr="00627B54">
        <w:rPr>
          <w:rFonts w:ascii="Arial" w:hAnsi="Arial" w:cs="Arial"/>
        </w:rPr>
        <w:t>przeprowadzania kontroli na miejscu wykonywania świadczenia.</w:t>
      </w:r>
    </w:p>
    <w:p w14:paraId="4B716ECC" w14:textId="0342F33E" w:rsidR="00EA3D4D"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 xml:space="preserve">Na podstawie art. 438 ust. 1 i 2 oraz art. 95 ust. 2 pkt 2 i 3 </w:t>
      </w:r>
      <w:proofErr w:type="spellStart"/>
      <w:r w:rsidRPr="00627B54">
        <w:rPr>
          <w:rFonts w:ascii="Arial" w:hAnsi="Arial" w:cs="Arial"/>
        </w:rPr>
        <w:t>u.p.z.p</w:t>
      </w:r>
      <w:proofErr w:type="spellEnd"/>
      <w:r w:rsidRPr="00627B54">
        <w:rPr>
          <w:rFonts w:ascii="Arial" w:hAnsi="Arial" w:cs="Arial"/>
        </w:rPr>
        <w:t>., w trakcie realizacji zamówienia na każde wezwanie Zamawiającego w wyznaczonym w tym wezwaniu terminie, Wykonawca przedłoży Zamawiającemu wskazane spośród wymienionych poniżej dowody (Zamawiający uprawniony jest do żądania wszystkich lub wybranych dowodów), w celu potwierdzenia spełnienia wymogu zatrudnienia na podstawie umowy o pracę (stosunku pracy) przez Wykonawcę lub podwykonawcę osób wykonujących wskazane w ust. 1 czynności w trakcie i w zakresie realizacji zamówienia:</w:t>
      </w:r>
    </w:p>
    <w:p w14:paraId="51114DB2" w14:textId="3C82C182" w:rsidR="00493AA1"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F20515">
        <w:rPr>
          <w:rFonts w:ascii="Arial" w:hAnsi="Arial" w:cs="Arial"/>
        </w:rPr>
        <w:t xml:space="preserve">  </w:t>
      </w:r>
      <w:r w:rsidRPr="00627B54">
        <w:rPr>
          <w:rFonts w:ascii="Arial" w:hAnsi="Arial" w:cs="Arial"/>
        </w:rPr>
        <w:t>o pracę i wymiaru etatu oraz podpis osoby uprawnionej do złożenia oświadczenia w imieniu Wykonawcy lub podwykonawcy,</w:t>
      </w:r>
    </w:p>
    <w:p w14:paraId="1FD3788A" w14:textId="558926FC" w:rsidR="00374FCE"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t>poświadczoną za zgodność z oryginałem odpowiednio przez Wykonawcę lub podwykonawcę kopię umowy / umów o pracę osób wykonujących w trakcie realizacji zamówienia czynności, których dotyczy ww. oświadczenie Wykonawcy lub podwykonawcy (wraz z dokumentem regulującym zakres obowiązków, jeżeli został sporządzony). Kopia umowy / umów powinna zostać zanonimizowana</w:t>
      </w:r>
      <w:r w:rsidR="00BF47B2">
        <w:rPr>
          <w:rFonts w:ascii="Arial" w:hAnsi="Arial" w:cs="Arial"/>
        </w:rPr>
        <w:t xml:space="preserve"> </w:t>
      </w:r>
      <w:r w:rsidRPr="00627B54">
        <w:rPr>
          <w:rFonts w:ascii="Arial" w:hAnsi="Arial" w:cs="Arial"/>
        </w:rPr>
        <w:t>w sposób zapewniający ochronę danych osobowych pracowników, zgodnie</w:t>
      </w:r>
      <w:r w:rsidR="00BF47B2">
        <w:rPr>
          <w:rFonts w:ascii="Arial" w:hAnsi="Arial" w:cs="Arial"/>
        </w:rPr>
        <w:t xml:space="preserve"> </w:t>
      </w:r>
      <w:r w:rsidRPr="00627B54">
        <w:rPr>
          <w:rFonts w:ascii="Arial" w:hAnsi="Arial" w:cs="Arial"/>
        </w:rPr>
        <w:t xml:space="preserve">z przepisami o ochronie danych osobowych (tj. w szczególności bez adresów, nr PESEL pracowników). Imię i nazwisko pracownika nie podlega </w:t>
      </w:r>
      <w:proofErr w:type="spellStart"/>
      <w:r w:rsidRPr="00627B54">
        <w:rPr>
          <w:rFonts w:ascii="Arial" w:hAnsi="Arial" w:cs="Arial"/>
        </w:rPr>
        <w:t>anonimizacji</w:t>
      </w:r>
      <w:proofErr w:type="spellEnd"/>
      <w:r w:rsidRPr="00627B54">
        <w:rPr>
          <w:rFonts w:ascii="Arial" w:hAnsi="Arial" w:cs="Arial"/>
        </w:rPr>
        <w:t>. Informacje takie jak: data zawarcia umowy, rodzaj umowy o pracę i wymiar etatu powinny być możliwe do zidentyfikowania,</w:t>
      </w:r>
    </w:p>
    <w:p w14:paraId="0EC40B72" w14:textId="2A104A33" w:rsidR="00374FCE"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1F7C891" w14:textId="7924F384" w:rsidR="00374FCE"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w:t>
      </w:r>
      <w:r w:rsidR="00493AA1" w:rsidRPr="00627B54">
        <w:rPr>
          <w:rFonts w:ascii="Arial" w:hAnsi="Arial" w:cs="Arial"/>
        </w:rPr>
        <w:t xml:space="preserve"> </w:t>
      </w:r>
      <w:r w:rsidRPr="00627B54">
        <w:rPr>
          <w:rFonts w:ascii="Arial" w:hAnsi="Arial" w:cs="Arial"/>
        </w:rPr>
        <w:t xml:space="preserve">z przepisami o ochronie danych osobowych. Imię i nazwisko pracownika nie podlega </w:t>
      </w:r>
      <w:proofErr w:type="spellStart"/>
      <w:r w:rsidRPr="00627B54">
        <w:rPr>
          <w:rFonts w:ascii="Arial" w:hAnsi="Arial" w:cs="Arial"/>
        </w:rPr>
        <w:t>anonimizacji</w:t>
      </w:r>
      <w:proofErr w:type="spellEnd"/>
      <w:r w:rsidRPr="00627B54">
        <w:rPr>
          <w:rFonts w:ascii="Arial" w:hAnsi="Arial" w:cs="Arial"/>
        </w:rPr>
        <w:t>,</w:t>
      </w:r>
    </w:p>
    <w:p w14:paraId="69D62655" w14:textId="0C64BAE9" w:rsidR="00374FCE"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t xml:space="preserve">oświadczenie zatrudnionego pracownika wykonującego czynności, których dotyczy wezwanie Zamawiającego. Oświadczenie to powinno zawierać w szczególności: określenie zatrudnionego pracownika składającego oświadczenie (imię i nazwisko, stanowisko lub zakres obowiązków pracownika), datę złożenia oświadczenia, wskazanie wykonywanych czynności w zakresie realizacji zamówienia, wskazanie rodzaju umowy o pracę i wymiaru etatu oraz podpis pracownika. Oświadczenie winno być złożone w sposób zapewniający ochronę danych osobowych pracowników, zgodnie z przepisami o ochronie danych osobowych. Imię i nazwisko pracownika nie podlega </w:t>
      </w:r>
      <w:proofErr w:type="spellStart"/>
      <w:r w:rsidRPr="00627B54">
        <w:rPr>
          <w:rFonts w:ascii="Arial" w:hAnsi="Arial" w:cs="Arial"/>
        </w:rPr>
        <w:t>anonimizacji</w:t>
      </w:r>
      <w:proofErr w:type="spellEnd"/>
      <w:r w:rsidRPr="00627B54">
        <w:rPr>
          <w:rFonts w:ascii="Arial" w:hAnsi="Arial" w:cs="Arial"/>
        </w:rPr>
        <w:t>,</w:t>
      </w:r>
    </w:p>
    <w:p w14:paraId="57898BE8" w14:textId="5CB72997" w:rsidR="00374FCE" w:rsidRPr="00627B54" w:rsidRDefault="00374FCE" w:rsidP="00E96676">
      <w:pPr>
        <w:pStyle w:val="Akapitzlist"/>
        <w:numPr>
          <w:ilvl w:val="0"/>
          <w:numId w:val="23"/>
        </w:numPr>
        <w:spacing w:before="100" w:beforeAutospacing="1" w:after="100" w:afterAutospacing="1" w:line="276" w:lineRule="auto"/>
        <w:jc w:val="both"/>
        <w:rPr>
          <w:rFonts w:ascii="Arial" w:hAnsi="Arial" w:cs="Arial"/>
        </w:rPr>
      </w:pPr>
      <w:r w:rsidRPr="00627B54">
        <w:rPr>
          <w:rFonts w:ascii="Arial" w:hAnsi="Arial" w:cs="Arial"/>
        </w:rPr>
        <w:t>jeżeli Wykonawca w uzasadnionych przypadkach nie zawinionych z jego strony, nie może dostarczyć dokumentów i oświadczeń wskazanych w p</w:t>
      </w:r>
      <w:r w:rsidR="00976E76">
        <w:rPr>
          <w:rFonts w:ascii="Arial" w:hAnsi="Arial" w:cs="Arial"/>
        </w:rPr>
        <w:t>kt</w:t>
      </w:r>
      <w:r w:rsidRPr="00627B54">
        <w:rPr>
          <w:rFonts w:ascii="Arial" w:hAnsi="Arial" w:cs="Arial"/>
        </w:rPr>
        <w:t xml:space="preserve"> </w:t>
      </w:r>
      <w:r w:rsidR="00976E76">
        <w:rPr>
          <w:rFonts w:ascii="Arial" w:hAnsi="Arial" w:cs="Arial"/>
        </w:rPr>
        <w:t>1 do</w:t>
      </w:r>
      <w:r w:rsidRPr="00627B54">
        <w:rPr>
          <w:rFonts w:ascii="Arial" w:hAnsi="Arial" w:cs="Arial"/>
        </w:rPr>
        <w:t xml:space="preserve"> </w:t>
      </w:r>
      <w:r w:rsidR="00976E76">
        <w:rPr>
          <w:rFonts w:ascii="Arial" w:hAnsi="Arial" w:cs="Arial"/>
        </w:rPr>
        <w:t>5</w:t>
      </w:r>
      <w:r w:rsidRPr="00627B54">
        <w:rPr>
          <w:rFonts w:ascii="Arial" w:hAnsi="Arial" w:cs="Arial"/>
        </w:rPr>
        <w:t>, Zamawiający dopuszcza także inne dokumenty zawierające informacje, w tym dane osobowe zanonimizowane w sposób zapewniający ochronę danych osobowych pracowników, zgodnie z przepisami o ochronie danych osobowych</w:t>
      </w:r>
      <w:r w:rsidR="00BF47B2">
        <w:rPr>
          <w:rFonts w:ascii="Arial" w:hAnsi="Arial" w:cs="Arial"/>
        </w:rPr>
        <w:t xml:space="preserve"> </w:t>
      </w:r>
      <w:r w:rsidR="00F20515">
        <w:rPr>
          <w:rFonts w:ascii="Arial" w:hAnsi="Arial" w:cs="Arial"/>
        </w:rPr>
        <w:t xml:space="preserve"> </w:t>
      </w:r>
      <w:r w:rsidRPr="00627B54">
        <w:rPr>
          <w:rFonts w:ascii="Arial" w:hAnsi="Arial" w:cs="Arial"/>
        </w:rPr>
        <w:t>(tj. w szczególności bez adresów, nr PESEL pracowników, natomiast imię</w:t>
      </w:r>
      <w:r w:rsidR="00BF47B2">
        <w:rPr>
          <w:rFonts w:ascii="Arial" w:hAnsi="Arial" w:cs="Arial"/>
        </w:rPr>
        <w:t xml:space="preserve"> </w:t>
      </w:r>
      <w:r w:rsidRPr="00627B54">
        <w:rPr>
          <w:rFonts w:ascii="Arial" w:hAnsi="Arial" w:cs="Arial"/>
        </w:rPr>
        <w:t xml:space="preserve">i nazwisko pracownika nie podlega </w:t>
      </w:r>
      <w:proofErr w:type="spellStart"/>
      <w:r w:rsidRPr="00627B54">
        <w:rPr>
          <w:rFonts w:ascii="Arial" w:hAnsi="Arial" w:cs="Arial"/>
        </w:rPr>
        <w:t>anonimizacji</w:t>
      </w:r>
      <w:proofErr w:type="spellEnd"/>
      <w:r w:rsidRPr="00627B54">
        <w:rPr>
          <w:rFonts w:ascii="Arial" w:hAnsi="Arial" w:cs="Arial"/>
        </w:rPr>
        <w:t>), niezbędne do weryfikacji zatrudnienia na podstawie umowy o pracę, w szczególności imię i nazwisko zatrudnionego pracownika, datę zawarcia umowy o pracę, rodzaj umowy o pracę</w:t>
      </w:r>
      <w:r w:rsidR="00BF47B2">
        <w:rPr>
          <w:rFonts w:ascii="Arial" w:hAnsi="Arial" w:cs="Arial"/>
        </w:rPr>
        <w:t xml:space="preserve"> </w:t>
      </w:r>
      <w:r w:rsidRPr="00627B54">
        <w:rPr>
          <w:rFonts w:ascii="Arial" w:hAnsi="Arial" w:cs="Arial"/>
        </w:rPr>
        <w:t>i zakres obowiązków pracownika.</w:t>
      </w:r>
    </w:p>
    <w:p w14:paraId="4673FC54" w14:textId="545A7EAC" w:rsidR="00374FCE"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Z tytułu niespełnienia przez Wykonawcę lub podwykonawcę wymogu zatrudnienia na podstawie umowy o pracę (stosunku pracy) osób wykonujących wskazane w ust. 1 czynności lub niezłożenia przez Wykonawcę w wyznaczonym przez Zamawiającego terminie żądanych przez Zamawiającego dowodów w celu potwierdzenia spełnienia przez Wykonawcę lub podwykonawcę wymogu zatrudnienia na podstawie umowy</w:t>
      </w:r>
      <w:r w:rsidR="00BF47B2">
        <w:rPr>
          <w:rFonts w:ascii="Arial" w:hAnsi="Arial" w:cs="Arial"/>
        </w:rPr>
        <w:t xml:space="preserve"> </w:t>
      </w:r>
      <w:r w:rsidRPr="00627B54">
        <w:rPr>
          <w:rFonts w:ascii="Arial" w:hAnsi="Arial" w:cs="Arial"/>
        </w:rPr>
        <w:t xml:space="preserve">o pracę (stosunku pracy), Zamawiający na podstawie art. 95 ust. 2 pkt 3 i art. 438 ust 1 </w:t>
      </w:r>
      <w:proofErr w:type="spellStart"/>
      <w:r w:rsidRPr="00627B54">
        <w:rPr>
          <w:rFonts w:ascii="Arial" w:hAnsi="Arial" w:cs="Arial"/>
        </w:rPr>
        <w:t>u.p.z.p</w:t>
      </w:r>
      <w:proofErr w:type="spellEnd"/>
      <w:r w:rsidRPr="00627B54">
        <w:rPr>
          <w:rFonts w:ascii="Arial" w:hAnsi="Arial" w:cs="Arial"/>
        </w:rPr>
        <w:t xml:space="preserve">. przewiduje sankcje w postaci obowiązku zapłaty przez Wykonawcę kar umownych w wysokościach i na zasadach określonych w </w:t>
      </w:r>
      <w:r w:rsidRPr="00D34D23">
        <w:rPr>
          <w:rFonts w:ascii="Arial" w:hAnsi="Arial" w:cs="Arial"/>
        </w:rPr>
        <w:t xml:space="preserve">§ 16 ust. 1 </w:t>
      </w:r>
      <w:r w:rsidR="00D34D23" w:rsidRPr="00D34D23">
        <w:rPr>
          <w:rFonts w:ascii="Arial" w:hAnsi="Arial" w:cs="Arial"/>
        </w:rPr>
        <w:t>pkt 10 i 11</w:t>
      </w:r>
      <w:r w:rsidRPr="00D34D23">
        <w:rPr>
          <w:rFonts w:ascii="Arial" w:hAnsi="Arial" w:cs="Arial"/>
        </w:rPr>
        <w:t>.</w:t>
      </w:r>
      <w:r w:rsidRPr="00627B54">
        <w:rPr>
          <w:rFonts w:ascii="Arial" w:hAnsi="Arial" w:cs="Arial"/>
        </w:rPr>
        <w:t xml:space="preserve"> </w:t>
      </w:r>
    </w:p>
    <w:p w14:paraId="02F62904" w14:textId="1B0C427A" w:rsidR="00374FCE"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 xml:space="preserve">Niezależnie od innych postanowień niniejszej Umowy niezłożenie przez Wykonawcę w terminie 14 dni żądanych przez Zamawiającego dowodów w celu potwierdzenia spełnienia przez Wykonawcę lub podwykonawcę wymogu zatrudnienia na podstawie umowy o pracę (stosunku pracy), traktowane będzie, jako niespełnienie przez Wykonawcę lub podwykonawcę wymogu zatrudnienia na podstawie umowy o pracę (stosunku pracy) osób wykonujących wskazane w ust. 1 czynności i na podstawie art. 95 ust. 2 pkt 3 i art. 438 ust 1 </w:t>
      </w:r>
      <w:proofErr w:type="spellStart"/>
      <w:r w:rsidRPr="00627B54">
        <w:rPr>
          <w:rFonts w:ascii="Arial" w:hAnsi="Arial" w:cs="Arial"/>
        </w:rPr>
        <w:t>u.p.z.p</w:t>
      </w:r>
      <w:proofErr w:type="spellEnd"/>
      <w:r w:rsidRPr="00627B54">
        <w:rPr>
          <w:rFonts w:ascii="Arial" w:hAnsi="Arial" w:cs="Arial"/>
        </w:rPr>
        <w:t xml:space="preserve">. będzie skutkowało obowiązkiem zapłaty przez Wykonawcę kary umownej w wysokości określonej w </w:t>
      </w:r>
      <w:r w:rsidR="00D34D23" w:rsidRPr="00D34D23">
        <w:rPr>
          <w:rFonts w:ascii="Arial" w:hAnsi="Arial" w:cs="Arial"/>
        </w:rPr>
        <w:t>§ 16 ust. 1 pkt 12</w:t>
      </w:r>
      <w:r w:rsidRPr="00D34D23">
        <w:rPr>
          <w:rFonts w:ascii="Arial" w:hAnsi="Arial" w:cs="Arial"/>
        </w:rPr>
        <w:t>.</w:t>
      </w:r>
    </w:p>
    <w:p w14:paraId="25EE99D2" w14:textId="77777777" w:rsidR="00374FCE"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W przypadku uzasadnionych wątpliwości, co do przestrzegania prawa pracy przez Wykonawcę lub podwykonawcę, Zamawiający może zwrócić się o przeprowadzenie kontroli przez Państwową Inspekcję Pracy.</w:t>
      </w:r>
    </w:p>
    <w:p w14:paraId="3F65E9BB" w14:textId="77777777" w:rsidR="00374FCE"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 xml:space="preserve">Jeżeli Wykonawca realizuje zamówienie przy udziale podwykonawców, zobowiązany jest do realizacji zamówienia w taki sposób, aby spełniali oni wymóg z art. 95 </w:t>
      </w:r>
      <w:proofErr w:type="spellStart"/>
      <w:r w:rsidRPr="00627B54">
        <w:rPr>
          <w:rFonts w:ascii="Arial" w:hAnsi="Arial" w:cs="Arial"/>
        </w:rPr>
        <w:t>u.p.z.p</w:t>
      </w:r>
      <w:proofErr w:type="spellEnd"/>
      <w:r w:rsidRPr="00627B54">
        <w:rPr>
          <w:rFonts w:ascii="Arial" w:hAnsi="Arial" w:cs="Arial"/>
        </w:rPr>
        <w:t>. w zakresie określonym niniejszą Umową.</w:t>
      </w:r>
    </w:p>
    <w:p w14:paraId="3D01A354" w14:textId="6397535C" w:rsidR="00EA3D4D" w:rsidRPr="00627B54" w:rsidRDefault="00EA3D4D" w:rsidP="00E96676">
      <w:pPr>
        <w:pStyle w:val="Akapitzlist"/>
        <w:numPr>
          <w:ilvl w:val="0"/>
          <w:numId w:val="2"/>
        </w:numPr>
        <w:spacing w:before="100" w:beforeAutospacing="1" w:after="100" w:afterAutospacing="1" w:line="276" w:lineRule="auto"/>
        <w:jc w:val="both"/>
        <w:rPr>
          <w:rFonts w:ascii="Arial" w:hAnsi="Arial" w:cs="Arial"/>
        </w:rPr>
      </w:pPr>
      <w:r w:rsidRPr="00627B54">
        <w:rPr>
          <w:rFonts w:ascii="Arial" w:hAnsi="Arial" w:cs="Arial"/>
        </w:rPr>
        <w:t>Wszelkie dokumenty i oświadczenia przekazywane przez Wykonawcę muszą być zanominowane zgodnie z przepisami o ochronie danych osobowych.</w:t>
      </w:r>
    </w:p>
    <w:p w14:paraId="02E392C1" w14:textId="47C5C64C"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lastRenderedPageBreak/>
        <w:t>§ 3. PRZEDMIOT UMOWY</w:t>
      </w:r>
    </w:p>
    <w:p w14:paraId="6E24A2C7" w14:textId="69236943" w:rsidR="00374FCE" w:rsidRPr="00627B54" w:rsidRDefault="00EA3D4D" w:rsidP="00E96676">
      <w:pPr>
        <w:pStyle w:val="Akapitzlist"/>
        <w:numPr>
          <w:ilvl w:val="0"/>
          <w:numId w:val="3"/>
        </w:numPr>
        <w:spacing w:before="100" w:beforeAutospacing="1" w:after="100" w:afterAutospacing="1" w:line="276" w:lineRule="auto"/>
        <w:jc w:val="both"/>
        <w:rPr>
          <w:rFonts w:ascii="Arial" w:hAnsi="Arial" w:cs="Arial"/>
        </w:rPr>
      </w:pPr>
      <w:r w:rsidRPr="00627B54">
        <w:rPr>
          <w:rFonts w:ascii="Arial" w:hAnsi="Arial" w:cs="Arial"/>
        </w:rPr>
        <w:t xml:space="preserve">Zamawiający zamawia, a Wykonawca przyjmuje do wykonania roboty niezbędne dla realizacji i ukończenia zadania: </w:t>
      </w:r>
      <w:r w:rsidRPr="00976E76">
        <w:rPr>
          <w:rFonts w:ascii="Arial" w:hAnsi="Arial" w:cs="Arial"/>
          <w:b/>
        </w:rPr>
        <w:t>„Oznakowanie poziome dróg publicznych na terenie Miasta Piekary Śląskie w roku 2025” – część 1 / część 2</w:t>
      </w:r>
      <w:r w:rsidRPr="00627B54">
        <w:rPr>
          <w:rFonts w:ascii="Arial" w:hAnsi="Arial" w:cs="Arial"/>
        </w:rPr>
        <w:t xml:space="preserve"> / w zakresie opisanym w ust. 2</w:t>
      </w:r>
    </w:p>
    <w:p w14:paraId="5B626264" w14:textId="5E45E908" w:rsidR="00EA3D4D" w:rsidRPr="00627B54" w:rsidRDefault="00EA3D4D" w:rsidP="00E96676">
      <w:pPr>
        <w:pStyle w:val="Akapitzlist"/>
        <w:numPr>
          <w:ilvl w:val="0"/>
          <w:numId w:val="3"/>
        </w:numPr>
        <w:spacing w:before="100" w:beforeAutospacing="1" w:after="100" w:afterAutospacing="1" w:line="276" w:lineRule="auto"/>
        <w:jc w:val="both"/>
        <w:rPr>
          <w:rFonts w:ascii="Arial" w:hAnsi="Arial" w:cs="Arial"/>
        </w:rPr>
      </w:pPr>
      <w:r w:rsidRPr="00627B54">
        <w:rPr>
          <w:rFonts w:ascii="Arial" w:hAnsi="Arial" w:cs="Arial"/>
        </w:rPr>
        <w:t xml:space="preserve">Przedmiot </w:t>
      </w:r>
      <w:r w:rsidR="002D7EA0">
        <w:rPr>
          <w:rFonts w:ascii="Arial" w:hAnsi="Arial" w:cs="Arial"/>
        </w:rPr>
        <w:t>Umowy</w:t>
      </w:r>
      <w:r w:rsidRPr="00627B54">
        <w:rPr>
          <w:rFonts w:ascii="Arial" w:hAnsi="Arial" w:cs="Arial"/>
        </w:rPr>
        <w:t xml:space="preserve"> obejmuje wykonanie – zgodnie ze szczegółowym opisem przedmiotu zamówienia zawartym w załączniku nr 1 do Umowy – w szczególności:</w:t>
      </w:r>
    </w:p>
    <w:p w14:paraId="478BA582" w14:textId="322DEA6B" w:rsidR="00374FCE" w:rsidRPr="0070526E" w:rsidRDefault="00374FCE" w:rsidP="00E96676">
      <w:pPr>
        <w:spacing w:before="100" w:beforeAutospacing="1" w:after="100" w:afterAutospacing="1" w:line="276" w:lineRule="auto"/>
        <w:jc w:val="both"/>
        <w:rPr>
          <w:rFonts w:ascii="Arial" w:hAnsi="Arial" w:cs="Arial"/>
        </w:rPr>
      </w:pPr>
      <w:r w:rsidRPr="0070526E">
        <w:rPr>
          <w:rFonts w:ascii="Arial" w:hAnsi="Arial" w:cs="Arial"/>
        </w:rPr>
        <w:t>część 1 przedmiotu zamówienia</w:t>
      </w:r>
    </w:p>
    <w:p w14:paraId="53594BD6" w14:textId="473177AD" w:rsidR="00374FCE" w:rsidRPr="00627B54" w:rsidRDefault="00374FCE" w:rsidP="00E96676">
      <w:pPr>
        <w:pStyle w:val="Akapitzlist"/>
        <w:numPr>
          <w:ilvl w:val="0"/>
          <w:numId w:val="44"/>
        </w:numPr>
        <w:spacing w:before="100" w:beforeAutospacing="1" w:after="100" w:afterAutospacing="1" w:line="276" w:lineRule="auto"/>
        <w:jc w:val="both"/>
        <w:rPr>
          <w:rFonts w:ascii="Arial" w:hAnsi="Arial" w:cs="Arial"/>
        </w:rPr>
      </w:pPr>
      <w:r w:rsidRPr="00627B54">
        <w:rPr>
          <w:rFonts w:ascii="Arial" w:hAnsi="Arial" w:cs="Arial"/>
        </w:rPr>
        <w:t xml:space="preserve">oznakowania poziomego cienkowarstwowego w kolorze białym, </w:t>
      </w:r>
    </w:p>
    <w:p w14:paraId="23BF21E4" w14:textId="223B9810" w:rsidR="00374FCE" w:rsidRPr="00627B54" w:rsidRDefault="00374FCE" w:rsidP="00E96676">
      <w:pPr>
        <w:pStyle w:val="Akapitzlist"/>
        <w:numPr>
          <w:ilvl w:val="0"/>
          <w:numId w:val="44"/>
        </w:numPr>
        <w:spacing w:before="100" w:beforeAutospacing="1" w:after="100" w:afterAutospacing="1" w:line="276" w:lineRule="auto"/>
        <w:jc w:val="both"/>
        <w:rPr>
          <w:rFonts w:ascii="Arial" w:hAnsi="Arial" w:cs="Arial"/>
        </w:rPr>
      </w:pPr>
      <w:r w:rsidRPr="00627B54">
        <w:rPr>
          <w:rFonts w:ascii="Arial" w:hAnsi="Arial" w:cs="Arial"/>
        </w:rPr>
        <w:t>oznakowania poziomego cienkowarstwowego w kolorze niebieskim - malowanie tła pod kopertami dla osób niepełnosprawnych,</w:t>
      </w:r>
    </w:p>
    <w:p w14:paraId="7683F6CD" w14:textId="3E48A706" w:rsidR="00374FCE" w:rsidRPr="00627B54" w:rsidRDefault="00374FCE" w:rsidP="00E96676">
      <w:pPr>
        <w:pStyle w:val="Akapitzlist"/>
        <w:numPr>
          <w:ilvl w:val="0"/>
          <w:numId w:val="44"/>
        </w:numPr>
        <w:spacing w:before="100" w:beforeAutospacing="1" w:after="100" w:afterAutospacing="1" w:line="276" w:lineRule="auto"/>
        <w:jc w:val="both"/>
        <w:rPr>
          <w:rFonts w:ascii="Arial" w:hAnsi="Arial" w:cs="Arial"/>
        </w:rPr>
      </w:pPr>
      <w:r w:rsidRPr="00627B54">
        <w:rPr>
          <w:rFonts w:ascii="Arial" w:hAnsi="Arial" w:cs="Arial"/>
        </w:rPr>
        <w:t xml:space="preserve">oznakowania poziomego cienkowarstwowego w kolorze pomarańczowym - malowanie tła na zatokach </w:t>
      </w:r>
      <w:proofErr w:type="spellStart"/>
      <w:r w:rsidRPr="00627B54">
        <w:rPr>
          <w:rFonts w:ascii="Arial" w:hAnsi="Arial" w:cs="Arial"/>
        </w:rPr>
        <w:t>Kiss&amp;Ride</w:t>
      </w:r>
      <w:proofErr w:type="spellEnd"/>
      <w:r w:rsidRPr="00627B54">
        <w:rPr>
          <w:rFonts w:ascii="Arial" w:hAnsi="Arial" w:cs="Arial"/>
        </w:rPr>
        <w:t xml:space="preserve">, </w:t>
      </w:r>
    </w:p>
    <w:p w14:paraId="3FA0018C" w14:textId="3305CD72" w:rsidR="00374FCE" w:rsidRPr="00627B54" w:rsidRDefault="00374FCE" w:rsidP="00E96676">
      <w:pPr>
        <w:pStyle w:val="Akapitzlist"/>
        <w:numPr>
          <w:ilvl w:val="0"/>
          <w:numId w:val="44"/>
        </w:numPr>
        <w:spacing w:before="100" w:beforeAutospacing="1" w:after="100" w:afterAutospacing="1" w:line="276" w:lineRule="auto"/>
        <w:jc w:val="both"/>
        <w:rPr>
          <w:rFonts w:ascii="Arial" w:hAnsi="Arial" w:cs="Arial"/>
        </w:rPr>
      </w:pPr>
      <w:r w:rsidRPr="00627B54">
        <w:rPr>
          <w:rFonts w:ascii="Arial" w:hAnsi="Arial" w:cs="Arial"/>
        </w:rPr>
        <w:t>usunięcia nieaktualnego oznakowania poziomego cienko i grubowarstwowego,</w:t>
      </w:r>
    </w:p>
    <w:p w14:paraId="78682110" w14:textId="29297447" w:rsidR="00374FCE" w:rsidRPr="00627B54" w:rsidRDefault="00374FCE" w:rsidP="00E96676">
      <w:pPr>
        <w:spacing w:before="100" w:beforeAutospacing="1" w:after="100" w:afterAutospacing="1" w:line="276" w:lineRule="auto"/>
        <w:jc w:val="both"/>
        <w:rPr>
          <w:rFonts w:ascii="Arial" w:hAnsi="Arial" w:cs="Arial"/>
        </w:rPr>
      </w:pPr>
      <w:r w:rsidRPr="00627B54">
        <w:rPr>
          <w:rFonts w:ascii="Arial" w:hAnsi="Arial" w:cs="Arial"/>
        </w:rPr>
        <w:t>część 2 przedmiotu zamówienia</w:t>
      </w:r>
    </w:p>
    <w:p w14:paraId="4DC94E69" w14:textId="3B94F7A2" w:rsidR="00374FCE" w:rsidRPr="00627B54" w:rsidRDefault="00374FCE" w:rsidP="00E96676">
      <w:pPr>
        <w:pStyle w:val="Akapitzlist"/>
        <w:numPr>
          <w:ilvl w:val="0"/>
          <w:numId w:val="45"/>
        </w:numPr>
        <w:spacing w:before="100" w:beforeAutospacing="1" w:after="100" w:afterAutospacing="1" w:line="276" w:lineRule="auto"/>
        <w:jc w:val="both"/>
        <w:rPr>
          <w:rFonts w:ascii="Arial" w:hAnsi="Arial" w:cs="Arial"/>
        </w:rPr>
      </w:pPr>
      <w:r w:rsidRPr="00627B54">
        <w:rPr>
          <w:rFonts w:ascii="Arial" w:hAnsi="Arial" w:cs="Arial"/>
        </w:rPr>
        <w:t>oznakowania poziomego wykonanego metodą grubowarstwową – oznakowanie strukturalne w kolorze białym,</w:t>
      </w:r>
    </w:p>
    <w:p w14:paraId="3ED1E5B1" w14:textId="082EDC72" w:rsidR="00374FCE" w:rsidRPr="00627B54" w:rsidRDefault="00374FCE" w:rsidP="00E96676">
      <w:pPr>
        <w:pStyle w:val="Akapitzlist"/>
        <w:numPr>
          <w:ilvl w:val="0"/>
          <w:numId w:val="45"/>
        </w:numPr>
        <w:spacing w:before="100" w:beforeAutospacing="1" w:after="100" w:afterAutospacing="1" w:line="276" w:lineRule="auto"/>
        <w:jc w:val="both"/>
        <w:rPr>
          <w:rFonts w:ascii="Arial" w:hAnsi="Arial" w:cs="Arial"/>
        </w:rPr>
      </w:pPr>
      <w:r w:rsidRPr="00627B54">
        <w:rPr>
          <w:rFonts w:ascii="Arial" w:hAnsi="Arial" w:cs="Arial"/>
        </w:rPr>
        <w:t>oznakowania poziomego wykonanego metodą grubowarstwową – oznakowanie strukturalne w kolorze czerwonym,</w:t>
      </w:r>
    </w:p>
    <w:p w14:paraId="15657F16" w14:textId="3B09D0D7" w:rsidR="00374FCE" w:rsidRDefault="00374FCE" w:rsidP="00E96676">
      <w:pPr>
        <w:pStyle w:val="Akapitzlist"/>
        <w:numPr>
          <w:ilvl w:val="0"/>
          <w:numId w:val="45"/>
        </w:numPr>
        <w:spacing w:before="100" w:beforeAutospacing="1" w:after="100" w:afterAutospacing="1" w:line="276" w:lineRule="auto"/>
        <w:jc w:val="both"/>
        <w:rPr>
          <w:rFonts w:ascii="Arial" w:hAnsi="Arial" w:cs="Arial"/>
        </w:rPr>
      </w:pPr>
      <w:r w:rsidRPr="00627B54">
        <w:rPr>
          <w:rFonts w:ascii="Arial" w:hAnsi="Arial" w:cs="Arial"/>
        </w:rPr>
        <w:t>oznakowania grubowarstwowego w formie naklejanych piktogramów znaków.</w:t>
      </w:r>
    </w:p>
    <w:p w14:paraId="029DA864" w14:textId="77777777" w:rsidR="002D7EA0" w:rsidRPr="00627B54" w:rsidRDefault="002D7EA0" w:rsidP="002D7EA0">
      <w:pPr>
        <w:pStyle w:val="Akapitzlist"/>
        <w:spacing w:before="100" w:beforeAutospacing="1" w:after="100" w:afterAutospacing="1" w:line="276" w:lineRule="auto"/>
        <w:ind w:left="1068"/>
        <w:jc w:val="both"/>
        <w:rPr>
          <w:rFonts w:ascii="Arial" w:hAnsi="Arial" w:cs="Arial"/>
        </w:rPr>
      </w:pPr>
    </w:p>
    <w:p w14:paraId="689CFF0F" w14:textId="3EBDC069" w:rsidR="00EA3D4D" w:rsidRPr="00627B54" w:rsidRDefault="002D7EA0" w:rsidP="00E96676">
      <w:pPr>
        <w:pStyle w:val="Akapitzlist"/>
        <w:numPr>
          <w:ilvl w:val="0"/>
          <w:numId w:val="3"/>
        </w:numPr>
        <w:spacing w:before="100" w:beforeAutospacing="1" w:after="100" w:afterAutospacing="1" w:line="276" w:lineRule="auto"/>
        <w:jc w:val="both"/>
        <w:rPr>
          <w:rFonts w:ascii="Arial" w:hAnsi="Arial" w:cs="Arial"/>
        </w:rPr>
      </w:pPr>
      <w:r>
        <w:rPr>
          <w:rFonts w:ascii="Arial" w:hAnsi="Arial" w:cs="Arial"/>
        </w:rPr>
        <w:t xml:space="preserve">Realizacja przedmiotu Umowy odbywać się będzie na podstawie zleceń </w:t>
      </w:r>
      <w:r w:rsidR="0005747B">
        <w:rPr>
          <w:rFonts w:ascii="Arial" w:hAnsi="Arial" w:cs="Arial"/>
        </w:rPr>
        <w:t>(w formie pisemnej) określających co najmniej: przedmiot i zakres robót oraz termin ich wykonania</w:t>
      </w:r>
      <w:r w:rsidR="00EA3D4D" w:rsidRPr="00627B54">
        <w:rPr>
          <w:rFonts w:ascii="Arial" w:hAnsi="Arial" w:cs="Arial"/>
        </w:rPr>
        <w:t xml:space="preserve">. </w:t>
      </w:r>
      <w:r w:rsidR="0005747B">
        <w:rPr>
          <w:rFonts w:ascii="Arial" w:hAnsi="Arial" w:cs="Arial"/>
        </w:rPr>
        <w:t xml:space="preserve">Szczegółowe informacje na temat zleceń zawiera </w:t>
      </w:r>
      <w:r w:rsidR="003C4B06">
        <w:rPr>
          <w:rFonts w:ascii="Arial" w:hAnsi="Arial" w:cs="Arial"/>
        </w:rPr>
        <w:t>pkt 10 s</w:t>
      </w:r>
      <w:r w:rsidR="0005747B">
        <w:rPr>
          <w:rFonts w:ascii="Arial" w:hAnsi="Arial" w:cs="Arial"/>
        </w:rPr>
        <w:t>pecyfikacj</w:t>
      </w:r>
      <w:r w:rsidR="003C4B06">
        <w:rPr>
          <w:rFonts w:ascii="Arial" w:hAnsi="Arial" w:cs="Arial"/>
        </w:rPr>
        <w:t>i</w:t>
      </w:r>
      <w:r w:rsidR="0005747B">
        <w:rPr>
          <w:rFonts w:ascii="Arial" w:hAnsi="Arial" w:cs="Arial"/>
        </w:rPr>
        <w:t xml:space="preserve"> techniczn</w:t>
      </w:r>
      <w:r w:rsidR="003C4B06">
        <w:rPr>
          <w:rFonts w:ascii="Arial" w:hAnsi="Arial" w:cs="Arial"/>
        </w:rPr>
        <w:t>ej</w:t>
      </w:r>
      <w:r w:rsidR="0005747B">
        <w:rPr>
          <w:rFonts w:ascii="Arial" w:hAnsi="Arial" w:cs="Arial"/>
        </w:rPr>
        <w:t xml:space="preserve"> wykonania i odbioru robót budowlanych</w:t>
      </w:r>
      <w:r w:rsidR="009B621F">
        <w:rPr>
          <w:rFonts w:ascii="Arial" w:hAnsi="Arial" w:cs="Arial"/>
        </w:rPr>
        <w:t xml:space="preserve"> (załącznik nr 1 do niniejszej Umowy)</w:t>
      </w:r>
      <w:r w:rsidR="0005747B">
        <w:rPr>
          <w:rFonts w:ascii="Arial" w:hAnsi="Arial" w:cs="Arial"/>
        </w:rPr>
        <w:t>.</w:t>
      </w:r>
    </w:p>
    <w:p w14:paraId="69F1C8A6" w14:textId="211DA739"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4. TERMINY (DLA CZĘŚCI 1 i 2 TAKI SAM TERMIN)</w:t>
      </w:r>
    </w:p>
    <w:p w14:paraId="0E92DA3B" w14:textId="77777777" w:rsidR="001A2528" w:rsidRPr="00627B54" w:rsidRDefault="00EA3D4D" w:rsidP="00E96676">
      <w:pPr>
        <w:pStyle w:val="Akapitzlist"/>
        <w:numPr>
          <w:ilvl w:val="0"/>
          <w:numId w:val="4"/>
        </w:numPr>
        <w:spacing w:before="100" w:beforeAutospacing="1" w:after="100" w:afterAutospacing="1" w:line="276" w:lineRule="auto"/>
        <w:jc w:val="both"/>
        <w:rPr>
          <w:rFonts w:ascii="Arial" w:hAnsi="Arial" w:cs="Arial"/>
        </w:rPr>
      </w:pPr>
      <w:r w:rsidRPr="00627B54">
        <w:rPr>
          <w:rFonts w:ascii="Arial" w:hAnsi="Arial" w:cs="Arial"/>
        </w:rPr>
        <w:t xml:space="preserve">Uwzględniając występowanie obiektywnej przyczyny, o której mowa w art. 436 pkt 1 </w:t>
      </w:r>
      <w:proofErr w:type="spellStart"/>
      <w:r w:rsidRPr="00627B54">
        <w:rPr>
          <w:rFonts w:ascii="Arial" w:hAnsi="Arial" w:cs="Arial"/>
        </w:rPr>
        <w:t>u.p.z.p</w:t>
      </w:r>
      <w:proofErr w:type="spellEnd"/>
      <w:r w:rsidRPr="00627B54">
        <w:rPr>
          <w:rFonts w:ascii="Arial" w:hAnsi="Arial" w:cs="Arial"/>
        </w:rPr>
        <w:t xml:space="preserve">., w postaci obowiązku wydatkowania środków finansowych dla przedmiotowego zamówienia w jednorocznym rygorze budżetowym Zamawiającego, mając na względzie także charakter przedmiotu zamówienia, </w:t>
      </w:r>
      <w:r w:rsidRPr="0070526E">
        <w:rPr>
          <w:rFonts w:ascii="Arial" w:hAnsi="Arial" w:cs="Arial"/>
          <w:b/>
        </w:rPr>
        <w:t>termin realizacji przedmiotu Umowy ustala się od daty jej zawarcia do dnia 31 grudnia 2025 r.</w:t>
      </w:r>
      <w:r w:rsidRPr="00627B54">
        <w:rPr>
          <w:rFonts w:ascii="Arial" w:hAnsi="Arial" w:cs="Arial"/>
        </w:rPr>
        <w:t xml:space="preserve"> (daty zakończenia wydatkowania środków budżetowych przeznaczonych na rok 2025) chyba, że wcześniej wykorzystane zostaną środki finansowe przeznaczone na jej realizację.</w:t>
      </w:r>
    </w:p>
    <w:p w14:paraId="7D3C44EE" w14:textId="3006C3D0" w:rsidR="00EA3D4D" w:rsidRPr="00627B54" w:rsidRDefault="00EA3D4D" w:rsidP="00E96676">
      <w:pPr>
        <w:pStyle w:val="Akapitzlist"/>
        <w:numPr>
          <w:ilvl w:val="0"/>
          <w:numId w:val="4"/>
        </w:numPr>
        <w:spacing w:before="100" w:beforeAutospacing="1" w:after="100" w:afterAutospacing="1" w:line="276" w:lineRule="auto"/>
        <w:jc w:val="both"/>
        <w:rPr>
          <w:rFonts w:ascii="Arial" w:hAnsi="Arial" w:cs="Arial"/>
        </w:rPr>
      </w:pPr>
      <w:r w:rsidRPr="00627B54">
        <w:rPr>
          <w:rFonts w:ascii="Arial" w:hAnsi="Arial" w:cs="Arial"/>
        </w:rPr>
        <w:t xml:space="preserve">Terminy ukończenia robót realizowanych w ramach poszczególnych zleceń wskazywane będą w tych dokumentach z uwzględnieniem postanowień zawartych w art. 436 pkt 1 </w:t>
      </w:r>
      <w:proofErr w:type="spellStart"/>
      <w:r w:rsidRPr="00627B54">
        <w:rPr>
          <w:rFonts w:ascii="Arial" w:hAnsi="Arial" w:cs="Arial"/>
        </w:rPr>
        <w:t>u.p.z.p</w:t>
      </w:r>
      <w:proofErr w:type="spellEnd"/>
      <w:r w:rsidRPr="00627B54">
        <w:rPr>
          <w:rFonts w:ascii="Arial" w:hAnsi="Arial" w:cs="Arial"/>
        </w:rPr>
        <w:t>.</w:t>
      </w:r>
    </w:p>
    <w:p w14:paraId="45615CD0" w14:textId="17DD12E0"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lastRenderedPageBreak/>
        <w:t>§ 5. ZARZĄDZANIE UMOWĄ</w:t>
      </w:r>
    </w:p>
    <w:p w14:paraId="433270BA" w14:textId="4B044516" w:rsidR="00EA3D4D"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Zamawiający wyznacza swojego przedstawiciela do koordynowania i zarządzania realizacją Umowy</w:t>
      </w:r>
      <w:r w:rsidR="0070526E">
        <w:rPr>
          <w:rFonts w:ascii="Arial" w:hAnsi="Arial" w:cs="Arial"/>
        </w:rPr>
        <w:t xml:space="preserve"> </w:t>
      </w:r>
      <w:r w:rsidRPr="00627B54">
        <w:rPr>
          <w:rFonts w:ascii="Arial" w:hAnsi="Arial" w:cs="Arial"/>
        </w:rPr>
        <w:t>w imieniu Zamawiającego: ……………………………………</w:t>
      </w:r>
    </w:p>
    <w:p w14:paraId="011B6F42" w14:textId="6F46C229" w:rsidR="00EA3D4D"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Wykonawca wyznacza do koordynowania i zarządzania realizacją Umowy w imieniu Wykonawcy, Pana / Panią: …………………………………………………………….</w:t>
      </w:r>
    </w:p>
    <w:p w14:paraId="0988AB0A" w14:textId="77777777" w:rsidR="001A2528"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Zamawiający zastrzega sobie prawo do zmiany osoby wskazanej w ust. 1 lub wskazania dodatkowych osób. Zmiana ta nie wymaga zmiany Umowy. O powyższej zmianie Zamawiający poinformuje Wykonawcę odrębną korespondencją.</w:t>
      </w:r>
    </w:p>
    <w:p w14:paraId="12363AE7" w14:textId="77777777" w:rsidR="001A2528"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Wykonawca ma prawo do zmiany osoby wyznaczonej do koordynowania i zarządzania realizacją Umowy w imieniu Wykonawcy. Zmiana ta nie wymaga zmiany Umowy. O powyższej zmianie Wykonawca poinformuje Zamawiającego odrębną korespondencją.</w:t>
      </w:r>
    </w:p>
    <w:p w14:paraId="432D3217" w14:textId="77777777" w:rsidR="001A2528"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Uznaje się, że wszelkie koszty związane z zarządzaniem Umową zawierają się w ogólnej cenie umownej i nie będą podlegać odrębnej zapłacie.</w:t>
      </w:r>
    </w:p>
    <w:p w14:paraId="5F7DD4BE" w14:textId="6BE86CD5" w:rsidR="001A2528"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Osoby wskazane w ust. 1 i 2 uprawnione są do podpisywania protokołów konieczności, odbioru lub przekazywania zleceń, dokonywania rozliczeń i uzgodnień, dokonywania odbiorów i przeglądów, do wystawiania zleceń, korekty zleceń, nadzoru i kontroli robót wynikających z realizacji niniejszej Umowy, rozliczania zleceń, a także dokonywania zatwierdzeń, uzgodnień i innych czynności wynikających z realizacji niniejszej Umowy, z zastrzeżeniem ust. 7.</w:t>
      </w:r>
    </w:p>
    <w:p w14:paraId="58D59593" w14:textId="77777777" w:rsidR="001A2528"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 xml:space="preserve">Osoba(y) wskazana(e) w ust. 1 nie jest (są) uprawniona(e) do samodzielnego dokonywania zmian Umowy w imieniu Zamawiającego. </w:t>
      </w:r>
    </w:p>
    <w:p w14:paraId="002411BB" w14:textId="6FCEA0D1" w:rsidR="00EA3D4D" w:rsidRPr="00627B54" w:rsidRDefault="00EA3D4D" w:rsidP="00E96676">
      <w:pPr>
        <w:pStyle w:val="Akapitzlist"/>
        <w:numPr>
          <w:ilvl w:val="0"/>
          <w:numId w:val="5"/>
        </w:numPr>
        <w:spacing w:before="100" w:beforeAutospacing="1" w:after="100" w:afterAutospacing="1" w:line="276" w:lineRule="auto"/>
        <w:jc w:val="both"/>
        <w:rPr>
          <w:rFonts w:ascii="Arial" w:hAnsi="Arial" w:cs="Arial"/>
        </w:rPr>
      </w:pPr>
      <w:r w:rsidRPr="00627B54">
        <w:rPr>
          <w:rFonts w:ascii="Arial" w:hAnsi="Arial" w:cs="Arial"/>
        </w:rPr>
        <w:t xml:space="preserve">Strony Umową mogą zmienić dane teleadresowe wskazane w </w:t>
      </w:r>
      <w:r w:rsidR="00D34D23" w:rsidRPr="00D34D23">
        <w:rPr>
          <w:rFonts w:ascii="Arial" w:hAnsi="Arial" w:cs="Arial"/>
        </w:rPr>
        <w:t>§ 1 ust. 1 pkt</w:t>
      </w:r>
      <w:r w:rsidRPr="00D34D23">
        <w:rPr>
          <w:rFonts w:ascii="Arial" w:hAnsi="Arial" w:cs="Arial"/>
        </w:rPr>
        <w:t xml:space="preserve"> </w:t>
      </w:r>
      <w:r w:rsidR="00D34D23" w:rsidRPr="00D34D23">
        <w:rPr>
          <w:rFonts w:ascii="Arial" w:hAnsi="Arial" w:cs="Arial"/>
        </w:rPr>
        <w:t>1</w:t>
      </w:r>
      <w:r w:rsidRPr="00D34D23">
        <w:rPr>
          <w:rFonts w:ascii="Arial" w:hAnsi="Arial" w:cs="Arial"/>
        </w:rPr>
        <w:t xml:space="preserve">) i </w:t>
      </w:r>
      <w:r w:rsidR="00D34D23" w:rsidRPr="00D34D23">
        <w:rPr>
          <w:rFonts w:ascii="Arial" w:hAnsi="Arial" w:cs="Arial"/>
        </w:rPr>
        <w:t>2</w:t>
      </w:r>
      <w:r w:rsidRPr="00D34D23">
        <w:rPr>
          <w:rFonts w:ascii="Arial" w:hAnsi="Arial" w:cs="Arial"/>
        </w:rPr>
        <w:t>)</w:t>
      </w:r>
      <w:r w:rsidRPr="00627B54">
        <w:rPr>
          <w:rFonts w:ascii="Arial" w:hAnsi="Arial" w:cs="Arial"/>
        </w:rPr>
        <w:t xml:space="preserve"> pod warunkiem pisemnego poinformowania drugiej Strony Umowy o dokonaniu takiej zmiany. W przypadku dokonania zmiany danych teleadresowych i braku pisemnego poinformowania o tym fakcie drugiej Strony, uznaje się, że korespondencja wysłana na dane teleadresowe wskazane w </w:t>
      </w:r>
      <w:r w:rsidR="00D34D23" w:rsidRPr="00D34D23">
        <w:rPr>
          <w:rFonts w:ascii="Arial" w:hAnsi="Arial" w:cs="Arial"/>
        </w:rPr>
        <w:t>§ 1 ust. 1 pkt 1) i 2</w:t>
      </w:r>
      <w:r w:rsidRPr="00D34D23">
        <w:rPr>
          <w:rFonts w:ascii="Arial" w:hAnsi="Arial" w:cs="Arial"/>
        </w:rPr>
        <w:t>)</w:t>
      </w:r>
      <w:r w:rsidRPr="00627B54">
        <w:rPr>
          <w:rFonts w:ascii="Arial" w:hAnsi="Arial" w:cs="Arial"/>
        </w:rPr>
        <w:t xml:space="preserve"> została przekazana i dostarczona skutecznie.</w:t>
      </w:r>
    </w:p>
    <w:p w14:paraId="02C8E511" w14:textId="3D9788D6"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6. OBOWIĄZKI I POTENCJAŁ WYKONAWCY</w:t>
      </w:r>
    </w:p>
    <w:p w14:paraId="1CD74DF6" w14:textId="77777777" w:rsidR="001A2528" w:rsidRPr="00627B54" w:rsidRDefault="00EA3D4D" w:rsidP="00E96676">
      <w:pPr>
        <w:pStyle w:val="Akapitzlist"/>
        <w:numPr>
          <w:ilvl w:val="0"/>
          <w:numId w:val="6"/>
        </w:numPr>
        <w:spacing w:before="100" w:beforeAutospacing="1" w:after="100" w:afterAutospacing="1" w:line="276" w:lineRule="auto"/>
        <w:jc w:val="both"/>
        <w:rPr>
          <w:rFonts w:ascii="Arial" w:hAnsi="Arial" w:cs="Arial"/>
        </w:rPr>
      </w:pPr>
      <w:r w:rsidRPr="00627B54">
        <w:rPr>
          <w:rFonts w:ascii="Arial" w:hAnsi="Arial" w:cs="Arial"/>
        </w:rPr>
        <w:t xml:space="preserve">Wykonawca ma obowiązek wykonywania przedmiotu Umowy z należytą starannością zgodnie z SWZ, Umową, Ofertą, </w:t>
      </w:r>
      <w:proofErr w:type="spellStart"/>
      <w:r w:rsidRPr="00627B54">
        <w:rPr>
          <w:rFonts w:ascii="Arial" w:hAnsi="Arial" w:cs="Arial"/>
        </w:rPr>
        <w:t>STWiORB</w:t>
      </w:r>
      <w:proofErr w:type="spellEnd"/>
      <w:r w:rsidRPr="00627B54">
        <w:rPr>
          <w:rFonts w:ascii="Arial" w:hAnsi="Arial" w:cs="Arial"/>
        </w:rPr>
        <w:t>, nienaruszającymi Umowy poleceniami przedstawiciela Zamawiającego, zleceniami, zasadami wiedzy technicznej, normami oraz przepisami prawa powszechnie obowiązującego.</w:t>
      </w:r>
    </w:p>
    <w:p w14:paraId="0F82C9F8" w14:textId="0A0FD7D2" w:rsidR="00EA3D4D" w:rsidRPr="00627B54" w:rsidRDefault="00EA3D4D" w:rsidP="00E96676">
      <w:pPr>
        <w:pStyle w:val="Akapitzlist"/>
        <w:numPr>
          <w:ilvl w:val="0"/>
          <w:numId w:val="6"/>
        </w:numPr>
        <w:spacing w:before="100" w:beforeAutospacing="1" w:after="100" w:afterAutospacing="1" w:line="276" w:lineRule="auto"/>
        <w:jc w:val="both"/>
        <w:rPr>
          <w:rFonts w:ascii="Arial" w:hAnsi="Arial" w:cs="Arial"/>
        </w:rPr>
      </w:pPr>
      <w:r w:rsidRPr="00627B54">
        <w:rPr>
          <w:rFonts w:ascii="Arial" w:hAnsi="Arial" w:cs="Arial"/>
        </w:rPr>
        <w:t>Wykonawca w ramach wynagrodzenia umownego, obowiązany jest do:</w:t>
      </w:r>
    </w:p>
    <w:p w14:paraId="278AF6CD" w14:textId="66852746"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stosowania do rozliczania robót cen jednostkowych podanych w ofercie,</w:t>
      </w:r>
    </w:p>
    <w:p w14:paraId="192AE9CC" w14:textId="2869BA4A"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przedstawienia Zamawiającemu książki obmiarów wykonanego oznakowania wraz z dokładną lokalizacją w wersji papierowej i elektronicznej oraz przedstawienia rozliczenia powykonawczego,</w:t>
      </w:r>
    </w:p>
    <w:p w14:paraId="1E57E9FD" w14:textId="2B03ADB6"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przedstawienia Zamawiającemu protokołów z przeprowadzonych pomiarów w zakresie grubości warstwy oznakowania, widzialności w dzień i widzialności w nocy</w:t>
      </w:r>
      <w:r w:rsidR="006B04EA">
        <w:rPr>
          <w:rFonts w:ascii="Arial" w:hAnsi="Arial" w:cs="Arial"/>
        </w:rPr>
        <w:t xml:space="preserve"> (p</w:t>
      </w:r>
      <w:r w:rsidRPr="00627B54">
        <w:rPr>
          <w:rFonts w:ascii="Arial" w:hAnsi="Arial" w:cs="Arial"/>
        </w:rPr>
        <w:t>rotokół ten będzie wymagany przy odbiorze zleceń</w:t>
      </w:r>
      <w:r w:rsidR="006B04EA">
        <w:rPr>
          <w:rFonts w:ascii="Arial" w:hAnsi="Arial" w:cs="Arial"/>
        </w:rPr>
        <w:t>;</w:t>
      </w:r>
      <w:r w:rsidRPr="00627B54">
        <w:rPr>
          <w:rFonts w:ascii="Arial" w:hAnsi="Arial" w:cs="Arial"/>
        </w:rPr>
        <w:t xml:space="preserve"> </w:t>
      </w:r>
      <w:r w:rsidR="006B04EA">
        <w:rPr>
          <w:rFonts w:ascii="Arial" w:hAnsi="Arial" w:cs="Arial"/>
        </w:rPr>
        <w:t>p</w:t>
      </w:r>
      <w:r w:rsidRPr="00627B54">
        <w:rPr>
          <w:rFonts w:ascii="Arial" w:hAnsi="Arial" w:cs="Arial"/>
        </w:rPr>
        <w:t>omiary należy przeprowadzić w obecności przedstawiciela Zamawiającego</w:t>
      </w:r>
      <w:r w:rsidR="006B04EA">
        <w:rPr>
          <w:rFonts w:ascii="Arial" w:hAnsi="Arial" w:cs="Arial"/>
        </w:rPr>
        <w:t>)</w:t>
      </w:r>
      <w:r w:rsidRPr="00627B54">
        <w:rPr>
          <w:rFonts w:ascii="Arial" w:hAnsi="Arial" w:cs="Arial"/>
        </w:rPr>
        <w:t>,</w:t>
      </w:r>
    </w:p>
    <w:p w14:paraId="2DB84F33" w14:textId="0184D022"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zapewnienia stałej łączności telefonicznej pomiędzy nim a Zamawiającym, w tym celu Wykonawca</w:t>
      </w:r>
      <w:r w:rsidR="0070526E">
        <w:rPr>
          <w:rFonts w:ascii="Arial" w:hAnsi="Arial" w:cs="Arial"/>
        </w:rPr>
        <w:t xml:space="preserve"> </w:t>
      </w:r>
      <w:r w:rsidRPr="00627B54">
        <w:rPr>
          <w:rFonts w:ascii="Arial" w:hAnsi="Arial" w:cs="Arial"/>
        </w:rPr>
        <w:t xml:space="preserve">wskazuje osobę kontaktową: …………………. </w:t>
      </w:r>
      <w:proofErr w:type="spellStart"/>
      <w:r w:rsidRPr="00627B54">
        <w:rPr>
          <w:rFonts w:ascii="Arial" w:hAnsi="Arial" w:cs="Arial"/>
        </w:rPr>
        <w:t>tel</w:t>
      </w:r>
      <w:proofErr w:type="spellEnd"/>
      <w:r w:rsidRPr="00627B54">
        <w:rPr>
          <w:rFonts w:ascii="Arial" w:hAnsi="Arial" w:cs="Arial"/>
        </w:rPr>
        <w:t>: ……………</w:t>
      </w:r>
    </w:p>
    <w:p w14:paraId="12C32B86" w14:textId="09CD9629"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zabezpieczenia miejsc wykonywanego oznakowania zgodnie z obowiązującymi przepisami,</w:t>
      </w:r>
    </w:p>
    <w:p w14:paraId="64697EE8" w14:textId="0A71DD96" w:rsidR="00EA3D4D" w:rsidRPr="00627B54"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lastRenderedPageBreak/>
        <w:t>przedstawienia w trakcie odbiorów atestów na zastosowane materiały,</w:t>
      </w:r>
    </w:p>
    <w:p w14:paraId="6976A4A5" w14:textId="77777777" w:rsidR="006B04EA" w:rsidRDefault="00EA3D4D"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utrzymania zespołu jak i sprzętu, który wykonywać będzie bieżące prace w terminach określonych w zleceniu w systemie wielozmianowym oraz w dni wolne od pracy,</w:t>
      </w:r>
      <w:r w:rsidR="006B04EA" w:rsidRPr="006B04EA">
        <w:rPr>
          <w:rFonts w:ascii="Arial" w:hAnsi="Arial" w:cs="Arial"/>
        </w:rPr>
        <w:t xml:space="preserve"> </w:t>
      </w:r>
    </w:p>
    <w:p w14:paraId="3E367235" w14:textId="72A46100" w:rsidR="00EA3D4D" w:rsidRPr="00627B54" w:rsidRDefault="006B04EA" w:rsidP="00E96676">
      <w:pPr>
        <w:pStyle w:val="Akapitzlist"/>
        <w:numPr>
          <w:ilvl w:val="0"/>
          <w:numId w:val="27"/>
        </w:numPr>
        <w:spacing w:before="100" w:beforeAutospacing="1" w:after="100" w:afterAutospacing="1" w:line="276" w:lineRule="auto"/>
        <w:jc w:val="both"/>
        <w:rPr>
          <w:rFonts w:ascii="Arial" w:hAnsi="Arial" w:cs="Arial"/>
        </w:rPr>
      </w:pPr>
      <w:r w:rsidRPr="00627B54">
        <w:rPr>
          <w:rFonts w:ascii="Arial" w:hAnsi="Arial" w:cs="Arial"/>
        </w:rPr>
        <w:t xml:space="preserve">przeprowadzania samochodem </w:t>
      </w:r>
      <w:r>
        <w:rPr>
          <w:rFonts w:ascii="Arial" w:hAnsi="Arial" w:cs="Arial"/>
        </w:rPr>
        <w:t>W</w:t>
      </w:r>
      <w:r w:rsidRPr="00627B54">
        <w:rPr>
          <w:rFonts w:ascii="Arial" w:hAnsi="Arial" w:cs="Arial"/>
        </w:rPr>
        <w:t xml:space="preserve">ykonawcy wspólnie z Zamawiającym odbiorów oznakowania jak również dokonywania jego przeglądów gwarancyjnych. </w:t>
      </w:r>
    </w:p>
    <w:p w14:paraId="49C8329F" w14:textId="204C6AE5" w:rsidR="00EA3D4D" w:rsidRPr="006B04EA" w:rsidRDefault="00EA3D4D" w:rsidP="006B04EA">
      <w:pPr>
        <w:pStyle w:val="Akapitzlist"/>
        <w:numPr>
          <w:ilvl w:val="0"/>
          <w:numId w:val="6"/>
        </w:numPr>
        <w:spacing w:before="100" w:beforeAutospacing="1" w:after="100" w:afterAutospacing="1" w:line="276" w:lineRule="auto"/>
        <w:ind w:left="714" w:hanging="357"/>
        <w:jc w:val="both"/>
        <w:rPr>
          <w:rFonts w:ascii="Arial" w:hAnsi="Arial" w:cs="Arial"/>
        </w:rPr>
      </w:pPr>
      <w:r w:rsidRPr="006B04EA">
        <w:rPr>
          <w:rFonts w:ascii="Arial" w:hAnsi="Arial" w:cs="Arial"/>
        </w:rPr>
        <w:t xml:space="preserve">Wykonawca w czasie trwania </w:t>
      </w:r>
      <w:r w:rsidR="0048314D" w:rsidRPr="006B04EA">
        <w:rPr>
          <w:rFonts w:ascii="Arial" w:hAnsi="Arial" w:cs="Arial"/>
        </w:rPr>
        <w:t>U</w:t>
      </w:r>
      <w:r w:rsidRPr="006B04EA">
        <w:rPr>
          <w:rFonts w:ascii="Arial" w:hAnsi="Arial" w:cs="Arial"/>
        </w:rPr>
        <w:t>mowy ponosi odpowiedzialność za bezpieczeństwo ruchu oraz oznakowanie prac jak i utrudnienia w ruchu drogowym, związane z wykonywanym oznakowaniem</w:t>
      </w:r>
      <w:r w:rsidR="006B04EA">
        <w:rPr>
          <w:rFonts w:ascii="Arial" w:hAnsi="Arial" w:cs="Arial"/>
        </w:rPr>
        <w:t>.</w:t>
      </w:r>
    </w:p>
    <w:p w14:paraId="204ACFA9" w14:textId="2CBF8B96" w:rsidR="00EA3D4D" w:rsidRPr="00627B54" w:rsidRDefault="00EA3D4D" w:rsidP="006B04EA">
      <w:pPr>
        <w:pStyle w:val="Akapitzlist"/>
        <w:numPr>
          <w:ilvl w:val="0"/>
          <w:numId w:val="6"/>
        </w:numPr>
        <w:spacing w:before="100" w:beforeAutospacing="1" w:after="100" w:afterAutospacing="1" w:line="276" w:lineRule="auto"/>
        <w:ind w:left="714" w:hanging="357"/>
        <w:jc w:val="both"/>
        <w:rPr>
          <w:rFonts w:ascii="Arial" w:hAnsi="Arial" w:cs="Arial"/>
        </w:rPr>
      </w:pPr>
      <w:r w:rsidRPr="00627B54">
        <w:rPr>
          <w:rFonts w:ascii="Arial" w:hAnsi="Arial" w:cs="Arial"/>
        </w:rPr>
        <w:t xml:space="preserve">Wykonawca ponosi pełną odpowiedzialność prawną i finansową za szkody oraz następstwa nieszczęśliwych wypadków wobec Zamawiającego, pracowników i osób trzecich, a powstałych przy wykonywaniu czynności objętych </w:t>
      </w:r>
      <w:r w:rsidR="0048314D">
        <w:rPr>
          <w:rFonts w:ascii="Arial" w:hAnsi="Arial" w:cs="Arial"/>
        </w:rPr>
        <w:t>U</w:t>
      </w:r>
      <w:r w:rsidRPr="00627B54">
        <w:rPr>
          <w:rFonts w:ascii="Arial" w:hAnsi="Arial" w:cs="Arial"/>
        </w:rPr>
        <w:t>mową oraz z</w:t>
      </w:r>
      <w:r w:rsidR="006B04EA">
        <w:rPr>
          <w:rFonts w:ascii="Arial" w:hAnsi="Arial" w:cs="Arial"/>
        </w:rPr>
        <w:t xml:space="preserve"> </w:t>
      </w:r>
      <w:r w:rsidRPr="00627B54">
        <w:rPr>
          <w:rFonts w:ascii="Arial" w:hAnsi="Arial" w:cs="Arial"/>
        </w:rPr>
        <w:t xml:space="preserve">powodu niewykonania lub nienależytego wykonania obowiązków określonych w </w:t>
      </w:r>
      <w:r w:rsidR="0048314D">
        <w:rPr>
          <w:rFonts w:ascii="Arial" w:hAnsi="Arial" w:cs="Arial"/>
        </w:rPr>
        <w:t>U</w:t>
      </w:r>
      <w:r w:rsidRPr="00627B54">
        <w:rPr>
          <w:rFonts w:ascii="Arial" w:hAnsi="Arial" w:cs="Arial"/>
        </w:rPr>
        <w:t xml:space="preserve">mowie lub innych czynności pozostających w związku z wykonywaną </w:t>
      </w:r>
      <w:r w:rsidR="00202EF1">
        <w:rPr>
          <w:rFonts w:ascii="Arial" w:hAnsi="Arial" w:cs="Arial"/>
        </w:rPr>
        <w:t>U</w:t>
      </w:r>
      <w:r w:rsidRPr="00627B54">
        <w:rPr>
          <w:rFonts w:ascii="Arial" w:hAnsi="Arial" w:cs="Arial"/>
        </w:rPr>
        <w:t xml:space="preserve">mową oraz w okresie gwarancji jakości i rękojmi za wady, za uszkodzenia pojazdów i mienia lub szkody wobec osób lub na mieniu osób spowodowane powstałymi wadami i usterkami przedmiotu </w:t>
      </w:r>
      <w:r w:rsidR="00202EF1">
        <w:rPr>
          <w:rFonts w:ascii="Arial" w:hAnsi="Arial" w:cs="Arial"/>
        </w:rPr>
        <w:t>U</w:t>
      </w:r>
      <w:r w:rsidRPr="00627B54">
        <w:rPr>
          <w:rFonts w:ascii="Arial" w:hAnsi="Arial" w:cs="Arial"/>
        </w:rPr>
        <w:t>mowy</w:t>
      </w:r>
      <w:r w:rsidR="006B04EA">
        <w:rPr>
          <w:rFonts w:ascii="Arial" w:hAnsi="Arial" w:cs="Arial"/>
        </w:rPr>
        <w:t>.</w:t>
      </w:r>
    </w:p>
    <w:p w14:paraId="2682AE61" w14:textId="592867C1"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7. MATERIAŁY I URZĄDZENIA</w:t>
      </w:r>
    </w:p>
    <w:p w14:paraId="7E688C30" w14:textId="14E3B88A" w:rsidR="00EA3D4D" w:rsidRPr="00627B54" w:rsidRDefault="00EA3D4D" w:rsidP="00E96676">
      <w:pPr>
        <w:pStyle w:val="Akapitzlist"/>
        <w:numPr>
          <w:ilvl w:val="0"/>
          <w:numId w:val="7"/>
        </w:numPr>
        <w:spacing w:before="100" w:beforeAutospacing="1" w:after="100" w:afterAutospacing="1" w:line="276" w:lineRule="auto"/>
        <w:jc w:val="both"/>
        <w:rPr>
          <w:rFonts w:ascii="Arial" w:hAnsi="Arial" w:cs="Arial"/>
        </w:rPr>
      </w:pPr>
      <w:r w:rsidRPr="00627B54">
        <w:rPr>
          <w:rFonts w:ascii="Arial" w:hAnsi="Arial" w:cs="Arial"/>
        </w:rPr>
        <w:t xml:space="preserve">Wymagania Zamawiającego w stosunku do przedmiotu zamówienia w szczególności w zakresie materiałów i urządzeń zostały określone w Umowie i </w:t>
      </w:r>
      <w:proofErr w:type="spellStart"/>
      <w:r w:rsidRPr="00627B54">
        <w:rPr>
          <w:rFonts w:ascii="Arial" w:hAnsi="Arial" w:cs="Arial"/>
        </w:rPr>
        <w:t>STWiORB</w:t>
      </w:r>
      <w:proofErr w:type="spellEnd"/>
      <w:r w:rsidRPr="00627B54">
        <w:rPr>
          <w:rFonts w:ascii="Arial" w:hAnsi="Arial" w:cs="Arial"/>
        </w:rPr>
        <w:t xml:space="preserve">. </w:t>
      </w:r>
    </w:p>
    <w:p w14:paraId="0BD6FC2F" w14:textId="1F8131CC" w:rsidR="00EA3D4D" w:rsidRPr="00627B54" w:rsidRDefault="00EA3D4D" w:rsidP="00E96676">
      <w:pPr>
        <w:pStyle w:val="Akapitzlist"/>
        <w:numPr>
          <w:ilvl w:val="0"/>
          <w:numId w:val="7"/>
        </w:numPr>
        <w:spacing w:before="100" w:beforeAutospacing="1" w:after="100" w:afterAutospacing="1" w:line="276" w:lineRule="auto"/>
        <w:jc w:val="both"/>
        <w:rPr>
          <w:rFonts w:ascii="Arial" w:hAnsi="Arial" w:cs="Arial"/>
        </w:rPr>
      </w:pPr>
      <w:r w:rsidRPr="00627B54">
        <w:rPr>
          <w:rFonts w:ascii="Arial" w:hAnsi="Arial" w:cs="Arial"/>
        </w:rPr>
        <w:t>Wszystkie wyroby (urządzenia, materiały, odczynniki), które zostaną użyte do wykonania robót budowlanych winny posiadać niezbędne dokumenty dopuszczające je do obrotu zgodnie z art. 10 ustawy z dnia 7 lipca 1994 r. Prawo budowlane oraz przepisami ustawy z dnia 16 kwietnia 2004 r.</w:t>
      </w:r>
      <w:r w:rsidR="00981AC5">
        <w:rPr>
          <w:rFonts w:ascii="Arial" w:hAnsi="Arial" w:cs="Arial"/>
        </w:rPr>
        <w:t xml:space="preserve"> </w:t>
      </w:r>
      <w:r w:rsidRPr="00627B54">
        <w:rPr>
          <w:rFonts w:ascii="Arial" w:hAnsi="Arial" w:cs="Arial"/>
        </w:rPr>
        <w:t xml:space="preserve">o wyrobach budowlanych oraz rozporządzeń wykonawczych do ww. ustaw.  </w:t>
      </w:r>
    </w:p>
    <w:p w14:paraId="51955C88" w14:textId="2856BD4E" w:rsidR="00EA3D4D" w:rsidRPr="00627B54" w:rsidRDefault="00EA3D4D" w:rsidP="00E96676">
      <w:pPr>
        <w:pStyle w:val="Akapitzlist"/>
        <w:numPr>
          <w:ilvl w:val="0"/>
          <w:numId w:val="7"/>
        </w:numPr>
        <w:spacing w:before="100" w:beforeAutospacing="1" w:after="100" w:afterAutospacing="1" w:line="276" w:lineRule="auto"/>
        <w:jc w:val="both"/>
        <w:rPr>
          <w:rFonts w:ascii="Arial" w:hAnsi="Arial" w:cs="Arial"/>
        </w:rPr>
      </w:pPr>
      <w:r w:rsidRPr="00627B54">
        <w:rPr>
          <w:rFonts w:ascii="Arial" w:hAnsi="Arial" w:cs="Arial"/>
        </w:rPr>
        <w:t>Na każde żądanie Zamawiającego Wykonawca zobowiązany jest okazać w stosunku do wskazanych materiałów i urządzeń: certyfikat na znak bezpieczeństwa, deklarację zgodności lub certyfikat zgodności z normą lub aprobatą techniczną lub inne równoważne dokumenty potwierdzające ich jakość i dopuszczenie do stosowania.</w:t>
      </w:r>
    </w:p>
    <w:p w14:paraId="6A0BB5DB" w14:textId="4F6100A4" w:rsidR="00EA3D4D" w:rsidRPr="00627B54" w:rsidRDefault="00EA3D4D" w:rsidP="00E96676">
      <w:pPr>
        <w:pStyle w:val="Akapitzlist"/>
        <w:numPr>
          <w:ilvl w:val="0"/>
          <w:numId w:val="7"/>
        </w:numPr>
        <w:spacing w:before="100" w:beforeAutospacing="1" w:after="100" w:afterAutospacing="1" w:line="276" w:lineRule="auto"/>
        <w:jc w:val="both"/>
        <w:rPr>
          <w:rFonts w:ascii="Arial" w:hAnsi="Arial" w:cs="Arial"/>
        </w:rPr>
      </w:pPr>
      <w:r w:rsidRPr="00627B54">
        <w:rPr>
          <w:rFonts w:ascii="Arial" w:hAnsi="Arial" w:cs="Arial"/>
        </w:rPr>
        <w:t>Wszystkie materiały i urządzenia budowlane podlegają badaniom zgodnie z obowiązującymi przepisami prawa i normami. Wykonawca zapewni na swój koszt niezbędne urządzenia, instrumenty potrzebne do zbadania jakości, użytych materiałów i urządzeń oraz dostarczy wymagane próbki – jeżeli zażąda tego przedstawiciel Zamawiającego.</w:t>
      </w:r>
    </w:p>
    <w:p w14:paraId="36180905" w14:textId="77777777" w:rsidR="00EA3D4D" w:rsidRPr="00627B54"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8. PODWYKONAWCY</w:t>
      </w:r>
    </w:p>
    <w:p w14:paraId="60063F15" w14:textId="578CAD11" w:rsidR="00EA3D4D"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Podwykonawcą lub dalszym podwykonawcą jest osoba fizyczna, prawna lub jednostka organizacyjna nieposiadająca osobowości prawnej, posiadająca zdolność prawną, która:</w:t>
      </w:r>
    </w:p>
    <w:p w14:paraId="212F84F6" w14:textId="6F82680B" w:rsidR="001A2528" w:rsidRPr="00627B54" w:rsidRDefault="001A2528" w:rsidP="00E96676">
      <w:pPr>
        <w:pStyle w:val="Akapitzlist"/>
        <w:numPr>
          <w:ilvl w:val="0"/>
          <w:numId w:val="28"/>
        </w:numPr>
        <w:spacing w:before="100" w:beforeAutospacing="1" w:after="100" w:afterAutospacing="1" w:line="276" w:lineRule="auto"/>
        <w:jc w:val="both"/>
        <w:rPr>
          <w:rFonts w:ascii="Arial" w:hAnsi="Arial" w:cs="Arial"/>
        </w:rPr>
      </w:pPr>
      <w:r w:rsidRPr="00627B54">
        <w:rPr>
          <w:rFonts w:ascii="Arial" w:hAnsi="Arial" w:cs="Arial"/>
        </w:rPr>
        <w:t>zawarła z Wykonawcą, podwykonawcą lub dalszym podwykonawcą, zaakceptowaną przez Zamawiającego umowę o podwykonawstwo na wykonanie części robót budowlanych służących realizacji przez Wykonawcę przedmiotu Umowy, albo</w:t>
      </w:r>
    </w:p>
    <w:p w14:paraId="370C9E52" w14:textId="334C3446" w:rsidR="001A2528" w:rsidRPr="00627B54" w:rsidRDefault="001A2528" w:rsidP="00E96676">
      <w:pPr>
        <w:pStyle w:val="Akapitzlist"/>
        <w:numPr>
          <w:ilvl w:val="0"/>
          <w:numId w:val="28"/>
        </w:numPr>
        <w:spacing w:before="100" w:beforeAutospacing="1" w:after="100" w:afterAutospacing="1" w:line="276" w:lineRule="auto"/>
        <w:jc w:val="both"/>
        <w:rPr>
          <w:rFonts w:ascii="Arial" w:hAnsi="Arial" w:cs="Arial"/>
        </w:rPr>
      </w:pPr>
      <w:r w:rsidRPr="00627B54">
        <w:rPr>
          <w:rFonts w:ascii="Arial" w:hAnsi="Arial" w:cs="Arial"/>
        </w:rPr>
        <w:t xml:space="preserve">zawarła z Wykonawcą, podwykonawcą lub dalszym podwykonawcą przedłożoną Zamawiającemu umowę o podwykonawstwo, której przedmiotem są dostawy lub </w:t>
      </w:r>
      <w:r w:rsidRPr="00627B54">
        <w:rPr>
          <w:rFonts w:ascii="Arial" w:hAnsi="Arial" w:cs="Arial"/>
        </w:rPr>
        <w:lastRenderedPageBreak/>
        <w:t>usługi, stanowiące część zamówienia publicznego, z wyłączeniem umów o podwykonawstwo o wartości mniejszej niż 0,5% wartości niniejszej Umowy. Wyłączenie, o którym mowa wyżej, nie dotyczy umów o podwykonawstwo o wartości większej niż 50.000 zł</w:t>
      </w:r>
      <w:r w:rsidR="006B04EA">
        <w:rPr>
          <w:rFonts w:ascii="Arial" w:hAnsi="Arial" w:cs="Arial"/>
        </w:rPr>
        <w:t xml:space="preserve"> </w:t>
      </w:r>
      <w:r w:rsidRPr="00627B54">
        <w:rPr>
          <w:rFonts w:ascii="Arial" w:hAnsi="Arial" w:cs="Arial"/>
        </w:rPr>
        <w:t>(pięćdziesiąt tysięcy złotych 00/100).</w:t>
      </w:r>
    </w:p>
    <w:p w14:paraId="08F20E95" w14:textId="164DACC8" w:rsidR="00EA3D4D"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Wykonawca wykona własnymi siłami roboty stanowiące przedmiot Umowy, a podwykonawcom powierzy wykonanie następujących części zamówienia stanowiących przedmiot Umowy (zgodnie z </w:t>
      </w:r>
      <w:r w:rsidR="00981AC5">
        <w:rPr>
          <w:rFonts w:ascii="Arial" w:hAnsi="Arial" w:cs="Arial"/>
        </w:rPr>
        <w:t>o</w:t>
      </w:r>
      <w:r w:rsidRPr="00627B54">
        <w:rPr>
          <w:rFonts w:ascii="Arial" w:hAnsi="Arial" w:cs="Arial"/>
        </w:rPr>
        <w:t xml:space="preserve">fertą Wykonawcy): </w:t>
      </w:r>
    </w:p>
    <w:p w14:paraId="2BAB0E80" w14:textId="3CEA3FA9" w:rsidR="001A2528" w:rsidRPr="00627B54" w:rsidRDefault="001A2528" w:rsidP="00E96676">
      <w:pPr>
        <w:pStyle w:val="Akapitzlist"/>
        <w:numPr>
          <w:ilvl w:val="0"/>
          <w:numId w:val="46"/>
        </w:numPr>
        <w:spacing w:before="100" w:beforeAutospacing="1" w:after="100" w:afterAutospacing="1" w:line="276" w:lineRule="auto"/>
        <w:jc w:val="both"/>
        <w:rPr>
          <w:rFonts w:ascii="Arial" w:hAnsi="Arial" w:cs="Arial"/>
        </w:rPr>
      </w:pPr>
      <w:r w:rsidRPr="00627B54">
        <w:rPr>
          <w:rFonts w:ascii="Arial" w:hAnsi="Arial" w:cs="Arial"/>
        </w:rPr>
        <w:t>część zamówienia ………... - firma podwykonawcy, na którego zasobach wykonawca nie polega,</w:t>
      </w:r>
    </w:p>
    <w:p w14:paraId="5C581F9D" w14:textId="77777777" w:rsidR="001A2528" w:rsidRPr="00627B54" w:rsidRDefault="001A2528" w:rsidP="00E96676">
      <w:pPr>
        <w:pStyle w:val="Akapitzlist"/>
        <w:numPr>
          <w:ilvl w:val="0"/>
          <w:numId w:val="46"/>
        </w:numPr>
        <w:spacing w:before="100" w:beforeAutospacing="1" w:after="100" w:afterAutospacing="1" w:line="276" w:lineRule="auto"/>
        <w:jc w:val="both"/>
        <w:rPr>
          <w:rFonts w:ascii="Arial" w:hAnsi="Arial" w:cs="Arial"/>
        </w:rPr>
      </w:pPr>
      <w:r w:rsidRPr="00627B54">
        <w:rPr>
          <w:rFonts w:ascii="Arial" w:hAnsi="Arial" w:cs="Arial"/>
        </w:rPr>
        <w:t xml:space="preserve">część zamówienia ………. - firma podwykonawcy, na zasobach którego wykonawca polegał w celu wykazania spełnienia warunku udziału w postępowaniu. </w:t>
      </w:r>
    </w:p>
    <w:p w14:paraId="0FDD7C08" w14:textId="01BB7FC9"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Zmiana albo rezygnacja z podwykonawcy lub dalszego podwykonawcy w zakresie wykonania robót stanowiących przedmiot Umowy, a także zatrudnienie podwykonawcy w zakresie nieprzewidzianym </w:t>
      </w:r>
      <w:r w:rsidR="00981AC5">
        <w:rPr>
          <w:rFonts w:ascii="Arial" w:hAnsi="Arial" w:cs="Arial"/>
        </w:rPr>
        <w:t>o</w:t>
      </w:r>
      <w:r w:rsidRPr="00627B54">
        <w:rPr>
          <w:rFonts w:ascii="Arial" w:hAnsi="Arial" w:cs="Arial"/>
        </w:rPr>
        <w:t>fertą Wykonawcy, nie stanowi istotnej zmiany Umowy, ale wymaga zgody Zamawiającego na zatrudnienie lub zmianę podwykonawcy lub dalszego podwykonawcy, wyrażonej poprzez akceptację umowy o podwykonawstwo, z zastrzeżeniem ust. 4.</w:t>
      </w:r>
    </w:p>
    <w:p w14:paraId="2431BE10" w14:textId="77777777"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Jeżeli zmiana albo rezygnacja z podwykonawcy dotyczy podmiotu, na którego zasoby Wykonawca powoływał się, na zasadach określonych w art. 118 ust. 1 </w:t>
      </w:r>
      <w:proofErr w:type="spellStart"/>
      <w:r w:rsidRPr="00627B54">
        <w:rPr>
          <w:rFonts w:ascii="Arial" w:hAnsi="Arial" w:cs="Arial"/>
        </w:rPr>
        <w:t>u.p.z.p</w:t>
      </w:r>
      <w:proofErr w:type="spellEnd"/>
      <w:r w:rsidRPr="00627B54">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C257E4E" w14:textId="69E98940"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Wykonawca jest odpowiedzialny za działania lub zaniechania podwykonawców, dalszych podwykonawców, ich przedstawicieli lub pracowników, jak za własne działania lub zaniechania. Powierzenie wykonania części zamówienia podwykonawcom nie zwalnia Wykonawcy z odpowiedzialności za należyte wykonanie zamówienia.</w:t>
      </w:r>
    </w:p>
    <w:p w14:paraId="507B287D" w14:textId="156B36ED" w:rsidR="00EA3D4D"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Umowa z podwykonawcą lub dalszym podwykonawcą powinna stanowić w szczególności, iż:</w:t>
      </w:r>
    </w:p>
    <w:p w14:paraId="26BA432A" w14:textId="5B86AE7B"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t>termin zapłaty wynagrodzenia podwykonawcy lub dalszemu podwykonawcy przewidziany w umowie o podwykonawstwo nie może być dłuższy niż 30 dni od dnia doręczenia Wykonawcy, podwykonawcy lub dalszemu podwykonawcy faktury VAT lub rachunku, potwierdzających wykonanie zleconej podwykonawcy lub dalszemu podwykonawcy: dostawy, usługi lub roboty budowlanej,</w:t>
      </w:r>
    </w:p>
    <w:p w14:paraId="52AF74FA" w14:textId="26D6729C"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14:paraId="3027890B" w14:textId="3B0943AF"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77C125E3" w14:textId="0A49CC12"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t>wykonanie przedmiotu umowy o podwykonawstwo zostaje określone na co najmniej takim poziomie jakości, jaki wynika z Umowy zawartej pomiędzy Zamawiającym a Wykonawcą</w:t>
      </w:r>
      <w:r w:rsidR="00FD6F25" w:rsidRPr="00627B54">
        <w:rPr>
          <w:rFonts w:ascii="Arial" w:hAnsi="Arial" w:cs="Arial"/>
        </w:rPr>
        <w:t xml:space="preserve"> </w:t>
      </w:r>
      <w:r w:rsidRPr="00627B54">
        <w:rPr>
          <w:rFonts w:ascii="Arial" w:hAnsi="Arial" w:cs="Arial"/>
        </w:rPr>
        <w:t xml:space="preserve">i powinno odpowiadać stosownym dla tego wykonania wymaganiom określonym w Umowie, </w:t>
      </w:r>
      <w:proofErr w:type="spellStart"/>
      <w:r w:rsidRPr="00627B54">
        <w:rPr>
          <w:rFonts w:ascii="Arial" w:hAnsi="Arial" w:cs="Arial"/>
        </w:rPr>
        <w:t>STWiORB</w:t>
      </w:r>
      <w:proofErr w:type="spellEnd"/>
      <w:r w:rsidRPr="00627B54">
        <w:rPr>
          <w:rFonts w:ascii="Arial" w:hAnsi="Arial" w:cs="Arial"/>
        </w:rPr>
        <w:t>, SWZ.</w:t>
      </w:r>
    </w:p>
    <w:p w14:paraId="47D76CD3" w14:textId="529CF04F"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lastRenderedPageBreak/>
        <w:t>okres odpowiedzialności podwykonawcy lub dalszego podwykonawcy za wady przedmiotu umowy o podwykonawstwo, nie będzie krótszy od okresu odpowiedzialności za wady przedmiotu Umowy Wykonawcy wobec Zamawiającego,</w:t>
      </w:r>
    </w:p>
    <w:p w14:paraId="2E76C221" w14:textId="119222AF" w:rsidR="001A2528" w:rsidRPr="00627B54" w:rsidRDefault="001A2528" w:rsidP="00E96676">
      <w:pPr>
        <w:pStyle w:val="Akapitzlist"/>
        <w:numPr>
          <w:ilvl w:val="0"/>
          <w:numId w:val="29"/>
        </w:numPr>
        <w:spacing w:before="100" w:beforeAutospacing="1" w:after="100" w:afterAutospacing="1" w:line="276" w:lineRule="auto"/>
        <w:jc w:val="both"/>
        <w:rPr>
          <w:rFonts w:ascii="Arial" w:hAnsi="Arial" w:cs="Arial"/>
        </w:rPr>
      </w:pPr>
      <w:r w:rsidRPr="00627B54">
        <w:rPr>
          <w:rFonts w:ascii="Arial" w:hAnsi="Arial" w:cs="Arial"/>
        </w:rPr>
        <w:t>podwykonawca lub dalszy podwykonawca są zobowiązani do przedstawiania Zamawiającemu na jego żądanie dokumentów, oświadczeń i wyjaśnień dotyczących realizacji umowy o podwykonawstwo.</w:t>
      </w:r>
    </w:p>
    <w:p w14:paraId="08919803" w14:textId="4FDFDE47"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Zgodnie z art. 463 </w:t>
      </w:r>
      <w:proofErr w:type="spellStart"/>
      <w:r w:rsidRPr="00627B54">
        <w:rPr>
          <w:rFonts w:ascii="Arial" w:hAnsi="Arial" w:cs="Arial"/>
        </w:rPr>
        <w:t>u.p.z.p</w:t>
      </w:r>
      <w:proofErr w:type="spellEnd"/>
      <w:r w:rsidRPr="00627B54">
        <w:rPr>
          <w:rFonts w:ascii="Arial" w:hAnsi="Arial" w:cs="Arial"/>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w:t>
      </w:r>
      <w:r w:rsidR="00202EF1">
        <w:rPr>
          <w:rFonts w:ascii="Arial" w:hAnsi="Arial" w:cs="Arial"/>
        </w:rPr>
        <w:t>U</w:t>
      </w:r>
      <w:r w:rsidRPr="00627B54">
        <w:rPr>
          <w:rFonts w:ascii="Arial" w:hAnsi="Arial" w:cs="Arial"/>
        </w:rPr>
        <w:t>mowy zawartej między Zamawiającym a Wykonawcą.</w:t>
      </w:r>
    </w:p>
    <w:p w14:paraId="6E42F8EF" w14:textId="77777777"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Zawarcie umowy o podwykonawstwo może nastąpić wyłącznie po akceptacji jej projektu przez Zamawiającego, a przystąpienie do jej realizacji przez podwykonawcę może nastąpić wyłącznie po akceptacji umowy o podwykonawstwo przez Zamawiającego.</w:t>
      </w:r>
    </w:p>
    <w:p w14:paraId="67438482" w14:textId="05DE3900"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Wykonawca, podwykonawca lub dalszy podwykonawca niniejszego zamówienia na roboty budowlane, zamierzający zawrzeć umowę o podwykonawstwo, której przedmiotem są roboty budowlane, jest obowiązany, w trakcie realizacji zamówienia publicznego do przedłożenia Zamawiającemu projektu tej umowy (a także projektu jej zmian), przy czym podwykonawca lub dalszy podwykonawca jest obowiązany dołączyć zgodę Wykonawcy na zawarcie umowy o podwykonawstwo (a także jej zmian)  o treści zgodnej z projektem umowy (a także jej zmian). Wraz z projektem umowy (a także projektem jej zmian) Wykonawca, podwykonawca lub dalszy podwykonawca składa zestawienie ilości robót wraz z ich wyceną nawiązującą do cen jednostkowych przedstawionych w ofercie Wykonawcy, oraz</w:t>
      </w:r>
      <w:r w:rsidR="00122A61">
        <w:rPr>
          <w:rFonts w:ascii="Arial" w:hAnsi="Arial" w:cs="Arial"/>
        </w:rPr>
        <w:t xml:space="preserve"> </w:t>
      </w:r>
      <w:r w:rsidRPr="00627B54">
        <w:rPr>
          <w:rFonts w:ascii="Arial" w:hAnsi="Arial" w:cs="Arial"/>
        </w:rPr>
        <w:t>z częścią dokumentacji dotyczącej wykonania robót, które mają być realizowane na podstawie Umowy o podwykonawstwo (a także jej zmian) lub ze wskazaniem tej części dokumentacji, nie później niż 14 dni przed jej zawarciem.</w:t>
      </w:r>
    </w:p>
    <w:p w14:paraId="70B356BC" w14:textId="77777777"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Projekt umowy o podwykonawstwo, której przedmiotem są roboty budowlane (a także projekt jej zmian), będzie uważany za zaakceptowany przez Zamawiającego, jeżeli Zamawiający w terminie 14 dni od dnia przedłożenia mu projektu nie zgłosi w formie pisemnej, pod rygorem nieważności, zastrzeżeń wskazanych w ust. 11 i 7 do projektu umowy o podwykonawstwo, której przedmiotem są roboty budowlane (a także projektu jej zmiany).</w:t>
      </w:r>
    </w:p>
    <w:p w14:paraId="63F35D94" w14:textId="2B136C99" w:rsidR="00EA3D4D"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Zamawiający zgłosi w terminie określonym w ust. 10 w formie pisemnej, pod rygorem nieważności, zastrzeżenia do projektu umowy o podwykonawstwo (a także jej zmian), której przedmiotem są roboty budowlane, w następujących przypadkach:</w:t>
      </w:r>
    </w:p>
    <w:p w14:paraId="0D82CA26" w14:textId="57038C46"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niespełniania przez projekt wymagań dotyczących umowy o podwykonawstwo, określonych w ust. 6,</w:t>
      </w:r>
    </w:p>
    <w:p w14:paraId="6D91DC7C" w14:textId="2E568859"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niezałączenia do projektu zestawień, dokumentów lub informacji, o których mowa w ust. 9,</w:t>
      </w:r>
    </w:p>
    <w:p w14:paraId="0FC4623B" w14:textId="2264313C"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BF93B89" w14:textId="78C18217"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lastRenderedPageBreak/>
        <w:t>gdy termin realizacji robót budowlanych określonych projektem jest dłuższy niż przewidywany Umową dla tych robót,</w:t>
      </w:r>
    </w:p>
    <w:p w14:paraId="236DE943" w14:textId="1D05B3F1"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gdy projekt zawiera postanowienia dotyczące sposobu rozliczeń za wykonane roboty,</w:t>
      </w:r>
      <w:r w:rsidR="009B0877">
        <w:rPr>
          <w:rFonts w:ascii="Arial" w:hAnsi="Arial" w:cs="Arial"/>
        </w:rPr>
        <w:t xml:space="preserve"> </w:t>
      </w:r>
      <w:r w:rsidRPr="00627B54">
        <w:rPr>
          <w:rFonts w:ascii="Arial" w:hAnsi="Arial" w:cs="Arial"/>
        </w:rPr>
        <w:t>uniemożliwiające rozliczenie tych robót pomiędzy Zamawiającym a Wykonawcą na podstawie Umowy,</w:t>
      </w:r>
    </w:p>
    <w:p w14:paraId="4A9A77CC" w14:textId="32A8AE82"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niespełnienia wymagań określonych w dokumentach zamówienia,</w:t>
      </w:r>
    </w:p>
    <w:p w14:paraId="22F29963" w14:textId="6D8F66D3"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 xml:space="preserve">gdy przewiduje termin zapłaty wynagrodzenia dłuższy niż określony w ust. 6 </w:t>
      </w:r>
      <w:r w:rsidR="00161BF5">
        <w:rPr>
          <w:rFonts w:ascii="Arial" w:hAnsi="Arial" w:cs="Arial"/>
        </w:rPr>
        <w:t>pkt 1</w:t>
      </w:r>
      <w:r w:rsidRPr="00627B54">
        <w:rPr>
          <w:rFonts w:ascii="Arial" w:hAnsi="Arial" w:cs="Arial"/>
        </w:rPr>
        <w:t>,</w:t>
      </w:r>
    </w:p>
    <w:p w14:paraId="4FF3415B" w14:textId="60843D2D" w:rsidR="001A2528" w:rsidRPr="00627B54" w:rsidRDefault="001A2528" w:rsidP="00E96676">
      <w:pPr>
        <w:pStyle w:val="Akapitzlist"/>
        <w:numPr>
          <w:ilvl w:val="0"/>
          <w:numId w:val="30"/>
        </w:numPr>
        <w:spacing w:before="100" w:beforeAutospacing="1" w:after="100" w:afterAutospacing="1" w:line="276" w:lineRule="auto"/>
        <w:jc w:val="both"/>
        <w:rPr>
          <w:rFonts w:ascii="Arial" w:hAnsi="Arial" w:cs="Arial"/>
        </w:rPr>
      </w:pPr>
      <w:r w:rsidRPr="00627B54">
        <w:rPr>
          <w:rFonts w:ascii="Arial" w:hAnsi="Arial" w:cs="Arial"/>
        </w:rPr>
        <w:t>gdy zawiera postanowienia niezgodne z ust. 7.</w:t>
      </w:r>
    </w:p>
    <w:p w14:paraId="1BAFAD7C" w14:textId="0F4B289C" w:rsidR="001A252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 przypadku zgłoszenia przez Zamawiającego zastrzeżeń do projektu umowy o podwykonawstwo (a także jej zmian) w terminie określonym w ust. 10 Wykonawca, podwykonawca lub dalszy podwykonawca może przedłożyć zmieniony projekt umowy o podwykonawstwo, uwzględniający w całości zastrzeżenia Zamawiającego.</w:t>
      </w:r>
    </w:p>
    <w:p w14:paraId="0C3E3040"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Po akceptacji projektu umowy o podwykonawstwo, której przedmiotem są roboty budowlane lub po upływie terminu na zgłoszenie przez Zamawiającego zastrzeżeń do tego projektu (a także projektu jej zmiany), Wykonawca, podwykonawca lub dalszy podwykonawca przedłoży Zamawiającemu poświadczoną za zgodność z oryginałem kopię zawartej umowy o podwykonawstwo (a także jej zmian), której przedmiotem są roboty budowlane, w terminie 7 dni od dnia zawarcia tej umowy (a także jej zmian).</w:t>
      </w:r>
    </w:p>
    <w:p w14:paraId="2E760992"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Zamawiający zgłosi Wykonawcy, podwykonawcy lub dalszemu podwykonawcy w formie pisemnej pod rygorem nieważności, sprzeciw do przedłożonej umowy o podwykonawstwo, której przedmiotem są roboty budowlane (a także do jej zmian), w terminie 14 dni od jej przedłożenia, w przypadkach określonych w ust. 11.</w:t>
      </w:r>
    </w:p>
    <w:p w14:paraId="17A42BB8" w14:textId="70A3A8DD"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Umowa o podwykonawstwo, której przedmiotem są roboty budowlane, będzie uważana za zaakceptowaną przez Zamawiającego, jeżeli Zamawiający w terminie 14 dni od dnia przedłożenia kopii tej umowy (a także jej zmian) nie zgłosi w formie pisemnej pod rygorem nieważności sprzeciwu, o którym mowa w ust. 14 do przedłożonej umowy (a także jej zmian).</w:t>
      </w:r>
    </w:p>
    <w:p w14:paraId="7F9FBC4E" w14:textId="0F094DFA"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w:t>
      </w:r>
      <w:r w:rsidR="00202EF1">
        <w:rPr>
          <w:rFonts w:ascii="Arial" w:hAnsi="Arial" w:cs="Arial"/>
        </w:rPr>
        <w:t>U</w:t>
      </w:r>
      <w:r w:rsidRPr="00627B54">
        <w:rPr>
          <w:rFonts w:ascii="Arial" w:hAnsi="Arial" w:cs="Arial"/>
        </w:rPr>
        <w:t>mowy. Wyłączenie, o którym mowa w zdaniu pierwszym, nie dotyczy umów o podwykonawstwo o wartości większej niż 50.000,00 złotych (słownie: pięćdziesiąt tysięcy złotych 00/100). W przypadku, o którym mowa wyżej, podwykonawca lub dalszy podwykonawca, przedkłada poświadczoną za zgodność z oryginałem kopię umowy również Wykonawcy.</w:t>
      </w:r>
    </w:p>
    <w:p w14:paraId="71E687A8" w14:textId="42F09BF2"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W przypadku, o którym mowa w ust. 16, jeżeli termin zapłaty wynagrodzenia jest dłuższy niż określony w ust. 6 </w:t>
      </w:r>
      <w:r w:rsidR="00161BF5">
        <w:rPr>
          <w:rFonts w:ascii="Arial" w:hAnsi="Arial" w:cs="Arial"/>
        </w:rPr>
        <w:t>pkt 1</w:t>
      </w:r>
      <w:r w:rsidRPr="00627B54">
        <w:rPr>
          <w:rFonts w:ascii="Arial" w:hAnsi="Arial" w:cs="Arial"/>
        </w:rPr>
        <w:t>, Zamawiający poinformuje o tym Wykonawcę i wezwie go do doprowadzenia do zmiany tej umowy pod rygorem wystąpienia o zapłatę kary umownej.</w:t>
      </w:r>
    </w:p>
    <w:p w14:paraId="6C49DBA8"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4BA70CA0"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33065D38" w14:textId="63DB4F8A"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lastRenderedPageBreak/>
        <w:t>Wykonawca, podwykonawca lub dalszy podwykonawca przedłoży wraz z kopią umowy o podwykonawstwo odpis z KRS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1311D5C"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9 - 15.</w:t>
      </w:r>
    </w:p>
    <w:p w14:paraId="49D56B56"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Do zmian istotnych postanowień umów o podwykonawstwo, innych niż określone w ust. 21 stosuje się zasady określone w ust. 9 - 15.</w:t>
      </w:r>
    </w:p>
    <w:p w14:paraId="5C5E265F"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57386C12"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placu budowy, jeżeli działania podwykonawcy lub dalszego podwykonawcy na placu budowy naruszają postanowienia niniejszej Umowy.</w:t>
      </w:r>
    </w:p>
    <w:p w14:paraId="5D58C17A" w14:textId="649075F6"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(a także zmiany) jego tłumaczenie na język polski, a w przypadku kopii umowy o podwykonawstwo – tłumaczenie przysięgłe umowy na język polski.</w:t>
      </w:r>
    </w:p>
    <w:p w14:paraId="5D1211B3" w14:textId="495C5E6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Uznaje się, że wszelkie koszty związane z zatrudnieniem podwykonawców lub dalszych podwykonawców zawierają się w cenie </w:t>
      </w:r>
      <w:r w:rsidR="00161BF5">
        <w:rPr>
          <w:rFonts w:ascii="Arial" w:hAnsi="Arial" w:cs="Arial"/>
        </w:rPr>
        <w:t>o</w:t>
      </w:r>
      <w:r w:rsidRPr="00627B54">
        <w:rPr>
          <w:rFonts w:ascii="Arial" w:hAnsi="Arial" w:cs="Arial"/>
        </w:rPr>
        <w:t>ferty i nie będą podlegać odrębnej zapłacie przez Zamawiającego.</w:t>
      </w:r>
    </w:p>
    <w:p w14:paraId="68419D1B"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Zasady zawierania umów o podwykonawstwo z dalszymi podwykonawcami ustala się w takim samym trybie jak dla umów o podwykonawstwo z podwykonawcami. </w:t>
      </w:r>
    </w:p>
    <w:p w14:paraId="6CCD4D1D" w14:textId="12B1A848"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Na podstawie art. 437 ust. 2 </w:t>
      </w:r>
      <w:proofErr w:type="spellStart"/>
      <w:r w:rsidRPr="00627B54">
        <w:rPr>
          <w:rFonts w:ascii="Arial" w:hAnsi="Arial" w:cs="Arial"/>
        </w:rPr>
        <w:t>u.p.z.p</w:t>
      </w:r>
      <w:proofErr w:type="spellEnd"/>
      <w:r w:rsidRPr="00627B54">
        <w:rPr>
          <w:rFonts w:ascii="Arial" w:hAnsi="Arial" w:cs="Arial"/>
        </w:rPr>
        <w:t xml:space="preserve">., w przypadkach, o których mowa w art. 437 ust. 1 pkt 1 i 3 </w:t>
      </w:r>
      <w:proofErr w:type="spellStart"/>
      <w:r w:rsidR="00097E47" w:rsidRPr="00627B54">
        <w:rPr>
          <w:rFonts w:ascii="Arial" w:hAnsi="Arial" w:cs="Arial"/>
        </w:rPr>
        <w:t>u.p.z.p</w:t>
      </w:r>
      <w:proofErr w:type="spellEnd"/>
      <w:r w:rsidR="00097E47" w:rsidRPr="00627B54">
        <w:rPr>
          <w:rFonts w:ascii="Arial" w:hAnsi="Arial" w:cs="Arial"/>
        </w:rPr>
        <w:t>.</w:t>
      </w:r>
      <w:r w:rsidR="00097E47">
        <w:rPr>
          <w:rFonts w:ascii="Arial" w:hAnsi="Arial" w:cs="Arial"/>
        </w:rPr>
        <w:t xml:space="preserve"> </w:t>
      </w:r>
      <w:r w:rsidRPr="00627B54">
        <w:rPr>
          <w:rFonts w:ascii="Arial" w:hAnsi="Arial" w:cs="Arial"/>
        </w:rPr>
        <w:t>przedkładający może poświadczyć za zgodność z oryginałem kopię umowy o podwykonawstwo.</w:t>
      </w:r>
    </w:p>
    <w:p w14:paraId="3BF4C401" w14:textId="1E8E23F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Powierzenie wykonania części zamówienia podwykonawcom nie zwalnia </w:t>
      </w:r>
      <w:r w:rsidR="00097E47">
        <w:rPr>
          <w:rFonts w:ascii="Arial" w:hAnsi="Arial" w:cs="Arial"/>
        </w:rPr>
        <w:t>W</w:t>
      </w:r>
      <w:r w:rsidRPr="00627B54">
        <w:rPr>
          <w:rFonts w:ascii="Arial" w:hAnsi="Arial" w:cs="Arial"/>
        </w:rPr>
        <w:t>ykonawcy</w:t>
      </w:r>
      <w:r w:rsidR="00097E47">
        <w:rPr>
          <w:rFonts w:ascii="Arial" w:hAnsi="Arial" w:cs="Arial"/>
        </w:rPr>
        <w:t xml:space="preserve"> </w:t>
      </w:r>
      <w:r w:rsidRPr="00627B54">
        <w:rPr>
          <w:rFonts w:ascii="Arial" w:hAnsi="Arial" w:cs="Arial"/>
        </w:rPr>
        <w:t>z odpowiedzialności za należyte wykonanie niniejszego zamówienia.</w:t>
      </w:r>
    </w:p>
    <w:p w14:paraId="4B687987" w14:textId="77777777" w:rsidR="00843358"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W nieuregulowanym zakresie obowiązują przepisy zawarte w art. 462 - 465 </w:t>
      </w:r>
      <w:proofErr w:type="spellStart"/>
      <w:r w:rsidRPr="00627B54">
        <w:rPr>
          <w:rFonts w:ascii="Arial" w:hAnsi="Arial" w:cs="Arial"/>
        </w:rPr>
        <w:t>u.p.z.p</w:t>
      </w:r>
      <w:proofErr w:type="spellEnd"/>
      <w:r w:rsidRPr="00627B54">
        <w:rPr>
          <w:rFonts w:ascii="Arial" w:hAnsi="Arial" w:cs="Arial"/>
        </w:rPr>
        <w:t>.</w:t>
      </w:r>
    </w:p>
    <w:p w14:paraId="493F9978" w14:textId="0AC53AAB" w:rsidR="00EA3D4D" w:rsidRPr="00627B54" w:rsidRDefault="00EA3D4D" w:rsidP="00E96676">
      <w:pPr>
        <w:pStyle w:val="Akapitzlist"/>
        <w:numPr>
          <w:ilvl w:val="0"/>
          <w:numId w:val="8"/>
        </w:numPr>
        <w:spacing w:before="100" w:beforeAutospacing="1" w:after="100" w:afterAutospacing="1" w:line="276" w:lineRule="auto"/>
        <w:jc w:val="both"/>
        <w:rPr>
          <w:rFonts w:ascii="Arial" w:hAnsi="Arial" w:cs="Arial"/>
        </w:rPr>
      </w:pPr>
      <w:r w:rsidRPr="00627B54">
        <w:rPr>
          <w:rFonts w:ascii="Arial" w:hAnsi="Arial" w:cs="Arial"/>
        </w:rPr>
        <w:t xml:space="preserve">Do zasad odpowiedzialności Zamawiającego, Wykonawcy, podwykonawcy lub dalszego podwykonawcy z tytułu wykonanych robót budowlanych stosuje się przepisy </w:t>
      </w:r>
      <w:r w:rsidRPr="00627B54">
        <w:rPr>
          <w:rFonts w:ascii="Arial" w:hAnsi="Arial" w:cs="Arial"/>
        </w:rPr>
        <w:lastRenderedPageBreak/>
        <w:t>ustawy z dnia 23 kwietnia 1964 r. – Kodeks cywilny, jeżeli przepisy ustawy Prawo zamówień publicznych nie stanowią inaczej.</w:t>
      </w:r>
    </w:p>
    <w:p w14:paraId="27EF79B8" w14:textId="5EFA5D4A"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9. PROCEDURY BEZPIECZEŃSTWA</w:t>
      </w:r>
    </w:p>
    <w:p w14:paraId="291D5B9E" w14:textId="685B2CFF" w:rsidR="00EA3D4D" w:rsidRPr="00627B54" w:rsidRDefault="00EA3D4D" w:rsidP="00E96676">
      <w:pPr>
        <w:pStyle w:val="Akapitzlist"/>
        <w:numPr>
          <w:ilvl w:val="0"/>
          <w:numId w:val="9"/>
        </w:numPr>
        <w:spacing w:before="100" w:beforeAutospacing="1" w:after="100" w:afterAutospacing="1" w:line="276" w:lineRule="auto"/>
        <w:jc w:val="both"/>
        <w:rPr>
          <w:rFonts w:ascii="Arial" w:hAnsi="Arial" w:cs="Arial"/>
        </w:rPr>
      </w:pPr>
      <w:r w:rsidRPr="00627B54">
        <w:rPr>
          <w:rFonts w:ascii="Arial" w:hAnsi="Arial" w:cs="Arial"/>
        </w:rPr>
        <w:t>Wykonawca podczas wykonywania robót jest zobowiązany zapewnić przestrzeganie przepisów oraz zasad w zakresie bezpieczeństwa i higieny pracy, bezpieczeństwa i ochrony zdrowia oraz ochrony przeciwpożarowej przez osoby przebywające na terenie prowadzonych robót.</w:t>
      </w:r>
    </w:p>
    <w:p w14:paraId="514132C7" w14:textId="77777777" w:rsidR="00843358" w:rsidRPr="00627B54" w:rsidRDefault="00EA3D4D" w:rsidP="00E96676">
      <w:pPr>
        <w:pStyle w:val="Akapitzlist"/>
        <w:numPr>
          <w:ilvl w:val="0"/>
          <w:numId w:val="9"/>
        </w:numPr>
        <w:spacing w:before="100" w:beforeAutospacing="1" w:after="100" w:afterAutospacing="1" w:line="276" w:lineRule="auto"/>
        <w:jc w:val="both"/>
        <w:rPr>
          <w:rFonts w:ascii="Arial" w:hAnsi="Arial" w:cs="Arial"/>
        </w:rPr>
      </w:pPr>
      <w:r w:rsidRPr="00627B54">
        <w:rPr>
          <w:rFonts w:ascii="Arial" w:hAnsi="Arial" w:cs="Arial"/>
        </w:rPr>
        <w:t>Do obowiązków Wykonawcy należy w szczególności wykonanie i utrzymanie na własny koszt wszelkich zabezpieczeń i urządzeń niezbędnych dla osiągnięcia powyższego celu.</w:t>
      </w:r>
    </w:p>
    <w:p w14:paraId="374DF122" w14:textId="6BF4A86D" w:rsidR="00EA3D4D" w:rsidRPr="00627B54" w:rsidRDefault="00EA3D4D" w:rsidP="00E96676">
      <w:pPr>
        <w:pStyle w:val="Akapitzlist"/>
        <w:numPr>
          <w:ilvl w:val="0"/>
          <w:numId w:val="9"/>
        </w:numPr>
        <w:spacing w:before="100" w:beforeAutospacing="1" w:after="100" w:afterAutospacing="1" w:line="276" w:lineRule="auto"/>
        <w:jc w:val="both"/>
        <w:rPr>
          <w:rFonts w:ascii="Arial" w:hAnsi="Arial" w:cs="Arial"/>
        </w:rPr>
      </w:pPr>
      <w:r w:rsidRPr="00627B54">
        <w:rPr>
          <w:rFonts w:ascii="Arial" w:hAnsi="Arial" w:cs="Arial"/>
        </w:rPr>
        <w:t xml:space="preserve">Uznaje się, że wszelkie koszty związane z procedurami bezpieczeństwa zawierają się w cenie </w:t>
      </w:r>
      <w:r w:rsidR="00097E47">
        <w:rPr>
          <w:rFonts w:ascii="Arial" w:hAnsi="Arial" w:cs="Arial"/>
        </w:rPr>
        <w:t>o</w:t>
      </w:r>
      <w:r w:rsidRPr="00627B54">
        <w:rPr>
          <w:rFonts w:ascii="Arial" w:hAnsi="Arial" w:cs="Arial"/>
        </w:rPr>
        <w:t xml:space="preserve">ferty i nie będą podlegać odrębnej zapłacie przez Zamawiającego.  </w:t>
      </w:r>
    </w:p>
    <w:p w14:paraId="44287B98" w14:textId="4C664380"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10. USUWANIE NIEPRAWIDŁOWOŚCI I WAD STWIERDZONYCH W CZASIE ROBÓT</w:t>
      </w:r>
    </w:p>
    <w:p w14:paraId="601A52AE" w14:textId="6A27EFDA" w:rsidR="00EA3D4D" w:rsidRPr="00627B54" w:rsidRDefault="00EA3D4D" w:rsidP="00E96676">
      <w:pPr>
        <w:pStyle w:val="Akapitzlist"/>
        <w:numPr>
          <w:ilvl w:val="0"/>
          <w:numId w:val="10"/>
        </w:numPr>
        <w:spacing w:before="100" w:beforeAutospacing="1" w:after="100" w:afterAutospacing="1" w:line="276" w:lineRule="auto"/>
        <w:jc w:val="both"/>
        <w:rPr>
          <w:rFonts w:ascii="Arial" w:hAnsi="Arial" w:cs="Arial"/>
        </w:rPr>
      </w:pPr>
      <w:r w:rsidRPr="00627B54">
        <w:rPr>
          <w:rFonts w:ascii="Arial" w:hAnsi="Arial" w:cs="Arial"/>
        </w:rPr>
        <w:t xml:space="preserve">W przypadku stwierdzenia przez Przedstawiciela Zamawiającego wykonywania robót niezgodnie z Umową, przedmiarem robót, </w:t>
      </w:r>
      <w:proofErr w:type="spellStart"/>
      <w:r w:rsidRPr="00627B54">
        <w:rPr>
          <w:rFonts w:ascii="Arial" w:hAnsi="Arial" w:cs="Arial"/>
        </w:rPr>
        <w:t>STWiORB</w:t>
      </w:r>
      <w:proofErr w:type="spellEnd"/>
      <w:r w:rsidRPr="00627B54">
        <w:rPr>
          <w:rFonts w:ascii="Arial" w:hAnsi="Arial" w:cs="Arial"/>
        </w:rPr>
        <w:t xml:space="preserve"> lub ujawnienia powstałych z przyczyn obciążających Wykonawcę wad w robotach stanowiących przedmiot Umowy, Przedstawiciel Zamawiającego jest uprawniony do żądania usunięcia przez Wykonawcę stwierdzonych nieprawidłowości lub wad w określonym, odpowiednim technicznie terminie nie dłuższym niż 7 dni roboczych. Koszt usunięcia nieprawidłowości lub wad ponosi Wykonawca.</w:t>
      </w:r>
    </w:p>
    <w:p w14:paraId="6CE2BC98" w14:textId="7565F987" w:rsidR="00EA3D4D" w:rsidRPr="00627B54" w:rsidRDefault="00EA3D4D" w:rsidP="00E96676">
      <w:pPr>
        <w:pStyle w:val="Akapitzlist"/>
        <w:numPr>
          <w:ilvl w:val="0"/>
          <w:numId w:val="10"/>
        </w:numPr>
        <w:spacing w:before="100" w:beforeAutospacing="1" w:after="100" w:afterAutospacing="1" w:line="276" w:lineRule="auto"/>
        <w:jc w:val="both"/>
        <w:rPr>
          <w:rFonts w:ascii="Arial" w:hAnsi="Arial" w:cs="Arial"/>
        </w:rPr>
      </w:pPr>
      <w:r w:rsidRPr="00627B54">
        <w:rPr>
          <w:rFonts w:ascii="Arial" w:hAnsi="Arial" w:cs="Arial"/>
        </w:rPr>
        <w:t>Jeżeli Wykonawca nie usunie wady w terminie wyznaczonym przez Przedstawiciela Zamawiającego, Zamawiający może zlecić usunięcie wady przez osoby trzecie na koszt i ryzyko Wykonawcy (wykonanie zastępcze) i potrącić poniesione w związku z tym wydatki z wynagrodzenia Wykonawcy.</w:t>
      </w:r>
    </w:p>
    <w:p w14:paraId="5169F5D3" w14:textId="2FA89E8A"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11. ODBIÓR ROBÓT</w:t>
      </w:r>
    </w:p>
    <w:p w14:paraId="69087AFD" w14:textId="1BA36CE0" w:rsidR="00EA3D4D"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t>Zamawiający przeprowadzi odbiór oznakowania w ciągu 7 dni od daty pisemnego zawiadomienia  przez Wykonawcę o osiągnięciu gotowości do odbioru.</w:t>
      </w:r>
    </w:p>
    <w:p w14:paraId="396DD482" w14:textId="77777777" w:rsidR="00843358"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t>Przy każdym odbiorze uczestniczy przedstawiciel z ramienia Zamawiającego jak również Wykonawcy.</w:t>
      </w:r>
    </w:p>
    <w:p w14:paraId="1D4FF6C1" w14:textId="77777777" w:rsidR="00843358"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t xml:space="preserve">Usterki i braki stwierdzone w czasie czynności odbiorowych Wykonawca usunie w terminie wskazanym przez Zamawiającego i ponownie zgłosi do odbioru. </w:t>
      </w:r>
    </w:p>
    <w:p w14:paraId="3FECB8E0" w14:textId="77777777" w:rsidR="00843358"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t>W przypadku nieusunięcia wad przez Wykonawcę w wyznaczonym przez Zamawiającego terminie, Wykonawca upoważnia Zamawiającego do usunięcia wad na koszt Wykonawcy. Zamawiający uprawniony jest w takim przypadku do dokonania potrącenia powstałych kosztów z wynagrodzenia umownego Wykonawcy.</w:t>
      </w:r>
    </w:p>
    <w:p w14:paraId="0C7203F3" w14:textId="777D3B1E" w:rsidR="00EA3D4D"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t>Na każdorazowe wezwanie Zamawiającego, Wykonawca w ramach wynagrodzenia umownego, zleci wykonanie badań i przedstawi ich wyniki Zamawiającemu, w zakresie:</w:t>
      </w:r>
    </w:p>
    <w:p w14:paraId="1BF5F403" w14:textId="691DD78C" w:rsidR="00843358" w:rsidRPr="00627B54" w:rsidRDefault="00843358" w:rsidP="00E96676">
      <w:pPr>
        <w:pStyle w:val="Akapitzlist"/>
        <w:numPr>
          <w:ilvl w:val="0"/>
          <w:numId w:val="31"/>
        </w:numPr>
        <w:spacing w:before="100" w:beforeAutospacing="1" w:after="100" w:afterAutospacing="1" w:line="276" w:lineRule="auto"/>
        <w:jc w:val="both"/>
        <w:rPr>
          <w:rFonts w:ascii="Arial" w:hAnsi="Arial" w:cs="Arial"/>
        </w:rPr>
      </w:pPr>
      <w:r w:rsidRPr="00627B54">
        <w:rPr>
          <w:rFonts w:ascii="Arial" w:hAnsi="Arial" w:cs="Arial"/>
        </w:rPr>
        <w:t>widzialności w dzień,</w:t>
      </w:r>
    </w:p>
    <w:p w14:paraId="459EDC06" w14:textId="4279A876" w:rsidR="00843358" w:rsidRPr="00627B54" w:rsidRDefault="00843358" w:rsidP="00E96676">
      <w:pPr>
        <w:pStyle w:val="Akapitzlist"/>
        <w:numPr>
          <w:ilvl w:val="0"/>
          <w:numId w:val="31"/>
        </w:numPr>
        <w:spacing w:before="100" w:beforeAutospacing="1" w:after="100" w:afterAutospacing="1" w:line="276" w:lineRule="auto"/>
        <w:jc w:val="both"/>
        <w:rPr>
          <w:rFonts w:ascii="Arial" w:hAnsi="Arial" w:cs="Arial"/>
        </w:rPr>
      </w:pPr>
      <w:r w:rsidRPr="00627B54">
        <w:rPr>
          <w:rFonts w:ascii="Arial" w:hAnsi="Arial" w:cs="Arial"/>
        </w:rPr>
        <w:t>widzialności w nocy,</w:t>
      </w:r>
    </w:p>
    <w:p w14:paraId="7A6BB036" w14:textId="6F4CF50D" w:rsidR="00843358" w:rsidRPr="00627B54" w:rsidRDefault="00843358" w:rsidP="00E96676">
      <w:pPr>
        <w:pStyle w:val="Akapitzlist"/>
        <w:numPr>
          <w:ilvl w:val="0"/>
          <w:numId w:val="31"/>
        </w:numPr>
        <w:spacing w:before="100" w:beforeAutospacing="1" w:after="100" w:afterAutospacing="1" w:line="276" w:lineRule="auto"/>
        <w:jc w:val="both"/>
        <w:rPr>
          <w:rFonts w:ascii="Arial" w:hAnsi="Arial" w:cs="Arial"/>
        </w:rPr>
      </w:pPr>
      <w:r w:rsidRPr="00627B54">
        <w:rPr>
          <w:rFonts w:ascii="Arial" w:hAnsi="Arial" w:cs="Arial"/>
        </w:rPr>
        <w:t>szorstkości.</w:t>
      </w:r>
    </w:p>
    <w:p w14:paraId="317A70B5" w14:textId="6CD33769" w:rsidR="00EA3D4D" w:rsidRPr="00627B54" w:rsidRDefault="00EA3D4D" w:rsidP="00E96676">
      <w:pPr>
        <w:pStyle w:val="Akapitzlist"/>
        <w:numPr>
          <w:ilvl w:val="0"/>
          <w:numId w:val="11"/>
        </w:numPr>
        <w:spacing w:before="100" w:beforeAutospacing="1" w:after="100" w:afterAutospacing="1" w:line="276" w:lineRule="auto"/>
        <w:jc w:val="both"/>
        <w:rPr>
          <w:rFonts w:ascii="Arial" w:hAnsi="Arial" w:cs="Arial"/>
        </w:rPr>
      </w:pPr>
      <w:r w:rsidRPr="00627B54">
        <w:rPr>
          <w:rFonts w:ascii="Arial" w:hAnsi="Arial" w:cs="Arial"/>
        </w:rPr>
        <w:lastRenderedPageBreak/>
        <w:t>Powyższe badania może zlecić Zamawiający na koszt Wykonawcy, w przypadku gdy Wykonawca nie wykona obowiązku wskazanego w ust. 5. Zamawiający uprawniony jest w takim przypadku do dokonania potrącenia powstałych kosztów z wynagrodzenia umownego Wykonawcy.</w:t>
      </w:r>
    </w:p>
    <w:p w14:paraId="360C36E8" w14:textId="35DF6FE5"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12. WYNAGRODZENIE I WARUNKI ZAPŁATY</w:t>
      </w:r>
    </w:p>
    <w:p w14:paraId="74A390C8" w14:textId="3E21FE56"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Strony ustalają szacunkowe wynagrodzenie Wykonawcy za wykonanie przedmiotu Umowy,</w:t>
      </w:r>
      <w:r w:rsidR="00843358" w:rsidRPr="00627B54">
        <w:rPr>
          <w:rFonts w:ascii="Arial" w:hAnsi="Arial" w:cs="Arial"/>
        </w:rPr>
        <w:t xml:space="preserve"> </w:t>
      </w:r>
      <w:r w:rsidRPr="00627B54">
        <w:rPr>
          <w:rFonts w:ascii="Arial" w:hAnsi="Arial" w:cs="Arial"/>
        </w:rPr>
        <w:t xml:space="preserve">zgodnie z </w:t>
      </w:r>
      <w:r w:rsidR="00097E47">
        <w:rPr>
          <w:rFonts w:ascii="Arial" w:hAnsi="Arial" w:cs="Arial"/>
        </w:rPr>
        <w:t>of</w:t>
      </w:r>
      <w:r w:rsidRPr="00627B54">
        <w:rPr>
          <w:rFonts w:ascii="Arial" w:hAnsi="Arial" w:cs="Arial"/>
        </w:rPr>
        <w:t xml:space="preserve">ertą Wykonawcy, </w:t>
      </w:r>
      <w:r w:rsidRPr="00EC5CC2">
        <w:rPr>
          <w:rFonts w:ascii="Arial" w:hAnsi="Arial" w:cs="Arial"/>
          <w:b/>
        </w:rPr>
        <w:t xml:space="preserve">na kwotę brutto w wysokości nie większej niż: ……………….. zł (słownie: …), </w:t>
      </w:r>
      <w:r w:rsidR="00097E47" w:rsidRPr="00EC5CC2">
        <w:rPr>
          <w:rFonts w:ascii="Arial" w:hAnsi="Arial" w:cs="Arial"/>
          <w:b/>
        </w:rPr>
        <w:t>w tym</w:t>
      </w:r>
      <w:r w:rsidRPr="00EC5CC2">
        <w:rPr>
          <w:rFonts w:ascii="Arial" w:hAnsi="Arial" w:cs="Arial"/>
          <w:b/>
        </w:rPr>
        <w:t xml:space="preserve"> wartość podatku VAT wynosi </w:t>
      </w:r>
      <w:r w:rsidR="00EC5CC2" w:rsidRPr="00EC5CC2">
        <w:rPr>
          <w:rFonts w:ascii="Arial" w:hAnsi="Arial" w:cs="Arial"/>
          <w:b/>
        </w:rPr>
        <w:t>……………. zł</w:t>
      </w:r>
      <w:r w:rsidRPr="00EC5CC2">
        <w:rPr>
          <w:rFonts w:ascii="Arial" w:hAnsi="Arial" w:cs="Arial"/>
          <w:b/>
        </w:rPr>
        <w:t xml:space="preserve"> (słownie: …), </w:t>
      </w:r>
      <w:r w:rsidR="00EC5CC2" w:rsidRPr="00EC5CC2">
        <w:rPr>
          <w:rFonts w:ascii="Arial" w:hAnsi="Arial" w:cs="Arial"/>
          <w:b/>
        </w:rPr>
        <w:t xml:space="preserve">tj. </w:t>
      </w:r>
      <w:r w:rsidRPr="00EC5CC2">
        <w:rPr>
          <w:rFonts w:ascii="Arial" w:hAnsi="Arial" w:cs="Arial"/>
          <w:b/>
        </w:rPr>
        <w:t>netto……………….. zł (słownie: …)</w:t>
      </w:r>
      <w:r w:rsidR="00EC5CC2" w:rsidRPr="00EC5CC2">
        <w:rPr>
          <w:rFonts w:ascii="Arial" w:hAnsi="Arial" w:cs="Arial"/>
          <w:b/>
        </w:rPr>
        <w:t>.</w:t>
      </w:r>
    </w:p>
    <w:p w14:paraId="191F19D2"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Wynagrodzenie za wykonanie przedmiotu Umowy ma charakter obmiarowy (kosztorysowy).</w:t>
      </w:r>
    </w:p>
    <w:p w14:paraId="06A1DCFF"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 xml:space="preserve">Obowiązującą formą wynagrodzenia będzie wynagrodzenie obmiarowo-powykonawcze (cena za jednostkę obmiaru danego elementu oznakowania pomnożona przez ilość faktycznie zleconą, wykonaną i odebraną przez Zamawiającego) zgodnie z oferowanymi przez Wykonawcę cenami wyszczególnionymi w ofercie przetargowej – załącznik nr 3 do niniejszej Umowy. </w:t>
      </w:r>
    </w:p>
    <w:p w14:paraId="635E00A2"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 xml:space="preserve">Rozliczenie za wykonanie robót stanowiących przedmiot Umowy będzie dokonywane dla każdego zlecenia oddzielnie, na podstawie dokumentów rozliczeniowych oraz powykonawczych wymaganych Umową i rachunków lub faktur VAT, w jednomiesięcznych okresach rozliczeniowych. </w:t>
      </w:r>
    </w:p>
    <w:p w14:paraId="5CA1E517"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Informacje o ilości, terminach i wielkości poszczególnych zleceń zawiera pkt 10 STWIORB. Wydane wcześniej zlecenia, zlecenia w toku realizacji lub w toku rozliczenia nie powodują wstrzymania wydawania lub terminowej realizacji zleceń kolejnych.</w:t>
      </w:r>
    </w:p>
    <w:p w14:paraId="15A6F54B"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lub jego przedstawiciel uprawniony jest bez podawania przyczyny do rezygnacji z części lub całości robót wyszczególnionych w każdym zleceniu lub do zmiany terminu ich realizacji, ich wstrzymania lub ustalenia (zmiany) kolejności realizacji poszczególnych robót. Powyższe zostanie dokonane przez przedstawiciela Zamawiającego za pomocą oddzielnej korespondencji, nowego zlecenia, lub w formie korekty naniesionej na wydanym zleceniu.</w:t>
      </w:r>
    </w:p>
    <w:p w14:paraId="2D62A78D"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Płatności za wykonane na podstawie Umowy roboty będą dokonywane powykonawczo, na podstawie protokołu odbioru robót, w terminach określonych Umową, na podstawie wystawionych rachunków lub faktur VAT z uwzględnieniem potrąceń wynikających z Umowy, na kwoty potwierdzone przez przedstawiciela Zamawiającego na zestawieniach wartości ukończonych robót, zgodnie z protokołami odbioru robót.</w:t>
      </w:r>
    </w:p>
    <w:p w14:paraId="04035CA9"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Zapłata wynagrodzenia i wszystkie inne płatności dokonywane na podstawie Umowy będą realizowane przez Zamawiającego w złotych polskich.</w:t>
      </w:r>
    </w:p>
    <w:p w14:paraId="144B527A"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Wynagrodzenie Wykonawcy uwzględnia wszystkie obowiązujące podatki, łącznie z VAT oraz opłaty celne i inne opłaty związane z wykonywaniem robót.</w:t>
      </w:r>
    </w:p>
    <w:p w14:paraId="7CBCF429"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Należności za wykonane roboty budowlane będą wpłacane przez Zamawiającego na rachunek bankowy Wykonawcy, lub odpowiednio podwykonawcy i dalszego podwykonawcy, wskazany przez Wykonawcę, lub odpowiednio przez podwykonawcę i dalszego podwykonawcę, w jednomiesięcznych okresach rozliczeniowych.</w:t>
      </w:r>
    </w:p>
    <w:p w14:paraId="1C18226E" w14:textId="0128BCB2"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Wynagrodzenie należne Wykonawcy zostanie ustalone z zastosowaniem stawki VAT obowiązującej w chwili powstania obowiązku podatkowego.</w:t>
      </w:r>
    </w:p>
    <w:p w14:paraId="15D21037"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lastRenderedPageBreak/>
        <w:t>Ceny jednostkowe wskazane przez Wykonawcę w kosztorysie ofertowym za dane pozycje przedmiarowe są ostateczne i wykluczają możliwość żądania dodatkowej zapłaty za wykonanie robót objętych tą pozycją przedmiaru robót.</w:t>
      </w:r>
    </w:p>
    <w:p w14:paraId="4559C036" w14:textId="04AAB472"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Płatności realizowane są w terminie nie dłuższym niż 30 dni kalendarzowych od daty otrzymania przez Zamawiającego prawidłowo wystawionych przez Wykonawcę faktur VAT lub rachunków z uwzględnieniem potrąceń wynikających z Umowy, na kwoty potwierdzone przez przedstawiciela Zamawiającego w zestawieniach wartości wykonanych robót, zgodnie z protokołami odbioru robót, na konto bankowe Wykonawcy: ………………………………………………………………………………….</w:t>
      </w:r>
    </w:p>
    <w:p w14:paraId="22A19C09"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Warunkiem zapłaty przez Zamawiającego drugiej i następnych części należnego wynagrodzenia Wykonawcy za odebrane roboty budowlane jest przedstawienie dowodów zapłaty wymagalnego wynagrodzenia podwykonawcom i dalszym podwykonawcom biorącym udział w realizacji odebranych robót budowlanych.</w:t>
      </w:r>
    </w:p>
    <w:p w14:paraId="30B81BD0" w14:textId="2386BEE3"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 przypadku nieprzedstawienia przez Wykonawcę wszystkich dowodów zapłaty, o których mowa w ust. 14, Zamawiający wstrzyma wypłatę należnego wynagrodzenia Wykonawcy za odebrane roboty budowlane w części równej sumie kwot wynikających z nieprzedstawionych dowodów zapłaty.</w:t>
      </w:r>
    </w:p>
    <w:p w14:paraId="656352DF" w14:textId="12DBA579"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Wykonawca jest zobowiązany przedłożyć wraz z ostatnim rozliczeniem należnego mu wynagrodzenia (rozliczeniem ostatniego zlecenia), oświadczenia podwykonawców i dalszych podwykonawców o uregulowaniu względem nich wszystkich należności lub inne dowody dotyczące zapłaty wynagrodzenia podwykonawcom i dalszym podwykonawcom, dotyczące tych należności, których termin upłynął w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78AE87A4"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zasadach określonych w Umowie.</w:t>
      </w:r>
    </w:p>
    <w:p w14:paraId="1AF1AB8D"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208398E"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644A99F4" w14:textId="52D07DF8"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 xml:space="preserve">Zamawiający niezwłocznie po zgłoszeniu żądania dokonania płatności bezpośredniej, przed jej dokonaniem zawiadomi Wykonawcę o żądaniu podwykonawcy lub dalszego </w:t>
      </w:r>
      <w:r w:rsidRPr="00627B54">
        <w:rPr>
          <w:rFonts w:ascii="Arial" w:hAnsi="Arial" w:cs="Arial"/>
        </w:rPr>
        <w:lastRenderedPageBreak/>
        <w:t>podwykonawcy oraz wezwie Wykonawcę do zgłoszenia w formie pisemnej uwag dotyczących zasadności bezpośredniej zapłaty wynagrodzenia podwykonawcy lub dalszemu podwykonawcy, o których mowa w ust. 19, w terminie nie krótszym niż 7 dni od dnia doręczenia Wykonawcy wezwania do zgłoszenia uwag. W uwagach nie można powoływać się na potrącenie roszczeń Wykonawcy względem podwykonawcy niezwiązanych z realizacją umowy o podwykonawstwo.</w:t>
      </w:r>
    </w:p>
    <w:p w14:paraId="14660005" w14:textId="1D0111EA" w:rsidR="00EA3D4D"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 przypadku zgłoszenia przez Wykonawcę uwag, o których mowa w ust. 20, w terminie wskazanym przez Zamawiającego, podważających zasadność bezpośredniej zapłaty, Zamawiający może:</w:t>
      </w:r>
    </w:p>
    <w:p w14:paraId="5CD60F01" w14:textId="33EE81AC" w:rsidR="00843358" w:rsidRPr="00627B54" w:rsidRDefault="00843358" w:rsidP="00E96676">
      <w:pPr>
        <w:pStyle w:val="Akapitzlist"/>
        <w:numPr>
          <w:ilvl w:val="0"/>
          <w:numId w:val="32"/>
        </w:numPr>
        <w:spacing w:before="100" w:beforeAutospacing="1" w:after="100" w:afterAutospacing="1" w:line="276" w:lineRule="auto"/>
        <w:jc w:val="both"/>
        <w:rPr>
          <w:rFonts w:ascii="Arial" w:hAnsi="Arial" w:cs="Arial"/>
        </w:rPr>
      </w:pPr>
      <w:r w:rsidRPr="00627B54">
        <w:rPr>
          <w:rFonts w:ascii="Arial" w:hAnsi="Arial" w:cs="Arial"/>
        </w:rPr>
        <w:t>nie dokonać bezpośredniej zapłaty wynagrodzenia podwykonawcy lub dalszemu podwykonawcy, jeżeli Wykonawca wykaże niezasadność takiej zapłaty, albo</w:t>
      </w:r>
    </w:p>
    <w:p w14:paraId="5345619D" w14:textId="0FD737B4" w:rsidR="00843358" w:rsidRPr="00627B54" w:rsidRDefault="00843358" w:rsidP="00E96676">
      <w:pPr>
        <w:pStyle w:val="Akapitzlist"/>
        <w:numPr>
          <w:ilvl w:val="0"/>
          <w:numId w:val="32"/>
        </w:numPr>
        <w:spacing w:before="100" w:beforeAutospacing="1" w:after="100" w:afterAutospacing="1" w:line="276" w:lineRule="auto"/>
        <w:jc w:val="both"/>
        <w:rPr>
          <w:rFonts w:ascii="Arial" w:hAnsi="Arial" w:cs="Arial"/>
        </w:rPr>
      </w:pPr>
      <w:r w:rsidRPr="00627B54">
        <w:rPr>
          <w:rFonts w:ascii="Arial" w:hAnsi="Arial" w:cs="Arial"/>
        </w:rPr>
        <w:t>złożyć do depozytu sądowego kwotę potrzebną na pokrycie wynagrodzenia podwykonawcy lub dalszego podwykonawcy w przypadku istnienia zasadniczej wątpliwości Zamawiającego co do wysokości kwoty należnej zapłaty lub podmiotu, któremu płatność się należy, albo</w:t>
      </w:r>
    </w:p>
    <w:p w14:paraId="7BD57958" w14:textId="308B176B" w:rsidR="00843358" w:rsidRPr="00627B54" w:rsidRDefault="00843358" w:rsidP="00E96676">
      <w:pPr>
        <w:pStyle w:val="Akapitzlist"/>
        <w:numPr>
          <w:ilvl w:val="0"/>
          <w:numId w:val="32"/>
        </w:numPr>
        <w:spacing w:before="100" w:beforeAutospacing="1" w:after="100" w:afterAutospacing="1" w:line="276" w:lineRule="auto"/>
        <w:jc w:val="both"/>
        <w:rPr>
          <w:rFonts w:ascii="Arial" w:hAnsi="Arial" w:cs="Arial"/>
        </w:rPr>
      </w:pPr>
      <w:r w:rsidRPr="00627B54">
        <w:rPr>
          <w:rFonts w:ascii="Arial" w:hAnsi="Arial" w:cs="Arial"/>
        </w:rPr>
        <w:t>dokonać bezpośredniej zapłaty wynagrodzenia podwykonawcy lub dalszemu podwykonawcy, jeżeli podwykonawca lub dalszy podwykonawca wykaże zasadność takiej zapłaty.</w:t>
      </w:r>
    </w:p>
    <w:p w14:paraId="375A06ED"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jest zobowiązany zapłacić podwykonawcy lub dalszemu podwykonawcy należne wynagrodzenie, będące przedmiotem żądania, o którym mowa w ust. 19, jeżeli podwykonawca lub dalszy podwykonawca udokumentuje jego zasadność fakturą VAT lub rachunkiem oraz dokumentami potwierdzającymi wykonanie i odbiór robót, a Wykonawca nie złoży w trybie określonym w ust. 20 uwag wykazujących niezasadność bezpośredniej zapłaty. Bezpośrednia zapłata obejmuje wyłącznie należne wynagrodzenie, bez odsetek należnych podwykonawcy lub dalszemu podwykonawcy z tytułu uchybienia terminowi zapłaty.</w:t>
      </w:r>
    </w:p>
    <w:p w14:paraId="4565323B" w14:textId="77777777" w:rsidR="00843358"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Równowartość kwoty zapłaconej bezpośrednio podwykonawcy lub dalszemu podwykonawcy, bądź skierowanej do depozytu sądowego, Zamawiający potrąci z wynagrodzenia należnego Wykonawcy bez składania odrębnego oświadczenia w tym zakresie.</w:t>
      </w:r>
    </w:p>
    <w:p w14:paraId="52707EC0" w14:textId="10BD9207" w:rsidR="00EA3D4D"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Podstawą wypłaty należnego Wykonawcy wynagrodzenia, przypadające na kolejne okresy rozliczeniowe będą wystawione przez Wykonawcę: rachunek lub faktura VAT, o których mowa w ust. 22, przedstawione Zamawiającemu:</w:t>
      </w:r>
    </w:p>
    <w:p w14:paraId="5E440A74" w14:textId="21943B96" w:rsidR="0084291A" w:rsidRPr="00627B54" w:rsidRDefault="0084291A" w:rsidP="00E96676">
      <w:pPr>
        <w:pStyle w:val="Akapitzlist"/>
        <w:numPr>
          <w:ilvl w:val="0"/>
          <w:numId w:val="33"/>
        </w:numPr>
        <w:spacing w:before="100" w:beforeAutospacing="1" w:after="100" w:afterAutospacing="1" w:line="276" w:lineRule="auto"/>
        <w:jc w:val="both"/>
        <w:rPr>
          <w:rFonts w:ascii="Arial" w:hAnsi="Arial" w:cs="Arial"/>
        </w:rPr>
      </w:pPr>
      <w:r w:rsidRPr="00627B54">
        <w:rPr>
          <w:rFonts w:ascii="Arial" w:hAnsi="Arial" w:cs="Arial"/>
        </w:rPr>
        <w:t>wraz z protokołem odbioru obejmującego cały zakres zlecenia, w którym będą wyszczególnione wydzielone elementy robót budowlanych wykonane przez podwykonawców i dalszych podwykonawców, lub do którego będą załączone protokoły odbioru robót wykonanych przez podwykonawców lub dalszych podwykonawców,</w:t>
      </w:r>
    </w:p>
    <w:p w14:paraId="7351DF67" w14:textId="045608E6" w:rsidR="0084291A" w:rsidRPr="00627B54" w:rsidRDefault="0084291A" w:rsidP="00E96676">
      <w:pPr>
        <w:pStyle w:val="Akapitzlist"/>
        <w:numPr>
          <w:ilvl w:val="0"/>
          <w:numId w:val="33"/>
        </w:numPr>
        <w:spacing w:before="100" w:beforeAutospacing="1" w:after="100" w:afterAutospacing="1" w:line="276" w:lineRule="auto"/>
        <w:jc w:val="both"/>
        <w:rPr>
          <w:rFonts w:ascii="Arial" w:hAnsi="Arial" w:cs="Arial"/>
        </w:rPr>
      </w:pPr>
      <w:r w:rsidRPr="00627B54">
        <w:rPr>
          <w:rFonts w:ascii="Arial" w:hAnsi="Arial" w:cs="Arial"/>
        </w:rPr>
        <w:t>wraz z kopiami faktur VAT lub rachunków wystawionych przez zaakceptowanych przez Zamawiającego podwykonawców i dalszych podwykonawców za wykonane przez nich roboty, dostawy i usługi,</w:t>
      </w:r>
    </w:p>
    <w:p w14:paraId="26F45566" w14:textId="03684081" w:rsidR="0084291A" w:rsidRPr="00627B54" w:rsidRDefault="0084291A" w:rsidP="00E96676">
      <w:pPr>
        <w:pStyle w:val="Akapitzlist"/>
        <w:numPr>
          <w:ilvl w:val="0"/>
          <w:numId w:val="33"/>
        </w:numPr>
        <w:spacing w:before="100" w:beforeAutospacing="1" w:after="100" w:afterAutospacing="1" w:line="276" w:lineRule="auto"/>
        <w:jc w:val="both"/>
        <w:rPr>
          <w:rFonts w:ascii="Arial" w:hAnsi="Arial" w:cs="Arial"/>
        </w:rPr>
      </w:pPr>
      <w:r w:rsidRPr="00627B54">
        <w:rPr>
          <w:rFonts w:ascii="Arial" w:hAnsi="Arial" w:cs="Arial"/>
        </w:rPr>
        <w:t>wraz 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w:t>
      </w:r>
    </w:p>
    <w:p w14:paraId="067D01F3" w14:textId="67857C7D" w:rsidR="0084291A" w:rsidRPr="00627B54" w:rsidRDefault="0084291A" w:rsidP="00E96676">
      <w:pPr>
        <w:pStyle w:val="Akapitzlist"/>
        <w:numPr>
          <w:ilvl w:val="0"/>
          <w:numId w:val="33"/>
        </w:numPr>
        <w:spacing w:before="100" w:beforeAutospacing="1" w:after="100" w:afterAutospacing="1" w:line="276" w:lineRule="auto"/>
        <w:jc w:val="both"/>
        <w:rPr>
          <w:rFonts w:ascii="Arial" w:hAnsi="Arial" w:cs="Arial"/>
        </w:rPr>
      </w:pPr>
      <w:r w:rsidRPr="00627B54">
        <w:rPr>
          <w:rFonts w:ascii="Arial" w:hAnsi="Arial" w:cs="Arial"/>
        </w:rPr>
        <w:t xml:space="preserve">w przypadku braku robót budowlanych, dostaw lub usług zrealizowanych przez podwykonawców lub dalszych podwykonawców przed dniem odbioru końcowego </w:t>
      </w:r>
      <w:r w:rsidRPr="00627B54">
        <w:rPr>
          <w:rFonts w:ascii="Arial" w:hAnsi="Arial" w:cs="Arial"/>
        </w:rPr>
        <w:lastRenderedPageBreak/>
        <w:t>robót budowlanych, lub jeżeli roszczenia podwykonawców lub dalszych podwykonawców nie były jeszcze wymagalne – wraz z oświadczeniami podwykonawców lub dalszych podwykonawców w tym zakresie.</w:t>
      </w:r>
    </w:p>
    <w:p w14:paraId="6F423821" w14:textId="30857489"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Jeżeli Wykonawca nie przedstawi wraz z fakturą VAT lub rachunkiem dokumentów, o których mowa</w:t>
      </w:r>
      <w:r w:rsidR="00810EE8" w:rsidRPr="00627B54">
        <w:rPr>
          <w:rFonts w:ascii="Arial" w:hAnsi="Arial" w:cs="Arial"/>
        </w:rPr>
        <w:t xml:space="preserve"> </w:t>
      </w:r>
      <w:r w:rsidRPr="00627B54">
        <w:rPr>
          <w:rFonts w:ascii="Arial" w:hAnsi="Arial" w:cs="Arial"/>
        </w:rPr>
        <w:t>w ust. 24, Zamawiający jest uprawniony do wstrzymania wypłaty należnego Wykonawcy wynagrodzenia do czasu przedłożenia przez Wykonawcę stosownych dokumentów. Wstrzymanie przez Zamawiającego zapłaty do czasu wypełnienia przez Wykonawcę wymagań, o których mowa</w:t>
      </w:r>
      <w:r w:rsidR="00810EE8" w:rsidRPr="00627B54">
        <w:rPr>
          <w:rFonts w:ascii="Arial" w:hAnsi="Arial" w:cs="Arial"/>
        </w:rPr>
        <w:t xml:space="preserve"> </w:t>
      </w:r>
      <w:r w:rsidRPr="00627B54">
        <w:rPr>
          <w:rFonts w:ascii="Arial" w:hAnsi="Arial" w:cs="Arial"/>
        </w:rPr>
        <w:t>w ust. 24, nie skutkuje niedotrzymaniem przez Zamawiającego terminu płatności i nie uprawnia Wykonawcy do żądania odsetek.</w:t>
      </w:r>
    </w:p>
    <w:p w14:paraId="0C391621" w14:textId="39ACAE9B"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jest uprawniony do żądania i uzyskania od Wykonawcy niezwłocznie wyjaśnień w przypadku wątpliwości dotyczących dokumentów składanych wraz z wnioskami o płatność.</w:t>
      </w:r>
    </w:p>
    <w:p w14:paraId="652D2B73" w14:textId="6D3028C2"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 xml:space="preserve">Wykonawca przekazuje Zamawiającemu pisemne wyjaśnienia, o których mowa w ust. 26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w:t>
      </w:r>
      <w:r w:rsidR="0060173C">
        <w:rPr>
          <w:rFonts w:ascii="Arial" w:hAnsi="Arial" w:cs="Arial"/>
        </w:rPr>
        <w:t>u</w:t>
      </w:r>
      <w:r w:rsidRPr="00627B54">
        <w:rPr>
          <w:rFonts w:ascii="Arial" w:hAnsi="Arial" w:cs="Arial"/>
        </w:rPr>
        <w:t>mowy o podwykonawstwo w zakresie mającym wpływ na wymagalność roszczenia podwykonawcy lub dalszego podwykonawcy, a także co do innych okoliczności mających wpływ na tę wymagalność.</w:t>
      </w:r>
    </w:p>
    <w:p w14:paraId="0120047C"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jest uprawniony do odstąpienia od dokonania bezpośredniej płatności na rzecz podwykonawcy lub dalszego podwykonawcy i do wypłaty Wykonawcy należnego wynagrodzenia, jeżeli Wykonawca zgłosi uwagi, o których mowa w ust. 20 i wykaże niezasadność takiej płatności, lub jeżeli Wykonawca nie zgłosi uwag, o których mowa w ust. 20, a podwykonawca lub dalszy podwykonawca nie wykażą zasadności takiej płatności.</w:t>
      </w:r>
    </w:p>
    <w:p w14:paraId="33742336"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może dokonać bezpośredniej płatności na rzecz podwykonawcy lub dalszego podwykonawcy, jeżeli Wykonawca zgłosi uwagi, o których mowa w ust. 20 i potwierdzi zasadność takiej płatności, lub jeżeli Wykonawca nie zgłosi uwag, o których mowa w ust. 20, a podwykonawca lub dalszy podwykonawca wykażą zasadność takiej płatności.</w:t>
      </w:r>
    </w:p>
    <w:p w14:paraId="2E71E61E"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7EDEFE41" w14:textId="04085884"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Bezpośrednia płatność dokonywana przez Zamawiającego na rzecz podwykonawcy lub dalszego podwykonawcy będzie obejmować wyłącznie należne podwykonawcy lub dalszemu podwykonawcy wynagrodzenie, bez odsetek należnych podwykonawcy lub dalszemu podwykonawcy z tytułu zwłoki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032E6CAD"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 xml:space="preserve">Dokonanie bezpośredniej płatności na rzecz podwykonawcy lub dalszego podwykonawcy lub ważne złożenie kwoty potrzebnej na pokrycie wynagrodzenia z tytułu bezpośredniej płatności do depozytu sądowego, skutkuje umorzeniem </w:t>
      </w:r>
      <w:r w:rsidRPr="00627B54">
        <w:rPr>
          <w:rFonts w:ascii="Arial" w:hAnsi="Arial" w:cs="Arial"/>
        </w:rPr>
        <w:lastRenderedPageBreak/>
        <w:t>wierzytelności przysługującej Wykonawcy od Zamawiającego z tytułu wynagrodzenia do wysokości kwoty odpowiadającej dokonanej płatności.</w:t>
      </w:r>
    </w:p>
    <w:p w14:paraId="7B8B3124" w14:textId="0E8AA01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dokona bezpośredniej płatności na rzecz podwykonawcy lub dalszego podwykonawcy</w:t>
      </w:r>
      <w:r w:rsidR="00810EE8" w:rsidRPr="00627B54">
        <w:rPr>
          <w:rFonts w:ascii="Arial" w:hAnsi="Arial" w:cs="Arial"/>
        </w:rPr>
        <w:t xml:space="preserve"> </w:t>
      </w:r>
      <w:r w:rsidRPr="00627B54">
        <w:rPr>
          <w:rFonts w:ascii="Arial" w:hAnsi="Arial" w:cs="Arial"/>
        </w:rPr>
        <w:t>w terminie 30 dni od dnia potwierdzenia w formie pisemnej podwykonawcy lub dalszemu podwykonawcy przez Zamawiającego uznania płatności bezpośredniej za uzasadnioną.</w:t>
      </w:r>
    </w:p>
    <w:p w14:paraId="45B00A4E" w14:textId="1EB83B39"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33E2B1A5"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Wykonawcą a Zamawiającym.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4A72AF2A"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369C40DB" w14:textId="62DA0F3F"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62398F92"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59685A69"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W przypadku Wykonawców wspólnie realizujących przedmiot Umowy, z wnioskiem do Zamawiającego o wyrażenie zgody na dokonanie czynności, o której mowa w ust. 38 występuje podmiot reprezentujący wszystkich wykonawców wspólnie realizujących Umowę, zgodnie z posiadanym pełnomocnictwem.</w:t>
      </w:r>
    </w:p>
    <w:p w14:paraId="70A4CE41"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Zamawiający nie wyrazi zgody na dokonanie czynności określonej w ust. 38 dopóki Wykonawca nie przedstawi dowodu zaspokojenia roszczeń wszystkich podwykonawców lub dalszych podwykonawców, których wynagrodzenie byłoby regulowane ze środków objętych wierzytelnością będącą przedmiotem czynności przedstawionej do akceptacji.</w:t>
      </w:r>
    </w:p>
    <w:p w14:paraId="393C46A8" w14:textId="77777777" w:rsidR="0084291A"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t>Cesja, przelew lub czynność wywołująca podobne skutki, dokonane bez pisemnej, uprzedniej zgody Zamawiającego, są względem Zamawiającego bezskuteczne.</w:t>
      </w:r>
    </w:p>
    <w:p w14:paraId="13A2CA1E" w14:textId="14D1208A" w:rsidR="00EA3D4D" w:rsidRPr="00627B54" w:rsidRDefault="00EA3D4D" w:rsidP="00E96676">
      <w:pPr>
        <w:pStyle w:val="Akapitzlist"/>
        <w:numPr>
          <w:ilvl w:val="0"/>
          <w:numId w:val="12"/>
        </w:numPr>
        <w:spacing w:before="100" w:beforeAutospacing="1" w:after="100" w:afterAutospacing="1" w:line="276" w:lineRule="auto"/>
        <w:jc w:val="both"/>
        <w:rPr>
          <w:rFonts w:ascii="Arial" w:hAnsi="Arial" w:cs="Arial"/>
        </w:rPr>
      </w:pPr>
      <w:r w:rsidRPr="00627B54">
        <w:rPr>
          <w:rFonts w:ascii="Arial" w:hAnsi="Arial" w:cs="Arial"/>
        </w:rPr>
        <w:lastRenderedPageBreak/>
        <w:t>Przepisy Umowy nie naruszają praw i obowiązków Zamawiającego, Wykonawcy, podwykonawców i dalszych podwykonawców wynikających z przepisów art. 647</w:t>
      </w:r>
      <w:r w:rsidRPr="00A864A7">
        <w:rPr>
          <w:rFonts w:ascii="Arial" w:hAnsi="Arial" w:cs="Arial"/>
          <w:vertAlign w:val="superscript"/>
        </w:rPr>
        <w:t>1</w:t>
      </w:r>
      <w:r w:rsidRPr="00627B54">
        <w:rPr>
          <w:rFonts w:ascii="Arial" w:hAnsi="Arial" w:cs="Arial"/>
        </w:rPr>
        <w:t xml:space="preserve"> ustawy z dnia 23 kwietnia 1964 r. – Kodeks cywilny.</w:t>
      </w:r>
    </w:p>
    <w:p w14:paraId="6730A0A9" w14:textId="217EBC2A"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13. UPRAWNIENIA Z TYTUŁU RĘKOJMI ZA WADY I GWARANCJI JAKOŚCI</w:t>
      </w:r>
    </w:p>
    <w:p w14:paraId="7EEFC24F"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 xml:space="preserve">Wykonawca ponosi wobec Zamawiającego odpowiedzialność z tytułu rękojmi za wady przedmiotu Umowy przez okres: </w:t>
      </w:r>
    </w:p>
    <w:p w14:paraId="76D31E4E" w14:textId="77777777" w:rsidR="0084291A" w:rsidRPr="00627B54" w:rsidRDefault="00EA3D4D" w:rsidP="00E96676">
      <w:pPr>
        <w:pStyle w:val="Akapitzlist"/>
        <w:spacing w:before="100" w:beforeAutospacing="1" w:after="100" w:afterAutospacing="1" w:line="276" w:lineRule="auto"/>
        <w:jc w:val="both"/>
        <w:rPr>
          <w:rFonts w:ascii="Arial" w:hAnsi="Arial" w:cs="Arial"/>
        </w:rPr>
      </w:pPr>
      <w:r w:rsidRPr="00627B54">
        <w:rPr>
          <w:rFonts w:ascii="Arial" w:hAnsi="Arial" w:cs="Arial"/>
        </w:rPr>
        <w:t>dla części 1 przedmiotu zamówienia – oznakowanie poziome cienkowarstwowe ………….. miesięcy,</w:t>
      </w:r>
    </w:p>
    <w:p w14:paraId="2D0EAE8A" w14:textId="6D766687" w:rsidR="00EA3D4D" w:rsidRPr="00627B54" w:rsidRDefault="00EA3D4D" w:rsidP="00E96676">
      <w:pPr>
        <w:pStyle w:val="Akapitzlist"/>
        <w:spacing w:before="100" w:beforeAutospacing="1" w:after="100" w:afterAutospacing="1" w:line="276" w:lineRule="auto"/>
        <w:jc w:val="both"/>
        <w:rPr>
          <w:rFonts w:ascii="Arial" w:hAnsi="Arial" w:cs="Arial"/>
        </w:rPr>
      </w:pPr>
      <w:r w:rsidRPr="00627B54">
        <w:rPr>
          <w:rFonts w:ascii="Arial" w:hAnsi="Arial" w:cs="Arial"/>
        </w:rPr>
        <w:t>dla części 2 przedmiotu zamówienia:</w:t>
      </w:r>
    </w:p>
    <w:p w14:paraId="09E89E56" w14:textId="18EF532B" w:rsidR="0084291A" w:rsidRPr="00627B54" w:rsidRDefault="0084291A" w:rsidP="00E96676">
      <w:pPr>
        <w:pStyle w:val="Akapitzlist"/>
        <w:numPr>
          <w:ilvl w:val="0"/>
          <w:numId w:val="34"/>
        </w:numPr>
        <w:spacing w:before="100" w:beforeAutospacing="1" w:after="100" w:afterAutospacing="1" w:line="276" w:lineRule="auto"/>
        <w:jc w:val="both"/>
        <w:rPr>
          <w:rFonts w:ascii="Arial" w:hAnsi="Arial" w:cs="Arial"/>
        </w:rPr>
      </w:pPr>
      <w:r w:rsidRPr="00627B54">
        <w:rPr>
          <w:rFonts w:ascii="Arial" w:hAnsi="Arial" w:cs="Arial"/>
        </w:rPr>
        <w:t>oznakowanie poziome wykonane masą chemoutwardzalną w technologii strukturalnej</w:t>
      </w:r>
      <w:r w:rsidR="00BF47B2">
        <w:rPr>
          <w:rFonts w:ascii="Arial" w:hAnsi="Arial" w:cs="Arial"/>
        </w:rPr>
        <w:t xml:space="preserve"> </w:t>
      </w:r>
      <w:r w:rsidRPr="00627B54">
        <w:rPr>
          <w:rFonts w:ascii="Arial" w:hAnsi="Arial" w:cs="Arial"/>
        </w:rPr>
        <w:t>……….. miesięcy,</w:t>
      </w:r>
    </w:p>
    <w:p w14:paraId="3C0EF7FF" w14:textId="69C5ADFA" w:rsidR="0084291A" w:rsidRPr="00627B54" w:rsidRDefault="0084291A" w:rsidP="00E96676">
      <w:pPr>
        <w:pStyle w:val="Akapitzlist"/>
        <w:numPr>
          <w:ilvl w:val="0"/>
          <w:numId w:val="34"/>
        </w:numPr>
        <w:spacing w:before="100" w:beforeAutospacing="1" w:after="100" w:afterAutospacing="1" w:line="276" w:lineRule="auto"/>
        <w:jc w:val="both"/>
        <w:rPr>
          <w:rFonts w:ascii="Arial" w:hAnsi="Arial" w:cs="Arial"/>
        </w:rPr>
      </w:pPr>
      <w:r w:rsidRPr="00627B54">
        <w:rPr>
          <w:rFonts w:ascii="Arial" w:hAnsi="Arial" w:cs="Arial"/>
        </w:rPr>
        <w:t>oznakowanie poziome grubowarstwowe w formie naklejanych piktogramów znaków</w:t>
      </w:r>
      <w:r w:rsidR="00BF47B2">
        <w:rPr>
          <w:rFonts w:ascii="Arial" w:hAnsi="Arial" w:cs="Arial"/>
        </w:rPr>
        <w:t xml:space="preserve"> </w:t>
      </w:r>
      <w:r w:rsidRPr="00627B54">
        <w:rPr>
          <w:rFonts w:ascii="Arial" w:hAnsi="Arial" w:cs="Arial"/>
        </w:rPr>
        <w:t>………. miesięcy,</w:t>
      </w:r>
    </w:p>
    <w:p w14:paraId="08079EE8" w14:textId="77777777" w:rsidR="0084291A" w:rsidRPr="00627B54" w:rsidRDefault="0084291A" w:rsidP="00E96676">
      <w:pPr>
        <w:spacing w:before="100" w:beforeAutospacing="1" w:after="100" w:afterAutospacing="1" w:line="276" w:lineRule="auto"/>
        <w:ind w:left="708"/>
        <w:jc w:val="both"/>
        <w:rPr>
          <w:rFonts w:ascii="Arial" w:hAnsi="Arial" w:cs="Arial"/>
        </w:rPr>
      </w:pPr>
      <w:r w:rsidRPr="00627B54">
        <w:rPr>
          <w:rFonts w:ascii="Arial" w:hAnsi="Arial" w:cs="Arial"/>
        </w:rPr>
        <w:t>od daty bezusterkowego odbioru prac dla poszczególnego zlecenia.</w:t>
      </w:r>
    </w:p>
    <w:p w14:paraId="5234E726" w14:textId="78CDF281" w:rsidR="00EA3D4D"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Wykonawca udziela Zamawiającemu na wykonane oznakowanie, stanowiące przedmiot Umowy, gwarancji jakości na okres:</w:t>
      </w:r>
    </w:p>
    <w:p w14:paraId="12D70FE1" w14:textId="642474CD" w:rsidR="0084291A" w:rsidRPr="00627B54" w:rsidRDefault="0084291A" w:rsidP="00E96676">
      <w:pPr>
        <w:spacing w:before="100" w:beforeAutospacing="1" w:after="100" w:afterAutospacing="1" w:line="276" w:lineRule="auto"/>
        <w:ind w:left="708"/>
        <w:jc w:val="both"/>
        <w:rPr>
          <w:rFonts w:ascii="Arial" w:hAnsi="Arial" w:cs="Arial"/>
        </w:rPr>
      </w:pPr>
      <w:r w:rsidRPr="00627B54">
        <w:rPr>
          <w:rFonts w:ascii="Arial" w:hAnsi="Arial" w:cs="Arial"/>
        </w:rPr>
        <w:t>dla części 1 przedmiotu zamówienia – oznakowanie poziome cienkowarstwowe ……….. miesięcy,</w:t>
      </w:r>
    </w:p>
    <w:p w14:paraId="1FBAB17D" w14:textId="278A20D1" w:rsidR="0084291A" w:rsidRPr="00627B54" w:rsidRDefault="0084291A" w:rsidP="00E96676">
      <w:pPr>
        <w:spacing w:before="100" w:beforeAutospacing="1" w:after="100" w:afterAutospacing="1" w:line="276" w:lineRule="auto"/>
        <w:ind w:left="708"/>
        <w:jc w:val="both"/>
        <w:rPr>
          <w:rFonts w:ascii="Arial" w:hAnsi="Arial" w:cs="Arial"/>
        </w:rPr>
      </w:pPr>
      <w:r w:rsidRPr="00627B54">
        <w:rPr>
          <w:rFonts w:ascii="Arial" w:hAnsi="Arial" w:cs="Arial"/>
        </w:rPr>
        <w:t>dla części 2 przedmiotu zamówienia:</w:t>
      </w:r>
    </w:p>
    <w:p w14:paraId="5837C819" w14:textId="3B76C530" w:rsidR="0084291A" w:rsidRPr="00A864A7" w:rsidRDefault="0084291A" w:rsidP="00E96676">
      <w:pPr>
        <w:pStyle w:val="Akapitzlist"/>
        <w:numPr>
          <w:ilvl w:val="0"/>
          <w:numId w:val="47"/>
        </w:numPr>
        <w:spacing w:before="100" w:beforeAutospacing="1" w:after="100" w:afterAutospacing="1" w:line="276" w:lineRule="auto"/>
        <w:jc w:val="both"/>
        <w:rPr>
          <w:rFonts w:ascii="Arial" w:hAnsi="Arial" w:cs="Arial"/>
        </w:rPr>
      </w:pPr>
      <w:r w:rsidRPr="00A864A7">
        <w:rPr>
          <w:rFonts w:ascii="Arial" w:hAnsi="Arial" w:cs="Arial"/>
        </w:rPr>
        <w:t>oznakowanie poziome wykonane masą chemoutwardzalną w technologii strukturalnej</w:t>
      </w:r>
      <w:r w:rsidR="00BF47B2">
        <w:rPr>
          <w:rFonts w:ascii="Arial" w:hAnsi="Arial" w:cs="Arial"/>
        </w:rPr>
        <w:t xml:space="preserve"> </w:t>
      </w:r>
      <w:r w:rsidRPr="00A864A7">
        <w:rPr>
          <w:rFonts w:ascii="Arial" w:hAnsi="Arial" w:cs="Arial"/>
        </w:rPr>
        <w:t>……… miesięcy,</w:t>
      </w:r>
    </w:p>
    <w:p w14:paraId="6F04500E" w14:textId="42F8A788" w:rsidR="0084291A" w:rsidRPr="00A864A7" w:rsidRDefault="0084291A" w:rsidP="00E96676">
      <w:pPr>
        <w:pStyle w:val="Akapitzlist"/>
        <w:numPr>
          <w:ilvl w:val="0"/>
          <w:numId w:val="47"/>
        </w:numPr>
        <w:spacing w:before="100" w:beforeAutospacing="1" w:after="100" w:afterAutospacing="1" w:line="276" w:lineRule="auto"/>
        <w:jc w:val="both"/>
        <w:rPr>
          <w:rFonts w:ascii="Arial" w:hAnsi="Arial" w:cs="Arial"/>
        </w:rPr>
      </w:pPr>
      <w:r w:rsidRPr="00A864A7">
        <w:rPr>
          <w:rFonts w:ascii="Arial" w:hAnsi="Arial" w:cs="Arial"/>
        </w:rPr>
        <w:t>oznakowanie poziome grubowarstwowe w formie naklejanych piktogramów znaków</w:t>
      </w:r>
      <w:r w:rsidR="00BF47B2">
        <w:rPr>
          <w:rFonts w:ascii="Arial" w:hAnsi="Arial" w:cs="Arial"/>
        </w:rPr>
        <w:t xml:space="preserve"> </w:t>
      </w:r>
      <w:r w:rsidRPr="00A864A7">
        <w:rPr>
          <w:rFonts w:ascii="Arial" w:hAnsi="Arial" w:cs="Arial"/>
        </w:rPr>
        <w:t>……… miesięcy,</w:t>
      </w:r>
    </w:p>
    <w:p w14:paraId="33BD5016" w14:textId="77777777" w:rsidR="0084291A" w:rsidRPr="00627B54" w:rsidRDefault="0084291A" w:rsidP="00E96676">
      <w:pPr>
        <w:spacing w:before="100" w:beforeAutospacing="1" w:after="100" w:afterAutospacing="1" w:line="276" w:lineRule="auto"/>
        <w:ind w:left="708"/>
        <w:jc w:val="both"/>
        <w:rPr>
          <w:rFonts w:ascii="Arial" w:hAnsi="Arial" w:cs="Arial"/>
        </w:rPr>
      </w:pPr>
      <w:r w:rsidRPr="00627B54">
        <w:rPr>
          <w:rFonts w:ascii="Arial" w:hAnsi="Arial" w:cs="Arial"/>
        </w:rPr>
        <w:t>od daty bezusterkowego odbioru prac dla poszczególnego zlecenia.</w:t>
      </w:r>
    </w:p>
    <w:p w14:paraId="3C5E3638"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Okresy gwarancji jakości i rękojmi za wady biegną równolegle w tym samym wymiarze czasowym.</w:t>
      </w:r>
    </w:p>
    <w:p w14:paraId="4AB4EAD8"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3F9114BC"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Usunięcie wad następuje na koszt i ryzyko Wykonawcy.</w:t>
      </w:r>
    </w:p>
    <w:p w14:paraId="68C009EA"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Udzielone rękojmia za wady i gwarancja jakości nie naruszają prawa Zamawiającego do dochodzenia roszczeń o naprawienie szkody w pełnej wysokości na zasadach określonych w KC.</w:t>
      </w:r>
    </w:p>
    <w:p w14:paraId="0C565D42"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t>W okresie gwarancji jakości i rękojmi za wady Wykonawca jest zobowiązany do niezwłocznego przystąpienia do usuwania wad na każde wezwanie Zamawiającego, w terminie nie dłuższym niż 7 dni od momentu otrzymania takiego wezwania.</w:t>
      </w:r>
    </w:p>
    <w:p w14:paraId="3EC903FD" w14:textId="77777777" w:rsidR="0084291A" w:rsidRPr="00627B54" w:rsidRDefault="00EA3D4D" w:rsidP="00E96676">
      <w:pPr>
        <w:pStyle w:val="Akapitzlist"/>
        <w:numPr>
          <w:ilvl w:val="0"/>
          <w:numId w:val="13"/>
        </w:numPr>
        <w:spacing w:before="100" w:beforeAutospacing="1" w:after="100" w:afterAutospacing="1" w:line="276" w:lineRule="auto"/>
        <w:jc w:val="both"/>
        <w:rPr>
          <w:rFonts w:ascii="Arial" w:hAnsi="Arial" w:cs="Arial"/>
        </w:rPr>
      </w:pPr>
      <w:r w:rsidRPr="00627B54">
        <w:rPr>
          <w:rFonts w:ascii="Arial" w:hAnsi="Arial" w:cs="Arial"/>
        </w:rPr>
        <w:lastRenderedPageBreak/>
        <w:t>Jeżeli wady nie są istotne, Zamawiający może żądać obniżenia wynagrodzenia w odpowiednim stosunku. To samo dotyczy przypadku, gdy Wykonawca nie usunął wad w terminie wyznaczonym przez Zamawiającego.</w:t>
      </w:r>
    </w:p>
    <w:p w14:paraId="4C3708FD" w14:textId="54CEE018" w:rsidR="0084291A" w:rsidRPr="00627B54" w:rsidRDefault="0084291A" w:rsidP="00712836">
      <w:pPr>
        <w:pStyle w:val="Akapitzlist"/>
        <w:spacing w:before="100" w:beforeAutospacing="1" w:after="100" w:afterAutospacing="1" w:line="276" w:lineRule="auto"/>
        <w:jc w:val="both"/>
        <w:rPr>
          <w:rFonts w:ascii="Arial" w:hAnsi="Arial" w:cs="Arial"/>
        </w:rPr>
      </w:pPr>
    </w:p>
    <w:p w14:paraId="060DE96B" w14:textId="20F51F1B"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14. ZMIANY UMOWY</w:t>
      </w:r>
    </w:p>
    <w:p w14:paraId="5EC05775" w14:textId="24820CDC" w:rsidR="00EA3D4D" w:rsidRPr="00627B54"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627B54">
        <w:rPr>
          <w:rFonts w:ascii="Arial" w:hAnsi="Arial" w:cs="Arial"/>
        </w:rPr>
        <w:t xml:space="preserve">Zamawiający na mocy art. 455 ust. 1 pkt 1 </w:t>
      </w:r>
      <w:proofErr w:type="spellStart"/>
      <w:r w:rsidRPr="00627B54">
        <w:rPr>
          <w:rFonts w:ascii="Arial" w:hAnsi="Arial" w:cs="Arial"/>
        </w:rPr>
        <w:t>u.p.z.p</w:t>
      </w:r>
      <w:proofErr w:type="spellEnd"/>
      <w:r w:rsidRPr="00627B54">
        <w:rPr>
          <w:rFonts w:ascii="Arial" w:hAnsi="Arial" w:cs="Arial"/>
        </w:rPr>
        <w:t xml:space="preserve">. dopuszcza istotne zmiany postanowień zawartej </w:t>
      </w:r>
      <w:r w:rsidR="00202EF1">
        <w:rPr>
          <w:rFonts w:ascii="Arial" w:hAnsi="Arial" w:cs="Arial"/>
        </w:rPr>
        <w:t>U</w:t>
      </w:r>
      <w:r w:rsidRPr="00627B54">
        <w:rPr>
          <w:rFonts w:ascii="Arial" w:hAnsi="Arial" w:cs="Arial"/>
        </w:rPr>
        <w:t xml:space="preserve">mowy w stosunku do treści oferty, złożonej w przedmiotowym postępowaniu bez przeprowadzania nowego postępowania o udzielenie zamówienia. Zamawiający dopuszcza także zmianę </w:t>
      </w:r>
      <w:r w:rsidR="00202EF1">
        <w:rPr>
          <w:rFonts w:ascii="Arial" w:hAnsi="Arial" w:cs="Arial"/>
        </w:rPr>
        <w:t>U</w:t>
      </w:r>
      <w:r w:rsidRPr="00627B54">
        <w:rPr>
          <w:rFonts w:ascii="Arial" w:hAnsi="Arial" w:cs="Arial"/>
        </w:rPr>
        <w:t xml:space="preserve">mowy bez przeprowadzenia nowego postępowania o udzielenie zamówienia w przypadkach opisanych w treści art. 455 ust. 1 pkt 2, 3 i 4 oraz ust. 2, 3 i 4 </w:t>
      </w:r>
      <w:proofErr w:type="spellStart"/>
      <w:r w:rsidRPr="00627B54">
        <w:rPr>
          <w:rFonts w:ascii="Arial" w:hAnsi="Arial" w:cs="Arial"/>
        </w:rPr>
        <w:t>u.p.z.p</w:t>
      </w:r>
      <w:proofErr w:type="spellEnd"/>
      <w:r w:rsidRPr="00627B54">
        <w:rPr>
          <w:rFonts w:ascii="Arial" w:hAnsi="Arial" w:cs="Arial"/>
        </w:rPr>
        <w:t>.</w:t>
      </w:r>
    </w:p>
    <w:p w14:paraId="13E80D12" w14:textId="78D9E255" w:rsidR="00EA3D4D" w:rsidRPr="00627B54"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627B54">
        <w:rPr>
          <w:rFonts w:ascii="Arial" w:hAnsi="Arial" w:cs="Arial"/>
        </w:rPr>
        <w:t xml:space="preserve">Strony mają prawo do zmiany </w:t>
      </w:r>
      <w:r w:rsidR="00712836">
        <w:rPr>
          <w:rFonts w:ascii="Arial" w:hAnsi="Arial" w:cs="Arial"/>
        </w:rPr>
        <w:t xml:space="preserve">wynagrodzenia w razie </w:t>
      </w:r>
      <w:r w:rsidRPr="00627B54">
        <w:rPr>
          <w:rFonts w:ascii="Arial" w:hAnsi="Arial" w:cs="Arial"/>
        </w:rPr>
        <w:t>ustawowej procentowej stawki VAT od towarów i usług</w:t>
      </w:r>
      <w:r w:rsidR="00712836">
        <w:rPr>
          <w:rFonts w:ascii="Arial" w:hAnsi="Arial" w:cs="Arial"/>
        </w:rPr>
        <w:t>, przy czym</w:t>
      </w:r>
      <w:r w:rsidRPr="00627B54">
        <w:rPr>
          <w:rFonts w:ascii="Arial" w:hAnsi="Arial" w:cs="Arial"/>
        </w:rPr>
        <w:t xml:space="preserve"> zmianie ulegnie kwota wynagrodzenia brutto wskazana </w:t>
      </w:r>
      <w:r w:rsidRPr="00F50192">
        <w:rPr>
          <w:rFonts w:ascii="Arial" w:hAnsi="Arial" w:cs="Arial"/>
        </w:rPr>
        <w:t>w § 12 ust. 1 wy</w:t>
      </w:r>
      <w:r w:rsidRPr="00627B54">
        <w:rPr>
          <w:rFonts w:ascii="Arial" w:hAnsi="Arial" w:cs="Arial"/>
        </w:rPr>
        <w:t>łącznie w stosunku do zakresu zamówienia niewykonanego do dnia ustawowej zmiany stawki podatku VAT, w następujący sposób:</w:t>
      </w:r>
    </w:p>
    <w:p w14:paraId="51CD6329" w14:textId="6A85863F" w:rsidR="001F7623" w:rsidRPr="00627B54" w:rsidRDefault="001F7623" w:rsidP="00E96676">
      <w:pPr>
        <w:pStyle w:val="Akapitzlist"/>
        <w:numPr>
          <w:ilvl w:val="0"/>
          <w:numId w:val="35"/>
        </w:numPr>
        <w:spacing w:before="100" w:beforeAutospacing="1" w:after="100" w:afterAutospacing="1" w:line="276" w:lineRule="auto"/>
        <w:jc w:val="both"/>
        <w:rPr>
          <w:rFonts w:ascii="Arial" w:hAnsi="Arial" w:cs="Arial"/>
        </w:rPr>
      </w:pPr>
      <w:r w:rsidRPr="00627B54">
        <w:rPr>
          <w:rFonts w:ascii="Arial" w:hAnsi="Arial" w:cs="Arial"/>
        </w:rPr>
        <w:t>dotychczasowe wynagrodzenie brutto wynikające z Umowy pozostaje bez zmian, rozliczone zgodnie ze stawką procentową podatku VAT obowiązującą przy podpisaniu Umowy do dnia jej ustawowej zmiany, w zakresie robót wykonanych do daty tej zmiany,</w:t>
      </w:r>
    </w:p>
    <w:p w14:paraId="4F61F79B" w14:textId="144EBB77" w:rsidR="001F7623" w:rsidRPr="00627B54" w:rsidRDefault="001F7623" w:rsidP="00E96676">
      <w:pPr>
        <w:pStyle w:val="Akapitzlist"/>
        <w:numPr>
          <w:ilvl w:val="0"/>
          <w:numId w:val="35"/>
        </w:numPr>
        <w:spacing w:before="100" w:beforeAutospacing="1" w:after="100" w:afterAutospacing="1" w:line="276" w:lineRule="auto"/>
        <w:jc w:val="both"/>
        <w:rPr>
          <w:rFonts w:ascii="Arial" w:hAnsi="Arial" w:cs="Arial"/>
        </w:rPr>
      </w:pPr>
      <w:r w:rsidRPr="00627B54">
        <w:rPr>
          <w:rFonts w:ascii="Arial" w:hAnsi="Arial" w:cs="Arial"/>
        </w:rPr>
        <w:t>wynagrodzenie brutto za roboty realizowane po dacie ustawowej zmiany stawki procentowej podatku VAT, skorygowane będzie o różnicę wartości procentowej pomiędzy uprzednią stawką VAT (obowiązującą przy podpisaniu Umowy do czasu ustawowej zmiany) i nową stawką VAT zmienioną ustawą w trakcie realizacji zamówienia</w:t>
      </w:r>
      <w:r w:rsidR="00A864A7">
        <w:rPr>
          <w:rFonts w:ascii="Arial" w:hAnsi="Arial" w:cs="Arial"/>
        </w:rPr>
        <w:t>.</w:t>
      </w:r>
    </w:p>
    <w:p w14:paraId="21FFC72B" w14:textId="6DDE36E2" w:rsidR="00EA3D4D" w:rsidRPr="00627B54"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627B54">
        <w:rPr>
          <w:rFonts w:ascii="Arial" w:hAnsi="Arial" w:cs="Arial"/>
        </w:rPr>
        <w:t>Strony mają prawo do zmiany, rezygnacji lub zatrudnienia podwykonawcy</w:t>
      </w:r>
      <w:r w:rsidR="00712836">
        <w:rPr>
          <w:rFonts w:ascii="Arial" w:hAnsi="Arial" w:cs="Arial"/>
        </w:rPr>
        <w:t xml:space="preserve"> na następujących zasadach:</w:t>
      </w:r>
    </w:p>
    <w:p w14:paraId="39AC090A" w14:textId="1733D173" w:rsidR="001F7623" w:rsidRPr="00627B54" w:rsidRDefault="001F7623" w:rsidP="00E96676">
      <w:pPr>
        <w:pStyle w:val="Akapitzlist"/>
        <w:numPr>
          <w:ilvl w:val="0"/>
          <w:numId w:val="36"/>
        </w:numPr>
        <w:spacing w:before="100" w:beforeAutospacing="1" w:after="100" w:afterAutospacing="1" w:line="276" w:lineRule="auto"/>
        <w:jc w:val="both"/>
        <w:rPr>
          <w:rFonts w:ascii="Arial" w:hAnsi="Arial" w:cs="Arial"/>
        </w:rPr>
      </w:pPr>
      <w:r w:rsidRPr="00627B54">
        <w:rPr>
          <w:rFonts w:ascii="Arial" w:hAnsi="Arial" w:cs="Arial"/>
        </w:rPr>
        <w:t xml:space="preserve">zmiana albo rezygnacja z podwykonawcy lub dalszego podwykonawcy w zakresie wykonania robót budowlanych stanowiących przedmiot Umowy, a także zatrudnienie podwykonawcy w zakresie nieprzewidzianym </w:t>
      </w:r>
      <w:r w:rsidR="00E9739E">
        <w:rPr>
          <w:rFonts w:ascii="Arial" w:hAnsi="Arial" w:cs="Arial"/>
        </w:rPr>
        <w:t>o</w:t>
      </w:r>
      <w:r w:rsidRPr="00627B54">
        <w:rPr>
          <w:rFonts w:ascii="Arial" w:hAnsi="Arial" w:cs="Arial"/>
        </w:rPr>
        <w:t xml:space="preserve">fertą Wykonawcy, nie stanowi istotnej zmiany Umowy, ale wymaga zgody Zamawiającego na zatrudnienie lub zmianę podwykonawcy lub dalszego podwykonawcy, wyrażonej poprzez akceptację umowy o podwykonawstwo, z zastrzeżeniem </w:t>
      </w:r>
      <w:r w:rsidR="00E9739E">
        <w:rPr>
          <w:rFonts w:ascii="Arial" w:hAnsi="Arial" w:cs="Arial"/>
        </w:rPr>
        <w:t>pkt 2</w:t>
      </w:r>
      <w:r w:rsidRPr="00627B54">
        <w:rPr>
          <w:rFonts w:ascii="Arial" w:hAnsi="Arial" w:cs="Arial"/>
        </w:rPr>
        <w:t>,</w:t>
      </w:r>
    </w:p>
    <w:p w14:paraId="17E3A298" w14:textId="59EB0889" w:rsidR="001F7623" w:rsidRPr="00627B54" w:rsidRDefault="001F7623" w:rsidP="00E96676">
      <w:pPr>
        <w:pStyle w:val="Akapitzlist"/>
        <w:numPr>
          <w:ilvl w:val="0"/>
          <w:numId w:val="36"/>
        </w:numPr>
        <w:spacing w:before="100" w:beforeAutospacing="1" w:after="100" w:afterAutospacing="1" w:line="276" w:lineRule="auto"/>
        <w:jc w:val="both"/>
        <w:rPr>
          <w:rFonts w:ascii="Arial" w:hAnsi="Arial" w:cs="Arial"/>
        </w:rPr>
      </w:pPr>
      <w:r w:rsidRPr="00627B54">
        <w:rPr>
          <w:rFonts w:ascii="Arial" w:hAnsi="Arial" w:cs="Arial"/>
        </w:rPr>
        <w:t xml:space="preserve">jeżeli zmiana albo rezygnacja z podwykonawcy dotyczy podmiotu, na którego zasoby Wykonawca powoływał się, na zasadach określonych w art. 118 </w:t>
      </w:r>
      <w:proofErr w:type="spellStart"/>
      <w:r w:rsidR="00E9739E" w:rsidRPr="00627B54">
        <w:rPr>
          <w:rFonts w:ascii="Arial" w:hAnsi="Arial" w:cs="Arial"/>
        </w:rPr>
        <w:t>u.p.z.p</w:t>
      </w:r>
      <w:proofErr w:type="spellEnd"/>
      <w:r w:rsidR="00E9739E" w:rsidRPr="00627B54">
        <w:rPr>
          <w:rFonts w:ascii="Arial" w:hAnsi="Arial" w:cs="Arial"/>
        </w:rPr>
        <w:t>.</w:t>
      </w:r>
      <w:r w:rsidRPr="00627B54">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taka wymaga zmiany Umowy w formie aneksu.</w:t>
      </w:r>
    </w:p>
    <w:p w14:paraId="74A3C060" w14:textId="77777777" w:rsidR="001F7623" w:rsidRPr="00627B54"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627B54">
        <w:rPr>
          <w:rFonts w:ascii="Arial" w:hAnsi="Arial" w:cs="Arial"/>
        </w:rPr>
        <w:t>Wszelkie zmiany Umowy wymagające sporządzenia aneksu, dokonywane są przez umocowanych przedstawicieli Zamawiającego i Wykonawcy w formie pisemnej pod rygorem nieważności.</w:t>
      </w:r>
    </w:p>
    <w:p w14:paraId="362782CF" w14:textId="2FBAD0E2" w:rsidR="001F7623" w:rsidRPr="00F50192"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627B54">
        <w:rPr>
          <w:rFonts w:ascii="Arial" w:hAnsi="Arial" w:cs="Arial"/>
        </w:rPr>
        <w:t>Zwiększenie ilości obmierzonych prac w poszc</w:t>
      </w:r>
      <w:r w:rsidRPr="00F50192">
        <w:rPr>
          <w:rFonts w:ascii="Arial" w:hAnsi="Arial" w:cs="Arial"/>
        </w:rPr>
        <w:t xml:space="preserve">zególnych zleceniach nie stanowi o konieczności zmiany Umowy, pod warunkiem braku zwiększenia łącznego i końcowego wynagrodzenia Wykonawcy, o którym mowa w § 12 ust. 1 </w:t>
      </w:r>
      <w:r w:rsidR="00E9739E" w:rsidRPr="00F50192">
        <w:rPr>
          <w:rFonts w:ascii="Arial" w:hAnsi="Arial" w:cs="Arial"/>
        </w:rPr>
        <w:t>Umowy</w:t>
      </w:r>
      <w:r w:rsidRPr="00F50192">
        <w:rPr>
          <w:rFonts w:ascii="Arial" w:hAnsi="Arial" w:cs="Arial"/>
        </w:rPr>
        <w:t>.</w:t>
      </w:r>
    </w:p>
    <w:p w14:paraId="594E5CBD" w14:textId="6DE64665" w:rsidR="00EA3D4D" w:rsidRPr="00F50192" w:rsidRDefault="00EA3D4D" w:rsidP="00E96676">
      <w:pPr>
        <w:pStyle w:val="Akapitzlist"/>
        <w:numPr>
          <w:ilvl w:val="0"/>
          <w:numId w:val="14"/>
        </w:numPr>
        <w:spacing w:before="100" w:beforeAutospacing="1" w:after="100" w:afterAutospacing="1" w:line="276" w:lineRule="auto"/>
        <w:jc w:val="both"/>
        <w:rPr>
          <w:rFonts w:ascii="Arial" w:hAnsi="Arial" w:cs="Arial"/>
        </w:rPr>
      </w:pPr>
      <w:r w:rsidRPr="00F50192">
        <w:rPr>
          <w:rFonts w:ascii="Arial" w:hAnsi="Arial" w:cs="Arial"/>
        </w:rPr>
        <w:lastRenderedPageBreak/>
        <w:t>Zakres zamówienia nie może ulec zmniejszeniu o więcej niż 30% łącznego wynagrodzenia z VAT Wykonawcy wskazanego w § 12 ust. 1 Umowy.</w:t>
      </w:r>
    </w:p>
    <w:p w14:paraId="2E48B4C0" w14:textId="66527704"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15. ODSTĄPIENIE OD UMOWY PRZEZ ZAMAWIAJĄCEGO</w:t>
      </w:r>
    </w:p>
    <w:p w14:paraId="364AFE6B" w14:textId="3D293E53" w:rsidR="00EA3D4D"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Poza przypadkami określonymi w Kodeksie cywilnym, Zamawiający jest uprawniony do odstąpienia od Umowy w terminie 40 dni od dnia uzyskania przez niego wiedzy o okoliczności uzasadniających odstąpienie, jeżeli:</w:t>
      </w:r>
    </w:p>
    <w:p w14:paraId="121F5FD6" w14:textId="1D581DB6"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Wykonawca z przyczyn zawinionych nie wykonuje Umowy lub wykonuje ją nienależycie (może to dotyczyć także każdego ze zleceń osobno) i pomimo pisemnego wezwania Wykonawcy do podjęcia wykonywania lub należytego wykonywania Umowy w wyznaczonym, uzasadnionym technicznie terminie, nie zadośćuczyni żądaniu Zamawiającego, lub</w:t>
      </w:r>
    </w:p>
    <w:p w14:paraId="58AC4F69" w14:textId="31955328"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Wykonawca bez uzasadnionej przyczyny przerwał wykonywanie robót na okres dłuższy niż 2 dni robocze i pomimo dodatkowego pisemnego wezwania Zamawiającego nie podjął ich w okresie 2 dni roboczych od dnia doręczenia Wykonawcy dodatkowego wezwania, lub</w:t>
      </w:r>
    </w:p>
    <w:p w14:paraId="656F5199" w14:textId="6F3539F3"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Wykonawca z przyczyn zawinionych nie rozpoczął robót albo pozostaje w zwłoce z realizacją robót tak dalece, że wątpliwe jest dochowanie terminu zakończenia robót w ramach poszczególnych zleceń, lub</w:t>
      </w:r>
    </w:p>
    <w:p w14:paraId="7A9A4E58" w14:textId="67FD20FA"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Wykonawca dokonuje cesji Umowy, lub jej części bez uprzedniej, pisemnej zgody Zamawiającego, lub</w:t>
      </w:r>
    </w:p>
    <w:p w14:paraId="0CBC782A" w14:textId="74E700D7"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Dojdzie do sytuacji co najmniej 3-krotnego dokonywania bezpośredniej zapłaty przez Zamawiającego podwykonawcy lub dalszemu podwykonawcy, lub</w:t>
      </w:r>
    </w:p>
    <w:p w14:paraId="355A8FD7" w14:textId="5D183921" w:rsidR="001F7623" w:rsidRPr="00627B54" w:rsidRDefault="001F7623" w:rsidP="00E96676">
      <w:pPr>
        <w:pStyle w:val="Akapitzlist"/>
        <w:numPr>
          <w:ilvl w:val="0"/>
          <w:numId w:val="37"/>
        </w:numPr>
        <w:spacing w:before="100" w:beforeAutospacing="1" w:after="100" w:afterAutospacing="1" w:line="276" w:lineRule="auto"/>
        <w:jc w:val="both"/>
        <w:rPr>
          <w:rFonts w:ascii="Arial" w:hAnsi="Arial" w:cs="Arial"/>
        </w:rPr>
      </w:pPr>
      <w:r w:rsidRPr="00627B54">
        <w:rPr>
          <w:rFonts w:ascii="Arial" w:hAnsi="Arial" w:cs="Arial"/>
        </w:rPr>
        <w:t>Zamawiający dokonania bezpośrednich zapłat podwykonawcy lub dalszemu podwykonawcy na sumę większą niż 5% wartości Umowy.</w:t>
      </w:r>
    </w:p>
    <w:p w14:paraId="5E3C7286" w14:textId="4B2D8A38"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Zamawiający może odstąpić od </w:t>
      </w:r>
      <w:r w:rsidR="00202EF1">
        <w:rPr>
          <w:rFonts w:ascii="Arial" w:hAnsi="Arial" w:cs="Arial"/>
        </w:rPr>
        <w:t>U</w:t>
      </w:r>
      <w:r w:rsidRPr="00627B54">
        <w:rPr>
          <w:rFonts w:ascii="Arial" w:hAnsi="Arial" w:cs="Arial"/>
        </w:rPr>
        <w:t xml:space="preserve">mowy w terminie 30 dni od dnia powzięcia wiadomości o zaistnieniu istotnej zmiany okoliczności powodującej, że wykonanie </w:t>
      </w:r>
      <w:r w:rsidR="00202EF1">
        <w:rPr>
          <w:rFonts w:ascii="Arial" w:hAnsi="Arial" w:cs="Arial"/>
        </w:rPr>
        <w:t>U</w:t>
      </w:r>
      <w:r w:rsidRPr="00627B54">
        <w:rPr>
          <w:rFonts w:ascii="Arial" w:hAnsi="Arial" w:cs="Arial"/>
        </w:rPr>
        <w:t xml:space="preserve">mowy nie leży w interesie publicznym, czego nie można było przewidzieć w chwili zawarcia </w:t>
      </w:r>
      <w:r w:rsidR="00202EF1">
        <w:rPr>
          <w:rFonts w:ascii="Arial" w:hAnsi="Arial" w:cs="Arial"/>
        </w:rPr>
        <w:t>U</w:t>
      </w:r>
      <w:r w:rsidRPr="00627B54">
        <w:rPr>
          <w:rFonts w:ascii="Arial" w:hAnsi="Arial" w:cs="Arial"/>
        </w:rPr>
        <w:t xml:space="preserve">mowy, lub dalsze wykonywanie </w:t>
      </w:r>
      <w:r w:rsidR="00277F36">
        <w:rPr>
          <w:rFonts w:ascii="Arial" w:hAnsi="Arial" w:cs="Arial"/>
        </w:rPr>
        <w:t>U</w:t>
      </w:r>
      <w:r w:rsidRPr="00627B54">
        <w:rPr>
          <w:rFonts w:ascii="Arial" w:hAnsi="Arial" w:cs="Arial"/>
        </w:rPr>
        <w:t>mowy może zagrozić podstawowemu interesowi bezpieczeństwa państwa lub bezpieczeństwu publicznemu.</w:t>
      </w:r>
    </w:p>
    <w:p w14:paraId="55B47E6A" w14:textId="333B6CEA" w:rsidR="00EA3D4D"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Zamawiający może również odstąpić od </w:t>
      </w:r>
      <w:r w:rsidR="00277F36">
        <w:rPr>
          <w:rFonts w:ascii="Arial" w:hAnsi="Arial" w:cs="Arial"/>
        </w:rPr>
        <w:t>U</w:t>
      </w:r>
      <w:r w:rsidRPr="00627B54">
        <w:rPr>
          <w:rFonts w:ascii="Arial" w:hAnsi="Arial" w:cs="Arial"/>
        </w:rPr>
        <w:t>mowy jeżeli zachodzi co najmniej jedna z następujących okoliczności:</w:t>
      </w:r>
    </w:p>
    <w:p w14:paraId="4043201D" w14:textId="4159AB2C" w:rsidR="001F7623" w:rsidRPr="00627B54" w:rsidRDefault="001F7623" w:rsidP="00E96676">
      <w:pPr>
        <w:pStyle w:val="Akapitzlist"/>
        <w:numPr>
          <w:ilvl w:val="0"/>
          <w:numId w:val="38"/>
        </w:numPr>
        <w:spacing w:before="100" w:beforeAutospacing="1" w:after="100" w:afterAutospacing="1" w:line="276" w:lineRule="auto"/>
        <w:jc w:val="both"/>
        <w:rPr>
          <w:rFonts w:ascii="Arial" w:hAnsi="Arial" w:cs="Arial"/>
        </w:rPr>
      </w:pPr>
      <w:r w:rsidRPr="00627B54">
        <w:rPr>
          <w:rFonts w:ascii="Arial" w:hAnsi="Arial" w:cs="Arial"/>
        </w:rPr>
        <w:t xml:space="preserve">dokonano zmiany </w:t>
      </w:r>
      <w:r w:rsidR="00277F36">
        <w:rPr>
          <w:rFonts w:ascii="Arial" w:hAnsi="Arial" w:cs="Arial"/>
        </w:rPr>
        <w:t>U</w:t>
      </w:r>
      <w:r w:rsidRPr="00627B54">
        <w:rPr>
          <w:rFonts w:ascii="Arial" w:hAnsi="Arial" w:cs="Arial"/>
        </w:rPr>
        <w:t xml:space="preserve">mowy z naruszeniem art. 454 i art. 455 </w:t>
      </w:r>
      <w:proofErr w:type="spellStart"/>
      <w:r w:rsidRPr="00627B54">
        <w:rPr>
          <w:rFonts w:ascii="Arial" w:hAnsi="Arial" w:cs="Arial"/>
        </w:rPr>
        <w:t>u.p.z.p</w:t>
      </w:r>
      <w:proofErr w:type="spellEnd"/>
      <w:r w:rsidRPr="00627B54">
        <w:rPr>
          <w:rFonts w:ascii="Arial" w:hAnsi="Arial" w:cs="Arial"/>
        </w:rPr>
        <w:t>.,</w:t>
      </w:r>
    </w:p>
    <w:p w14:paraId="6A33BCA5" w14:textId="6C46D935" w:rsidR="001F7623" w:rsidRPr="00627B54" w:rsidRDefault="001F7623" w:rsidP="00E96676">
      <w:pPr>
        <w:pStyle w:val="Akapitzlist"/>
        <w:numPr>
          <w:ilvl w:val="0"/>
          <w:numId w:val="38"/>
        </w:numPr>
        <w:spacing w:before="100" w:beforeAutospacing="1" w:after="100" w:afterAutospacing="1" w:line="276" w:lineRule="auto"/>
        <w:jc w:val="both"/>
        <w:rPr>
          <w:rFonts w:ascii="Arial" w:hAnsi="Arial" w:cs="Arial"/>
        </w:rPr>
      </w:pPr>
      <w:r w:rsidRPr="00627B54">
        <w:rPr>
          <w:rFonts w:ascii="Arial" w:hAnsi="Arial" w:cs="Arial"/>
        </w:rPr>
        <w:t xml:space="preserve">wykonawca w chwili zawarcia </w:t>
      </w:r>
      <w:r w:rsidR="00277F36">
        <w:rPr>
          <w:rFonts w:ascii="Arial" w:hAnsi="Arial" w:cs="Arial"/>
        </w:rPr>
        <w:t>U</w:t>
      </w:r>
      <w:r w:rsidRPr="00627B54">
        <w:rPr>
          <w:rFonts w:ascii="Arial" w:hAnsi="Arial" w:cs="Arial"/>
        </w:rPr>
        <w:t xml:space="preserve">mowy podlegał wykluczeniu na podstawie art. 108 </w:t>
      </w:r>
      <w:proofErr w:type="spellStart"/>
      <w:r w:rsidRPr="00627B54">
        <w:rPr>
          <w:rFonts w:ascii="Arial" w:hAnsi="Arial" w:cs="Arial"/>
        </w:rPr>
        <w:t>u.p.z.p</w:t>
      </w:r>
      <w:proofErr w:type="spellEnd"/>
      <w:r w:rsidRPr="00627B54">
        <w:rPr>
          <w:rFonts w:ascii="Arial" w:hAnsi="Arial" w:cs="Arial"/>
        </w:rPr>
        <w:t>.,</w:t>
      </w:r>
    </w:p>
    <w:p w14:paraId="5DD8E40D" w14:textId="7AF06F80" w:rsidR="001F7623" w:rsidRPr="00627B54" w:rsidRDefault="001F7623" w:rsidP="00E96676">
      <w:pPr>
        <w:pStyle w:val="Akapitzlist"/>
        <w:numPr>
          <w:ilvl w:val="0"/>
          <w:numId w:val="38"/>
        </w:numPr>
        <w:spacing w:before="100" w:beforeAutospacing="1" w:after="100" w:afterAutospacing="1" w:line="276" w:lineRule="auto"/>
        <w:jc w:val="both"/>
        <w:rPr>
          <w:rFonts w:ascii="Arial" w:hAnsi="Arial" w:cs="Arial"/>
        </w:rPr>
      </w:pPr>
      <w:r w:rsidRPr="00627B54">
        <w:rPr>
          <w:rFonts w:ascii="Arial" w:hAnsi="Arial" w:cs="Aria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E9739E">
        <w:rPr>
          <w:rFonts w:ascii="Arial" w:hAnsi="Arial" w:cs="Arial"/>
        </w:rPr>
        <w:t>Z</w:t>
      </w:r>
      <w:r w:rsidRPr="00627B54">
        <w:rPr>
          <w:rFonts w:ascii="Arial" w:hAnsi="Arial" w:cs="Arial"/>
        </w:rPr>
        <w:t>amawiający udzielił zamówienia z naruszeniem prawa Unii Europejskiej.</w:t>
      </w:r>
    </w:p>
    <w:p w14:paraId="12C3859A" w14:textId="46CB22E0"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W przypadku, o którym mowa w ust. 3 </w:t>
      </w:r>
      <w:r w:rsidR="00E9739E">
        <w:rPr>
          <w:rFonts w:ascii="Arial" w:hAnsi="Arial" w:cs="Arial"/>
        </w:rPr>
        <w:t>pkt 1</w:t>
      </w:r>
      <w:r w:rsidRPr="00627B54">
        <w:rPr>
          <w:rFonts w:ascii="Arial" w:hAnsi="Arial" w:cs="Arial"/>
        </w:rPr>
        <w:t xml:space="preserve">, Zamawiający odstępuje od </w:t>
      </w:r>
      <w:r w:rsidR="00277F36">
        <w:rPr>
          <w:rFonts w:ascii="Arial" w:hAnsi="Arial" w:cs="Arial"/>
        </w:rPr>
        <w:t>U</w:t>
      </w:r>
      <w:r w:rsidRPr="00627B54">
        <w:rPr>
          <w:rFonts w:ascii="Arial" w:hAnsi="Arial" w:cs="Arial"/>
        </w:rPr>
        <w:t>mowy w części, której zmiana dotyczy.</w:t>
      </w:r>
    </w:p>
    <w:p w14:paraId="433CBC3E" w14:textId="480A3C12"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W przypadkach, o których mowa w ust. 1 - 3, Wykonawca może żądać wyłącznie wynagrodzenia należnego z tytułu wykonania części </w:t>
      </w:r>
      <w:r w:rsidR="00277F36">
        <w:rPr>
          <w:rFonts w:ascii="Arial" w:hAnsi="Arial" w:cs="Arial"/>
        </w:rPr>
        <w:t>U</w:t>
      </w:r>
      <w:r w:rsidRPr="00627B54">
        <w:rPr>
          <w:rFonts w:ascii="Arial" w:hAnsi="Arial" w:cs="Arial"/>
        </w:rPr>
        <w:t>mowy.</w:t>
      </w:r>
    </w:p>
    <w:p w14:paraId="69E67DB5" w14:textId="77777777"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Wykonawca udziela rękojmi za wady i gwarancji jakości w zakresie określonym w Umowie na część zobowiązania wykonaną przed odstąpieniem od Umowy.</w:t>
      </w:r>
    </w:p>
    <w:p w14:paraId="22C7D85D" w14:textId="3FC8D518"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lastRenderedPageBreak/>
        <w:t>Odstąpienie od Umowy następuje za pośrednictwem listu poleconego za potwierdzeniem odbioru lub w formie pisma złożonego w siedzibie Wykonawcy za pokwitowaniem, z chwilą otrzymania oświadczenia o odstąpieniu przez Wykonawcę.</w:t>
      </w:r>
    </w:p>
    <w:p w14:paraId="54CB099B" w14:textId="77777777" w:rsidR="001F7623"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W terminie 7 dni od daty odstąpienia od Umowy Wykonawca przy udziale Przedstawiciela Zamawiającego sporządzi szczegółowy protokół robót w toku wg stanu na dzień odstąpienia.  </w:t>
      </w:r>
    </w:p>
    <w:p w14:paraId="08D86574" w14:textId="7AB03415" w:rsidR="00EA3D4D" w:rsidRPr="00627B54" w:rsidRDefault="00EA3D4D" w:rsidP="00E96676">
      <w:pPr>
        <w:pStyle w:val="Akapitzlist"/>
        <w:numPr>
          <w:ilvl w:val="0"/>
          <w:numId w:val="15"/>
        </w:numPr>
        <w:spacing w:before="100" w:beforeAutospacing="1" w:after="100" w:afterAutospacing="1" w:line="276" w:lineRule="auto"/>
        <w:jc w:val="both"/>
        <w:rPr>
          <w:rFonts w:ascii="Arial" w:hAnsi="Arial" w:cs="Arial"/>
        </w:rPr>
      </w:pPr>
      <w:r w:rsidRPr="00627B54">
        <w:rPr>
          <w:rFonts w:ascii="Arial" w:hAnsi="Arial" w:cs="Arial"/>
        </w:rPr>
        <w:t xml:space="preserve">Wykonawca zabezpieczy przerwane roboty budowlane w zakresie wzajemnie uzgodnionym, na swój koszt.  </w:t>
      </w:r>
    </w:p>
    <w:p w14:paraId="70B8DA3F" w14:textId="73A696E0"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16. KARY UMOWNE (DLA CZĘŚCI 1 i 2 TAKIE SAME KARY)</w:t>
      </w:r>
    </w:p>
    <w:p w14:paraId="7E998B2F" w14:textId="70E19D06" w:rsidR="00EA3D4D" w:rsidRPr="00627B54" w:rsidRDefault="00EA3D4D" w:rsidP="00E96676">
      <w:pPr>
        <w:pStyle w:val="Akapitzlist"/>
        <w:numPr>
          <w:ilvl w:val="0"/>
          <w:numId w:val="16"/>
        </w:numPr>
        <w:spacing w:before="100" w:beforeAutospacing="1" w:after="100" w:afterAutospacing="1" w:line="276" w:lineRule="auto"/>
        <w:jc w:val="both"/>
        <w:rPr>
          <w:rFonts w:ascii="Arial" w:hAnsi="Arial" w:cs="Arial"/>
        </w:rPr>
      </w:pPr>
      <w:r w:rsidRPr="00627B54">
        <w:rPr>
          <w:rFonts w:ascii="Arial" w:hAnsi="Arial" w:cs="Arial"/>
        </w:rPr>
        <w:t xml:space="preserve">Przy uwzględnieniu postanowień, w szczególności art. 95 ust. 2 pkt 3, art. 433 pkt 1 - 3, art. 437 ust. 1 pkt 7, 438 ust. 1 </w:t>
      </w:r>
      <w:proofErr w:type="spellStart"/>
      <w:r w:rsidRPr="00627B54">
        <w:rPr>
          <w:rFonts w:ascii="Arial" w:hAnsi="Arial" w:cs="Arial"/>
        </w:rPr>
        <w:t>u.p.z.p</w:t>
      </w:r>
      <w:proofErr w:type="spellEnd"/>
      <w:r w:rsidRPr="00627B54">
        <w:rPr>
          <w:rFonts w:ascii="Arial" w:hAnsi="Arial" w:cs="Arial"/>
        </w:rPr>
        <w:t>., Wykonawca zapłaci Zamawiającemu kary umowne:</w:t>
      </w:r>
    </w:p>
    <w:p w14:paraId="0C7F304D" w14:textId="6F6FA145" w:rsidR="001F7623"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zwłokę Wykonawcy w stosunku do terminu zakończenia wszystkich robót wskazan</w:t>
      </w:r>
      <w:r w:rsidR="00712836">
        <w:rPr>
          <w:rFonts w:ascii="Arial" w:hAnsi="Arial" w:cs="Arial"/>
        </w:rPr>
        <w:t>ych</w:t>
      </w:r>
      <w:r w:rsidRPr="00627B54">
        <w:rPr>
          <w:rFonts w:ascii="Arial" w:hAnsi="Arial" w:cs="Arial"/>
        </w:rPr>
        <w:t xml:space="preserve"> w poszczególnym zleceniu robót - w wysokości 100,00 zł (słownie: sto złotych 00/100) za każdy rozpoczęty dzień zwłoki, jaki upłynie pomiędzy wyznaczonym w poszczególnym zleceniu terminem zakończenia wszystkich robót, a faktycznym dniem zakończenia wszystkich robót w ramach zlecenia, </w:t>
      </w:r>
    </w:p>
    <w:p w14:paraId="16C65799"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zwłokę w usunięciu wad i usterek stwierdzonych każdorazowo przy odbiorze robót - w wysokości 40,00 zł (słownie: czterdzieści złotych 00/100) za każdy rozpoczęty dzień zwłoki, jaki upłynie pomiędzy wyznaczonym terminem usunięcia wady lub usterki, a faktycznym dniem jej usunięcia – za każdą nieusuniętą w terminie wadę lub usterkę,</w:t>
      </w:r>
    </w:p>
    <w:p w14:paraId="555824E6" w14:textId="3C799D65"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 tytułu odstąpienia od Umowy z przyczyn leżących po stronie Wykonawcy - w wysokości 10% ceny umownej brutto wskazanej w § 12 ust. 1; Zamawiający zachowuje w tym przypadku prawo do roszczeń z tytułu rękojmi za wady i gwarancji do robót dotychczas wykonanych,</w:t>
      </w:r>
    </w:p>
    <w:p w14:paraId="67F0ED51"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brak zapłaty wynagrodzenia należnego podwykonawcom lub dalszym podwykonawcom –  w wysokości 1.000,00 zł (słownie: jeden tysiąc złotych 00/100) za każdy taki przypadek,</w:t>
      </w:r>
    </w:p>
    <w:p w14:paraId="4FBC9E34"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nieterminową zapłatę wynagrodzenia należnego podwykonawcom lub dalszym podwykonawcom – w wysokości 100,00 zł (słownie: sto złotych 00/100) za każdy dzień zwłoki od dnia upływu terminu zapłaty do dnia zapłaty,</w:t>
      </w:r>
    </w:p>
    <w:p w14:paraId="6EC5F986" w14:textId="03E51AE6"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nieprzedłożenie do zaakceptowania projektu umowy o podwykonawstwo, której przedmiotem są roboty budowlane lub projektu jej zmiany </w:t>
      </w:r>
      <w:r w:rsidR="00F50192">
        <w:rPr>
          <w:rFonts w:ascii="Arial" w:hAnsi="Arial" w:cs="Arial"/>
        </w:rPr>
        <w:t>–</w:t>
      </w:r>
      <w:r w:rsidRPr="00627B54">
        <w:rPr>
          <w:rFonts w:ascii="Arial" w:hAnsi="Arial" w:cs="Arial"/>
        </w:rPr>
        <w:t xml:space="preserve"> w wysokości 2.000,00 zł (słownie: dwa tysiące złotych 00/100) za każdy nieprzedłożony do zaakceptowania projekt umowy lub jej zmiany,</w:t>
      </w:r>
    </w:p>
    <w:p w14:paraId="25AD49A2"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nieprzedłożenie poświadczonej za zgodność z oryginałem kopii umowy o podwykonawstwo lub jej zmiany - w wysokości 2.000,00 zł (słownie: dwa tysiące złotych 00/100) za każdą nieprzedłożoną kopię umowy lub jej zmiany,</w:t>
      </w:r>
    </w:p>
    <w:p w14:paraId="3D472E6D" w14:textId="16B9D5A8"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brak dokonania wymaganej przez Zamawiającego zmiany umowy o podwykonawstwo w zakresie terminu zapłaty, zgodnie z art. 464 ust. 10 </w:t>
      </w:r>
      <w:proofErr w:type="spellStart"/>
      <w:r w:rsidRPr="00627B54">
        <w:rPr>
          <w:rFonts w:ascii="Arial" w:hAnsi="Arial" w:cs="Arial"/>
        </w:rPr>
        <w:t>u.p.z.p</w:t>
      </w:r>
      <w:proofErr w:type="spellEnd"/>
      <w:r w:rsidRPr="00627B54">
        <w:rPr>
          <w:rFonts w:ascii="Arial" w:hAnsi="Arial" w:cs="Arial"/>
        </w:rPr>
        <w:t xml:space="preserve">. i postanowieniami niniejszej umowy, we wskazanym przez Zamawiającego terminie </w:t>
      </w:r>
      <w:r w:rsidR="00F50192">
        <w:rPr>
          <w:rFonts w:ascii="Arial" w:hAnsi="Arial" w:cs="Arial"/>
        </w:rPr>
        <w:t>–</w:t>
      </w:r>
      <w:r w:rsidRPr="00627B54">
        <w:rPr>
          <w:rFonts w:ascii="Arial" w:hAnsi="Arial" w:cs="Arial"/>
        </w:rPr>
        <w:t xml:space="preserve"> w wysokości 2.000,00 zł (słownie: dwa tysiące złotych 00/100),</w:t>
      </w:r>
    </w:p>
    <w:p w14:paraId="3A71E187"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dopuszczenie do wykonywania robót budowlanych objętych przedmiotem Umowy innego podmiotu niż Wykonawca lub zaakceptowany przez Zamawiającego podwykonawca lub dalszy podwykonawca, skierowany do ich </w:t>
      </w:r>
      <w:r w:rsidRPr="00627B54">
        <w:rPr>
          <w:rFonts w:ascii="Arial" w:hAnsi="Arial" w:cs="Arial"/>
        </w:rPr>
        <w:lastRenderedPageBreak/>
        <w:t>wykonania zgodnie z zasadami określonymi Umową - w wysokości 3.000,00 zł (słownie: trzy tysiące złotych 00/100) za każdy taki przypadek,</w:t>
      </w:r>
    </w:p>
    <w:p w14:paraId="2147C63D" w14:textId="74724B9A"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za niezłożenie w terminie oświadczeń lub dokumentów</w:t>
      </w:r>
      <w:r w:rsidR="001924DD">
        <w:rPr>
          <w:rFonts w:ascii="Arial" w:hAnsi="Arial" w:cs="Arial"/>
        </w:rPr>
        <w:t>,</w:t>
      </w:r>
      <w:r w:rsidRPr="00627B54">
        <w:rPr>
          <w:rFonts w:ascii="Arial" w:hAnsi="Arial" w:cs="Arial"/>
        </w:rPr>
        <w:t xml:space="preserve"> o których mowa w § 2 ust. 3 </w:t>
      </w:r>
      <w:r w:rsidR="00F50192">
        <w:rPr>
          <w:rFonts w:ascii="Arial" w:hAnsi="Arial" w:cs="Arial"/>
        </w:rPr>
        <w:t>–</w:t>
      </w:r>
      <w:r w:rsidRPr="00627B54">
        <w:rPr>
          <w:rFonts w:ascii="Arial" w:hAnsi="Arial" w:cs="Arial"/>
        </w:rPr>
        <w:t xml:space="preserve"> w wysokości 50,00 zł (słownie: pięćdziesiąt złotych 00/100) za każdy dzień zwłoki w złożeniu dokumentów,</w:t>
      </w:r>
    </w:p>
    <w:p w14:paraId="5EB9F014" w14:textId="15CEAFBA"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 tytułu niespełnienia przez Wykonawcę lub </w:t>
      </w:r>
      <w:r w:rsidR="001924DD">
        <w:rPr>
          <w:rFonts w:ascii="Arial" w:hAnsi="Arial" w:cs="Arial"/>
        </w:rPr>
        <w:t>p</w:t>
      </w:r>
      <w:r w:rsidRPr="00627B54">
        <w:rPr>
          <w:rFonts w:ascii="Arial" w:hAnsi="Arial" w:cs="Arial"/>
        </w:rPr>
        <w:t>odwykonawcę wymogu zatrudnienia na podstawie umowy o pracę osób wykonujących wskazane w § 2 ust. 1 czynności - w wysokości 500,00 zł (słownie: pięćset złotych 00/100) za każdy stwierdzony przypadek,</w:t>
      </w:r>
    </w:p>
    <w:p w14:paraId="3ED012E6" w14:textId="6ECB0590"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niezłożenie dokumentu oraz aktualizacji dokumentu potwierdzającego, że Wykonawca jest ubezpieczony od odpowiedzialności cywilnej w zakresie prowadzonej działalności związanej z przedmiotem zamówienia na kwotę nie mniejszą niż wskazana w §18 ust. 1 </w:t>
      </w:r>
      <w:r w:rsidR="002B1C44">
        <w:rPr>
          <w:rFonts w:ascii="Arial" w:hAnsi="Arial" w:cs="Arial"/>
        </w:rPr>
        <w:t>–</w:t>
      </w:r>
      <w:r w:rsidRPr="00627B54">
        <w:rPr>
          <w:rFonts w:ascii="Arial" w:hAnsi="Arial" w:cs="Arial"/>
        </w:rPr>
        <w:t xml:space="preserve"> w wysokości 50,00 zł (słownie: pięćdziesiąt złotych 00/100), za każdy dzień, jaki minie od dnia podpisania </w:t>
      </w:r>
      <w:r w:rsidR="00277F36">
        <w:rPr>
          <w:rFonts w:ascii="Arial" w:hAnsi="Arial" w:cs="Arial"/>
        </w:rPr>
        <w:t>U</w:t>
      </w:r>
      <w:r w:rsidRPr="00627B54">
        <w:rPr>
          <w:rFonts w:ascii="Arial" w:hAnsi="Arial" w:cs="Arial"/>
        </w:rPr>
        <w:t>mowy lub wygaśnięcia dokumentu ubezpieczenia do dnia złożenia jego poprawnej aktualizacji, kontynuacji lub nowego dokumentu ubezpieczenia Zamawiającemu</w:t>
      </w:r>
      <w:r w:rsidR="009B621F">
        <w:rPr>
          <w:rFonts w:ascii="Arial" w:hAnsi="Arial" w:cs="Arial"/>
        </w:rPr>
        <w:t>,</w:t>
      </w:r>
    </w:p>
    <w:p w14:paraId="188880FD" w14:textId="25D3252A"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niezachowanie ciągłości ubezpieczenia od odpowiedzialności cywilnej w zakresie prowadzonej działalności związanej z przedmiotem zamówienia w trakcie trwania </w:t>
      </w:r>
      <w:r w:rsidR="00277F36">
        <w:rPr>
          <w:rFonts w:ascii="Arial" w:hAnsi="Arial" w:cs="Arial"/>
        </w:rPr>
        <w:t>U</w:t>
      </w:r>
      <w:r w:rsidRPr="00627B54">
        <w:rPr>
          <w:rFonts w:ascii="Arial" w:hAnsi="Arial" w:cs="Arial"/>
        </w:rPr>
        <w:t xml:space="preserve">mowy – w wysokości 300,00 zł (słownie: trzysta złotych 00/100) za każdy taki przypadek, </w:t>
      </w:r>
    </w:p>
    <w:p w14:paraId="29B83EB2" w14:textId="77777777" w:rsidR="00034254"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brak zapłaty wynagrodzenia należnego podwykonawcy z tytułu zmiany wysokości wynagrodzenia, o której mowa w art. 439 ust. 5 </w:t>
      </w:r>
      <w:proofErr w:type="spellStart"/>
      <w:r w:rsidRPr="00627B54">
        <w:rPr>
          <w:rFonts w:ascii="Arial" w:hAnsi="Arial" w:cs="Arial"/>
        </w:rPr>
        <w:t>u.p.z.p</w:t>
      </w:r>
      <w:proofErr w:type="spellEnd"/>
      <w:r w:rsidRPr="00627B54">
        <w:rPr>
          <w:rFonts w:ascii="Arial" w:hAnsi="Arial" w:cs="Arial"/>
        </w:rPr>
        <w:t>. i § 19 Umowy – w wysokości 1.000,00 zł (słownie: jeden tysiąc złotych 00/100) – za każdy taki przypadek,</w:t>
      </w:r>
    </w:p>
    <w:p w14:paraId="7C3436D1" w14:textId="106C6701" w:rsidR="001F7623" w:rsidRPr="00627B54" w:rsidRDefault="001F7623" w:rsidP="00E96676">
      <w:pPr>
        <w:pStyle w:val="Akapitzlist"/>
        <w:numPr>
          <w:ilvl w:val="0"/>
          <w:numId w:val="40"/>
        </w:numPr>
        <w:spacing w:before="100" w:beforeAutospacing="1" w:after="100" w:afterAutospacing="1" w:line="276" w:lineRule="auto"/>
        <w:jc w:val="both"/>
        <w:rPr>
          <w:rFonts w:ascii="Arial" w:hAnsi="Arial" w:cs="Arial"/>
        </w:rPr>
      </w:pPr>
      <w:r w:rsidRPr="00627B54">
        <w:rPr>
          <w:rFonts w:ascii="Arial" w:hAnsi="Arial" w:cs="Arial"/>
        </w:rPr>
        <w:t xml:space="preserve">za nieterminową zapłatę wynagrodzenia należnego podwykonawcom z tytułu zmiany wysokości wynagrodzenia, o której mowa w art. 439 ust. 5 </w:t>
      </w:r>
      <w:proofErr w:type="spellStart"/>
      <w:r w:rsidRPr="00627B54">
        <w:rPr>
          <w:rFonts w:ascii="Arial" w:hAnsi="Arial" w:cs="Arial"/>
        </w:rPr>
        <w:t>u.p.z.p</w:t>
      </w:r>
      <w:proofErr w:type="spellEnd"/>
      <w:r w:rsidRPr="00627B54">
        <w:rPr>
          <w:rFonts w:ascii="Arial" w:hAnsi="Arial" w:cs="Arial"/>
        </w:rPr>
        <w:t>. i § 19 Umowy – w wysokości 100,00 zł (słownie: sto złotych 00/100) – za każdy dzień zwłoki od dnia upływu terminu zapłaty do dnia zapłaty.</w:t>
      </w:r>
    </w:p>
    <w:p w14:paraId="6F8FB234" w14:textId="77777777" w:rsidR="005E0ADE" w:rsidRPr="00627B54" w:rsidRDefault="00EA3D4D" w:rsidP="00E96676">
      <w:pPr>
        <w:pStyle w:val="Akapitzlist"/>
        <w:numPr>
          <w:ilvl w:val="0"/>
          <w:numId w:val="16"/>
        </w:numPr>
        <w:spacing w:before="100" w:beforeAutospacing="1" w:after="100" w:afterAutospacing="1" w:line="276" w:lineRule="auto"/>
        <w:jc w:val="both"/>
        <w:rPr>
          <w:rFonts w:ascii="Arial" w:hAnsi="Arial" w:cs="Arial"/>
        </w:rPr>
      </w:pPr>
      <w:r w:rsidRPr="00627B54">
        <w:rPr>
          <w:rFonts w:ascii="Arial" w:hAnsi="Arial" w:cs="Arial"/>
        </w:rPr>
        <w:t>Jeżeli kara umowna z któregokolwiek tytułu wymienionego w ust. 1 nie pokrywa poniesionej szkody, to Zamawiający może dochodzić odszkodowania uzupełniającego na zasadach ogólnych określonych przepisami Kodeksu cywilnego. Powyższa sytuacja nie dotyczy okoliczności, za które wyłączną odpowiedzialność ponosi Zamawiający.</w:t>
      </w:r>
    </w:p>
    <w:p w14:paraId="1EF7ED1B" w14:textId="7696A608" w:rsidR="00EA3D4D" w:rsidRPr="00627B54" w:rsidRDefault="00EA3D4D" w:rsidP="00E96676">
      <w:pPr>
        <w:pStyle w:val="Akapitzlist"/>
        <w:numPr>
          <w:ilvl w:val="0"/>
          <w:numId w:val="16"/>
        </w:numPr>
        <w:spacing w:before="100" w:beforeAutospacing="1" w:after="100" w:afterAutospacing="1" w:line="276" w:lineRule="auto"/>
        <w:jc w:val="both"/>
        <w:rPr>
          <w:rFonts w:ascii="Arial" w:hAnsi="Arial" w:cs="Arial"/>
        </w:rPr>
      </w:pPr>
      <w:r w:rsidRPr="00627B54">
        <w:rPr>
          <w:rFonts w:ascii="Arial" w:hAnsi="Arial" w:cs="Arial"/>
        </w:rPr>
        <w:t xml:space="preserve">Kary umowne podlegają sumowaniu, lecz ich łączna maksymalna wysokość nie może przekroczyć 20% ceny umownej brutto wskazanej w § 12 ust. 1 niniejszej </w:t>
      </w:r>
      <w:r w:rsidR="00277F36">
        <w:rPr>
          <w:rFonts w:ascii="Arial" w:hAnsi="Arial" w:cs="Arial"/>
        </w:rPr>
        <w:t>U</w:t>
      </w:r>
      <w:r w:rsidRPr="00627B54">
        <w:rPr>
          <w:rFonts w:ascii="Arial" w:hAnsi="Arial" w:cs="Arial"/>
        </w:rPr>
        <w:t>mowy.</w:t>
      </w:r>
    </w:p>
    <w:p w14:paraId="284FE0C1" w14:textId="17A7C354"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17. OCHRONA DANYCH OSOBOWYCH</w:t>
      </w:r>
    </w:p>
    <w:p w14:paraId="1B6E0B95" w14:textId="035ED282"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Wykonawca, realizując Umowę, zobowiązuje się przestrzegać w pełnym zakresie przepisów rozporządzenia Parlamentu Europejskiego i Rady (UE02016/679 z dnia 27 kwietnia 2016 r. w sprawie ochrony osób fizycznych w związku z przetwarzaniem danych osobowych i w sprawie swobodnego przepływu takich danych oraz uchylenia dyrektywy 95/46/WE (ogólne rozporządzenie o ochronie danych) (Dz. U. UE. I z 2016 nr 119 poz. 1) oraz przepisów ustawy z dnia 10 maja 2018 r. o ochronie danych osobowych (Dz. U. z 2019 r. poz.1781 z późn. zm.). Powołane przepisy prawne Wykonawca zobowiązuje się stosować z uwzględnieniem ewentualnych zmian stanu prawnego w tym zakresie.</w:t>
      </w:r>
    </w:p>
    <w:p w14:paraId="67BF00D5" w14:textId="1FADD906"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lastRenderedPageBreak/>
        <w:t>§ 18. UBEZPIECZENIE</w:t>
      </w:r>
    </w:p>
    <w:p w14:paraId="56289670" w14:textId="0DED0131" w:rsidR="005E0ADE" w:rsidRPr="001924DD" w:rsidRDefault="00EA3D4D" w:rsidP="00E96676">
      <w:pPr>
        <w:pStyle w:val="Akapitzlist"/>
        <w:numPr>
          <w:ilvl w:val="0"/>
          <w:numId w:val="17"/>
        </w:numPr>
        <w:spacing w:before="100" w:beforeAutospacing="1" w:after="100" w:afterAutospacing="1" w:line="276" w:lineRule="auto"/>
        <w:jc w:val="both"/>
        <w:rPr>
          <w:rFonts w:ascii="Arial" w:hAnsi="Arial" w:cs="Arial"/>
        </w:rPr>
      </w:pPr>
      <w:r w:rsidRPr="001924DD">
        <w:rPr>
          <w:rFonts w:ascii="Arial" w:hAnsi="Arial" w:cs="Arial"/>
        </w:rPr>
        <w:t xml:space="preserve">Wykonawca zobowiązany jest do posiadania ubezpieczenia od odpowiedzialności cywilnej w zakresie prowadzonej działalności związanej z przedmiotem zamówienia na kwotę nie mniejszą niż </w:t>
      </w:r>
      <w:r w:rsidR="00D34D23" w:rsidRPr="001924DD">
        <w:rPr>
          <w:rFonts w:ascii="Arial" w:hAnsi="Arial" w:cs="Arial"/>
        </w:rPr>
        <w:t>80 000,00</w:t>
      </w:r>
      <w:r w:rsidRPr="001924DD">
        <w:rPr>
          <w:rFonts w:ascii="Arial" w:hAnsi="Arial" w:cs="Arial"/>
        </w:rPr>
        <w:t xml:space="preserve"> dla części I </w:t>
      </w:r>
      <w:r w:rsidR="001924DD">
        <w:rPr>
          <w:rFonts w:ascii="Arial" w:hAnsi="Arial" w:cs="Arial"/>
        </w:rPr>
        <w:t>/</w:t>
      </w:r>
      <w:r w:rsidRPr="001924DD">
        <w:rPr>
          <w:rFonts w:ascii="Arial" w:hAnsi="Arial" w:cs="Arial"/>
        </w:rPr>
        <w:t xml:space="preserve"> </w:t>
      </w:r>
      <w:r w:rsidR="00D34D23" w:rsidRPr="001924DD">
        <w:rPr>
          <w:rFonts w:ascii="Arial" w:hAnsi="Arial" w:cs="Arial"/>
        </w:rPr>
        <w:t xml:space="preserve">30 000,00 zł </w:t>
      </w:r>
      <w:r w:rsidRPr="001924DD">
        <w:rPr>
          <w:rFonts w:ascii="Arial" w:hAnsi="Arial" w:cs="Arial"/>
        </w:rPr>
        <w:t xml:space="preserve"> dla części II przez cały czas trwania umowy </w:t>
      </w:r>
    </w:p>
    <w:p w14:paraId="537995E7" w14:textId="35BF4DAB" w:rsidR="005E0ADE" w:rsidRPr="00627B54" w:rsidRDefault="00EA3D4D" w:rsidP="00E96676">
      <w:pPr>
        <w:pStyle w:val="Akapitzlist"/>
        <w:numPr>
          <w:ilvl w:val="0"/>
          <w:numId w:val="17"/>
        </w:numPr>
        <w:spacing w:before="100" w:beforeAutospacing="1" w:after="100" w:afterAutospacing="1" w:line="276" w:lineRule="auto"/>
        <w:jc w:val="both"/>
        <w:rPr>
          <w:rFonts w:ascii="Arial" w:hAnsi="Arial" w:cs="Arial"/>
        </w:rPr>
      </w:pPr>
      <w:r w:rsidRPr="00627B54">
        <w:rPr>
          <w:rFonts w:ascii="Arial" w:hAnsi="Arial" w:cs="Arial"/>
        </w:rPr>
        <w:t xml:space="preserve">Wykonawca zobowiązany jest dostarczyć dokument potwierdzający ubezpieczenie, o którym mowa w ust. 1 w terminie 3 dni od podpisania </w:t>
      </w:r>
      <w:r w:rsidR="00277F36">
        <w:rPr>
          <w:rFonts w:ascii="Arial" w:hAnsi="Arial" w:cs="Arial"/>
        </w:rPr>
        <w:t>U</w:t>
      </w:r>
      <w:r w:rsidRPr="00627B54">
        <w:rPr>
          <w:rFonts w:ascii="Arial" w:hAnsi="Arial" w:cs="Arial"/>
        </w:rPr>
        <w:t xml:space="preserve">mowy oraz do składania aktualizacji tego dokumentu Zamawiającemu, pod rygorem kary umownej wskazanej w § 16 ust. 1 </w:t>
      </w:r>
      <w:r w:rsidR="002B1C44">
        <w:rPr>
          <w:rFonts w:ascii="Arial" w:hAnsi="Arial" w:cs="Arial"/>
        </w:rPr>
        <w:t>pkt 12.</w:t>
      </w:r>
    </w:p>
    <w:p w14:paraId="51DE5504" w14:textId="676ACFDB" w:rsidR="00EA3D4D" w:rsidRPr="00627B54" w:rsidRDefault="00EA3D4D" w:rsidP="00E96676">
      <w:pPr>
        <w:pStyle w:val="Akapitzlist"/>
        <w:numPr>
          <w:ilvl w:val="0"/>
          <w:numId w:val="17"/>
        </w:numPr>
        <w:spacing w:before="100" w:beforeAutospacing="1" w:after="100" w:afterAutospacing="1" w:line="276" w:lineRule="auto"/>
        <w:jc w:val="both"/>
        <w:rPr>
          <w:rFonts w:ascii="Arial" w:hAnsi="Arial" w:cs="Arial"/>
        </w:rPr>
      </w:pPr>
      <w:r w:rsidRPr="00627B54">
        <w:rPr>
          <w:rFonts w:ascii="Arial" w:hAnsi="Arial" w:cs="Arial"/>
        </w:rPr>
        <w:t>Brak zachowania ciągłości ubezpieczenia nie zwalnia Wykonawcy z odpowiedzialności prawnej i finansowej za realizację Umowy i jej ewentualnych skutków względem Zamawiającego lub podmiotów i osób trzecich.</w:t>
      </w:r>
    </w:p>
    <w:p w14:paraId="43A6C6B4" w14:textId="16D0EE8E"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19. WALORYZACJA WYNAGORDZENIA ZWIĄZANA Z ZAWARCIEM UMOWY NA OKRES POWYŻEJ 6 MIESIĘCY I NIE DŁUŻSZY NIŻ 12 MIESIĘCY</w:t>
      </w:r>
    </w:p>
    <w:p w14:paraId="7021D17D" w14:textId="429EF450" w:rsidR="00EA3D4D" w:rsidRPr="00627B54" w:rsidRDefault="00EA3D4D" w:rsidP="00E96676">
      <w:pPr>
        <w:pStyle w:val="Akapitzlist"/>
        <w:numPr>
          <w:ilvl w:val="0"/>
          <w:numId w:val="18"/>
        </w:numPr>
        <w:spacing w:before="100" w:beforeAutospacing="1" w:after="100" w:afterAutospacing="1" w:line="276" w:lineRule="auto"/>
        <w:jc w:val="both"/>
        <w:rPr>
          <w:rFonts w:ascii="Arial" w:hAnsi="Arial" w:cs="Arial"/>
        </w:rPr>
      </w:pPr>
      <w:r w:rsidRPr="00627B54">
        <w:rPr>
          <w:rFonts w:ascii="Arial" w:hAnsi="Arial" w:cs="Arial"/>
        </w:rPr>
        <w:t>Niezależnie od zmian Umowy dopuszczonych zgodnie z § 14, na wypadek zmiany ceny materiałów lub kosztów związanych z realizacją zamówienia, Strony przewidują możliwość zmiany wynagrodzenia Wykonawcy zgodnie z poniższymi zasadami:</w:t>
      </w:r>
    </w:p>
    <w:p w14:paraId="7BF53CF1" w14:textId="549A25E3"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wyliczenie podstawy oraz wysokości zmiany wynagrodzenia odbywać się będzie w oparciu o „Wskaźnik cen produkcji budowlano-montażowej - ogółem" podawany comiesięcznie przez Główny Urząd Statystyczny - w ujęciu zmiany (na plus lub na minus) w porównaniu do poprzedniego miesiąca kalendarzowego - zwany dalej „wskaźnikiem GUS",</w:t>
      </w:r>
    </w:p>
    <w:p w14:paraId="0A2FF393" w14:textId="1D151392"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na pisemny wniosek każdej ze Stron, wynagrodzenie Wykonawcy może zostać odpowiednio zmienione w sytuacji gdy wartość wskaźnika GUS za pierwsze 6 miesięcy realizacji przedmiotu Umowy zmieni się o minimum 5 punktów procentowych w porównaniu do wartości wskaźnika GUS podanego za miesiąc</w:t>
      </w:r>
      <w:r w:rsidR="005C4C8B">
        <w:rPr>
          <w:rFonts w:ascii="Arial" w:hAnsi="Arial" w:cs="Arial"/>
        </w:rPr>
        <w:t xml:space="preserve"> rozpoczęcia realizacji umowy</w:t>
      </w:r>
      <w:r w:rsidRPr="00627B54">
        <w:rPr>
          <w:rFonts w:ascii="Arial" w:hAnsi="Arial" w:cs="Arial"/>
        </w:rPr>
        <w:t xml:space="preserve"> (tj. Strona będzie uprawniona do złożenia wniosku o waloryzację wynagrodzenia, gdy suma kolejnych zmian wskaźnika GUS (na plus lub na minus, podawanych w porównaniu do poprzedniego miesiąca kalendarzowego) za okres pierwszych 6 miesięcy realizacji przedmiotu Umowy, w odniesieniu do wskaźnika podanego za miesiąc, w którym upłynął termin składania ofert osiągnie nie mniej niż 5%),</w:t>
      </w:r>
    </w:p>
    <w:p w14:paraId="6C9FF1FE" w14:textId="12B2D1E0"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 xml:space="preserve">wniosek, o jakim mowa w </w:t>
      </w:r>
      <w:r w:rsidR="002B1C44">
        <w:rPr>
          <w:rFonts w:ascii="Arial" w:hAnsi="Arial" w:cs="Arial"/>
        </w:rPr>
        <w:t>pkt 2</w:t>
      </w:r>
      <w:r w:rsidRPr="00627B54">
        <w:rPr>
          <w:rFonts w:ascii="Arial" w:hAnsi="Arial" w:cs="Arial"/>
        </w:rPr>
        <w:t>, każda ze Stron może złożyć jednokrotnie,</w:t>
      </w:r>
    </w:p>
    <w:p w14:paraId="4F1381D4" w14:textId="5FBD3B0E"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waloryzacji podlegać może wyłącznie wynagrodzenie za wykonany przedmiot zamówienia od siódmego do ostatniego miesiąca realizacji Umowy,</w:t>
      </w:r>
    </w:p>
    <w:p w14:paraId="3A6872DD" w14:textId="70F5F085"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uprawnienie do złożenia wniosku o odpowiednią zmianę wynagrodzenia Strony nabywają po upływie 6 miesięcy od dnia zawarcia Umowy, przy czym po upływie 30 dni od daty zakończenia realizacji przedmiotu Umowy (tj. 30 dni od daty podpisania przez Strony bezusterkowego protokołu odbioru końcowego Umowy) uprawnienie to wygasa, co jest równoznaczne z rezygnacją  waloryzacji wynagrodzenia przez uprawnioną Stronę,</w:t>
      </w:r>
    </w:p>
    <w:p w14:paraId="540B61C0" w14:textId="6B1580AE"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 xml:space="preserve">Strona składając wniosek o zmianę wynagrodzenia powinna przedstawić wyliczenie wnioskowanej kwoty zmiany, przy czym wynagrodzenie Wykonawcy może zostać zmienione o wartość sumy procentowych zmian wskaźnika GUS (na plus lub na minus, podawanych w porównaniu do poprzedniego miesiąca </w:t>
      </w:r>
      <w:r w:rsidRPr="00627B54">
        <w:rPr>
          <w:rFonts w:ascii="Arial" w:hAnsi="Arial" w:cs="Arial"/>
        </w:rPr>
        <w:lastRenderedPageBreak/>
        <w:t>kalendarzowego), liczonej za okres od pierwszego do ostatniego miesiąca realizacji Umowy,</w:t>
      </w:r>
    </w:p>
    <w:p w14:paraId="53B1D7F1" w14:textId="786B909C"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zmiana wysokości wynagrodzenia Wykonawcy, dokonana na podstawie postanowień niniejszego ustępu, nie może przekroczyć (na plus lub na minus) 20% w stosunku do pierwotnej wartości Umowy, obliczonej na podstawie Oferty Wykonawcy, wskazanej w § 12 ust. 1 Umowy,</w:t>
      </w:r>
    </w:p>
    <w:p w14:paraId="68B6268B" w14:textId="21326926" w:rsidR="005E0ADE" w:rsidRPr="00627B54" w:rsidRDefault="005E0ADE" w:rsidP="00E96676">
      <w:pPr>
        <w:pStyle w:val="Akapitzlist"/>
        <w:numPr>
          <w:ilvl w:val="0"/>
          <w:numId w:val="41"/>
        </w:numPr>
        <w:spacing w:before="100" w:beforeAutospacing="1" w:after="100" w:afterAutospacing="1" w:line="276" w:lineRule="auto"/>
        <w:jc w:val="both"/>
        <w:rPr>
          <w:rFonts w:ascii="Arial" w:hAnsi="Arial" w:cs="Arial"/>
        </w:rPr>
      </w:pPr>
      <w:r w:rsidRPr="00627B54">
        <w:rPr>
          <w:rFonts w:ascii="Arial" w:hAnsi="Arial" w:cs="Arial"/>
        </w:rPr>
        <w:t>rozliczenie zmiany wynagrodzenia Wykonawcy nastąpi na podstawie jednej faktury waloryzacyjnej, wystawionej po wejściu w życie aneksu, o którym mowa w ust. 4; Zasady dotyczące VAT stosuje się odpowiednio.</w:t>
      </w:r>
    </w:p>
    <w:p w14:paraId="3BB0EAB6" w14:textId="77777777" w:rsidR="005E0ADE" w:rsidRPr="00627B54" w:rsidRDefault="00EA3D4D" w:rsidP="00E96676">
      <w:pPr>
        <w:pStyle w:val="Akapitzlist"/>
        <w:numPr>
          <w:ilvl w:val="0"/>
          <w:numId w:val="18"/>
        </w:numPr>
        <w:spacing w:before="100" w:beforeAutospacing="1" w:after="100" w:afterAutospacing="1" w:line="276" w:lineRule="auto"/>
        <w:jc w:val="both"/>
        <w:rPr>
          <w:rFonts w:ascii="Arial" w:hAnsi="Arial" w:cs="Arial"/>
        </w:rPr>
      </w:pPr>
      <w:r w:rsidRPr="00627B54">
        <w:rPr>
          <w:rFonts w:ascii="Arial" w:hAnsi="Arial" w:cs="Arial"/>
        </w:rPr>
        <w:t xml:space="preserve">Przepis art. 439 ust. 4 </w:t>
      </w:r>
      <w:proofErr w:type="spellStart"/>
      <w:r w:rsidRPr="00627B54">
        <w:rPr>
          <w:rFonts w:ascii="Arial" w:hAnsi="Arial" w:cs="Arial"/>
        </w:rPr>
        <w:t>u.p.z.p</w:t>
      </w:r>
      <w:proofErr w:type="spellEnd"/>
      <w:r w:rsidRPr="00627B54">
        <w:rPr>
          <w:rFonts w:ascii="Arial" w:hAnsi="Arial" w:cs="Arial"/>
        </w:rPr>
        <w:t>. stosuje się odpowiednio.</w:t>
      </w:r>
    </w:p>
    <w:p w14:paraId="1BFD18CF" w14:textId="0D292987" w:rsidR="00EA3D4D" w:rsidRPr="00627B54" w:rsidRDefault="00EA3D4D" w:rsidP="00E96676">
      <w:pPr>
        <w:pStyle w:val="Akapitzlist"/>
        <w:numPr>
          <w:ilvl w:val="0"/>
          <w:numId w:val="18"/>
        </w:numPr>
        <w:spacing w:before="100" w:beforeAutospacing="1" w:after="100" w:afterAutospacing="1" w:line="276" w:lineRule="auto"/>
        <w:jc w:val="both"/>
        <w:rPr>
          <w:rFonts w:ascii="Arial" w:hAnsi="Arial" w:cs="Arial"/>
        </w:rPr>
      </w:pPr>
      <w:r w:rsidRPr="00627B54">
        <w:rPr>
          <w:rFonts w:ascii="Arial" w:hAnsi="Arial" w:cs="Arial"/>
        </w:rPr>
        <w:t>Wykonawca, którego wynagrodzenie zostało zmienione zgodnie z powyższymi regulacjami,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E4C4578" w14:textId="03EC7989" w:rsidR="00897631" w:rsidRPr="00627B54" w:rsidRDefault="00897631" w:rsidP="00E96676">
      <w:pPr>
        <w:pStyle w:val="Akapitzlist"/>
        <w:numPr>
          <w:ilvl w:val="0"/>
          <w:numId w:val="42"/>
        </w:numPr>
        <w:spacing w:before="100" w:beforeAutospacing="1" w:after="100" w:afterAutospacing="1" w:line="276" w:lineRule="auto"/>
        <w:jc w:val="both"/>
        <w:rPr>
          <w:rFonts w:ascii="Arial" w:hAnsi="Arial" w:cs="Arial"/>
        </w:rPr>
      </w:pPr>
      <w:r w:rsidRPr="00627B54">
        <w:rPr>
          <w:rFonts w:ascii="Arial" w:hAnsi="Arial" w:cs="Arial"/>
        </w:rPr>
        <w:t>przedmiotem umowy z podwykonawcą są roboty budowlane, dostawy lub usługi,</w:t>
      </w:r>
    </w:p>
    <w:p w14:paraId="1F11D14E" w14:textId="1E220BC2" w:rsidR="00897631" w:rsidRPr="00627B54" w:rsidRDefault="00897631" w:rsidP="00E96676">
      <w:pPr>
        <w:pStyle w:val="Akapitzlist"/>
        <w:numPr>
          <w:ilvl w:val="0"/>
          <w:numId w:val="42"/>
        </w:numPr>
        <w:spacing w:before="100" w:beforeAutospacing="1" w:after="100" w:afterAutospacing="1" w:line="276" w:lineRule="auto"/>
        <w:jc w:val="both"/>
        <w:rPr>
          <w:rFonts w:ascii="Arial" w:hAnsi="Arial" w:cs="Arial"/>
        </w:rPr>
      </w:pPr>
      <w:r w:rsidRPr="00627B54">
        <w:rPr>
          <w:rFonts w:ascii="Arial" w:hAnsi="Arial" w:cs="Arial"/>
        </w:rPr>
        <w:t>okres obowiązywania umowy z podwykonawcą przekracza 6 miesięcy.</w:t>
      </w:r>
    </w:p>
    <w:p w14:paraId="5FFC140C" w14:textId="0992F3D9" w:rsidR="00EA3D4D" w:rsidRPr="00627B54" w:rsidRDefault="00EA3D4D" w:rsidP="00E96676">
      <w:pPr>
        <w:pStyle w:val="Akapitzlist"/>
        <w:numPr>
          <w:ilvl w:val="0"/>
          <w:numId w:val="18"/>
        </w:numPr>
        <w:spacing w:before="100" w:beforeAutospacing="1" w:after="100" w:afterAutospacing="1" w:line="276" w:lineRule="auto"/>
        <w:jc w:val="both"/>
        <w:rPr>
          <w:rFonts w:ascii="Arial" w:hAnsi="Arial" w:cs="Arial"/>
        </w:rPr>
      </w:pPr>
      <w:r w:rsidRPr="00627B54">
        <w:rPr>
          <w:rFonts w:ascii="Arial" w:hAnsi="Arial" w:cs="Arial"/>
        </w:rPr>
        <w:t>Zmiana wynagrodzenia Wykonawcy w oparciu o postanowienia ust. 1 wymaga zgodnej woli obu Stron wyrażonej aneksem do Umowy, z tym zastrzeżeniem, że wejście w życie aneksu nastąpi dopiero po dokonaniu waloryzacji wynagrodzenia przez Wykonawcę na rzecz podwykonawców zgodnie z ust. 3</w:t>
      </w:r>
      <w:r w:rsidR="00C67A31" w:rsidRPr="00627B54">
        <w:rPr>
          <w:rFonts w:ascii="Arial" w:hAnsi="Arial" w:cs="Arial"/>
        </w:rPr>
        <w:t xml:space="preserve"> </w:t>
      </w:r>
      <w:r w:rsidRPr="00627B54">
        <w:rPr>
          <w:rFonts w:ascii="Arial" w:hAnsi="Arial" w:cs="Arial"/>
        </w:rPr>
        <w:t>i udokumentowaniu tego faktu Zamawiającemu. Postanowienia § 8 i § 12 Umowy stosuje się odpowiednio.</w:t>
      </w:r>
    </w:p>
    <w:p w14:paraId="649A053F" w14:textId="0082AA99" w:rsidR="00EA3D4D" w:rsidRDefault="00EA3D4D" w:rsidP="00E96676">
      <w:pPr>
        <w:pStyle w:val="Nagwek1"/>
        <w:spacing w:before="100" w:beforeAutospacing="1" w:after="100" w:afterAutospacing="1"/>
        <w:jc w:val="center"/>
        <w:rPr>
          <w:rFonts w:ascii="Arial" w:hAnsi="Arial" w:cs="Arial"/>
          <w:b/>
          <w:color w:val="auto"/>
          <w:sz w:val="22"/>
          <w:szCs w:val="22"/>
        </w:rPr>
      </w:pPr>
      <w:r w:rsidRPr="00627B54">
        <w:rPr>
          <w:rFonts w:ascii="Arial" w:hAnsi="Arial" w:cs="Arial"/>
          <w:b/>
          <w:color w:val="auto"/>
          <w:sz w:val="22"/>
          <w:szCs w:val="22"/>
        </w:rPr>
        <w:t>§ 20. POSTANOWIENIA KOŃCOWE</w:t>
      </w:r>
    </w:p>
    <w:p w14:paraId="08354609" w14:textId="0C5FA4E2" w:rsidR="00897631"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 xml:space="preserve">Zgodnie z art. 431 </w:t>
      </w:r>
      <w:proofErr w:type="spellStart"/>
      <w:r w:rsidRPr="00627B54">
        <w:rPr>
          <w:rFonts w:ascii="Arial" w:hAnsi="Arial" w:cs="Arial"/>
        </w:rPr>
        <w:t>u.p.z.p</w:t>
      </w:r>
      <w:proofErr w:type="spellEnd"/>
      <w:r w:rsidRPr="00627B54">
        <w:rPr>
          <w:rFonts w:ascii="Arial" w:hAnsi="Arial" w:cs="Arial"/>
        </w:rPr>
        <w:t xml:space="preserve">. oraz § 354 ust. 1 i 2 KC, Zamawiający i Wykonawca obowiązani są współdziałać przy wykonaniu niniejszej </w:t>
      </w:r>
      <w:r w:rsidR="00277F36">
        <w:rPr>
          <w:rFonts w:ascii="Arial" w:hAnsi="Arial" w:cs="Arial"/>
        </w:rPr>
        <w:t>U</w:t>
      </w:r>
      <w:r w:rsidRPr="00627B54">
        <w:rPr>
          <w:rFonts w:ascii="Arial" w:hAnsi="Arial" w:cs="Arial"/>
        </w:rPr>
        <w:t xml:space="preserve">mowy w sprawie zamówienia publicznego, w celu należytej realizacji zamówienia. </w:t>
      </w:r>
    </w:p>
    <w:p w14:paraId="3079417B" w14:textId="77777777" w:rsidR="00897631"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Wszelkie spory wynikające z niniejszej Umowy lub powstające w związku z Umową będą rozstrzygane przez sąd właściwy miejscowo dla siedziby Zamawiającego.</w:t>
      </w:r>
    </w:p>
    <w:p w14:paraId="67309C5C" w14:textId="77777777" w:rsidR="00897631"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W zakresie nieuregulowanym niniejszą Umową zastosowanie mają przepisy ustawy Prawo zamówień publicznych (</w:t>
      </w:r>
      <w:proofErr w:type="spellStart"/>
      <w:r w:rsidRPr="00627B54">
        <w:rPr>
          <w:rFonts w:ascii="Arial" w:hAnsi="Arial" w:cs="Arial"/>
        </w:rPr>
        <w:t>u.p.z.p</w:t>
      </w:r>
      <w:proofErr w:type="spellEnd"/>
      <w:r w:rsidRPr="00627B54">
        <w:rPr>
          <w:rFonts w:ascii="Arial" w:hAnsi="Arial" w:cs="Arial"/>
        </w:rPr>
        <w:t>.) i Kodeksu cywilnego (KC).</w:t>
      </w:r>
    </w:p>
    <w:p w14:paraId="006145F8" w14:textId="77777777" w:rsidR="00897631"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Umowa została sporządzona na … ponumerowanych stronach, w dwóch jednobrzmiących egzemplarzach, jeden dla Wykonawcy i jeden dla Zamawiającego.</w:t>
      </w:r>
    </w:p>
    <w:p w14:paraId="00F30D3F" w14:textId="77777777" w:rsidR="00897631"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Umowa wchodzi w życie w dniu jej podpisania przez obie Strony.</w:t>
      </w:r>
    </w:p>
    <w:p w14:paraId="6DE64EFC" w14:textId="5D82E0B3" w:rsidR="00EA3D4D" w:rsidRPr="00627B54" w:rsidRDefault="00EA3D4D" w:rsidP="00E96676">
      <w:pPr>
        <w:pStyle w:val="Akapitzlist"/>
        <w:numPr>
          <w:ilvl w:val="0"/>
          <w:numId w:val="19"/>
        </w:numPr>
        <w:spacing w:before="100" w:beforeAutospacing="1" w:after="100" w:afterAutospacing="1" w:line="276" w:lineRule="auto"/>
        <w:jc w:val="both"/>
        <w:rPr>
          <w:rFonts w:ascii="Arial" w:hAnsi="Arial" w:cs="Arial"/>
        </w:rPr>
      </w:pPr>
      <w:r w:rsidRPr="00627B54">
        <w:rPr>
          <w:rFonts w:ascii="Arial" w:hAnsi="Arial" w:cs="Arial"/>
        </w:rPr>
        <w:t>Integralne części Umowy stanowią:</w:t>
      </w:r>
    </w:p>
    <w:p w14:paraId="3770F9D5" w14:textId="78B11522"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Załącznik nr 1</w:t>
      </w:r>
      <w:r w:rsidRPr="00627B54">
        <w:rPr>
          <w:rFonts w:ascii="Arial" w:hAnsi="Arial" w:cs="Arial"/>
        </w:rPr>
        <w:tab/>
        <w:t xml:space="preserve">- </w:t>
      </w:r>
      <w:proofErr w:type="spellStart"/>
      <w:r w:rsidRPr="00627B54">
        <w:rPr>
          <w:rFonts w:ascii="Arial" w:hAnsi="Arial" w:cs="Arial"/>
        </w:rPr>
        <w:t>STWiORB</w:t>
      </w:r>
      <w:proofErr w:type="spellEnd"/>
    </w:p>
    <w:p w14:paraId="4BBB03BA" w14:textId="53AB6136" w:rsidR="00D16373" w:rsidRDefault="00EA3D4D" w:rsidP="00E96676">
      <w:pPr>
        <w:spacing w:before="100" w:beforeAutospacing="1" w:after="100" w:afterAutospacing="1" w:line="276" w:lineRule="auto"/>
        <w:jc w:val="both"/>
        <w:rPr>
          <w:rFonts w:ascii="Arial" w:hAnsi="Arial" w:cs="Arial"/>
        </w:rPr>
      </w:pPr>
      <w:r w:rsidRPr="00627B54">
        <w:rPr>
          <w:rFonts w:ascii="Arial" w:hAnsi="Arial" w:cs="Arial"/>
        </w:rPr>
        <w:t>Załącznik nr 2</w:t>
      </w:r>
      <w:r w:rsidRPr="00627B54">
        <w:rPr>
          <w:rFonts w:ascii="Arial" w:hAnsi="Arial" w:cs="Arial"/>
        </w:rPr>
        <w:tab/>
        <w:t xml:space="preserve">- oferta wykonawcy (zestawienie cen 1/zestawienie cen 2) </w:t>
      </w:r>
      <w:r w:rsidR="00D16373">
        <w:rPr>
          <w:rFonts w:ascii="Arial" w:hAnsi="Arial" w:cs="Arial"/>
        </w:rPr>
        <w:t xml:space="preserve"> wraz z ewentualnymi poprawkami omyłek lub wyjaśnieniami oraz zobowiązaniem podmiotu udostepniającego zasoby lub oświadczeniem wykonawców wspólnie ubiegających się o udzielenie zamówienia</w:t>
      </w:r>
    </w:p>
    <w:p w14:paraId="042D2398" w14:textId="3C84BFB3"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dołączone do umowy na płycie CD lub przekazane elektronicznie</w:t>
      </w:r>
    </w:p>
    <w:p w14:paraId="52BB2F12" w14:textId="77777777" w:rsidR="00EA3D4D" w:rsidRPr="00627B54" w:rsidRDefault="00EA3D4D" w:rsidP="00E96676">
      <w:pPr>
        <w:spacing w:before="100" w:beforeAutospacing="1" w:after="100" w:afterAutospacing="1" w:line="276" w:lineRule="auto"/>
        <w:jc w:val="both"/>
        <w:rPr>
          <w:rFonts w:ascii="Arial" w:hAnsi="Arial" w:cs="Arial"/>
        </w:rPr>
      </w:pPr>
    </w:p>
    <w:p w14:paraId="0CEF4D22" w14:textId="34B7C452" w:rsidR="00EA3D4D" w:rsidRPr="00627B54" w:rsidRDefault="00EA3D4D" w:rsidP="00E96676">
      <w:pPr>
        <w:spacing w:before="100" w:beforeAutospacing="1" w:after="100" w:afterAutospacing="1" w:line="276" w:lineRule="auto"/>
        <w:jc w:val="both"/>
        <w:rPr>
          <w:rFonts w:ascii="Arial" w:hAnsi="Arial" w:cs="Arial"/>
        </w:rPr>
      </w:pPr>
      <w:r w:rsidRPr="00627B54">
        <w:rPr>
          <w:rFonts w:ascii="Arial" w:hAnsi="Arial" w:cs="Arial"/>
        </w:rPr>
        <w:t>W imieniu i na rzecz Zamawiającego podpisali:</w:t>
      </w:r>
      <w:r w:rsidR="00BF47B2">
        <w:rPr>
          <w:rFonts w:ascii="Arial" w:hAnsi="Arial" w:cs="Arial"/>
        </w:rPr>
        <w:t xml:space="preserve"> </w:t>
      </w:r>
      <w:bookmarkStart w:id="0" w:name="_GoBack"/>
      <w:bookmarkEnd w:id="0"/>
      <w:r w:rsidRPr="00627B54">
        <w:rPr>
          <w:rFonts w:ascii="Arial" w:hAnsi="Arial" w:cs="Arial"/>
        </w:rPr>
        <w:t xml:space="preserve"> W imieniu i na rzecz Wykonawcy podpisali:</w:t>
      </w:r>
    </w:p>
    <w:sectPr w:rsidR="00EA3D4D" w:rsidRPr="00627B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AEED4" w14:textId="77777777" w:rsidR="00795BDD" w:rsidRDefault="00795BDD" w:rsidP="00795BDD">
      <w:pPr>
        <w:spacing w:after="0" w:line="240" w:lineRule="auto"/>
      </w:pPr>
      <w:r>
        <w:separator/>
      </w:r>
    </w:p>
  </w:endnote>
  <w:endnote w:type="continuationSeparator" w:id="0">
    <w:p w14:paraId="785C215E" w14:textId="77777777" w:rsidR="00795BDD" w:rsidRDefault="00795BDD" w:rsidP="00795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647373"/>
      <w:docPartObj>
        <w:docPartGallery w:val="Page Numbers (Bottom of Page)"/>
        <w:docPartUnique/>
      </w:docPartObj>
    </w:sdtPr>
    <w:sdtEndPr/>
    <w:sdtContent>
      <w:p w14:paraId="6BA9B475" w14:textId="177EDC5E" w:rsidR="00795BDD" w:rsidRDefault="00795BDD">
        <w:pPr>
          <w:pStyle w:val="Stopka"/>
          <w:jc w:val="right"/>
        </w:pPr>
        <w:r>
          <w:fldChar w:fldCharType="begin"/>
        </w:r>
        <w:r>
          <w:instrText>PAGE   \* MERGEFORMAT</w:instrText>
        </w:r>
        <w:r>
          <w:fldChar w:fldCharType="separate"/>
        </w:r>
        <w:r w:rsidR="00BF47B2">
          <w:rPr>
            <w:noProof/>
          </w:rPr>
          <w:t>23</w:t>
        </w:r>
        <w:r>
          <w:fldChar w:fldCharType="end"/>
        </w:r>
      </w:p>
    </w:sdtContent>
  </w:sdt>
  <w:p w14:paraId="3DF39CB7" w14:textId="77777777" w:rsidR="00795BDD" w:rsidRDefault="00795BD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3A556" w14:textId="77777777" w:rsidR="00795BDD" w:rsidRDefault="00795BDD" w:rsidP="00795BDD">
      <w:pPr>
        <w:spacing w:after="0" w:line="240" w:lineRule="auto"/>
      </w:pPr>
      <w:r>
        <w:separator/>
      </w:r>
    </w:p>
  </w:footnote>
  <w:footnote w:type="continuationSeparator" w:id="0">
    <w:p w14:paraId="35F4412A" w14:textId="77777777" w:rsidR="00795BDD" w:rsidRDefault="00795BDD" w:rsidP="00795B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63"/>
    <w:multiLevelType w:val="hybridMultilevel"/>
    <w:tmpl w:val="AFEC7BB0"/>
    <w:lvl w:ilvl="0" w:tplc="78305C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BC61F1"/>
    <w:multiLevelType w:val="hybridMultilevel"/>
    <w:tmpl w:val="A2562DA4"/>
    <w:lvl w:ilvl="0" w:tplc="0DD28F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60A3F"/>
    <w:multiLevelType w:val="hybridMultilevel"/>
    <w:tmpl w:val="709231E0"/>
    <w:lvl w:ilvl="0" w:tplc="B136D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349EE"/>
    <w:multiLevelType w:val="hybridMultilevel"/>
    <w:tmpl w:val="CBF06DB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CDA295E"/>
    <w:multiLevelType w:val="hybridMultilevel"/>
    <w:tmpl w:val="99283F36"/>
    <w:lvl w:ilvl="0" w:tplc="674C68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434D9"/>
    <w:multiLevelType w:val="hybridMultilevel"/>
    <w:tmpl w:val="3DE285E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2417F26"/>
    <w:multiLevelType w:val="hybridMultilevel"/>
    <w:tmpl w:val="62F609B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752AAD"/>
    <w:multiLevelType w:val="hybridMultilevel"/>
    <w:tmpl w:val="E138B8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5B27DBE"/>
    <w:multiLevelType w:val="hybridMultilevel"/>
    <w:tmpl w:val="846EFA0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6557099"/>
    <w:multiLevelType w:val="hybridMultilevel"/>
    <w:tmpl w:val="E168F9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6FB5BC4"/>
    <w:multiLevelType w:val="hybridMultilevel"/>
    <w:tmpl w:val="5CDE2F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79F7585"/>
    <w:multiLevelType w:val="hybridMultilevel"/>
    <w:tmpl w:val="5CE40C7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929671B"/>
    <w:multiLevelType w:val="hybridMultilevel"/>
    <w:tmpl w:val="3BF20C3E"/>
    <w:lvl w:ilvl="0" w:tplc="46EAD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E5249"/>
    <w:multiLevelType w:val="hybridMultilevel"/>
    <w:tmpl w:val="0EB20C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EC77463"/>
    <w:multiLevelType w:val="hybridMultilevel"/>
    <w:tmpl w:val="A61023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1FE5688"/>
    <w:multiLevelType w:val="hybridMultilevel"/>
    <w:tmpl w:val="16447540"/>
    <w:lvl w:ilvl="0" w:tplc="14042BA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F479CC"/>
    <w:multiLevelType w:val="hybridMultilevel"/>
    <w:tmpl w:val="EBF0EBEC"/>
    <w:lvl w:ilvl="0" w:tplc="BF20C9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77812"/>
    <w:multiLevelType w:val="hybridMultilevel"/>
    <w:tmpl w:val="5246D6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8602758"/>
    <w:multiLevelType w:val="hybridMultilevel"/>
    <w:tmpl w:val="170EDA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9276877"/>
    <w:multiLevelType w:val="hybridMultilevel"/>
    <w:tmpl w:val="D4AAFC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E967AE4"/>
    <w:multiLevelType w:val="hybridMultilevel"/>
    <w:tmpl w:val="9934F22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23E3ACB"/>
    <w:multiLevelType w:val="hybridMultilevel"/>
    <w:tmpl w:val="93DE2F02"/>
    <w:lvl w:ilvl="0" w:tplc="D5468E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7F3EC6"/>
    <w:multiLevelType w:val="hybridMultilevel"/>
    <w:tmpl w:val="9D0E8EBA"/>
    <w:lvl w:ilvl="0" w:tplc="EFA669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6A65AC"/>
    <w:multiLevelType w:val="hybridMultilevel"/>
    <w:tmpl w:val="CEAE9CA8"/>
    <w:lvl w:ilvl="0" w:tplc="7A60212E">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223B50"/>
    <w:multiLevelType w:val="hybridMultilevel"/>
    <w:tmpl w:val="5F7A541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B8D433F"/>
    <w:multiLevelType w:val="hybridMultilevel"/>
    <w:tmpl w:val="14881F1C"/>
    <w:lvl w:ilvl="0" w:tplc="D7BAA5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FF1AD3"/>
    <w:multiLevelType w:val="hybridMultilevel"/>
    <w:tmpl w:val="FBB4B9D2"/>
    <w:lvl w:ilvl="0" w:tplc="5822616E">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8C4876"/>
    <w:multiLevelType w:val="hybridMultilevel"/>
    <w:tmpl w:val="41780A88"/>
    <w:lvl w:ilvl="0" w:tplc="4B789630">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A55805"/>
    <w:multiLevelType w:val="hybridMultilevel"/>
    <w:tmpl w:val="F4645E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6660460"/>
    <w:multiLevelType w:val="hybridMultilevel"/>
    <w:tmpl w:val="51D4835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6F90DA0"/>
    <w:multiLevelType w:val="hybridMultilevel"/>
    <w:tmpl w:val="52168FA4"/>
    <w:lvl w:ilvl="0" w:tplc="22462A10">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D768EF"/>
    <w:multiLevelType w:val="hybridMultilevel"/>
    <w:tmpl w:val="9BD83224"/>
    <w:lvl w:ilvl="0" w:tplc="5246D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867653"/>
    <w:multiLevelType w:val="hybridMultilevel"/>
    <w:tmpl w:val="60D2AF1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85572BA"/>
    <w:multiLevelType w:val="hybridMultilevel"/>
    <w:tmpl w:val="13D64D08"/>
    <w:lvl w:ilvl="0" w:tplc="4B789630">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8E38A3"/>
    <w:multiLevelType w:val="hybridMultilevel"/>
    <w:tmpl w:val="FE8006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B1D2010"/>
    <w:multiLevelType w:val="hybridMultilevel"/>
    <w:tmpl w:val="67B4E8F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B5C25FE"/>
    <w:multiLevelType w:val="hybridMultilevel"/>
    <w:tmpl w:val="4BBAA490"/>
    <w:lvl w:ilvl="0" w:tplc="C100C58E">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6C3F89"/>
    <w:multiLevelType w:val="hybridMultilevel"/>
    <w:tmpl w:val="3AECB9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5B33F86"/>
    <w:multiLevelType w:val="hybridMultilevel"/>
    <w:tmpl w:val="EBC43B5C"/>
    <w:lvl w:ilvl="0" w:tplc="C2EC4A38">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346BA"/>
    <w:multiLevelType w:val="hybridMultilevel"/>
    <w:tmpl w:val="8EDE8178"/>
    <w:lvl w:ilvl="0" w:tplc="0156B1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C5319"/>
    <w:multiLevelType w:val="hybridMultilevel"/>
    <w:tmpl w:val="227C5F08"/>
    <w:lvl w:ilvl="0" w:tplc="8814D0A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476C37"/>
    <w:multiLevelType w:val="hybridMultilevel"/>
    <w:tmpl w:val="6BC2558C"/>
    <w:lvl w:ilvl="0" w:tplc="D84450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0965FE"/>
    <w:multiLevelType w:val="hybridMultilevel"/>
    <w:tmpl w:val="FB580F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463387C"/>
    <w:multiLevelType w:val="hybridMultilevel"/>
    <w:tmpl w:val="4ECA04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49E1B20"/>
    <w:multiLevelType w:val="hybridMultilevel"/>
    <w:tmpl w:val="92A07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57022"/>
    <w:multiLevelType w:val="hybridMultilevel"/>
    <w:tmpl w:val="21E6E0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86B67EF"/>
    <w:multiLevelType w:val="hybridMultilevel"/>
    <w:tmpl w:val="7AD6FE3C"/>
    <w:lvl w:ilvl="0" w:tplc="C16A73A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9B6742"/>
    <w:multiLevelType w:val="hybridMultilevel"/>
    <w:tmpl w:val="538444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0"/>
  </w:num>
  <w:num w:numId="2">
    <w:abstractNumId w:val="25"/>
  </w:num>
  <w:num w:numId="3">
    <w:abstractNumId w:val="23"/>
  </w:num>
  <w:num w:numId="4">
    <w:abstractNumId w:val="26"/>
  </w:num>
  <w:num w:numId="5">
    <w:abstractNumId w:val="36"/>
  </w:num>
  <w:num w:numId="6">
    <w:abstractNumId w:val="33"/>
  </w:num>
  <w:num w:numId="7">
    <w:abstractNumId w:val="38"/>
  </w:num>
  <w:num w:numId="8">
    <w:abstractNumId w:val="31"/>
  </w:num>
  <w:num w:numId="9">
    <w:abstractNumId w:val="4"/>
  </w:num>
  <w:num w:numId="10">
    <w:abstractNumId w:val="12"/>
  </w:num>
  <w:num w:numId="11">
    <w:abstractNumId w:val="39"/>
  </w:num>
  <w:num w:numId="12">
    <w:abstractNumId w:val="27"/>
  </w:num>
  <w:num w:numId="13">
    <w:abstractNumId w:val="21"/>
  </w:num>
  <w:num w:numId="14">
    <w:abstractNumId w:val="22"/>
  </w:num>
  <w:num w:numId="15">
    <w:abstractNumId w:val="41"/>
  </w:num>
  <w:num w:numId="16">
    <w:abstractNumId w:val="0"/>
  </w:num>
  <w:num w:numId="17">
    <w:abstractNumId w:val="16"/>
  </w:num>
  <w:num w:numId="18">
    <w:abstractNumId w:val="2"/>
  </w:num>
  <w:num w:numId="19">
    <w:abstractNumId w:val="1"/>
  </w:num>
  <w:num w:numId="20">
    <w:abstractNumId w:val="37"/>
  </w:num>
  <w:num w:numId="21">
    <w:abstractNumId w:val="6"/>
  </w:num>
  <w:num w:numId="22">
    <w:abstractNumId w:val="24"/>
  </w:num>
  <w:num w:numId="23">
    <w:abstractNumId w:val="13"/>
  </w:num>
  <w:num w:numId="24">
    <w:abstractNumId w:val="44"/>
  </w:num>
  <w:num w:numId="25">
    <w:abstractNumId w:val="3"/>
  </w:num>
  <w:num w:numId="26">
    <w:abstractNumId w:val="20"/>
  </w:num>
  <w:num w:numId="27">
    <w:abstractNumId w:val="8"/>
  </w:num>
  <w:num w:numId="28">
    <w:abstractNumId w:val="7"/>
  </w:num>
  <w:num w:numId="29">
    <w:abstractNumId w:val="43"/>
  </w:num>
  <w:num w:numId="30">
    <w:abstractNumId w:val="47"/>
  </w:num>
  <w:num w:numId="31">
    <w:abstractNumId w:val="5"/>
  </w:num>
  <w:num w:numId="32">
    <w:abstractNumId w:val="34"/>
  </w:num>
  <w:num w:numId="33">
    <w:abstractNumId w:val="14"/>
  </w:num>
  <w:num w:numId="34">
    <w:abstractNumId w:val="10"/>
  </w:num>
  <w:num w:numId="35">
    <w:abstractNumId w:val="9"/>
  </w:num>
  <w:num w:numId="36">
    <w:abstractNumId w:val="17"/>
  </w:num>
  <w:num w:numId="37">
    <w:abstractNumId w:val="19"/>
  </w:num>
  <w:num w:numId="38">
    <w:abstractNumId w:val="42"/>
  </w:num>
  <w:num w:numId="39">
    <w:abstractNumId w:val="40"/>
  </w:num>
  <w:num w:numId="40">
    <w:abstractNumId w:val="29"/>
  </w:num>
  <w:num w:numId="41">
    <w:abstractNumId w:val="32"/>
  </w:num>
  <w:num w:numId="42">
    <w:abstractNumId w:val="28"/>
  </w:num>
  <w:num w:numId="43">
    <w:abstractNumId w:val="15"/>
  </w:num>
  <w:num w:numId="44">
    <w:abstractNumId w:val="35"/>
  </w:num>
  <w:num w:numId="45">
    <w:abstractNumId w:val="11"/>
  </w:num>
  <w:num w:numId="46">
    <w:abstractNumId w:val="18"/>
  </w:num>
  <w:num w:numId="47">
    <w:abstractNumId w:val="45"/>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3EA"/>
    <w:rsid w:val="00034254"/>
    <w:rsid w:val="0005747B"/>
    <w:rsid w:val="000663EA"/>
    <w:rsid w:val="00097E47"/>
    <w:rsid w:val="00122A61"/>
    <w:rsid w:val="00161BF5"/>
    <w:rsid w:val="001924DD"/>
    <w:rsid w:val="001A2528"/>
    <w:rsid w:val="001F7623"/>
    <w:rsid w:val="00202EF1"/>
    <w:rsid w:val="0027623D"/>
    <w:rsid w:val="00277F36"/>
    <w:rsid w:val="002B1C44"/>
    <w:rsid w:val="002D7EA0"/>
    <w:rsid w:val="002F7FC6"/>
    <w:rsid w:val="00374FCE"/>
    <w:rsid w:val="003C4B06"/>
    <w:rsid w:val="0048314D"/>
    <w:rsid w:val="00493AA1"/>
    <w:rsid w:val="005447B4"/>
    <w:rsid w:val="005C4C8B"/>
    <w:rsid w:val="005E0ADE"/>
    <w:rsid w:val="0060173C"/>
    <w:rsid w:val="006018FA"/>
    <w:rsid w:val="00627B54"/>
    <w:rsid w:val="00667C59"/>
    <w:rsid w:val="006B04EA"/>
    <w:rsid w:val="006C4284"/>
    <w:rsid w:val="0070526E"/>
    <w:rsid w:val="00712836"/>
    <w:rsid w:val="00795BDD"/>
    <w:rsid w:val="00800BDF"/>
    <w:rsid w:val="00810EE8"/>
    <w:rsid w:val="0084291A"/>
    <w:rsid w:val="00843358"/>
    <w:rsid w:val="00897631"/>
    <w:rsid w:val="00976E76"/>
    <w:rsid w:val="00981AC5"/>
    <w:rsid w:val="009B0877"/>
    <w:rsid w:val="009B621F"/>
    <w:rsid w:val="00A306D7"/>
    <w:rsid w:val="00A67C6E"/>
    <w:rsid w:val="00A864A7"/>
    <w:rsid w:val="00B63EC6"/>
    <w:rsid w:val="00BB4229"/>
    <w:rsid w:val="00BF47B2"/>
    <w:rsid w:val="00C449FB"/>
    <w:rsid w:val="00C67A31"/>
    <w:rsid w:val="00CD3F81"/>
    <w:rsid w:val="00D16373"/>
    <w:rsid w:val="00D34D23"/>
    <w:rsid w:val="00E14878"/>
    <w:rsid w:val="00E96676"/>
    <w:rsid w:val="00E9739E"/>
    <w:rsid w:val="00EA3D4D"/>
    <w:rsid w:val="00EC5CC2"/>
    <w:rsid w:val="00F20515"/>
    <w:rsid w:val="00F50192"/>
    <w:rsid w:val="00FD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33979"/>
  <w15:chartTrackingRefBased/>
  <w15:docId w15:val="{C0BC10EE-0FA6-4ECA-8D56-75ACD78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EA3D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3D4D"/>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EA3D4D"/>
    <w:pPr>
      <w:ind w:left="720"/>
      <w:contextualSpacing/>
    </w:pPr>
  </w:style>
  <w:style w:type="paragraph" w:styleId="Nagwek">
    <w:name w:val="header"/>
    <w:basedOn w:val="Normalny"/>
    <w:link w:val="NagwekZnak"/>
    <w:uiPriority w:val="99"/>
    <w:unhideWhenUsed/>
    <w:rsid w:val="00795B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5BDD"/>
  </w:style>
  <w:style w:type="paragraph" w:styleId="Stopka">
    <w:name w:val="footer"/>
    <w:basedOn w:val="Normalny"/>
    <w:link w:val="StopkaZnak"/>
    <w:uiPriority w:val="99"/>
    <w:unhideWhenUsed/>
    <w:rsid w:val="00795B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5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0CE86-5330-4F97-9E44-0C09F5A5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24</Pages>
  <Words>10124</Words>
  <Characters>60747</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Strychalska</dc:creator>
  <cp:keywords/>
  <dc:description/>
  <cp:lastModifiedBy>Jolanta Bentkowska</cp:lastModifiedBy>
  <cp:revision>12</cp:revision>
  <dcterms:created xsi:type="dcterms:W3CDTF">2025-02-12T08:00:00Z</dcterms:created>
  <dcterms:modified xsi:type="dcterms:W3CDTF">2025-02-14T09:52:00Z</dcterms:modified>
</cp:coreProperties>
</file>