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olor w:val="000000"/>
          <w:sz w:val="22"/>
          <w:szCs w:val="22"/>
        </w:rPr>
        <w:t>Príloha č. 1 k časti A.1</w:t>
      </w:r>
    </w:p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:rsidR="009418CA" w:rsidRPr="00086D8E" w:rsidRDefault="00927FD1" w:rsidP="009418CA">
      <w:pPr>
        <w:pStyle w:val="Nzov"/>
        <w:rPr>
          <w:rFonts w:asciiTheme="minorHAnsi" w:hAnsiTheme="minorHAnsi" w:cstheme="minorHAnsi"/>
          <w:caps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aps/>
          <w:color w:val="000000"/>
          <w:sz w:val="22"/>
          <w:szCs w:val="22"/>
        </w:rPr>
        <w:t>VŠEOBECNÉ INFORMÁCIE O UCHÁDZAČOVI</w:t>
      </w:r>
    </w:p>
    <w:p w:rsidR="009418CA" w:rsidRPr="00086D8E" w:rsidRDefault="009418CA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E351E7" w:rsidRPr="00086D8E" w:rsidRDefault="00E351E7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9418CA" w:rsidRPr="00086D8E" w:rsidRDefault="009418CA" w:rsidP="009418CA">
      <w:pPr>
        <w:pStyle w:val="Hlavika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Cs/>
          <w:sz w:val="22"/>
          <w:szCs w:val="22"/>
        </w:rPr>
        <w:t>Názov predmetu zákazky na poskytnutie s</w:t>
      </w:r>
      <w:r w:rsidR="00451658" w:rsidRPr="00086D8E">
        <w:rPr>
          <w:rFonts w:asciiTheme="minorHAnsi" w:hAnsiTheme="minorHAnsi" w:cstheme="minorHAnsi"/>
          <w:bCs/>
          <w:sz w:val="22"/>
          <w:szCs w:val="22"/>
        </w:rPr>
        <w:t>tavebných prác</w:t>
      </w:r>
      <w:r w:rsidRPr="00086D8E">
        <w:rPr>
          <w:rFonts w:asciiTheme="minorHAnsi" w:hAnsiTheme="minorHAnsi" w:cstheme="minorHAnsi"/>
          <w:bCs/>
          <w:sz w:val="22"/>
          <w:szCs w:val="22"/>
        </w:rPr>
        <w:t>:</w:t>
      </w:r>
      <w:r w:rsidRPr="00086D8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4D8D" w:rsidRPr="00086D8E" w:rsidRDefault="00DA4D8D" w:rsidP="00DA4D8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„</w:t>
      </w:r>
      <w:r w:rsidR="00002597" w:rsidRPr="00002597">
        <w:rPr>
          <w:rFonts w:asciiTheme="minorHAnsi" w:hAnsiTheme="minorHAnsi" w:cstheme="minorHAnsi"/>
          <w:b/>
          <w:sz w:val="22"/>
          <w:szCs w:val="22"/>
        </w:rPr>
        <w:t>Výkon servisnej činnosti a opráv technologického vybavenia diaľn</w:t>
      </w:r>
      <w:r w:rsidR="00002597">
        <w:rPr>
          <w:rFonts w:asciiTheme="minorHAnsi" w:hAnsiTheme="minorHAnsi" w:cstheme="minorHAnsi"/>
          <w:b/>
          <w:sz w:val="22"/>
          <w:szCs w:val="22"/>
        </w:rPr>
        <w:t>íc</w:t>
      </w:r>
      <w:bookmarkStart w:id="0" w:name="_GoBack"/>
      <w:bookmarkEnd w:id="0"/>
      <w:r w:rsidR="00002597" w:rsidRPr="00002597">
        <w:rPr>
          <w:rFonts w:asciiTheme="minorHAnsi" w:hAnsiTheme="minorHAnsi" w:cstheme="minorHAnsi"/>
          <w:b/>
          <w:sz w:val="22"/>
          <w:szCs w:val="22"/>
        </w:rPr>
        <w:t xml:space="preserve"> v úseku D1 Ilava - Sverepec, Sverepec - Vrtižer, Vrtižer - Hričovské Podhradie a D3  Hrič. Podhradie - Žilina Strážov</w:t>
      </w:r>
      <w:r w:rsidRPr="00086D8E">
        <w:rPr>
          <w:rFonts w:asciiTheme="minorHAnsi" w:hAnsiTheme="minorHAnsi" w:cstheme="minorHAnsi"/>
          <w:b/>
          <w:sz w:val="22"/>
          <w:szCs w:val="22"/>
        </w:rPr>
        <w:t xml:space="preserve">“ </w:t>
      </w:r>
    </w:p>
    <w:p w:rsidR="004E249E" w:rsidRPr="00086D8E" w:rsidRDefault="004E249E" w:rsidP="004E249E">
      <w:pPr>
        <w:pStyle w:val="Hlavika"/>
        <w:tabs>
          <w:tab w:val="left" w:pos="-567"/>
          <w:tab w:val="left" w:pos="840"/>
          <w:tab w:val="left" w:pos="2160"/>
          <w:tab w:val="left" w:pos="2552"/>
          <w:tab w:val="left" w:pos="2694"/>
        </w:tabs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351E7" w:rsidRPr="00086D8E" w:rsidRDefault="00E351E7" w:rsidP="009418CA">
      <w:pPr>
        <w:pStyle w:val="Zarkazkladnhotextu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806F1" w:rsidRPr="00086D8E" w:rsidRDefault="005806F1" w:rsidP="005806F1">
      <w:pPr>
        <w:pStyle w:val="Nzov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Verejný obstarávateľ: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Názov: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Národná diaľničná spoločnosť, a.s.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Dúbravská cesta 14, 841 04 Bratislava</w:t>
      </w:r>
    </w:p>
    <w:p w:rsidR="005806F1" w:rsidRPr="00086D8E" w:rsidRDefault="005806F1" w:rsidP="005806F1">
      <w:pPr>
        <w:pStyle w:val="Nzov"/>
        <w:tabs>
          <w:tab w:val="left" w:pos="1440"/>
        </w:tabs>
        <w:ind w:left="1440" w:hanging="144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86D8E">
        <w:rPr>
          <w:rFonts w:asciiTheme="minorHAnsi" w:hAnsiTheme="minorHAnsi" w:cstheme="minorHAnsi"/>
          <w:bCs w:val="0"/>
          <w:sz w:val="22"/>
          <w:szCs w:val="22"/>
        </w:rPr>
        <w:t>Právna forma: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ab/>
        <w:t xml:space="preserve">akciová spoločnosť zapísaná v Obchodnom registri 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Mestského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súdu Bratislava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III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, oddiel: Sa, vložka číslo: 3518/B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IČO: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35 919 001</w:t>
      </w: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1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086D8E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:rsidR="005806F1" w:rsidRPr="00086D8E" w:rsidRDefault="005806F1" w:rsidP="007972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5806F1" w:rsidRPr="00086D8E" w:rsidRDefault="005806F1" w:rsidP="00797209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:rsidR="005806F1" w:rsidRPr="00086D8E" w:rsidRDefault="005806F1" w:rsidP="00797209">
            <w:pPr>
              <w:spacing w:after="120"/>
              <w:ind w:left="-113" w:firstLine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MSP</w:t>
            </w:r>
            <w:r w:rsidRPr="00086D8E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086D8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</w:t>
            </w: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áno/nie</w:t>
            </w: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Názov združenia alebo skupiny dodávateľov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Hlavný člen*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Člen 2*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atď. … 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 xml:space="preserve">*    pridajte/odstráňte prípadné riadky pre členov skupiny dodávateľov, ktorá je uchádzačom. </w:t>
      </w:r>
      <w:r w:rsidRPr="00086D8E">
        <w:rPr>
          <w:rFonts w:asciiTheme="minorHAnsi" w:hAnsiTheme="minorHAnsi" w:cstheme="minorHAnsi"/>
          <w:b/>
          <w:sz w:val="22"/>
          <w:szCs w:val="22"/>
        </w:rPr>
        <w:t>Upozorňujeme, že subdodávateľ sa nepovažuje za člena skupiny dodávateľov, ktorý je uchádzačom</w:t>
      </w:r>
      <w:r w:rsidRPr="00086D8E">
        <w:rPr>
          <w:rFonts w:asciiTheme="minorHAnsi" w:hAnsiTheme="minorHAnsi" w:cstheme="minorHAnsi"/>
          <w:sz w:val="22"/>
          <w:szCs w:val="22"/>
        </w:rPr>
        <w:t xml:space="preserve">. Ak túto ponuku predkladá len samostatný uchádzač, svoju identifikáciu uvedie v riadku „Hlavný člen“ a ostané riadky odstráni. </w:t>
      </w:r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**</w:t>
      </w:r>
      <w:r w:rsidRPr="00086D8E">
        <w:rPr>
          <w:rFonts w:asciiTheme="minorHAnsi" w:hAnsiTheme="minorHAnsi" w:cstheme="minorHAnsi"/>
          <w:sz w:val="22"/>
          <w:szCs w:val="22"/>
        </w:rPr>
        <w:tab/>
      </w:r>
      <w:r w:rsidRPr="00086D8E">
        <w:rPr>
          <w:rFonts w:asciiTheme="minorHAnsi" w:hAnsiTheme="minorHAnsi" w:cstheme="minorHAnsi"/>
          <w:b/>
          <w:sz w:val="22"/>
          <w:szCs w:val="22"/>
        </w:rPr>
        <w:t>MSP</w:t>
      </w:r>
      <w:r w:rsidRPr="00086D8E">
        <w:rPr>
          <w:rFonts w:asciiTheme="minorHAnsi" w:hAnsiTheme="minorHAnsi" w:cstheme="minorHAnsi"/>
          <w:sz w:val="22"/>
          <w:szCs w:val="22"/>
        </w:rPr>
        <w:t xml:space="preserve"> je skratka mikro, malých a stredných podnikov. </w:t>
      </w:r>
      <w:r w:rsidRPr="00086D8E">
        <w:rPr>
          <w:rFonts w:asciiTheme="minorHAnsi" w:hAnsiTheme="minorHAnsi" w:cstheme="minorHAnsi"/>
          <w:b/>
          <w:sz w:val="22"/>
          <w:szCs w:val="22"/>
        </w:rPr>
        <w:t>Mikropodniky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10 osôb a ktorých ročný obrat a/alebo celková ročná súvaha neprekračuje 2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Malé 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50 osôb a ktorých ročný obrat a/alebo celková ročná súvaha neprekračuje 10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Stredné podniky</w:t>
      </w:r>
      <w:r w:rsidRPr="00086D8E">
        <w:rPr>
          <w:rFonts w:asciiTheme="minorHAnsi" w:hAnsiTheme="minorHAnsi" w:cstheme="minorHAnsi"/>
          <w:sz w:val="22"/>
          <w:szCs w:val="22"/>
        </w:rPr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5806F1" w:rsidRPr="00086D8E" w:rsidRDefault="005806F1" w:rsidP="005806F1">
      <w:pPr>
        <w:spacing w:before="120"/>
        <w:ind w:right="112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spacing w:before="240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2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Meno a priezvisko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Adresa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Telefón 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Fax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316104" w:rsidP="007E522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Dole podpísaná/podpísaný čestne vyhlasujem, že som svoju ponuku stanovil nezávisle, a zároveň som nekomunikoval s konkurentmi o cene, predkladaní ponuky alebo podmienkach ponuky.</w:t>
      </w:r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Dátum:</w:t>
      </w:r>
      <w:r w:rsidRPr="00086D8E">
        <w:rPr>
          <w:rFonts w:asciiTheme="minorHAnsi" w:hAnsiTheme="minorHAnsi" w:cstheme="minorHAnsi"/>
          <w:sz w:val="22"/>
          <w:szCs w:val="22"/>
        </w:rPr>
        <w:tab/>
      </w: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&lt; Meno, priezvisko, funkcia a podpis oprávnených zástupcov uchádzača/členov skupiny dodávateľov, ktorá je uchádzačom &gt;</w:t>
      </w:r>
    </w:p>
    <w:p w:rsidR="005806F1" w:rsidRPr="00086D8E" w:rsidRDefault="005806F1" w:rsidP="005806F1">
      <w:pPr>
        <w:pStyle w:val="Zarkazkladnhotextu"/>
        <w:rPr>
          <w:rFonts w:asciiTheme="minorHAnsi" w:hAnsiTheme="minorHAnsi" w:cstheme="minorHAnsi"/>
          <w:sz w:val="22"/>
          <w:szCs w:val="22"/>
        </w:rPr>
      </w:pPr>
    </w:p>
    <w:p w:rsidR="009418CA" w:rsidRDefault="009418CA" w:rsidP="005806F1">
      <w:pPr>
        <w:pStyle w:val="Nzov"/>
        <w:contextualSpacing/>
        <w:jc w:val="both"/>
      </w:pPr>
    </w:p>
    <w:sectPr w:rsidR="009418CA" w:rsidSect="009418CA">
      <w:headerReference w:type="default" r:id="rId7"/>
      <w:headerReference w:type="first" r:id="rId8"/>
      <w:pgSz w:w="11906" w:h="16838" w:code="9"/>
      <w:pgMar w:top="1418" w:right="1134" w:bottom="851" w:left="1134" w:header="454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561" w:rsidRDefault="00B92561" w:rsidP="006258A1">
      <w:r>
        <w:separator/>
      </w:r>
    </w:p>
  </w:endnote>
  <w:endnote w:type="continuationSeparator" w:id="0">
    <w:p w:rsidR="00B92561" w:rsidRDefault="00B92561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561" w:rsidRDefault="00B92561" w:rsidP="006258A1">
      <w:r>
        <w:separator/>
      </w:r>
    </w:p>
  </w:footnote>
  <w:footnote w:type="continuationSeparator" w:id="0">
    <w:p w:rsidR="00B92561" w:rsidRDefault="00B92561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Pr="00E51332" w:rsidRDefault="00960A9B" w:rsidP="009418CA">
    <w:pPr>
      <w:pStyle w:val="Hlavika"/>
      <w:rPr>
        <w:color w:val="808080"/>
        <w:sz w:val="16"/>
        <w:szCs w:val="16"/>
      </w:rPr>
    </w:pPr>
    <w:r w:rsidRPr="00E51332"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Default="00960A9B" w:rsidP="009418CA">
    <w:pPr>
      <w:pStyle w:val="Hlavika"/>
      <w:jc w:val="both"/>
      <w:rPr>
        <w:color w:val="808080"/>
        <w:sz w:val="16"/>
        <w:szCs w:val="16"/>
      </w:rPr>
    </w:pPr>
  </w:p>
  <w:p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Dubná Skala – Turany a D3 Žilina, Strážov – Žilina, Brodno, vrátane technológií tunela Považský Chlmec“ </w:t>
    </w:r>
  </w:p>
  <w:p w:rsidR="00DA4D8D" w:rsidRPr="00A333DA" w:rsidRDefault="00DA4D8D" w:rsidP="009418CA">
    <w:pPr>
      <w:pStyle w:val="Hlavika"/>
      <w:jc w:val="both"/>
      <w:rPr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1" w:name="_Hlk86828242"/>
    <w:bookmarkStart w:id="2" w:name="_Hlk86828243"/>
    <w:bookmarkStart w:id="3" w:name="_Hlk86828244"/>
    <w:bookmarkStart w:id="4" w:name="_Hlk86828245"/>
    <w:r w:rsidRPr="00031F08">
      <w:rPr>
        <w:color w:val="808080" w:themeColor="background1" w:themeShade="80"/>
        <w:sz w:val="16"/>
        <w:szCs w:val="16"/>
      </w:rPr>
      <w:tab/>
    </w:r>
  </w:p>
  <w:bookmarkEnd w:id="1"/>
  <w:bookmarkEnd w:id="2"/>
  <w:bookmarkEnd w:id="3"/>
  <w:bookmarkEnd w:id="4"/>
  <w:p w:rsidR="00960A9B" w:rsidRPr="00E351E7" w:rsidRDefault="00667704" w:rsidP="00002597">
    <w:pPr>
      <w:pStyle w:val="Nadpis5"/>
      <w:tabs>
        <w:tab w:val="left" w:pos="993"/>
        <w:tab w:val="left" w:pos="2552"/>
        <w:tab w:val="left" w:pos="6804"/>
      </w:tabs>
      <w:jc w:val="left"/>
      <w:rPr>
        <w:b w:val="0"/>
        <w:color w:val="808080" w:themeColor="background1" w:themeShade="80"/>
        <w:sz w:val="16"/>
        <w:szCs w:val="16"/>
      </w:rPr>
    </w:pPr>
    <w:r w:rsidRPr="00667704">
      <w:rPr>
        <w:rFonts w:asciiTheme="minorHAnsi" w:hAnsiTheme="minorHAnsi" w:cstheme="minorHAnsi"/>
        <w:b w:val="0"/>
        <w:bCs w:val="0"/>
        <w:sz w:val="16"/>
        <w:szCs w:val="16"/>
      </w:rPr>
      <w:t>Výkon servisnej činnosti a opráv technologického vybavenia diaľn</w:t>
    </w:r>
    <w:r w:rsidR="00002597">
      <w:rPr>
        <w:rFonts w:asciiTheme="minorHAnsi" w:hAnsiTheme="minorHAnsi" w:cstheme="minorHAnsi"/>
        <w:b w:val="0"/>
        <w:bCs w:val="0"/>
        <w:sz w:val="16"/>
        <w:szCs w:val="16"/>
      </w:rPr>
      <w:t>íc</w:t>
    </w:r>
    <w:r w:rsidRPr="00667704">
      <w:rPr>
        <w:rFonts w:asciiTheme="minorHAnsi" w:hAnsiTheme="minorHAnsi" w:cstheme="minorHAnsi"/>
        <w:b w:val="0"/>
        <w:bCs w:val="0"/>
        <w:sz w:val="16"/>
        <w:szCs w:val="16"/>
      </w:rPr>
      <w:t xml:space="preserve"> v úseku D1 Ilava - Sverepec, Sverepec - Vrtižer, Vrtižer - Hričovské Podhradie a D3  Hrič. Podhradie - Žilina Strážov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02597"/>
    <w:rsid w:val="000607F1"/>
    <w:rsid w:val="000721D9"/>
    <w:rsid w:val="00086D8E"/>
    <w:rsid w:val="000A0D7A"/>
    <w:rsid w:val="000B2ACF"/>
    <w:rsid w:val="000B5AAD"/>
    <w:rsid w:val="00132622"/>
    <w:rsid w:val="00157983"/>
    <w:rsid w:val="001C060F"/>
    <w:rsid w:val="002438E1"/>
    <w:rsid w:val="0027727F"/>
    <w:rsid w:val="00280444"/>
    <w:rsid w:val="0029289B"/>
    <w:rsid w:val="002B7501"/>
    <w:rsid w:val="002D1F3C"/>
    <w:rsid w:val="00303107"/>
    <w:rsid w:val="00316104"/>
    <w:rsid w:val="003577F1"/>
    <w:rsid w:val="0035799B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67704"/>
    <w:rsid w:val="006C0C4D"/>
    <w:rsid w:val="006C671E"/>
    <w:rsid w:val="006F1EF9"/>
    <w:rsid w:val="00701DE6"/>
    <w:rsid w:val="00776B26"/>
    <w:rsid w:val="00790921"/>
    <w:rsid w:val="007B1A25"/>
    <w:rsid w:val="007D69D4"/>
    <w:rsid w:val="007E5222"/>
    <w:rsid w:val="007F7E1C"/>
    <w:rsid w:val="00823F5E"/>
    <w:rsid w:val="0088362F"/>
    <w:rsid w:val="008E07D5"/>
    <w:rsid w:val="00920706"/>
    <w:rsid w:val="00924C6D"/>
    <w:rsid w:val="00927FD1"/>
    <w:rsid w:val="009418CA"/>
    <w:rsid w:val="00960A9B"/>
    <w:rsid w:val="00966504"/>
    <w:rsid w:val="009A000C"/>
    <w:rsid w:val="009A7C1E"/>
    <w:rsid w:val="009E7178"/>
    <w:rsid w:val="009F1D61"/>
    <w:rsid w:val="00A430CF"/>
    <w:rsid w:val="00A52F3F"/>
    <w:rsid w:val="00A534D4"/>
    <w:rsid w:val="00A65B39"/>
    <w:rsid w:val="00A66596"/>
    <w:rsid w:val="00A8667A"/>
    <w:rsid w:val="00A87A42"/>
    <w:rsid w:val="00AC3CA3"/>
    <w:rsid w:val="00B375D2"/>
    <w:rsid w:val="00B42542"/>
    <w:rsid w:val="00B7223F"/>
    <w:rsid w:val="00B92561"/>
    <w:rsid w:val="00BA112E"/>
    <w:rsid w:val="00BC1CB3"/>
    <w:rsid w:val="00BE74C7"/>
    <w:rsid w:val="00BE7D52"/>
    <w:rsid w:val="00C6081F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F20E2D"/>
    <w:rsid w:val="00F9381A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4D801A"/>
  <w15:docId w15:val="{D99FDBA0-929D-4D36-BA54-C604871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329B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basedOn w:val="Normlny"/>
    <w:link w:val="HlavikaChar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Andraščíková Katarína</cp:lastModifiedBy>
  <cp:revision>6</cp:revision>
  <cp:lastPrinted>2017-04-04T15:20:00Z</cp:lastPrinted>
  <dcterms:created xsi:type="dcterms:W3CDTF">2024-08-19T08:53:00Z</dcterms:created>
  <dcterms:modified xsi:type="dcterms:W3CDTF">2024-10-09T05:50:00Z</dcterms:modified>
</cp:coreProperties>
</file>