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1C2F1" w14:textId="1828CAAF" w:rsidR="00C61258" w:rsidRPr="000F0402" w:rsidRDefault="00877B28" w:rsidP="004D120B">
      <w:pPr>
        <w:pBdr>
          <w:bottom w:val="single" w:sz="4" w:space="0" w:color="auto"/>
        </w:pBdr>
        <w:tabs>
          <w:tab w:val="left" w:pos="-1300"/>
          <w:tab w:val="left" w:pos="1553"/>
          <w:tab w:val="center" w:pos="4890"/>
        </w:tabs>
        <w:ind w:left="-567" w:firstLine="1276"/>
        <w:rPr>
          <w:rFonts w:ascii="Garamond" w:hAnsi="Garamond"/>
          <w:noProof/>
          <w:sz w:val="32"/>
          <w:szCs w:val="32"/>
        </w:rPr>
      </w:pPr>
      <w:r w:rsidRPr="000F0402">
        <w:rPr>
          <w:rFonts w:ascii="Garamond" w:hAnsi="Garamond"/>
          <w:b/>
          <w:noProof/>
          <w:sz w:val="32"/>
          <w:szCs w:val="32"/>
          <w:lang w:eastAsia="sk-SK"/>
        </w:rPr>
        <mc:AlternateContent>
          <mc:Choice Requires="wps">
            <w:drawing>
              <wp:anchor distT="0" distB="0" distL="114300" distR="114300" simplePos="0" relativeHeight="251659264" behindDoc="0" locked="0" layoutInCell="1" allowOverlap="1" wp14:anchorId="1B3FD93C" wp14:editId="0C8FFD32">
                <wp:simplePos x="0" y="0"/>
                <wp:positionH relativeFrom="column">
                  <wp:posOffset>4079021</wp:posOffset>
                </wp:positionH>
                <wp:positionV relativeFrom="paragraph">
                  <wp:posOffset>-567625</wp:posOffset>
                </wp:positionV>
                <wp:extent cx="2202024" cy="376957"/>
                <wp:effectExtent l="0" t="0" r="8255" b="4445"/>
                <wp:wrapNone/>
                <wp:docPr id="1" name="Textové pole 1"/>
                <wp:cNvGraphicFramePr/>
                <a:graphic xmlns:a="http://schemas.openxmlformats.org/drawingml/2006/main">
                  <a:graphicData uri="http://schemas.microsoft.com/office/word/2010/wordprocessingShape">
                    <wps:wsp>
                      <wps:cNvSpPr txBox="1"/>
                      <wps:spPr>
                        <a:xfrm>
                          <a:off x="0" y="0"/>
                          <a:ext cx="2202024" cy="376957"/>
                        </a:xfrm>
                        <a:prstGeom prst="rect">
                          <a:avLst/>
                        </a:prstGeom>
                        <a:solidFill>
                          <a:schemeClr val="lt1"/>
                        </a:solidFill>
                        <a:ln w="6350">
                          <a:noFill/>
                        </a:ln>
                      </wps:spPr>
                      <wps:txbx>
                        <w:txbxContent>
                          <w:p w14:paraId="47F695B1" w14:textId="77777777" w:rsidR="00B30F07" w:rsidRPr="00023B7A" w:rsidRDefault="00B30F07" w:rsidP="00C61258">
                            <w:pPr>
                              <w:rPr>
                                <w:rFonts w:ascii="Garamond" w:hAnsi="Garamond"/>
                              </w:rPr>
                            </w:pPr>
                            <w:r w:rsidRPr="00023B7A">
                              <w:rPr>
                                <w:rFonts w:ascii="Garamond" w:hAnsi="Garamond"/>
                              </w:rPr>
                              <w:t>Úsek generálneho riaditeľa ŽSR</w:t>
                            </w:r>
                          </w:p>
                          <w:p w14:paraId="59D98AE1" w14:textId="77777777" w:rsidR="00B30F07" w:rsidRPr="00023B7A" w:rsidRDefault="00B30F07" w:rsidP="00C61258">
                            <w:pPr>
                              <w:rPr>
                                <w:rFonts w:ascii="Garamond" w:hAnsi="Garamond"/>
                              </w:rPr>
                            </w:pPr>
                            <w:r w:rsidRPr="00023B7A">
                              <w:rPr>
                                <w:rFonts w:ascii="Garamond" w:hAnsi="Garamond"/>
                              </w:rPr>
                              <w:t>Odbor nadlimitných zákaziek a koncesií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3FD93C" id="_x0000_t202" coordsize="21600,21600" o:spt="202" path="m,l,21600r21600,l21600,xe">
                <v:stroke joinstyle="miter"/>
                <v:path gradientshapeok="t" o:connecttype="rect"/>
              </v:shapetype>
              <v:shape id="Textové pole 1" o:spid="_x0000_s1026" type="#_x0000_t202" style="position:absolute;left:0;text-align:left;margin-left:321.2pt;margin-top:-44.7pt;width:173.4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" fillcolor="white [3201]" stroked="f" strokeweight=".5pt">
                <v:textbox>
                  <w:txbxContent>
                    <w:p w14:paraId="47F695B1" w14:textId="77777777" w:rsidR="00B30F07" w:rsidRPr="00023B7A" w:rsidRDefault="00B30F07" w:rsidP="00C61258">
                      <w:pPr>
                        <w:rPr>
                          <w:rFonts w:ascii="Garamond" w:hAnsi="Garamond"/>
                        </w:rPr>
                      </w:pPr>
                      <w:r w:rsidRPr="00023B7A">
                        <w:rPr>
                          <w:rFonts w:ascii="Garamond" w:hAnsi="Garamond"/>
                        </w:rPr>
                        <w:t>Úsek generálneho riaditeľa ŽSR</w:t>
                      </w:r>
                    </w:p>
                    <w:p w14:paraId="59D98AE1" w14:textId="77777777" w:rsidR="00B30F07" w:rsidRPr="00023B7A" w:rsidRDefault="00B30F07" w:rsidP="00C61258">
                      <w:pPr>
                        <w:rPr>
                          <w:rFonts w:ascii="Garamond" w:hAnsi="Garamond"/>
                        </w:rPr>
                      </w:pPr>
                      <w:r w:rsidRPr="00023B7A">
                        <w:rPr>
                          <w:rFonts w:ascii="Garamond" w:hAnsi="Garamond"/>
                        </w:rPr>
                        <w:t>Odbor nadlimitných zákaziek a koncesií</w:t>
                      </w:r>
                    </w:p>
                  </w:txbxContent>
                </v:textbox>
              </v:shape>
            </w:pict>
          </mc:Fallback>
        </mc:AlternateContent>
      </w:r>
      <w:r w:rsidR="00C61258" w:rsidRPr="000F0402">
        <w:rPr>
          <w:rFonts w:ascii="Garamond" w:hAnsi="Garamond"/>
          <w:b/>
          <w:noProof/>
          <w:sz w:val="32"/>
          <w:szCs w:val="32"/>
          <w:lang w:eastAsia="sk-SK"/>
        </w:rPr>
        <w:drawing>
          <wp:anchor distT="0" distB="0" distL="114300" distR="114300" simplePos="0" relativeHeight="251657216" behindDoc="0" locked="0" layoutInCell="1" allowOverlap="1" wp14:anchorId="05ACBEE1" wp14:editId="07064FCB">
            <wp:simplePos x="0" y="0"/>
            <wp:positionH relativeFrom="margin">
              <wp:posOffset>-283975</wp:posOffset>
            </wp:positionH>
            <wp:positionV relativeFrom="topMargin">
              <wp:posOffset>418011</wp:posOffset>
            </wp:positionV>
            <wp:extent cx="653143" cy="501562"/>
            <wp:effectExtent l="0" t="0" r="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657" cy="5150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1258" w:rsidRPr="000F0402">
        <w:rPr>
          <w:rFonts w:ascii="Garamond" w:hAnsi="Garamond"/>
          <w:b/>
          <w:noProof/>
          <w:sz w:val="32"/>
          <w:szCs w:val="32"/>
          <w:lang w:eastAsia="en-US"/>
        </w:rPr>
        <w:tab/>
      </w:r>
      <w:r w:rsidR="00C61258" w:rsidRPr="000F0402">
        <w:rPr>
          <w:rFonts w:ascii="Garamond" w:hAnsi="Garamond"/>
          <w:b/>
          <w:noProof/>
          <w:sz w:val="32"/>
          <w:szCs w:val="32"/>
          <w:lang w:eastAsia="en-US"/>
        </w:rPr>
        <w:tab/>
        <w:t>ŽELEZNICE SLOVENSKEJ REPUBLIKY</w:t>
      </w:r>
    </w:p>
    <w:p w14:paraId="03904BEE" w14:textId="77777777" w:rsidR="00C61258" w:rsidRPr="00340CD1" w:rsidRDefault="00C61258" w:rsidP="004D120B">
      <w:pPr>
        <w:rPr>
          <w:rFonts w:ascii="Garamond" w:hAnsi="Garamond"/>
          <w:noProof/>
          <w:sz w:val="22"/>
          <w:szCs w:val="22"/>
        </w:rPr>
      </w:pPr>
    </w:p>
    <w:p w14:paraId="51BD9BAA" w14:textId="77777777" w:rsidR="00C61258" w:rsidRPr="000F0402" w:rsidRDefault="00C61258" w:rsidP="004D120B">
      <w:pPr>
        <w:jc w:val="center"/>
        <w:rPr>
          <w:rFonts w:ascii="Garamond" w:hAnsi="Garamond"/>
          <w:bCs/>
          <w:noProof/>
          <w:sz w:val="24"/>
          <w:szCs w:val="24"/>
        </w:rPr>
      </w:pPr>
      <w:bookmarkStart w:id="0" w:name="_Toc211583271"/>
      <w:bookmarkStart w:id="1" w:name="_Toc53488732"/>
      <w:r w:rsidRPr="000F0402">
        <w:rPr>
          <w:rFonts w:ascii="Garamond" w:hAnsi="Garamond"/>
          <w:bCs/>
          <w:noProof/>
          <w:sz w:val="24"/>
          <w:szCs w:val="24"/>
        </w:rPr>
        <w:t>SÚŤAŽNÉ  PODKLADY</w:t>
      </w:r>
      <w:bookmarkEnd w:id="0"/>
      <w:bookmarkEnd w:id="1"/>
    </w:p>
    <w:p w14:paraId="74F4ED2B" w14:textId="77777777" w:rsidR="00C61258" w:rsidRPr="00340CD1" w:rsidRDefault="00C61258" w:rsidP="004D120B">
      <w:pPr>
        <w:jc w:val="center"/>
        <w:rPr>
          <w:rFonts w:ascii="Garamond" w:hAnsi="Garamond"/>
          <w:noProof/>
          <w:sz w:val="22"/>
          <w:szCs w:val="22"/>
        </w:rPr>
      </w:pPr>
    </w:p>
    <w:p w14:paraId="7F4CA189" w14:textId="77777777" w:rsidR="000F0402" w:rsidRDefault="000F0402" w:rsidP="004D120B">
      <w:pPr>
        <w:jc w:val="center"/>
        <w:rPr>
          <w:rFonts w:ascii="Garamond" w:hAnsi="Garamond"/>
          <w:b/>
          <w:bCs/>
          <w:noProof/>
          <w:sz w:val="28"/>
          <w:szCs w:val="28"/>
        </w:rPr>
      </w:pPr>
    </w:p>
    <w:p w14:paraId="157EEDBB" w14:textId="34691FA4" w:rsidR="00C61258" w:rsidRPr="004D73BB" w:rsidRDefault="00260F7A" w:rsidP="004D120B">
      <w:pPr>
        <w:jc w:val="center"/>
        <w:rPr>
          <w:rFonts w:ascii="Garamond" w:hAnsi="Garamond"/>
          <w:b/>
          <w:sz w:val="28"/>
          <w:szCs w:val="28"/>
        </w:rPr>
      </w:pPr>
      <w:r w:rsidRPr="004D73BB">
        <w:rPr>
          <w:rFonts w:ascii="Garamond" w:hAnsi="Garamond"/>
          <w:b/>
          <w:bCs/>
          <w:noProof/>
          <w:sz w:val="28"/>
          <w:szCs w:val="28"/>
        </w:rPr>
        <w:t>ŽST Slovenská Ľupča, ŽST Medzibrod, zabezpečovacie zariadenie</w:t>
      </w:r>
    </w:p>
    <w:p w14:paraId="31C556B2" w14:textId="77777777" w:rsidR="00260580" w:rsidRPr="00340CD1" w:rsidRDefault="00260580" w:rsidP="004D120B">
      <w:pPr>
        <w:jc w:val="center"/>
        <w:rPr>
          <w:rFonts w:ascii="Garamond" w:hAnsi="Garamond"/>
          <w:b/>
          <w:noProof/>
          <w:sz w:val="22"/>
          <w:szCs w:val="22"/>
        </w:rPr>
      </w:pPr>
    </w:p>
    <w:p w14:paraId="13B2E496" w14:textId="77777777" w:rsidR="000F0402" w:rsidRDefault="000F0402" w:rsidP="004D120B">
      <w:pPr>
        <w:jc w:val="center"/>
        <w:rPr>
          <w:rFonts w:ascii="Garamond" w:hAnsi="Garamond"/>
          <w:b/>
          <w:noProof/>
          <w:sz w:val="22"/>
          <w:szCs w:val="22"/>
        </w:rPr>
      </w:pPr>
    </w:p>
    <w:p w14:paraId="4172E2D2" w14:textId="2D490F30" w:rsidR="00C61258" w:rsidRPr="00340CD1" w:rsidRDefault="00C61258" w:rsidP="004D120B">
      <w:pPr>
        <w:jc w:val="center"/>
        <w:rPr>
          <w:rFonts w:ascii="Garamond" w:hAnsi="Garamond"/>
          <w:b/>
          <w:noProof/>
          <w:sz w:val="22"/>
          <w:szCs w:val="22"/>
        </w:rPr>
      </w:pPr>
      <w:r w:rsidRPr="00340CD1">
        <w:rPr>
          <w:rFonts w:ascii="Garamond" w:hAnsi="Garamond"/>
          <w:b/>
          <w:noProof/>
          <w:sz w:val="22"/>
          <w:szCs w:val="22"/>
        </w:rPr>
        <w:t>Z</w:t>
      </w:r>
      <w:r w:rsidRPr="00B3029B">
        <w:rPr>
          <w:rFonts w:ascii="Garamond" w:hAnsi="Garamond"/>
          <w:b/>
          <w:noProof/>
          <w:sz w:val="22"/>
          <w:szCs w:val="22"/>
        </w:rPr>
        <w:t xml:space="preserve">adávanie </w:t>
      </w:r>
      <w:r w:rsidR="004D73BB" w:rsidRPr="004D73BB">
        <w:rPr>
          <w:rFonts w:ascii="Garamond" w:hAnsi="Garamond"/>
          <w:b/>
          <w:noProof/>
          <w:sz w:val="22"/>
          <w:szCs w:val="22"/>
        </w:rPr>
        <w:t>nad</w:t>
      </w:r>
      <w:r w:rsidR="00B3029B" w:rsidRPr="004D73BB">
        <w:rPr>
          <w:rFonts w:ascii="Garamond" w:hAnsi="Garamond"/>
          <w:b/>
          <w:noProof/>
          <w:sz w:val="22"/>
          <w:szCs w:val="22"/>
        </w:rPr>
        <w:t>limitnej</w:t>
      </w:r>
      <w:r w:rsidRPr="00B3029B">
        <w:rPr>
          <w:rFonts w:ascii="Garamond" w:hAnsi="Garamond"/>
          <w:b/>
          <w:noProof/>
          <w:color w:val="FF0000"/>
          <w:sz w:val="22"/>
          <w:szCs w:val="22"/>
        </w:rPr>
        <w:t xml:space="preserve"> </w:t>
      </w:r>
      <w:r w:rsidRPr="00340CD1">
        <w:rPr>
          <w:rFonts w:ascii="Garamond" w:hAnsi="Garamond"/>
          <w:b/>
          <w:noProof/>
          <w:sz w:val="22"/>
          <w:szCs w:val="22"/>
        </w:rPr>
        <w:t xml:space="preserve">zákazky </w:t>
      </w:r>
    </w:p>
    <w:p w14:paraId="6F745B7E" w14:textId="033B8A05" w:rsidR="00C61258" w:rsidRPr="00340CD1" w:rsidRDefault="00C61258" w:rsidP="004D120B">
      <w:pPr>
        <w:jc w:val="center"/>
        <w:rPr>
          <w:rFonts w:ascii="Garamond" w:hAnsi="Garamond"/>
          <w:b/>
          <w:noProof/>
          <w:sz w:val="22"/>
          <w:szCs w:val="22"/>
        </w:rPr>
      </w:pPr>
      <w:r w:rsidRPr="00340CD1">
        <w:rPr>
          <w:rFonts w:ascii="Garamond" w:hAnsi="Garamond"/>
          <w:b/>
          <w:bCs/>
          <w:noProof/>
          <w:sz w:val="22"/>
          <w:szCs w:val="22"/>
        </w:rPr>
        <w:t xml:space="preserve"> pos</w:t>
      </w:r>
      <w:r w:rsidR="00B3029B">
        <w:rPr>
          <w:rFonts w:ascii="Garamond" w:hAnsi="Garamond"/>
          <w:b/>
          <w:bCs/>
          <w:noProof/>
          <w:sz w:val="22"/>
          <w:szCs w:val="22"/>
        </w:rPr>
        <w:t xml:space="preserve">tupom verejnej súťaže podľa § </w:t>
      </w:r>
      <w:r w:rsidR="004D73BB" w:rsidRPr="004D73BB">
        <w:rPr>
          <w:rFonts w:ascii="Garamond" w:hAnsi="Garamond"/>
          <w:b/>
          <w:bCs/>
          <w:noProof/>
          <w:sz w:val="22"/>
          <w:szCs w:val="22"/>
        </w:rPr>
        <w:t>91</w:t>
      </w:r>
      <w:r w:rsidR="000877A0" w:rsidRPr="00B3029B">
        <w:rPr>
          <w:rFonts w:ascii="Garamond" w:hAnsi="Garamond"/>
          <w:b/>
          <w:bCs/>
          <w:noProof/>
          <w:color w:val="FF0000"/>
          <w:sz w:val="22"/>
          <w:szCs w:val="22"/>
        </w:rPr>
        <w:t xml:space="preserve"> </w:t>
      </w:r>
      <w:r w:rsidR="008417D2" w:rsidRPr="00D06BFE">
        <w:rPr>
          <w:rFonts w:ascii="Garamond" w:hAnsi="Garamond"/>
          <w:b/>
          <w:bCs/>
          <w:noProof/>
          <w:sz w:val="22"/>
          <w:szCs w:val="22"/>
        </w:rPr>
        <w:t>v spojení s</w:t>
      </w:r>
      <w:r w:rsidRPr="00D06BFE">
        <w:rPr>
          <w:rFonts w:ascii="Garamond" w:hAnsi="Garamond"/>
          <w:b/>
          <w:bCs/>
          <w:noProof/>
          <w:sz w:val="22"/>
          <w:szCs w:val="22"/>
        </w:rPr>
        <w:t xml:space="preserve"> § 66 ods. 7 písm. </w:t>
      </w:r>
      <w:r w:rsidR="000F0402">
        <w:rPr>
          <w:rFonts w:ascii="Garamond" w:hAnsi="Garamond"/>
          <w:b/>
          <w:bCs/>
          <w:noProof/>
          <w:sz w:val="22"/>
          <w:szCs w:val="22"/>
        </w:rPr>
        <w:t xml:space="preserve">b) </w:t>
      </w:r>
      <w:r w:rsidRPr="00340CD1">
        <w:rPr>
          <w:rFonts w:ascii="Garamond" w:hAnsi="Garamond"/>
          <w:b/>
          <w:bCs/>
          <w:noProof/>
          <w:sz w:val="22"/>
          <w:szCs w:val="22"/>
        </w:rPr>
        <w:t xml:space="preserve">zákona č. 343/2015 Z. z. o verejnom obstarávaní a o zmene a doplnení niektorých zákonov v znení </w:t>
      </w:r>
      <w:r w:rsidR="000F0402">
        <w:rPr>
          <w:rFonts w:ascii="Garamond" w:hAnsi="Garamond"/>
          <w:b/>
          <w:bCs/>
          <w:noProof/>
          <w:sz w:val="22"/>
          <w:szCs w:val="22"/>
        </w:rPr>
        <w:br/>
      </w:r>
      <w:r w:rsidRPr="00340CD1">
        <w:rPr>
          <w:rFonts w:ascii="Garamond" w:hAnsi="Garamond"/>
          <w:b/>
          <w:bCs/>
          <w:noProof/>
          <w:sz w:val="22"/>
          <w:szCs w:val="22"/>
        </w:rPr>
        <w:t>neskorších predpisov, tzv. „</w:t>
      </w:r>
      <w:r w:rsidRPr="000F0402">
        <w:rPr>
          <w:rFonts w:ascii="Garamond" w:hAnsi="Garamond"/>
          <w:b/>
          <w:bCs/>
          <w:noProof/>
          <w:sz w:val="22"/>
          <w:szCs w:val="22"/>
        </w:rPr>
        <w:t>super r</w:t>
      </w:r>
      <w:r w:rsidRPr="00340CD1">
        <w:rPr>
          <w:rFonts w:ascii="Garamond" w:hAnsi="Garamond"/>
          <w:b/>
          <w:bCs/>
          <w:noProof/>
          <w:sz w:val="22"/>
          <w:szCs w:val="22"/>
        </w:rPr>
        <w:t>everzný postup“</w:t>
      </w:r>
    </w:p>
    <w:p w14:paraId="7CA0FC0E" w14:textId="2DE8F4D4" w:rsidR="00C61258" w:rsidRPr="00340CD1" w:rsidRDefault="002746A3" w:rsidP="002746A3">
      <w:pPr>
        <w:tabs>
          <w:tab w:val="left" w:pos="3368"/>
        </w:tabs>
        <w:rPr>
          <w:rFonts w:ascii="Garamond" w:hAnsi="Garamond"/>
          <w:noProof/>
          <w:sz w:val="22"/>
          <w:szCs w:val="22"/>
          <w:lang w:eastAsia="sk-SK"/>
        </w:rPr>
      </w:pPr>
      <w:r>
        <w:rPr>
          <w:rFonts w:ascii="Garamond" w:hAnsi="Garamond"/>
          <w:noProof/>
          <w:sz w:val="22"/>
          <w:szCs w:val="22"/>
          <w:lang w:eastAsia="sk-SK"/>
        </w:rPr>
        <w:tab/>
      </w:r>
    </w:p>
    <w:p w14:paraId="129B2EE1" w14:textId="3D87102F" w:rsidR="00191D64" w:rsidRDefault="00191D64" w:rsidP="004D120B">
      <w:pPr>
        <w:tabs>
          <w:tab w:val="left" w:pos="3240"/>
        </w:tabs>
        <w:jc w:val="center"/>
        <w:rPr>
          <w:rFonts w:ascii="Garamond" w:hAnsi="Garamond"/>
          <w:noProof/>
          <w:sz w:val="22"/>
          <w:szCs w:val="22"/>
          <w:lang w:eastAsia="sk-SK"/>
        </w:rPr>
      </w:pPr>
    </w:p>
    <w:p w14:paraId="0184B25F" w14:textId="5ABB8B13" w:rsidR="00336012" w:rsidRDefault="00336012" w:rsidP="004D120B">
      <w:pPr>
        <w:tabs>
          <w:tab w:val="left" w:pos="3240"/>
        </w:tabs>
        <w:jc w:val="center"/>
        <w:rPr>
          <w:rFonts w:ascii="Garamond" w:hAnsi="Garamond"/>
          <w:noProof/>
          <w:sz w:val="22"/>
          <w:szCs w:val="22"/>
          <w:lang w:eastAsia="sk-SK"/>
        </w:rPr>
      </w:pPr>
    </w:p>
    <w:p w14:paraId="67D34A51" w14:textId="2FD6F8BE" w:rsidR="00336012" w:rsidRDefault="00336012" w:rsidP="004D120B">
      <w:pPr>
        <w:tabs>
          <w:tab w:val="left" w:pos="3240"/>
        </w:tabs>
        <w:jc w:val="center"/>
        <w:rPr>
          <w:rFonts w:ascii="Garamond" w:hAnsi="Garamond"/>
          <w:noProof/>
          <w:sz w:val="22"/>
          <w:szCs w:val="22"/>
          <w:lang w:eastAsia="sk-SK"/>
        </w:rPr>
      </w:pPr>
    </w:p>
    <w:p w14:paraId="65115967" w14:textId="659FB017" w:rsidR="00336012" w:rsidRDefault="00336012" w:rsidP="004D120B">
      <w:pPr>
        <w:tabs>
          <w:tab w:val="left" w:pos="3240"/>
        </w:tabs>
        <w:jc w:val="center"/>
        <w:rPr>
          <w:rFonts w:ascii="Garamond" w:hAnsi="Garamond"/>
          <w:noProof/>
          <w:sz w:val="22"/>
          <w:szCs w:val="22"/>
          <w:lang w:eastAsia="sk-SK"/>
        </w:rPr>
      </w:pPr>
    </w:p>
    <w:p w14:paraId="3A333CDF" w14:textId="5AB2FAAC" w:rsidR="00336012" w:rsidRDefault="00336012" w:rsidP="004D120B">
      <w:pPr>
        <w:tabs>
          <w:tab w:val="left" w:pos="3240"/>
        </w:tabs>
        <w:jc w:val="center"/>
        <w:rPr>
          <w:rFonts w:ascii="Garamond" w:hAnsi="Garamond"/>
          <w:noProof/>
          <w:sz w:val="22"/>
          <w:szCs w:val="22"/>
          <w:lang w:eastAsia="sk-SK"/>
        </w:rPr>
      </w:pPr>
    </w:p>
    <w:p w14:paraId="1F477326" w14:textId="6BC2A109" w:rsidR="00336012" w:rsidRDefault="00336012" w:rsidP="004D120B">
      <w:pPr>
        <w:tabs>
          <w:tab w:val="left" w:pos="3240"/>
        </w:tabs>
        <w:jc w:val="center"/>
        <w:rPr>
          <w:rFonts w:ascii="Garamond" w:hAnsi="Garamond"/>
          <w:noProof/>
          <w:sz w:val="22"/>
          <w:szCs w:val="22"/>
          <w:lang w:eastAsia="sk-SK"/>
        </w:rPr>
      </w:pPr>
    </w:p>
    <w:p w14:paraId="24A8CD7C" w14:textId="7ADFC138" w:rsidR="00336012" w:rsidRDefault="00336012" w:rsidP="004D120B">
      <w:pPr>
        <w:tabs>
          <w:tab w:val="left" w:pos="3240"/>
        </w:tabs>
        <w:jc w:val="center"/>
        <w:rPr>
          <w:rFonts w:ascii="Garamond" w:hAnsi="Garamond"/>
          <w:noProof/>
          <w:sz w:val="22"/>
          <w:szCs w:val="22"/>
          <w:lang w:eastAsia="sk-SK"/>
        </w:rPr>
      </w:pPr>
    </w:p>
    <w:p w14:paraId="750483DE" w14:textId="4943C5AC" w:rsidR="00336012" w:rsidRDefault="00336012" w:rsidP="004D120B">
      <w:pPr>
        <w:tabs>
          <w:tab w:val="left" w:pos="3240"/>
        </w:tabs>
        <w:jc w:val="center"/>
        <w:rPr>
          <w:rFonts w:ascii="Garamond" w:hAnsi="Garamond"/>
          <w:noProof/>
          <w:sz w:val="22"/>
          <w:szCs w:val="22"/>
          <w:lang w:eastAsia="sk-SK"/>
        </w:rPr>
      </w:pPr>
    </w:p>
    <w:p w14:paraId="48033239" w14:textId="3DAA8D46" w:rsidR="00336012" w:rsidRDefault="00336012" w:rsidP="004D120B">
      <w:pPr>
        <w:tabs>
          <w:tab w:val="left" w:pos="3240"/>
        </w:tabs>
        <w:jc w:val="center"/>
        <w:rPr>
          <w:rFonts w:ascii="Garamond" w:hAnsi="Garamond"/>
          <w:noProof/>
          <w:sz w:val="22"/>
          <w:szCs w:val="22"/>
          <w:lang w:eastAsia="sk-SK"/>
        </w:rPr>
      </w:pPr>
    </w:p>
    <w:p w14:paraId="52FA84BB" w14:textId="6FC2CCA7" w:rsidR="00336012" w:rsidRDefault="00336012" w:rsidP="004D120B">
      <w:pPr>
        <w:tabs>
          <w:tab w:val="left" w:pos="3240"/>
        </w:tabs>
        <w:jc w:val="center"/>
        <w:rPr>
          <w:rFonts w:ascii="Garamond" w:hAnsi="Garamond"/>
          <w:noProof/>
          <w:sz w:val="22"/>
          <w:szCs w:val="22"/>
          <w:lang w:eastAsia="sk-SK"/>
        </w:rPr>
      </w:pPr>
    </w:p>
    <w:p w14:paraId="1F3210E4" w14:textId="5EBEB5CC" w:rsidR="00336012" w:rsidRDefault="00336012" w:rsidP="004D120B">
      <w:pPr>
        <w:tabs>
          <w:tab w:val="left" w:pos="3240"/>
        </w:tabs>
        <w:jc w:val="center"/>
        <w:rPr>
          <w:rFonts w:ascii="Garamond" w:hAnsi="Garamond"/>
          <w:noProof/>
          <w:sz w:val="22"/>
          <w:szCs w:val="22"/>
          <w:lang w:eastAsia="sk-SK"/>
        </w:rPr>
      </w:pPr>
    </w:p>
    <w:p w14:paraId="55512B13" w14:textId="25EE5B2F" w:rsidR="00336012" w:rsidRDefault="00336012" w:rsidP="004D120B">
      <w:pPr>
        <w:tabs>
          <w:tab w:val="left" w:pos="3240"/>
        </w:tabs>
        <w:jc w:val="center"/>
        <w:rPr>
          <w:rFonts w:ascii="Garamond" w:hAnsi="Garamond"/>
          <w:noProof/>
          <w:sz w:val="22"/>
          <w:szCs w:val="22"/>
          <w:lang w:eastAsia="sk-SK"/>
        </w:rPr>
      </w:pPr>
    </w:p>
    <w:p w14:paraId="442CE766" w14:textId="09B61F48" w:rsidR="00336012" w:rsidRDefault="00336012" w:rsidP="004D120B">
      <w:pPr>
        <w:tabs>
          <w:tab w:val="left" w:pos="3240"/>
        </w:tabs>
        <w:jc w:val="center"/>
        <w:rPr>
          <w:rFonts w:ascii="Garamond" w:hAnsi="Garamond"/>
          <w:noProof/>
          <w:sz w:val="22"/>
          <w:szCs w:val="22"/>
          <w:lang w:eastAsia="sk-SK"/>
        </w:rPr>
      </w:pPr>
    </w:p>
    <w:p w14:paraId="2ADABDDC" w14:textId="24B27D4F" w:rsidR="00336012" w:rsidRDefault="00336012" w:rsidP="004D120B">
      <w:pPr>
        <w:tabs>
          <w:tab w:val="left" w:pos="3240"/>
        </w:tabs>
        <w:jc w:val="center"/>
        <w:rPr>
          <w:rFonts w:ascii="Garamond" w:hAnsi="Garamond"/>
          <w:noProof/>
          <w:sz w:val="22"/>
          <w:szCs w:val="22"/>
          <w:lang w:eastAsia="sk-SK"/>
        </w:rPr>
      </w:pPr>
    </w:p>
    <w:p w14:paraId="6E7E181D" w14:textId="766FF742" w:rsidR="00336012" w:rsidRDefault="00336012" w:rsidP="004D120B">
      <w:pPr>
        <w:tabs>
          <w:tab w:val="left" w:pos="3240"/>
        </w:tabs>
        <w:jc w:val="center"/>
        <w:rPr>
          <w:rFonts w:ascii="Garamond" w:hAnsi="Garamond"/>
          <w:noProof/>
          <w:sz w:val="22"/>
          <w:szCs w:val="22"/>
          <w:lang w:eastAsia="sk-SK"/>
        </w:rPr>
      </w:pPr>
    </w:p>
    <w:p w14:paraId="406DA061" w14:textId="48AE7763" w:rsidR="00336012" w:rsidRDefault="00336012" w:rsidP="004D120B">
      <w:pPr>
        <w:tabs>
          <w:tab w:val="left" w:pos="3240"/>
        </w:tabs>
        <w:jc w:val="center"/>
        <w:rPr>
          <w:rFonts w:ascii="Garamond" w:hAnsi="Garamond"/>
          <w:noProof/>
          <w:sz w:val="22"/>
          <w:szCs w:val="22"/>
          <w:lang w:eastAsia="sk-SK"/>
        </w:rPr>
      </w:pPr>
    </w:p>
    <w:p w14:paraId="6826FC1C" w14:textId="3AA2B4A2" w:rsidR="00336012" w:rsidRDefault="00336012" w:rsidP="004D120B">
      <w:pPr>
        <w:tabs>
          <w:tab w:val="left" w:pos="3240"/>
        </w:tabs>
        <w:jc w:val="center"/>
        <w:rPr>
          <w:rFonts w:ascii="Garamond" w:hAnsi="Garamond"/>
          <w:noProof/>
          <w:sz w:val="22"/>
          <w:szCs w:val="22"/>
          <w:lang w:eastAsia="sk-SK"/>
        </w:rPr>
      </w:pPr>
    </w:p>
    <w:p w14:paraId="0EF88B5D" w14:textId="70072076" w:rsidR="00336012" w:rsidRDefault="00336012" w:rsidP="004D120B">
      <w:pPr>
        <w:tabs>
          <w:tab w:val="left" w:pos="3240"/>
        </w:tabs>
        <w:jc w:val="center"/>
        <w:rPr>
          <w:rFonts w:ascii="Garamond" w:hAnsi="Garamond"/>
          <w:noProof/>
          <w:sz w:val="22"/>
          <w:szCs w:val="22"/>
          <w:lang w:eastAsia="sk-SK"/>
        </w:rPr>
      </w:pPr>
    </w:p>
    <w:p w14:paraId="5C75391D" w14:textId="181CFD42" w:rsidR="00336012" w:rsidRDefault="00336012" w:rsidP="004D120B">
      <w:pPr>
        <w:tabs>
          <w:tab w:val="left" w:pos="3240"/>
        </w:tabs>
        <w:jc w:val="center"/>
        <w:rPr>
          <w:rFonts w:ascii="Garamond" w:hAnsi="Garamond"/>
          <w:noProof/>
          <w:sz w:val="22"/>
          <w:szCs w:val="22"/>
          <w:lang w:eastAsia="sk-SK"/>
        </w:rPr>
      </w:pPr>
    </w:p>
    <w:p w14:paraId="2B2C79C9" w14:textId="6448DF52" w:rsidR="00336012" w:rsidRDefault="00336012" w:rsidP="004D120B">
      <w:pPr>
        <w:tabs>
          <w:tab w:val="left" w:pos="3240"/>
        </w:tabs>
        <w:jc w:val="center"/>
        <w:rPr>
          <w:rFonts w:ascii="Garamond" w:hAnsi="Garamond"/>
          <w:noProof/>
          <w:sz w:val="22"/>
          <w:szCs w:val="22"/>
          <w:lang w:eastAsia="sk-SK"/>
        </w:rPr>
      </w:pPr>
    </w:p>
    <w:p w14:paraId="5AAC3BAE" w14:textId="1C7A7BD2" w:rsidR="00336012" w:rsidRDefault="00336012" w:rsidP="004D120B">
      <w:pPr>
        <w:tabs>
          <w:tab w:val="left" w:pos="3240"/>
        </w:tabs>
        <w:jc w:val="center"/>
        <w:rPr>
          <w:rFonts w:ascii="Garamond" w:hAnsi="Garamond"/>
          <w:noProof/>
          <w:sz w:val="22"/>
          <w:szCs w:val="22"/>
          <w:lang w:eastAsia="sk-SK"/>
        </w:rPr>
      </w:pPr>
    </w:p>
    <w:p w14:paraId="21ECF990" w14:textId="1B2ECDB9" w:rsidR="00336012" w:rsidRDefault="00336012" w:rsidP="004D120B">
      <w:pPr>
        <w:tabs>
          <w:tab w:val="left" w:pos="3240"/>
        </w:tabs>
        <w:jc w:val="center"/>
        <w:rPr>
          <w:rFonts w:ascii="Garamond" w:hAnsi="Garamond"/>
          <w:noProof/>
          <w:sz w:val="22"/>
          <w:szCs w:val="22"/>
          <w:lang w:eastAsia="sk-SK"/>
        </w:rPr>
      </w:pPr>
    </w:p>
    <w:p w14:paraId="6D9705D3" w14:textId="55C764C4" w:rsidR="00336012" w:rsidRDefault="00336012" w:rsidP="004D120B">
      <w:pPr>
        <w:tabs>
          <w:tab w:val="left" w:pos="3240"/>
        </w:tabs>
        <w:jc w:val="center"/>
        <w:rPr>
          <w:rFonts w:ascii="Garamond" w:hAnsi="Garamond"/>
          <w:noProof/>
          <w:sz w:val="22"/>
          <w:szCs w:val="22"/>
          <w:lang w:eastAsia="sk-SK"/>
        </w:rPr>
      </w:pPr>
    </w:p>
    <w:p w14:paraId="5D718972" w14:textId="67B2B6E0" w:rsidR="00336012" w:rsidRDefault="00336012" w:rsidP="004D120B">
      <w:pPr>
        <w:tabs>
          <w:tab w:val="left" w:pos="3240"/>
        </w:tabs>
        <w:jc w:val="center"/>
        <w:rPr>
          <w:rFonts w:ascii="Garamond" w:hAnsi="Garamond"/>
          <w:noProof/>
          <w:sz w:val="22"/>
          <w:szCs w:val="22"/>
          <w:lang w:eastAsia="sk-SK"/>
        </w:rPr>
      </w:pPr>
    </w:p>
    <w:p w14:paraId="4E1E8EC2" w14:textId="05578B16" w:rsidR="00336012" w:rsidRDefault="00336012" w:rsidP="004D120B">
      <w:pPr>
        <w:tabs>
          <w:tab w:val="left" w:pos="3240"/>
        </w:tabs>
        <w:jc w:val="center"/>
        <w:rPr>
          <w:rFonts w:ascii="Garamond" w:hAnsi="Garamond"/>
          <w:noProof/>
          <w:sz w:val="22"/>
          <w:szCs w:val="22"/>
          <w:lang w:eastAsia="sk-SK"/>
        </w:rPr>
      </w:pPr>
    </w:p>
    <w:p w14:paraId="0A7F7FF8" w14:textId="585D10AE" w:rsidR="00336012" w:rsidRDefault="00336012" w:rsidP="004D120B">
      <w:pPr>
        <w:tabs>
          <w:tab w:val="left" w:pos="3240"/>
        </w:tabs>
        <w:jc w:val="center"/>
        <w:rPr>
          <w:rFonts w:ascii="Garamond" w:hAnsi="Garamond"/>
          <w:noProof/>
          <w:sz w:val="22"/>
          <w:szCs w:val="22"/>
          <w:lang w:eastAsia="sk-SK"/>
        </w:rPr>
      </w:pPr>
    </w:p>
    <w:p w14:paraId="0555B6E9" w14:textId="4456B800" w:rsidR="00336012" w:rsidRDefault="00336012" w:rsidP="004D120B">
      <w:pPr>
        <w:tabs>
          <w:tab w:val="left" w:pos="3240"/>
        </w:tabs>
        <w:jc w:val="center"/>
        <w:rPr>
          <w:rFonts w:ascii="Garamond" w:hAnsi="Garamond"/>
          <w:noProof/>
          <w:sz w:val="22"/>
          <w:szCs w:val="22"/>
          <w:lang w:eastAsia="sk-SK"/>
        </w:rPr>
      </w:pPr>
    </w:p>
    <w:p w14:paraId="4DDDAA0C" w14:textId="4BD1643A" w:rsidR="00336012" w:rsidRDefault="00336012" w:rsidP="004D120B">
      <w:pPr>
        <w:tabs>
          <w:tab w:val="left" w:pos="3240"/>
        </w:tabs>
        <w:jc w:val="center"/>
        <w:rPr>
          <w:rFonts w:ascii="Garamond" w:hAnsi="Garamond"/>
          <w:noProof/>
          <w:sz w:val="22"/>
          <w:szCs w:val="22"/>
          <w:lang w:eastAsia="sk-SK"/>
        </w:rPr>
      </w:pPr>
    </w:p>
    <w:p w14:paraId="3AFEE50E" w14:textId="5FA617B6" w:rsidR="00336012" w:rsidRDefault="00336012" w:rsidP="004D120B">
      <w:pPr>
        <w:tabs>
          <w:tab w:val="left" w:pos="3240"/>
        </w:tabs>
        <w:jc w:val="center"/>
        <w:rPr>
          <w:rFonts w:ascii="Garamond" w:hAnsi="Garamond"/>
          <w:noProof/>
          <w:sz w:val="22"/>
          <w:szCs w:val="22"/>
          <w:lang w:eastAsia="sk-SK"/>
        </w:rPr>
      </w:pPr>
    </w:p>
    <w:p w14:paraId="01E881DB" w14:textId="4FCA4EC7" w:rsidR="00336012" w:rsidRDefault="00336012" w:rsidP="004D120B">
      <w:pPr>
        <w:tabs>
          <w:tab w:val="left" w:pos="3240"/>
        </w:tabs>
        <w:jc w:val="center"/>
        <w:rPr>
          <w:rFonts w:ascii="Garamond" w:hAnsi="Garamond"/>
          <w:noProof/>
          <w:sz w:val="22"/>
          <w:szCs w:val="22"/>
          <w:lang w:eastAsia="sk-SK"/>
        </w:rPr>
      </w:pPr>
    </w:p>
    <w:p w14:paraId="1F3D062F" w14:textId="0322F40C" w:rsidR="00336012" w:rsidRDefault="00336012" w:rsidP="004D120B">
      <w:pPr>
        <w:tabs>
          <w:tab w:val="left" w:pos="3240"/>
        </w:tabs>
        <w:jc w:val="center"/>
        <w:rPr>
          <w:rFonts w:ascii="Garamond" w:hAnsi="Garamond"/>
          <w:noProof/>
          <w:sz w:val="22"/>
          <w:szCs w:val="22"/>
          <w:lang w:eastAsia="sk-SK"/>
        </w:rPr>
      </w:pPr>
    </w:p>
    <w:p w14:paraId="6EF921F6" w14:textId="6698BDA6" w:rsidR="00336012" w:rsidRDefault="00336012" w:rsidP="004D120B">
      <w:pPr>
        <w:tabs>
          <w:tab w:val="left" w:pos="3240"/>
        </w:tabs>
        <w:jc w:val="center"/>
        <w:rPr>
          <w:rFonts w:ascii="Garamond" w:hAnsi="Garamond"/>
          <w:noProof/>
          <w:sz w:val="22"/>
          <w:szCs w:val="22"/>
          <w:lang w:eastAsia="sk-SK"/>
        </w:rPr>
      </w:pPr>
    </w:p>
    <w:p w14:paraId="0CB06DA3" w14:textId="676AC201" w:rsidR="00336012" w:rsidRDefault="00336012" w:rsidP="004D120B">
      <w:pPr>
        <w:tabs>
          <w:tab w:val="left" w:pos="3240"/>
        </w:tabs>
        <w:jc w:val="center"/>
        <w:rPr>
          <w:rFonts w:ascii="Garamond" w:hAnsi="Garamond"/>
          <w:noProof/>
          <w:sz w:val="22"/>
          <w:szCs w:val="22"/>
          <w:lang w:eastAsia="sk-SK"/>
        </w:rPr>
      </w:pPr>
    </w:p>
    <w:p w14:paraId="05A19E9F" w14:textId="68433C8C" w:rsidR="00336012" w:rsidRDefault="00336012" w:rsidP="004D120B">
      <w:pPr>
        <w:tabs>
          <w:tab w:val="left" w:pos="3240"/>
        </w:tabs>
        <w:jc w:val="center"/>
        <w:rPr>
          <w:rFonts w:ascii="Garamond" w:hAnsi="Garamond"/>
          <w:noProof/>
          <w:sz w:val="22"/>
          <w:szCs w:val="22"/>
          <w:lang w:eastAsia="sk-SK"/>
        </w:rPr>
      </w:pPr>
    </w:p>
    <w:p w14:paraId="7676B274" w14:textId="393C5706" w:rsidR="00336012" w:rsidRDefault="00336012" w:rsidP="004D120B">
      <w:pPr>
        <w:tabs>
          <w:tab w:val="left" w:pos="3240"/>
        </w:tabs>
        <w:jc w:val="center"/>
        <w:rPr>
          <w:rFonts w:ascii="Garamond" w:hAnsi="Garamond"/>
          <w:noProof/>
          <w:sz w:val="22"/>
          <w:szCs w:val="22"/>
          <w:lang w:eastAsia="sk-SK"/>
        </w:rPr>
      </w:pPr>
    </w:p>
    <w:p w14:paraId="5AE3522D" w14:textId="5DD46FBF" w:rsidR="00336012" w:rsidRDefault="00336012" w:rsidP="004D120B">
      <w:pPr>
        <w:tabs>
          <w:tab w:val="left" w:pos="3240"/>
        </w:tabs>
        <w:jc w:val="center"/>
        <w:rPr>
          <w:rFonts w:ascii="Garamond" w:hAnsi="Garamond"/>
          <w:noProof/>
          <w:sz w:val="22"/>
          <w:szCs w:val="22"/>
          <w:lang w:eastAsia="sk-SK"/>
        </w:rPr>
      </w:pPr>
    </w:p>
    <w:p w14:paraId="39CFE5B4" w14:textId="77777777" w:rsidR="00336012" w:rsidRPr="00340CD1" w:rsidRDefault="00336012" w:rsidP="004D120B">
      <w:pPr>
        <w:tabs>
          <w:tab w:val="left" w:pos="3240"/>
        </w:tabs>
        <w:jc w:val="center"/>
        <w:rPr>
          <w:rFonts w:ascii="Garamond" w:hAnsi="Garamond"/>
          <w:noProof/>
          <w:sz w:val="22"/>
          <w:szCs w:val="22"/>
        </w:rPr>
      </w:pPr>
      <w:bookmarkStart w:id="2" w:name="_GoBack"/>
      <w:bookmarkEnd w:id="2"/>
    </w:p>
    <w:p w14:paraId="1773D414" w14:textId="77777777" w:rsidR="000F0402" w:rsidRDefault="000F0402" w:rsidP="004D120B">
      <w:pPr>
        <w:tabs>
          <w:tab w:val="left" w:pos="3240"/>
        </w:tabs>
        <w:jc w:val="center"/>
        <w:rPr>
          <w:rFonts w:ascii="Garamond" w:hAnsi="Garamond"/>
          <w:noProof/>
          <w:sz w:val="22"/>
          <w:szCs w:val="22"/>
        </w:rPr>
      </w:pPr>
    </w:p>
    <w:p w14:paraId="5AB5DB2D" w14:textId="3EE5F84F" w:rsidR="000F0402" w:rsidRDefault="00C61258" w:rsidP="004D120B">
      <w:pPr>
        <w:tabs>
          <w:tab w:val="left" w:pos="3240"/>
        </w:tabs>
        <w:jc w:val="center"/>
        <w:rPr>
          <w:rFonts w:ascii="Garamond" w:hAnsi="Garamond"/>
          <w:noProof/>
          <w:sz w:val="22"/>
          <w:szCs w:val="22"/>
        </w:rPr>
      </w:pPr>
      <w:r w:rsidRPr="000F0402">
        <w:rPr>
          <w:rFonts w:ascii="Garamond" w:hAnsi="Garamond"/>
          <w:noProof/>
          <w:sz w:val="22"/>
          <w:szCs w:val="22"/>
        </w:rPr>
        <w:t>BRATISLAVA</w:t>
      </w:r>
    </w:p>
    <w:p w14:paraId="0497F3A3" w14:textId="0DA6465C" w:rsidR="00C61258" w:rsidRPr="00340CD1" w:rsidRDefault="000F0402" w:rsidP="004D120B">
      <w:pPr>
        <w:tabs>
          <w:tab w:val="left" w:pos="3240"/>
        </w:tabs>
        <w:jc w:val="center"/>
        <w:rPr>
          <w:rFonts w:ascii="Garamond" w:hAnsi="Garamond"/>
          <w:noProof/>
          <w:sz w:val="22"/>
          <w:szCs w:val="22"/>
        </w:rPr>
      </w:pPr>
      <w:r w:rsidRPr="000F0402">
        <w:rPr>
          <w:rFonts w:ascii="Garamond" w:hAnsi="Garamond"/>
          <w:noProof/>
          <w:sz w:val="22"/>
          <w:szCs w:val="22"/>
        </w:rPr>
        <w:t>február 2025</w:t>
      </w:r>
      <w:r w:rsidR="00C61258" w:rsidRPr="00340CD1">
        <w:rPr>
          <w:rFonts w:ascii="Garamond" w:hAnsi="Garamond"/>
          <w:noProof/>
          <w:sz w:val="22"/>
          <w:szCs w:val="22"/>
        </w:rPr>
        <w:br w:type="page"/>
      </w:r>
    </w:p>
    <w:sdt>
      <w:sdtPr>
        <w:rPr>
          <w:rFonts w:ascii="Times New Roman" w:eastAsia="Times New Roman" w:hAnsi="Times New Roman" w:cs="Times New Roman"/>
          <w:b w:val="0"/>
          <w:bCs w:val="0"/>
          <w:noProof/>
          <w:color w:val="auto"/>
          <w:sz w:val="20"/>
          <w:szCs w:val="20"/>
          <w:lang w:eastAsia="cs-CZ"/>
        </w:rPr>
        <w:id w:val="-941141497"/>
        <w:docPartObj>
          <w:docPartGallery w:val="Table of Contents"/>
          <w:docPartUnique/>
        </w:docPartObj>
      </w:sdtPr>
      <w:sdtEndPr>
        <w:rPr>
          <w:sz w:val="22"/>
          <w:szCs w:val="22"/>
        </w:rPr>
      </w:sdtEndPr>
      <w:sdtContent>
        <w:p w14:paraId="546A7327" w14:textId="77777777" w:rsidR="00C61258" w:rsidRDefault="00C61258" w:rsidP="00E81E8F">
          <w:pPr>
            <w:pStyle w:val="Hlavikaobsahu"/>
            <w:jc w:val="left"/>
            <w:rPr>
              <w:noProof/>
            </w:rPr>
          </w:pPr>
          <w:r w:rsidRPr="00340CD1">
            <w:rPr>
              <w:noProof/>
            </w:rPr>
            <w:t>Obsah</w:t>
          </w:r>
        </w:p>
        <w:p w14:paraId="52731BB6" w14:textId="77777777" w:rsidR="00E81E8F" w:rsidRPr="00E81E8F" w:rsidRDefault="00E81E8F" w:rsidP="00E81E8F">
          <w:pPr>
            <w:rPr>
              <w:lang w:eastAsia="sk-SK"/>
            </w:rPr>
          </w:pPr>
        </w:p>
        <w:p w14:paraId="28D6B1F9" w14:textId="5FB224A7" w:rsidR="00E81E8F" w:rsidRPr="00E81E8F" w:rsidRDefault="00C61258">
          <w:pPr>
            <w:pStyle w:val="Obsah1"/>
            <w:tabs>
              <w:tab w:val="right" w:leader="dot" w:pos="9062"/>
            </w:tabs>
            <w:rPr>
              <w:rFonts w:ascii="Garamond" w:eastAsiaTheme="minorEastAsia" w:hAnsi="Garamond" w:cstheme="minorBidi"/>
              <w:noProof/>
              <w:kern w:val="2"/>
              <w:sz w:val="22"/>
              <w:szCs w:val="22"/>
              <w:lang w:eastAsia="sk-SK"/>
              <w14:ligatures w14:val="standardContextual"/>
            </w:rPr>
          </w:pPr>
          <w:r w:rsidRPr="00340CD1">
            <w:rPr>
              <w:rFonts w:ascii="Garamond" w:hAnsi="Garamond"/>
              <w:noProof/>
              <w:sz w:val="22"/>
              <w:szCs w:val="22"/>
            </w:rPr>
            <w:fldChar w:fldCharType="begin"/>
          </w:r>
          <w:r w:rsidRPr="00340CD1">
            <w:rPr>
              <w:rFonts w:ascii="Garamond" w:hAnsi="Garamond"/>
              <w:noProof/>
              <w:sz w:val="22"/>
              <w:szCs w:val="22"/>
            </w:rPr>
            <w:instrText xml:space="preserve"> TOC \o "1-3" \h \z \u </w:instrText>
          </w:r>
          <w:r w:rsidRPr="00340CD1">
            <w:rPr>
              <w:rFonts w:ascii="Garamond" w:hAnsi="Garamond"/>
              <w:noProof/>
              <w:sz w:val="22"/>
              <w:szCs w:val="22"/>
            </w:rPr>
            <w:fldChar w:fldCharType="separate"/>
          </w:r>
          <w:hyperlink w:anchor="_Toc189555780" w:history="1">
            <w:r w:rsidR="00E81E8F" w:rsidRPr="00E81E8F">
              <w:rPr>
                <w:rStyle w:val="Hypertextovprepojenie"/>
                <w:rFonts w:ascii="Garamond" w:hAnsi="Garamond"/>
                <w:noProof/>
                <w:sz w:val="22"/>
                <w:szCs w:val="22"/>
              </w:rPr>
              <w:t>Pokyny pre uchádzačov</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_Toc189555780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4</w:t>
            </w:r>
            <w:r w:rsidR="00E81E8F" w:rsidRPr="00E81E8F">
              <w:rPr>
                <w:rFonts w:ascii="Garamond" w:hAnsi="Garamond"/>
                <w:noProof/>
                <w:webHidden/>
                <w:sz w:val="22"/>
                <w:szCs w:val="22"/>
              </w:rPr>
              <w:fldChar w:fldCharType="end"/>
            </w:r>
          </w:hyperlink>
        </w:p>
        <w:p w14:paraId="4F765F9E" w14:textId="1E4D17E4" w:rsidR="00E81E8F" w:rsidRPr="00E81E8F" w:rsidRDefault="001B1A0E">
          <w:pPr>
            <w:pStyle w:val="Obsah1"/>
            <w:tabs>
              <w:tab w:val="right" w:leader="dot" w:pos="9062"/>
            </w:tabs>
            <w:rPr>
              <w:rFonts w:ascii="Garamond" w:eastAsiaTheme="minorEastAsia" w:hAnsi="Garamond" w:cstheme="minorBidi"/>
              <w:noProof/>
              <w:kern w:val="2"/>
              <w:sz w:val="22"/>
              <w:szCs w:val="22"/>
              <w:lang w:eastAsia="sk-SK"/>
              <w14:ligatures w14:val="standardContextual"/>
            </w:rPr>
          </w:pPr>
          <w:hyperlink w:anchor="_Toc189555781" w:history="1">
            <w:r w:rsidR="00E81E8F" w:rsidRPr="00E81E8F">
              <w:rPr>
                <w:rStyle w:val="Hypertextovprepojenie"/>
                <w:rFonts w:ascii="Garamond" w:hAnsi="Garamond"/>
                <w:noProof/>
                <w:sz w:val="22"/>
                <w:szCs w:val="22"/>
              </w:rPr>
              <w:t>Všeobecné informácie</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_Toc189555781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4</w:t>
            </w:r>
            <w:r w:rsidR="00E81E8F" w:rsidRPr="00E81E8F">
              <w:rPr>
                <w:rFonts w:ascii="Garamond" w:hAnsi="Garamond"/>
                <w:noProof/>
                <w:webHidden/>
                <w:sz w:val="22"/>
                <w:szCs w:val="22"/>
              </w:rPr>
              <w:fldChar w:fldCharType="end"/>
            </w:r>
          </w:hyperlink>
        </w:p>
        <w:p w14:paraId="0B3F1927" w14:textId="500ABAAF" w:rsidR="00E81E8F" w:rsidRPr="00E81E8F" w:rsidRDefault="001B1A0E">
          <w:pPr>
            <w:pStyle w:val="Obsah2"/>
            <w:rPr>
              <w:rFonts w:ascii="Garamond" w:eastAsiaTheme="minorEastAsia" w:hAnsi="Garamond" w:cstheme="minorBidi"/>
              <w:noProof/>
              <w:kern w:val="2"/>
              <w:sz w:val="22"/>
              <w:szCs w:val="22"/>
              <w:lang w:eastAsia="sk-SK"/>
              <w14:ligatures w14:val="standardContextual"/>
            </w:rPr>
          </w:pPr>
          <w:hyperlink w:anchor="_Toc189555782" w:history="1">
            <w:r w:rsidR="00E81E8F" w:rsidRPr="00E81E8F">
              <w:rPr>
                <w:rStyle w:val="Hypertextovprepojenie"/>
                <w:rFonts w:ascii="Garamond" w:hAnsi="Garamond"/>
                <w:noProof/>
                <w:sz w:val="22"/>
                <w:szCs w:val="22"/>
              </w:rPr>
              <w:t>1.</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Identifikácia obstarávateľa</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_Toc189555782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4</w:t>
            </w:r>
            <w:r w:rsidR="00E81E8F" w:rsidRPr="00E81E8F">
              <w:rPr>
                <w:rFonts w:ascii="Garamond" w:hAnsi="Garamond"/>
                <w:noProof/>
                <w:webHidden/>
                <w:sz w:val="22"/>
                <w:szCs w:val="22"/>
              </w:rPr>
              <w:fldChar w:fldCharType="end"/>
            </w:r>
          </w:hyperlink>
        </w:p>
        <w:p w14:paraId="0EB49E19" w14:textId="5187E687" w:rsidR="00E81E8F" w:rsidRPr="00E81E8F" w:rsidRDefault="001B1A0E">
          <w:pPr>
            <w:pStyle w:val="Obsah2"/>
            <w:rPr>
              <w:rFonts w:ascii="Garamond" w:eastAsiaTheme="minorEastAsia" w:hAnsi="Garamond" w:cstheme="minorBidi"/>
              <w:noProof/>
              <w:kern w:val="2"/>
              <w:sz w:val="22"/>
              <w:szCs w:val="22"/>
              <w:lang w:eastAsia="sk-SK"/>
              <w14:ligatures w14:val="standardContextual"/>
            </w:rPr>
          </w:pPr>
          <w:hyperlink w:anchor="_Toc189555783" w:history="1">
            <w:r w:rsidR="00E81E8F" w:rsidRPr="00E81E8F">
              <w:rPr>
                <w:rStyle w:val="Hypertextovprepojenie"/>
                <w:rFonts w:ascii="Garamond" w:hAnsi="Garamond"/>
                <w:noProof/>
                <w:sz w:val="22"/>
                <w:szCs w:val="22"/>
              </w:rPr>
              <w:t>2.</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Predmet zákazky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_Toc189555783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4</w:t>
            </w:r>
            <w:r w:rsidR="00E81E8F" w:rsidRPr="00E81E8F">
              <w:rPr>
                <w:rFonts w:ascii="Garamond" w:hAnsi="Garamond"/>
                <w:noProof/>
                <w:webHidden/>
                <w:sz w:val="22"/>
                <w:szCs w:val="22"/>
              </w:rPr>
              <w:fldChar w:fldCharType="end"/>
            </w:r>
          </w:hyperlink>
        </w:p>
        <w:p w14:paraId="4221F003" w14:textId="54B786BA" w:rsidR="00E81E8F" w:rsidRPr="00E81E8F" w:rsidRDefault="001B1A0E">
          <w:pPr>
            <w:pStyle w:val="Obsah2"/>
            <w:rPr>
              <w:rFonts w:ascii="Garamond" w:eastAsiaTheme="minorEastAsia" w:hAnsi="Garamond" w:cstheme="minorBidi"/>
              <w:noProof/>
              <w:kern w:val="2"/>
              <w:sz w:val="22"/>
              <w:szCs w:val="22"/>
              <w:lang w:eastAsia="sk-SK"/>
              <w14:ligatures w14:val="standardContextual"/>
            </w:rPr>
          </w:pPr>
          <w:hyperlink w:anchor="_Toc189555784" w:history="1">
            <w:r w:rsidR="00E81E8F" w:rsidRPr="00E81E8F">
              <w:rPr>
                <w:rStyle w:val="Hypertextovprepojenie"/>
                <w:rFonts w:ascii="Garamond" w:hAnsi="Garamond"/>
                <w:noProof/>
                <w:sz w:val="22"/>
                <w:szCs w:val="22"/>
              </w:rPr>
              <w:t>3.</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Komplexnosť dodávky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_Toc189555784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5</w:t>
            </w:r>
            <w:r w:rsidR="00E81E8F" w:rsidRPr="00E81E8F">
              <w:rPr>
                <w:rFonts w:ascii="Garamond" w:hAnsi="Garamond"/>
                <w:noProof/>
                <w:webHidden/>
                <w:sz w:val="22"/>
                <w:szCs w:val="22"/>
              </w:rPr>
              <w:fldChar w:fldCharType="end"/>
            </w:r>
          </w:hyperlink>
        </w:p>
        <w:p w14:paraId="2B016F25" w14:textId="7FAEE0F6" w:rsidR="00E81E8F" w:rsidRPr="00E81E8F" w:rsidRDefault="001B1A0E">
          <w:pPr>
            <w:pStyle w:val="Obsah2"/>
            <w:rPr>
              <w:rFonts w:ascii="Garamond" w:eastAsiaTheme="minorEastAsia" w:hAnsi="Garamond" w:cstheme="minorBidi"/>
              <w:noProof/>
              <w:kern w:val="2"/>
              <w:sz w:val="22"/>
              <w:szCs w:val="22"/>
              <w:lang w:eastAsia="sk-SK"/>
              <w14:ligatures w14:val="standardContextual"/>
            </w:rPr>
          </w:pPr>
          <w:hyperlink w:anchor="_Toc189555785" w:history="1">
            <w:r w:rsidR="00E81E8F" w:rsidRPr="00E81E8F">
              <w:rPr>
                <w:rStyle w:val="Hypertextovprepojenie"/>
                <w:rFonts w:ascii="Garamond" w:hAnsi="Garamond"/>
                <w:noProof/>
                <w:sz w:val="22"/>
                <w:szCs w:val="22"/>
              </w:rPr>
              <w:t>4.</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Variantné riešenie</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_Toc189555785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5</w:t>
            </w:r>
            <w:r w:rsidR="00E81E8F" w:rsidRPr="00E81E8F">
              <w:rPr>
                <w:rFonts w:ascii="Garamond" w:hAnsi="Garamond"/>
                <w:noProof/>
                <w:webHidden/>
                <w:sz w:val="22"/>
                <w:szCs w:val="22"/>
              </w:rPr>
              <w:fldChar w:fldCharType="end"/>
            </w:r>
          </w:hyperlink>
        </w:p>
        <w:p w14:paraId="71119FED" w14:textId="5D548C06" w:rsidR="00E81E8F" w:rsidRPr="00E81E8F" w:rsidRDefault="001B1A0E">
          <w:pPr>
            <w:pStyle w:val="Obsah2"/>
            <w:rPr>
              <w:rFonts w:ascii="Garamond" w:eastAsiaTheme="minorEastAsia" w:hAnsi="Garamond" w:cstheme="minorBidi"/>
              <w:noProof/>
              <w:kern w:val="2"/>
              <w:sz w:val="22"/>
              <w:szCs w:val="22"/>
              <w:lang w:eastAsia="sk-SK"/>
              <w14:ligatures w14:val="standardContextual"/>
            </w:rPr>
          </w:pPr>
          <w:hyperlink w:anchor="_Toc189555786" w:history="1">
            <w:r w:rsidR="00E81E8F" w:rsidRPr="00E81E8F">
              <w:rPr>
                <w:rStyle w:val="Hypertextovprepojenie"/>
                <w:rFonts w:ascii="Garamond" w:hAnsi="Garamond"/>
                <w:noProof/>
                <w:sz w:val="22"/>
                <w:szCs w:val="22"/>
              </w:rPr>
              <w:t>5.</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Zdroj finančných prostriedkov</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_Toc189555786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5</w:t>
            </w:r>
            <w:r w:rsidR="00E81E8F" w:rsidRPr="00E81E8F">
              <w:rPr>
                <w:rFonts w:ascii="Garamond" w:hAnsi="Garamond"/>
                <w:noProof/>
                <w:webHidden/>
                <w:sz w:val="22"/>
                <w:szCs w:val="22"/>
              </w:rPr>
              <w:fldChar w:fldCharType="end"/>
            </w:r>
          </w:hyperlink>
        </w:p>
        <w:p w14:paraId="4C313DDC" w14:textId="24C809C3" w:rsidR="00E81E8F" w:rsidRPr="00E81E8F" w:rsidRDefault="001B1A0E">
          <w:pPr>
            <w:pStyle w:val="Obsah2"/>
            <w:rPr>
              <w:rFonts w:ascii="Garamond" w:eastAsiaTheme="minorEastAsia" w:hAnsi="Garamond" w:cstheme="minorBidi"/>
              <w:noProof/>
              <w:kern w:val="2"/>
              <w:sz w:val="22"/>
              <w:szCs w:val="22"/>
              <w:lang w:eastAsia="sk-SK"/>
              <w14:ligatures w14:val="standardContextual"/>
            </w:rPr>
          </w:pPr>
          <w:hyperlink w:anchor="_Toc189555787" w:history="1">
            <w:r w:rsidR="00E81E8F" w:rsidRPr="00E81E8F">
              <w:rPr>
                <w:rStyle w:val="Hypertextovprepojenie"/>
                <w:rFonts w:ascii="Garamond" w:hAnsi="Garamond"/>
                <w:noProof/>
                <w:sz w:val="22"/>
                <w:szCs w:val="22"/>
              </w:rPr>
              <w:t>6.</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Požiadavky na menu, štruktúru a obsah ceny v ponuke</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_Toc189555787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5</w:t>
            </w:r>
            <w:r w:rsidR="00E81E8F" w:rsidRPr="00E81E8F">
              <w:rPr>
                <w:rFonts w:ascii="Garamond" w:hAnsi="Garamond"/>
                <w:noProof/>
                <w:webHidden/>
                <w:sz w:val="22"/>
                <w:szCs w:val="22"/>
              </w:rPr>
              <w:fldChar w:fldCharType="end"/>
            </w:r>
          </w:hyperlink>
        </w:p>
        <w:p w14:paraId="181EF704" w14:textId="792C80CD" w:rsidR="00E81E8F" w:rsidRPr="00E81E8F" w:rsidRDefault="001B1A0E">
          <w:pPr>
            <w:pStyle w:val="Obsah2"/>
            <w:rPr>
              <w:rFonts w:ascii="Garamond" w:eastAsiaTheme="minorEastAsia" w:hAnsi="Garamond" w:cstheme="minorBidi"/>
              <w:noProof/>
              <w:kern w:val="2"/>
              <w:sz w:val="22"/>
              <w:szCs w:val="22"/>
              <w:lang w:eastAsia="sk-SK"/>
              <w14:ligatures w14:val="standardContextual"/>
            </w:rPr>
          </w:pPr>
          <w:hyperlink w:anchor="_Toc189555788" w:history="1">
            <w:r w:rsidR="00E81E8F" w:rsidRPr="00E81E8F">
              <w:rPr>
                <w:rStyle w:val="Hypertextovprepojenie"/>
                <w:rFonts w:ascii="Garamond" w:hAnsi="Garamond"/>
                <w:noProof/>
                <w:sz w:val="22"/>
                <w:szCs w:val="22"/>
              </w:rPr>
              <w:t>7.</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Miesto, termín a spôsob realizácie predmetu zákazky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_Toc189555788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5</w:t>
            </w:r>
            <w:r w:rsidR="00E81E8F" w:rsidRPr="00E81E8F">
              <w:rPr>
                <w:rFonts w:ascii="Garamond" w:hAnsi="Garamond"/>
                <w:noProof/>
                <w:webHidden/>
                <w:sz w:val="22"/>
                <w:szCs w:val="22"/>
              </w:rPr>
              <w:fldChar w:fldCharType="end"/>
            </w:r>
          </w:hyperlink>
        </w:p>
        <w:p w14:paraId="76F722FA" w14:textId="754A9C48" w:rsidR="00E81E8F" w:rsidRPr="00E81E8F" w:rsidRDefault="001B1A0E">
          <w:pPr>
            <w:pStyle w:val="Obsah2"/>
            <w:rPr>
              <w:rFonts w:ascii="Garamond" w:eastAsiaTheme="minorEastAsia" w:hAnsi="Garamond" w:cstheme="minorBidi"/>
              <w:noProof/>
              <w:kern w:val="2"/>
              <w:sz w:val="22"/>
              <w:szCs w:val="22"/>
              <w:lang w:eastAsia="sk-SK"/>
              <w14:ligatures w14:val="standardContextual"/>
            </w:rPr>
          </w:pPr>
          <w:hyperlink w:anchor="_Toc189555789" w:history="1">
            <w:r w:rsidR="00E81E8F" w:rsidRPr="00E81E8F">
              <w:rPr>
                <w:rStyle w:val="Hypertextovprepojenie"/>
                <w:rFonts w:ascii="Garamond" w:hAnsi="Garamond"/>
                <w:noProof/>
                <w:sz w:val="22"/>
                <w:szCs w:val="22"/>
              </w:rPr>
              <w:t>8.</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Obhliadka miesta realizácie predmetu zákazky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_Toc189555789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6</w:t>
            </w:r>
            <w:r w:rsidR="00E81E8F" w:rsidRPr="00E81E8F">
              <w:rPr>
                <w:rFonts w:ascii="Garamond" w:hAnsi="Garamond"/>
                <w:noProof/>
                <w:webHidden/>
                <w:sz w:val="22"/>
                <w:szCs w:val="22"/>
              </w:rPr>
              <w:fldChar w:fldCharType="end"/>
            </w:r>
          </w:hyperlink>
        </w:p>
        <w:p w14:paraId="0205B873" w14:textId="0AE3201A" w:rsidR="00E81E8F" w:rsidRPr="00E81E8F" w:rsidRDefault="001B1A0E">
          <w:pPr>
            <w:pStyle w:val="Obsah2"/>
            <w:rPr>
              <w:rFonts w:ascii="Garamond" w:eastAsiaTheme="minorEastAsia" w:hAnsi="Garamond" w:cstheme="minorBidi"/>
              <w:noProof/>
              <w:kern w:val="2"/>
              <w:sz w:val="22"/>
              <w:szCs w:val="22"/>
              <w:lang w:eastAsia="sk-SK"/>
              <w14:ligatures w14:val="standardContextual"/>
            </w:rPr>
          </w:pPr>
          <w:hyperlink w:anchor="_Toc189555790" w:history="1">
            <w:r w:rsidR="00E81E8F" w:rsidRPr="00E81E8F">
              <w:rPr>
                <w:rStyle w:val="Hypertextovprepojenie"/>
                <w:rFonts w:ascii="Garamond" w:hAnsi="Garamond"/>
                <w:noProof/>
                <w:sz w:val="22"/>
                <w:szCs w:val="22"/>
              </w:rPr>
              <w:t>9.</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Skupina dodávateľov</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_Toc189555790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6</w:t>
            </w:r>
            <w:r w:rsidR="00E81E8F" w:rsidRPr="00E81E8F">
              <w:rPr>
                <w:rFonts w:ascii="Garamond" w:hAnsi="Garamond"/>
                <w:noProof/>
                <w:webHidden/>
                <w:sz w:val="22"/>
                <w:szCs w:val="22"/>
              </w:rPr>
              <w:fldChar w:fldCharType="end"/>
            </w:r>
          </w:hyperlink>
        </w:p>
        <w:p w14:paraId="3081CF59" w14:textId="01FDA470" w:rsidR="00E81E8F" w:rsidRPr="00E81E8F" w:rsidRDefault="001B1A0E">
          <w:pPr>
            <w:pStyle w:val="Obsah2"/>
            <w:rPr>
              <w:rFonts w:ascii="Garamond" w:eastAsiaTheme="minorEastAsia" w:hAnsi="Garamond" w:cstheme="minorBidi"/>
              <w:noProof/>
              <w:kern w:val="2"/>
              <w:sz w:val="22"/>
              <w:szCs w:val="22"/>
              <w:lang w:eastAsia="sk-SK"/>
              <w14:ligatures w14:val="standardContextual"/>
            </w:rPr>
          </w:pPr>
          <w:hyperlink w:anchor="_Toc189555791" w:history="1">
            <w:r w:rsidR="00E81E8F" w:rsidRPr="00E81E8F">
              <w:rPr>
                <w:rStyle w:val="Hypertextovprepojenie"/>
                <w:rFonts w:ascii="Garamond" w:hAnsi="Garamond"/>
                <w:noProof/>
                <w:sz w:val="22"/>
                <w:szCs w:val="22"/>
              </w:rPr>
              <w:t>10.</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Komunikácia medzi obstarávateľom a uchádzačmi alebo záujemcami</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_Toc189555791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6</w:t>
            </w:r>
            <w:r w:rsidR="00E81E8F" w:rsidRPr="00E81E8F">
              <w:rPr>
                <w:rFonts w:ascii="Garamond" w:hAnsi="Garamond"/>
                <w:noProof/>
                <w:webHidden/>
                <w:sz w:val="22"/>
                <w:szCs w:val="22"/>
              </w:rPr>
              <w:fldChar w:fldCharType="end"/>
            </w:r>
          </w:hyperlink>
        </w:p>
        <w:p w14:paraId="7EFC4C51" w14:textId="00A4ECE1" w:rsidR="00E81E8F" w:rsidRPr="00E81E8F" w:rsidRDefault="001B1A0E">
          <w:pPr>
            <w:pStyle w:val="Obsah2"/>
            <w:rPr>
              <w:rFonts w:ascii="Garamond" w:eastAsiaTheme="minorEastAsia" w:hAnsi="Garamond" w:cstheme="minorBidi"/>
              <w:noProof/>
              <w:kern w:val="2"/>
              <w:sz w:val="22"/>
              <w:szCs w:val="22"/>
              <w:lang w:eastAsia="sk-SK"/>
              <w14:ligatures w14:val="standardContextual"/>
            </w:rPr>
          </w:pPr>
          <w:hyperlink w:anchor="_Toc189555792" w:history="1">
            <w:r w:rsidR="00E81E8F" w:rsidRPr="00E81E8F">
              <w:rPr>
                <w:rStyle w:val="Hypertextovprepojenie"/>
                <w:rFonts w:ascii="Garamond" w:hAnsi="Garamond"/>
                <w:noProof/>
                <w:sz w:val="22"/>
                <w:szCs w:val="22"/>
              </w:rPr>
              <w:t>11.</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Vysvetľovanie a doplnenie súťažných podkladov</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_Toc189555792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7</w:t>
            </w:r>
            <w:r w:rsidR="00E81E8F" w:rsidRPr="00E81E8F">
              <w:rPr>
                <w:rFonts w:ascii="Garamond" w:hAnsi="Garamond"/>
                <w:noProof/>
                <w:webHidden/>
                <w:sz w:val="22"/>
                <w:szCs w:val="22"/>
              </w:rPr>
              <w:fldChar w:fldCharType="end"/>
            </w:r>
          </w:hyperlink>
        </w:p>
        <w:p w14:paraId="3008BF1B" w14:textId="373F72A3" w:rsidR="00E81E8F" w:rsidRPr="00E81E8F" w:rsidRDefault="001B1A0E">
          <w:pPr>
            <w:pStyle w:val="Obsah2"/>
            <w:rPr>
              <w:rFonts w:ascii="Garamond" w:eastAsiaTheme="minorEastAsia" w:hAnsi="Garamond" w:cstheme="minorBidi"/>
              <w:noProof/>
              <w:kern w:val="2"/>
              <w:sz w:val="22"/>
              <w:szCs w:val="22"/>
              <w:lang w:eastAsia="sk-SK"/>
              <w14:ligatures w14:val="standardContextual"/>
            </w:rPr>
          </w:pPr>
          <w:hyperlink w:anchor="_Toc189555793" w:history="1">
            <w:r w:rsidR="00E81E8F" w:rsidRPr="00E81E8F">
              <w:rPr>
                <w:rStyle w:val="Hypertextovprepojenie"/>
                <w:rFonts w:ascii="Garamond" w:hAnsi="Garamond"/>
                <w:noProof/>
                <w:sz w:val="22"/>
                <w:szCs w:val="22"/>
              </w:rPr>
              <w:t>12.</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Určenie lehôt</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_Toc189555793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8</w:t>
            </w:r>
            <w:r w:rsidR="00E81E8F" w:rsidRPr="00E81E8F">
              <w:rPr>
                <w:rFonts w:ascii="Garamond" w:hAnsi="Garamond"/>
                <w:noProof/>
                <w:webHidden/>
                <w:sz w:val="22"/>
                <w:szCs w:val="22"/>
              </w:rPr>
              <w:fldChar w:fldCharType="end"/>
            </w:r>
          </w:hyperlink>
        </w:p>
        <w:p w14:paraId="5A983610" w14:textId="43F93076" w:rsidR="00E81E8F" w:rsidRPr="00E81E8F" w:rsidRDefault="001B1A0E">
          <w:pPr>
            <w:pStyle w:val="Obsah2"/>
            <w:rPr>
              <w:rFonts w:ascii="Garamond" w:eastAsiaTheme="minorEastAsia" w:hAnsi="Garamond" w:cstheme="minorBidi"/>
              <w:noProof/>
              <w:kern w:val="2"/>
              <w:sz w:val="22"/>
              <w:szCs w:val="22"/>
              <w:lang w:eastAsia="sk-SK"/>
              <w14:ligatures w14:val="standardContextual"/>
            </w:rPr>
          </w:pPr>
          <w:hyperlink w:anchor="_Toc189555794" w:history="1">
            <w:r w:rsidR="00E81E8F" w:rsidRPr="00E81E8F">
              <w:rPr>
                <w:rStyle w:val="Hypertextovprepojenie"/>
                <w:rFonts w:ascii="Garamond" w:hAnsi="Garamond"/>
                <w:noProof/>
                <w:sz w:val="22"/>
                <w:szCs w:val="22"/>
              </w:rPr>
              <w:t>13.</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Lehota na predkladanie ponúk</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_Toc189555794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8</w:t>
            </w:r>
            <w:r w:rsidR="00E81E8F" w:rsidRPr="00E81E8F">
              <w:rPr>
                <w:rFonts w:ascii="Garamond" w:hAnsi="Garamond"/>
                <w:noProof/>
                <w:webHidden/>
                <w:sz w:val="22"/>
                <w:szCs w:val="22"/>
              </w:rPr>
              <w:fldChar w:fldCharType="end"/>
            </w:r>
          </w:hyperlink>
        </w:p>
        <w:p w14:paraId="1C5EFA0D" w14:textId="21AECA26" w:rsidR="00E81E8F" w:rsidRPr="00E81E8F" w:rsidRDefault="001B1A0E">
          <w:pPr>
            <w:pStyle w:val="Obsah2"/>
            <w:rPr>
              <w:rFonts w:ascii="Garamond" w:eastAsiaTheme="minorEastAsia" w:hAnsi="Garamond" w:cstheme="minorBidi"/>
              <w:noProof/>
              <w:kern w:val="2"/>
              <w:sz w:val="22"/>
              <w:szCs w:val="22"/>
              <w:lang w:eastAsia="sk-SK"/>
              <w14:ligatures w14:val="standardContextual"/>
            </w:rPr>
          </w:pPr>
          <w:hyperlink w:anchor="_Toc189555795" w:history="1">
            <w:r w:rsidR="00E81E8F" w:rsidRPr="00E81E8F">
              <w:rPr>
                <w:rStyle w:val="Hypertextovprepojenie"/>
                <w:rFonts w:ascii="Garamond" w:hAnsi="Garamond"/>
                <w:noProof/>
                <w:sz w:val="22"/>
                <w:szCs w:val="22"/>
              </w:rPr>
              <w:t>14.</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Lehota viazanosti ponuky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_Toc189555795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8</w:t>
            </w:r>
            <w:r w:rsidR="00E81E8F" w:rsidRPr="00E81E8F">
              <w:rPr>
                <w:rFonts w:ascii="Garamond" w:hAnsi="Garamond"/>
                <w:noProof/>
                <w:webHidden/>
                <w:sz w:val="22"/>
                <w:szCs w:val="22"/>
              </w:rPr>
              <w:fldChar w:fldCharType="end"/>
            </w:r>
          </w:hyperlink>
        </w:p>
        <w:p w14:paraId="02AB9054" w14:textId="60173BD5" w:rsidR="00E81E8F" w:rsidRPr="00E81E8F" w:rsidRDefault="001B1A0E">
          <w:pPr>
            <w:pStyle w:val="Obsah2"/>
            <w:rPr>
              <w:rFonts w:ascii="Garamond" w:eastAsiaTheme="minorEastAsia" w:hAnsi="Garamond" w:cstheme="minorBidi"/>
              <w:noProof/>
              <w:kern w:val="2"/>
              <w:sz w:val="22"/>
              <w:szCs w:val="22"/>
              <w:lang w:eastAsia="sk-SK"/>
              <w14:ligatures w14:val="standardContextual"/>
            </w:rPr>
          </w:pPr>
          <w:hyperlink w:anchor="_Toc189555796" w:history="1">
            <w:r w:rsidR="00E81E8F" w:rsidRPr="00E81E8F">
              <w:rPr>
                <w:rStyle w:val="Hypertextovprepojenie"/>
                <w:rFonts w:ascii="Garamond" w:hAnsi="Garamond"/>
                <w:noProof/>
                <w:sz w:val="22"/>
                <w:szCs w:val="22"/>
              </w:rPr>
              <w:t>15.</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Jazyk ponuky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_Toc189555796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8</w:t>
            </w:r>
            <w:r w:rsidR="00E81E8F" w:rsidRPr="00E81E8F">
              <w:rPr>
                <w:rFonts w:ascii="Garamond" w:hAnsi="Garamond"/>
                <w:noProof/>
                <w:webHidden/>
                <w:sz w:val="22"/>
                <w:szCs w:val="22"/>
              </w:rPr>
              <w:fldChar w:fldCharType="end"/>
            </w:r>
          </w:hyperlink>
        </w:p>
        <w:p w14:paraId="0ACCA48F" w14:textId="4251013E" w:rsidR="00E81E8F" w:rsidRPr="00E81E8F" w:rsidRDefault="001B1A0E">
          <w:pPr>
            <w:pStyle w:val="Obsah2"/>
            <w:rPr>
              <w:rFonts w:ascii="Garamond" w:eastAsiaTheme="minorEastAsia" w:hAnsi="Garamond" w:cstheme="minorBidi"/>
              <w:noProof/>
              <w:kern w:val="2"/>
              <w:sz w:val="22"/>
              <w:szCs w:val="22"/>
              <w:lang w:eastAsia="sk-SK"/>
              <w14:ligatures w14:val="standardContextual"/>
            </w:rPr>
          </w:pPr>
          <w:hyperlink w:anchor="_Toc189555797" w:history="1">
            <w:r w:rsidR="00E81E8F" w:rsidRPr="00E81E8F">
              <w:rPr>
                <w:rStyle w:val="Hypertextovprepojenie"/>
                <w:rFonts w:ascii="Garamond" w:hAnsi="Garamond"/>
                <w:noProof/>
                <w:sz w:val="22"/>
                <w:szCs w:val="22"/>
              </w:rPr>
              <w:t>16.</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Náklady na ponuku</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_Toc189555797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8</w:t>
            </w:r>
            <w:r w:rsidR="00E81E8F" w:rsidRPr="00E81E8F">
              <w:rPr>
                <w:rFonts w:ascii="Garamond" w:hAnsi="Garamond"/>
                <w:noProof/>
                <w:webHidden/>
                <w:sz w:val="22"/>
                <w:szCs w:val="22"/>
              </w:rPr>
              <w:fldChar w:fldCharType="end"/>
            </w:r>
          </w:hyperlink>
        </w:p>
        <w:p w14:paraId="67D1C4B6" w14:textId="58DD6994" w:rsidR="00E81E8F" w:rsidRPr="00E81E8F" w:rsidRDefault="001B1A0E">
          <w:pPr>
            <w:pStyle w:val="Obsah2"/>
            <w:rPr>
              <w:rFonts w:ascii="Garamond" w:eastAsiaTheme="minorEastAsia" w:hAnsi="Garamond" w:cstheme="minorBidi"/>
              <w:noProof/>
              <w:kern w:val="2"/>
              <w:sz w:val="22"/>
              <w:szCs w:val="22"/>
              <w:lang w:eastAsia="sk-SK"/>
              <w14:ligatures w14:val="standardContextual"/>
            </w:rPr>
          </w:pPr>
          <w:hyperlink w:anchor="_Toc189555798" w:history="1">
            <w:r w:rsidR="00E81E8F" w:rsidRPr="00E81E8F">
              <w:rPr>
                <w:rStyle w:val="Hypertextovprepojenie"/>
                <w:rFonts w:ascii="Garamond" w:hAnsi="Garamond"/>
                <w:noProof/>
                <w:sz w:val="22"/>
                <w:szCs w:val="22"/>
              </w:rPr>
              <w:t>17.</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Zábezpeka ponuky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_Toc189555798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9</w:t>
            </w:r>
            <w:r w:rsidR="00E81E8F" w:rsidRPr="00E81E8F">
              <w:rPr>
                <w:rFonts w:ascii="Garamond" w:hAnsi="Garamond"/>
                <w:noProof/>
                <w:webHidden/>
                <w:sz w:val="22"/>
                <w:szCs w:val="22"/>
              </w:rPr>
              <w:fldChar w:fldCharType="end"/>
            </w:r>
          </w:hyperlink>
        </w:p>
        <w:p w14:paraId="757464E1" w14:textId="3E9178FB" w:rsidR="00E81E8F" w:rsidRPr="00E81E8F" w:rsidRDefault="001B1A0E">
          <w:pPr>
            <w:pStyle w:val="Obsah2"/>
            <w:rPr>
              <w:rFonts w:ascii="Garamond" w:eastAsiaTheme="minorEastAsia" w:hAnsi="Garamond" w:cstheme="minorBidi"/>
              <w:noProof/>
              <w:kern w:val="2"/>
              <w:sz w:val="22"/>
              <w:szCs w:val="22"/>
              <w:lang w:eastAsia="sk-SK"/>
              <w14:ligatures w14:val="standardContextual"/>
            </w:rPr>
          </w:pPr>
          <w:hyperlink w:anchor="_Toc189555799" w:history="1">
            <w:r w:rsidR="00E81E8F" w:rsidRPr="00E81E8F">
              <w:rPr>
                <w:rStyle w:val="Hypertextovprepojenie"/>
                <w:rFonts w:ascii="Garamond" w:hAnsi="Garamond"/>
                <w:noProof/>
                <w:sz w:val="22"/>
                <w:szCs w:val="22"/>
              </w:rPr>
              <w:t>18.</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Vyhotovenie ponuky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_Toc189555799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9</w:t>
            </w:r>
            <w:r w:rsidR="00E81E8F" w:rsidRPr="00E81E8F">
              <w:rPr>
                <w:rFonts w:ascii="Garamond" w:hAnsi="Garamond"/>
                <w:noProof/>
                <w:webHidden/>
                <w:sz w:val="22"/>
                <w:szCs w:val="22"/>
              </w:rPr>
              <w:fldChar w:fldCharType="end"/>
            </w:r>
          </w:hyperlink>
        </w:p>
        <w:p w14:paraId="0D4EF671" w14:textId="05248A27" w:rsidR="00E81E8F" w:rsidRPr="00E81E8F" w:rsidRDefault="001B1A0E">
          <w:pPr>
            <w:pStyle w:val="Obsah2"/>
            <w:rPr>
              <w:rFonts w:ascii="Garamond" w:eastAsiaTheme="minorEastAsia" w:hAnsi="Garamond" w:cstheme="minorBidi"/>
              <w:noProof/>
              <w:kern w:val="2"/>
              <w:sz w:val="22"/>
              <w:szCs w:val="22"/>
              <w:lang w:eastAsia="sk-SK"/>
              <w14:ligatures w14:val="standardContextual"/>
            </w:rPr>
          </w:pPr>
          <w:hyperlink w:anchor="_Toc189555800" w:history="1">
            <w:r w:rsidR="00E81E8F" w:rsidRPr="00E81E8F">
              <w:rPr>
                <w:rStyle w:val="Hypertextovprepojenie"/>
                <w:rFonts w:ascii="Garamond" w:hAnsi="Garamond"/>
                <w:noProof/>
                <w:sz w:val="22"/>
                <w:szCs w:val="22"/>
              </w:rPr>
              <w:t>19.</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Spôsob predloženia ponuky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_Toc189555800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9</w:t>
            </w:r>
            <w:r w:rsidR="00E81E8F" w:rsidRPr="00E81E8F">
              <w:rPr>
                <w:rFonts w:ascii="Garamond" w:hAnsi="Garamond"/>
                <w:noProof/>
                <w:webHidden/>
                <w:sz w:val="22"/>
                <w:szCs w:val="22"/>
              </w:rPr>
              <w:fldChar w:fldCharType="end"/>
            </w:r>
          </w:hyperlink>
        </w:p>
        <w:p w14:paraId="2950F357" w14:textId="2AFF65A6" w:rsidR="00E81E8F" w:rsidRPr="00E81E8F" w:rsidRDefault="001B1A0E">
          <w:pPr>
            <w:pStyle w:val="Obsah2"/>
            <w:rPr>
              <w:rFonts w:ascii="Garamond" w:eastAsiaTheme="minorEastAsia" w:hAnsi="Garamond" w:cstheme="minorBidi"/>
              <w:noProof/>
              <w:kern w:val="2"/>
              <w:sz w:val="22"/>
              <w:szCs w:val="22"/>
              <w:lang w:eastAsia="sk-SK"/>
              <w14:ligatures w14:val="standardContextual"/>
            </w:rPr>
          </w:pPr>
          <w:hyperlink w:anchor="_Toc189555801" w:history="1">
            <w:r w:rsidR="00E81E8F" w:rsidRPr="00E81E8F">
              <w:rPr>
                <w:rStyle w:val="Hypertextovprepojenie"/>
                <w:rFonts w:ascii="Garamond" w:hAnsi="Garamond"/>
                <w:noProof/>
                <w:sz w:val="22"/>
                <w:szCs w:val="22"/>
              </w:rPr>
              <w:t>20.</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Obsah ponuky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_Toc189555801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10</w:t>
            </w:r>
            <w:r w:rsidR="00E81E8F" w:rsidRPr="00E81E8F">
              <w:rPr>
                <w:rFonts w:ascii="Garamond" w:hAnsi="Garamond"/>
                <w:noProof/>
                <w:webHidden/>
                <w:sz w:val="22"/>
                <w:szCs w:val="22"/>
              </w:rPr>
              <w:fldChar w:fldCharType="end"/>
            </w:r>
          </w:hyperlink>
        </w:p>
        <w:p w14:paraId="2194237A" w14:textId="3B9A0634" w:rsidR="00E81E8F" w:rsidRPr="00E81E8F" w:rsidRDefault="001B1A0E">
          <w:pPr>
            <w:pStyle w:val="Obsah2"/>
            <w:rPr>
              <w:rFonts w:ascii="Garamond" w:eastAsiaTheme="minorEastAsia" w:hAnsi="Garamond" w:cstheme="minorBidi"/>
              <w:noProof/>
              <w:kern w:val="2"/>
              <w:sz w:val="22"/>
              <w:szCs w:val="22"/>
              <w:lang w:eastAsia="sk-SK"/>
              <w14:ligatures w14:val="standardContextual"/>
            </w:rPr>
          </w:pPr>
          <w:hyperlink w:anchor="_Toc189555802" w:history="1">
            <w:r w:rsidR="00E81E8F" w:rsidRPr="00E81E8F">
              <w:rPr>
                <w:rStyle w:val="Hypertextovprepojenie"/>
                <w:rFonts w:ascii="Garamond" w:hAnsi="Garamond"/>
                <w:noProof/>
                <w:sz w:val="22"/>
                <w:szCs w:val="22"/>
              </w:rPr>
              <w:t>21.</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Doplnenie, zmena a odvolanie ponuky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_Toc189555802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11</w:t>
            </w:r>
            <w:r w:rsidR="00E81E8F" w:rsidRPr="00E81E8F">
              <w:rPr>
                <w:rFonts w:ascii="Garamond" w:hAnsi="Garamond"/>
                <w:noProof/>
                <w:webHidden/>
                <w:sz w:val="22"/>
                <w:szCs w:val="22"/>
              </w:rPr>
              <w:fldChar w:fldCharType="end"/>
            </w:r>
          </w:hyperlink>
        </w:p>
        <w:p w14:paraId="4B21D51D" w14:textId="7AB9CB81" w:rsidR="00E81E8F" w:rsidRPr="00E81E8F" w:rsidRDefault="001B1A0E">
          <w:pPr>
            <w:pStyle w:val="Obsah2"/>
            <w:rPr>
              <w:rFonts w:ascii="Garamond" w:eastAsiaTheme="minorEastAsia" w:hAnsi="Garamond" w:cstheme="minorBidi"/>
              <w:noProof/>
              <w:kern w:val="2"/>
              <w:sz w:val="22"/>
              <w:szCs w:val="22"/>
              <w:lang w:eastAsia="sk-SK"/>
              <w14:ligatures w14:val="standardContextual"/>
            </w:rPr>
          </w:pPr>
          <w:hyperlink w:anchor="_Toc189555803" w:history="1">
            <w:r w:rsidR="00E81E8F" w:rsidRPr="00E81E8F">
              <w:rPr>
                <w:rStyle w:val="Hypertextovprepojenie"/>
                <w:rFonts w:ascii="Garamond" w:hAnsi="Garamond"/>
                <w:noProof/>
                <w:sz w:val="22"/>
                <w:szCs w:val="22"/>
              </w:rPr>
              <w:t>22.</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Otváranie ponúk</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_Toc189555803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11</w:t>
            </w:r>
            <w:r w:rsidR="00E81E8F" w:rsidRPr="00E81E8F">
              <w:rPr>
                <w:rFonts w:ascii="Garamond" w:hAnsi="Garamond"/>
                <w:noProof/>
                <w:webHidden/>
                <w:sz w:val="22"/>
                <w:szCs w:val="22"/>
              </w:rPr>
              <w:fldChar w:fldCharType="end"/>
            </w:r>
          </w:hyperlink>
        </w:p>
        <w:p w14:paraId="6BF9928C" w14:textId="3CFAEFA2" w:rsidR="00E81E8F" w:rsidRPr="00E81E8F" w:rsidRDefault="001B1A0E">
          <w:pPr>
            <w:pStyle w:val="Obsah2"/>
            <w:rPr>
              <w:rFonts w:ascii="Garamond" w:eastAsiaTheme="minorEastAsia" w:hAnsi="Garamond" w:cstheme="minorBidi"/>
              <w:noProof/>
              <w:kern w:val="2"/>
              <w:sz w:val="22"/>
              <w:szCs w:val="22"/>
              <w:lang w:eastAsia="sk-SK"/>
              <w14:ligatures w14:val="standardContextual"/>
            </w:rPr>
          </w:pPr>
          <w:hyperlink w:anchor="_Toc189555804" w:history="1">
            <w:r w:rsidR="00E81E8F" w:rsidRPr="00E81E8F">
              <w:rPr>
                <w:rStyle w:val="Hypertextovprepojenie"/>
                <w:rFonts w:ascii="Garamond" w:hAnsi="Garamond"/>
                <w:noProof/>
                <w:sz w:val="22"/>
                <w:szCs w:val="22"/>
              </w:rPr>
              <w:t>23.</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Vyhodnotenie ponúk</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_Toc189555804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12</w:t>
            </w:r>
            <w:r w:rsidR="00E81E8F" w:rsidRPr="00E81E8F">
              <w:rPr>
                <w:rFonts w:ascii="Garamond" w:hAnsi="Garamond"/>
                <w:noProof/>
                <w:webHidden/>
                <w:sz w:val="22"/>
                <w:szCs w:val="22"/>
              </w:rPr>
              <w:fldChar w:fldCharType="end"/>
            </w:r>
          </w:hyperlink>
        </w:p>
        <w:p w14:paraId="6077FCF8" w14:textId="6C501C54" w:rsidR="00E81E8F" w:rsidRPr="00E81E8F" w:rsidRDefault="001B1A0E">
          <w:pPr>
            <w:pStyle w:val="Obsah2"/>
            <w:rPr>
              <w:rFonts w:ascii="Garamond" w:eastAsiaTheme="minorEastAsia" w:hAnsi="Garamond" w:cstheme="minorBidi"/>
              <w:noProof/>
              <w:kern w:val="2"/>
              <w:sz w:val="22"/>
              <w:szCs w:val="22"/>
              <w:lang w:eastAsia="sk-SK"/>
              <w14:ligatures w14:val="standardContextual"/>
            </w:rPr>
          </w:pPr>
          <w:hyperlink w:anchor="_Toc189555805" w:history="1">
            <w:r w:rsidR="00E81E8F" w:rsidRPr="00E81E8F">
              <w:rPr>
                <w:rStyle w:val="Hypertextovprepojenie"/>
                <w:rFonts w:ascii="Garamond" w:hAnsi="Garamond"/>
                <w:noProof/>
                <w:sz w:val="22"/>
                <w:szCs w:val="22"/>
              </w:rPr>
              <w:t>24.</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Vyhodnotenie podmienok účasti</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_Toc189555805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12</w:t>
            </w:r>
            <w:r w:rsidR="00E81E8F" w:rsidRPr="00E81E8F">
              <w:rPr>
                <w:rFonts w:ascii="Garamond" w:hAnsi="Garamond"/>
                <w:noProof/>
                <w:webHidden/>
                <w:sz w:val="22"/>
                <w:szCs w:val="22"/>
              </w:rPr>
              <w:fldChar w:fldCharType="end"/>
            </w:r>
          </w:hyperlink>
        </w:p>
        <w:p w14:paraId="76309686" w14:textId="4FAF3F1B" w:rsidR="00E81E8F" w:rsidRPr="00E81E8F" w:rsidRDefault="001B1A0E">
          <w:pPr>
            <w:pStyle w:val="Obsah2"/>
            <w:rPr>
              <w:rFonts w:ascii="Garamond" w:eastAsiaTheme="minorEastAsia" w:hAnsi="Garamond" w:cstheme="minorBidi"/>
              <w:noProof/>
              <w:kern w:val="2"/>
              <w:sz w:val="22"/>
              <w:szCs w:val="22"/>
              <w:lang w:eastAsia="sk-SK"/>
              <w14:ligatures w14:val="standardContextual"/>
            </w:rPr>
          </w:pPr>
          <w:hyperlink w:anchor="_Toc189555806" w:history="1">
            <w:r w:rsidR="00E81E8F" w:rsidRPr="00E81E8F">
              <w:rPr>
                <w:rStyle w:val="Hypertextovprepojenie"/>
                <w:rFonts w:ascii="Garamond" w:hAnsi="Garamond"/>
                <w:noProof/>
                <w:sz w:val="22"/>
                <w:szCs w:val="22"/>
              </w:rPr>
              <w:t>25.</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Informácia o výsledku vyhodnotenia ponúk</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_Toc189555806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12</w:t>
            </w:r>
            <w:r w:rsidR="00E81E8F" w:rsidRPr="00E81E8F">
              <w:rPr>
                <w:rFonts w:ascii="Garamond" w:hAnsi="Garamond"/>
                <w:noProof/>
                <w:webHidden/>
                <w:sz w:val="22"/>
                <w:szCs w:val="22"/>
              </w:rPr>
              <w:fldChar w:fldCharType="end"/>
            </w:r>
          </w:hyperlink>
        </w:p>
        <w:p w14:paraId="410B8A1E" w14:textId="67C69E6E" w:rsidR="00E81E8F" w:rsidRPr="00E81E8F" w:rsidRDefault="001B1A0E">
          <w:pPr>
            <w:pStyle w:val="Obsah2"/>
            <w:rPr>
              <w:rFonts w:ascii="Garamond" w:eastAsiaTheme="minorEastAsia" w:hAnsi="Garamond" w:cstheme="minorBidi"/>
              <w:noProof/>
              <w:kern w:val="2"/>
              <w:sz w:val="22"/>
              <w:szCs w:val="22"/>
              <w:lang w:eastAsia="sk-SK"/>
              <w14:ligatures w14:val="standardContextual"/>
            </w:rPr>
          </w:pPr>
          <w:hyperlink w:anchor="_Toc189555807" w:history="1">
            <w:r w:rsidR="00E81E8F" w:rsidRPr="00E81E8F">
              <w:rPr>
                <w:rStyle w:val="Hypertextovprepojenie"/>
                <w:rFonts w:ascii="Garamond" w:hAnsi="Garamond"/>
                <w:noProof/>
                <w:sz w:val="22"/>
                <w:szCs w:val="22"/>
              </w:rPr>
              <w:t>26.</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Typ zmluvy a informácie k obchodným podmienkam</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_Toc189555807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12</w:t>
            </w:r>
            <w:r w:rsidR="00E81E8F" w:rsidRPr="00E81E8F">
              <w:rPr>
                <w:rFonts w:ascii="Garamond" w:hAnsi="Garamond"/>
                <w:noProof/>
                <w:webHidden/>
                <w:sz w:val="22"/>
                <w:szCs w:val="22"/>
              </w:rPr>
              <w:fldChar w:fldCharType="end"/>
            </w:r>
          </w:hyperlink>
        </w:p>
        <w:p w14:paraId="72BE690D" w14:textId="4FA79208" w:rsidR="00E81E8F" w:rsidRPr="00E81E8F" w:rsidRDefault="001B1A0E">
          <w:pPr>
            <w:pStyle w:val="Obsah2"/>
            <w:rPr>
              <w:rFonts w:ascii="Garamond" w:eastAsiaTheme="minorEastAsia" w:hAnsi="Garamond" w:cstheme="minorBidi"/>
              <w:noProof/>
              <w:kern w:val="2"/>
              <w:sz w:val="22"/>
              <w:szCs w:val="22"/>
              <w:lang w:eastAsia="sk-SK"/>
              <w14:ligatures w14:val="standardContextual"/>
            </w:rPr>
          </w:pPr>
          <w:hyperlink w:anchor="_Toc189555808" w:history="1">
            <w:r w:rsidR="00E81E8F" w:rsidRPr="00E81E8F">
              <w:rPr>
                <w:rStyle w:val="Hypertextovprepojenie"/>
                <w:rFonts w:ascii="Garamond" w:hAnsi="Garamond"/>
                <w:noProof/>
                <w:sz w:val="22"/>
                <w:szCs w:val="22"/>
              </w:rPr>
              <w:t>27.</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Podmienky poskytnutia súčinnosti k podpisu zmluvy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_Toc189555808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13</w:t>
            </w:r>
            <w:r w:rsidR="00E81E8F" w:rsidRPr="00E81E8F">
              <w:rPr>
                <w:rFonts w:ascii="Garamond" w:hAnsi="Garamond"/>
                <w:noProof/>
                <w:webHidden/>
                <w:sz w:val="22"/>
                <w:szCs w:val="22"/>
              </w:rPr>
              <w:fldChar w:fldCharType="end"/>
            </w:r>
          </w:hyperlink>
        </w:p>
        <w:p w14:paraId="0DD114DB" w14:textId="34DD49C2" w:rsidR="00E81E8F" w:rsidRPr="00E81E8F" w:rsidRDefault="001B1A0E">
          <w:pPr>
            <w:pStyle w:val="Obsah2"/>
            <w:rPr>
              <w:rFonts w:ascii="Garamond" w:eastAsiaTheme="minorEastAsia" w:hAnsi="Garamond" w:cstheme="minorBidi"/>
              <w:noProof/>
              <w:kern w:val="2"/>
              <w:sz w:val="22"/>
              <w:szCs w:val="22"/>
              <w:lang w:eastAsia="sk-SK"/>
              <w14:ligatures w14:val="standardContextual"/>
            </w:rPr>
          </w:pPr>
          <w:hyperlink w:anchor="_Toc189555809" w:history="1">
            <w:r w:rsidR="00E81E8F" w:rsidRPr="00E81E8F">
              <w:rPr>
                <w:rStyle w:val="Hypertextovprepojenie"/>
                <w:rFonts w:ascii="Garamond" w:hAnsi="Garamond"/>
                <w:noProof/>
                <w:sz w:val="22"/>
                <w:szCs w:val="22"/>
              </w:rPr>
              <w:t>28.</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Uzavretie zmluvy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_Toc189555809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14</w:t>
            </w:r>
            <w:r w:rsidR="00E81E8F" w:rsidRPr="00E81E8F">
              <w:rPr>
                <w:rFonts w:ascii="Garamond" w:hAnsi="Garamond"/>
                <w:noProof/>
                <w:webHidden/>
                <w:sz w:val="22"/>
                <w:szCs w:val="22"/>
              </w:rPr>
              <w:fldChar w:fldCharType="end"/>
            </w:r>
          </w:hyperlink>
        </w:p>
        <w:p w14:paraId="2919D639" w14:textId="079ABDA6" w:rsidR="00E81E8F" w:rsidRPr="00E81E8F" w:rsidRDefault="001B1A0E">
          <w:pPr>
            <w:pStyle w:val="Obsah2"/>
            <w:rPr>
              <w:rFonts w:ascii="Garamond" w:eastAsiaTheme="minorEastAsia" w:hAnsi="Garamond" w:cstheme="minorBidi"/>
              <w:noProof/>
              <w:kern w:val="2"/>
              <w:sz w:val="22"/>
              <w:szCs w:val="22"/>
              <w:lang w:eastAsia="sk-SK"/>
              <w14:ligatures w14:val="standardContextual"/>
            </w:rPr>
          </w:pPr>
          <w:hyperlink w:anchor="_Toc189555810" w:history="1">
            <w:r w:rsidR="00E81E8F" w:rsidRPr="00E81E8F">
              <w:rPr>
                <w:rStyle w:val="Hypertextovprepojenie"/>
                <w:rFonts w:ascii="Garamond" w:hAnsi="Garamond"/>
                <w:noProof/>
                <w:sz w:val="22"/>
                <w:szCs w:val="22"/>
              </w:rPr>
              <w:t>29.</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Využitie subdodávateľov pri plnení zmluvy</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_Toc189555810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14</w:t>
            </w:r>
            <w:r w:rsidR="00E81E8F" w:rsidRPr="00E81E8F">
              <w:rPr>
                <w:rFonts w:ascii="Garamond" w:hAnsi="Garamond"/>
                <w:noProof/>
                <w:webHidden/>
                <w:sz w:val="22"/>
                <w:szCs w:val="22"/>
              </w:rPr>
              <w:fldChar w:fldCharType="end"/>
            </w:r>
          </w:hyperlink>
        </w:p>
        <w:p w14:paraId="5F3C192E" w14:textId="43E9FEFE" w:rsidR="00E81E8F" w:rsidRPr="00E81E8F" w:rsidRDefault="001B1A0E">
          <w:pPr>
            <w:pStyle w:val="Obsah2"/>
            <w:rPr>
              <w:rFonts w:ascii="Garamond" w:eastAsiaTheme="minorEastAsia" w:hAnsi="Garamond" w:cstheme="minorBidi"/>
              <w:noProof/>
              <w:kern w:val="2"/>
              <w:sz w:val="22"/>
              <w:szCs w:val="22"/>
              <w:lang w:eastAsia="sk-SK"/>
              <w14:ligatures w14:val="standardContextual"/>
            </w:rPr>
          </w:pPr>
          <w:hyperlink w:anchor="_Toc189555811" w:history="1">
            <w:r w:rsidR="00E81E8F" w:rsidRPr="00E81E8F">
              <w:rPr>
                <w:rStyle w:val="Hypertextovprepojenie"/>
                <w:rFonts w:ascii="Garamond" w:hAnsi="Garamond"/>
                <w:noProof/>
                <w:sz w:val="22"/>
                <w:szCs w:val="22"/>
              </w:rPr>
              <w:t>30.</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Dôvernosť procesu verejného obstarávania</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_Toc189555811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14</w:t>
            </w:r>
            <w:r w:rsidR="00E81E8F" w:rsidRPr="00E81E8F">
              <w:rPr>
                <w:rFonts w:ascii="Garamond" w:hAnsi="Garamond"/>
                <w:noProof/>
                <w:webHidden/>
                <w:sz w:val="22"/>
                <w:szCs w:val="22"/>
              </w:rPr>
              <w:fldChar w:fldCharType="end"/>
            </w:r>
          </w:hyperlink>
        </w:p>
        <w:p w14:paraId="1F9ED6B3" w14:textId="219BADEC" w:rsidR="00E81E8F" w:rsidRPr="00E81E8F" w:rsidRDefault="001B1A0E">
          <w:pPr>
            <w:pStyle w:val="Obsah2"/>
            <w:rPr>
              <w:rFonts w:ascii="Garamond" w:eastAsiaTheme="minorEastAsia" w:hAnsi="Garamond" w:cstheme="minorBidi"/>
              <w:noProof/>
              <w:kern w:val="2"/>
              <w:sz w:val="22"/>
              <w:szCs w:val="22"/>
              <w:lang w:eastAsia="sk-SK"/>
              <w14:ligatures w14:val="standardContextual"/>
            </w:rPr>
          </w:pPr>
          <w:hyperlink w:anchor="_Toc189555812" w:history="1">
            <w:r w:rsidR="00E81E8F" w:rsidRPr="00E81E8F">
              <w:rPr>
                <w:rStyle w:val="Hypertextovprepojenie"/>
                <w:rFonts w:ascii="Garamond" w:hAnsi="Garamond"/>
                <w:noProof/>
                <w:sz w:val="22"/>
                <w:szCs w:val="22"/>
              </w:rPr>
              <w:t>31.</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Súhlas so spracovaním osobných údajov</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_Toc189555812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15</w:t>
            </w:r>
            <w:r w:rsidR="00E81E8F" w:rsidRPr="00E81E8F">
              <w:rPr>
                <w:rFonts w:ascii="Garamond" w:hAnsi="Garamond"/>
                <w:noProof/>
                <w:webHidden/>
                <w:sz w:val="22"/>
                <w:szCs w:val="22"/>
              </w:rPr>
              <w:fldChar w:fldCharType="end"/>
            </w:r>
          </w:hyperlink>
        </w:p>
        <w:p w14:paraId="2B9F5477" w14:textId="0785AE70" w:rsidR="00E81E8F" w:rsidRPr="00E81E8F" w:rsidRDefault="001B1A0E">
          <w:pPr>
            <w:pStyle w:val="Obsah2"/>
            <w:rPr>
              <w:rFonts w:ascii="Garamond" w:eastAsiaTheme="minorEastAsia" w:hAnsi="Garamond" w:cstheme="minorBidi"/>
              <w:noProof/>
              <w:kern w:val="2"/>
              <w:sz w:val="22"/>
              <w:szCs w:val="22"/>
              <w:lang w:eastAsia="sk-SK"/>
              <w14:ligatures w14:val="standardContextual"/>
            </w:rPr>
          </w:pPr>
          <w:hyperlink w:anchor="_Toc189555813" w:history="1">
            <w:r w:rsidR="00E81E8F" w:rsidRPr="00E81E8F">
              <w:rPr>
                <w:rStyle w:val="Hypertextovprepojenie"/>
                <w:rFonts w:ascii="Garamond" w:hAnsi="Garamond"/>
                <w:noProof/>
                <w:sz w:val="22"/>
                <w:szCs w:val="22"/>
              </w:rPr>
              <w:t>32.</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Generálna klauzula</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_Toc189555813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15</w:t>
            </w:r>
            <w:r w:rsidR="00E81E8F" w:rsidRPr="00E81E8F">
              <w:rPr>
                <w:rFonts w:ascii="Garamond" w:hAnsi="Garamond"/>
                <w:noProof/>
                <w:webHidden/>
                <w:sz w:val="22"/>
                <w:szCs w:val="22"/>
              </w:rPr>
              <w:fldChar w:fldCharType="end"/>
            </w:r>
          </w:hyperlink>
        </w:p>
        <w:p w14:paraId="1A781EFE" w14:textId="3EC55C24" w:rsidR="00E81E8F" w:rsidRPr="00E81E8F" w:rsidRDefault="001B1A0E">
          <w:pPr>
            <w:pStyle w:val="Obsah2"/>
            <w:rPr>
              <w:rFonts w:ascii="Garamond" w:eastAsiaTheme="minorEastAsia" w:hAnsi="Garamond" w:cstheme="minorBidi"/>
              <w:noProof/>
              <w:kern w:val="2"/>
              <w:sz w:val="22"/>
              <w:szCs w:val="22"/>
              <w:lang w:eastAsia="sk-SK"/>
              <w14:ligatures w14:val="standardContextual"/>
            </w:rPr>
          </w:pPr>
          <w:hyperlink w:anchor="_Toc189555814" w:history="1">
            <w:r w:rsidR="00E81E8F" w:rsidRPr="00E81E8F">
              <w:rPr>
                <w:rStyle w:val="Hypertextovprepojenie"/>
                <w:rFonts w:ascii="Garamond" w:hAnsi="Garamond"/>
                <w:noProof/>
                <w:sz w:val="22"/>
                <w:szCs w:val="22"/>
              </w:rPr>
              <w:t>33.</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Zrušenie postupu verejného obstarávania</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_Toc189555814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15</w:t>
            </w:r>
            <w:r w:rsidR="00E81E8F" w:rsidRPr="00E81E8F">
              <w:rPr>
                <w:rFonts w:ascii="Garamond" w:hAnsi="Garamond"/>
                <w:noProof/>
                <w:webHidden/>
                <w:sz w:val="22"/>
                <w:szCs w:val="22"/>
              </w:rPr>
              <w:fldChar w:fldCharType="end"/>
            </w:r>
          </w:hyperlink>
        </w:p>
        <w:p w14:paraId="0D49ADE0" w14:textId="45A1252B" w:rsidR="00E81E8F" w:rsidRDefault="001B1A0E">
          <w:pPr>
            <w:pStyle w:val="Obsah2"/>
            <w:rPr>
              <w:rFonts w:asciiTheme="minorHAnsi" w:eastAsiaTheme="minorEastAsia" w:hAnsiTheme="minorHAnsi" w:cstheme="minorBidi"/>
              <w:noProof/>
              <w:kern w:val="2"/>
              <w:sz w:val="24"/>
              <w:szCs w:val="24"/>
              <w:lang w:eastAsia="sk-SK"/>
              <w14:ligatures w14:val="standardContextual"/>
            </w:rPr>
          </w:pPr>
          <w:hyperlink w:anchor="_Toc189555815" w:history="1">
            <w:r w:rsidR="00E81E8F" w:rsidRPr="00E81E8F">
              <w:rPr>
                <w:rStyle w:val="Hypertextovprepojenie"/>
                <w:rFonts w:ascii="Garamond" w:hAnsi="Garamond"/>
                <w:noProof/>
                <w:sz w:val="22"/>
                <w:szCs w:val="22"/>
              </w:rPr>
              <w:t>34.</w:t>
            </w:r>
            <w:r w:rsidR="00E81E8F" w:rsidRPr="00E81E8F">
              <w:rPr>
                <w:rFonts w:ascii="Garamond" w:eastAsiaTheme="minorEastAsia" w:hAnsi="Garamond" w:cstheme="minorBidi"/>
                <w:noProof/>
                <w:kern w:val="2"/>
                <w:sz w:val="22"/>
                <w:szCs w:val="22"/>
                <w:lang w:eastAsia="sk-SK"/>
                <w14:ligatures w14:val="standardContextual"/>
              </w:rPr>
              <w:tab/>
            </w:r>
            <w:r w:rsidR="00E81E8F" w:rsidRPr="00E81E8F">
              <w:rPr>
                <w:rStyle w:val="Hypertextovprepojenie"/>
                <w:rFonts w:ascii="Garamond" w:hAnsi="Garamond"/>
                <w:noProof/>
                <w:sz w:val="22"/>
                <w:szCs w:val="22"/>
              </w:rPr>
              <w:t>Zoznam použitých skratiek</w:t>
            </w:r>
            <w:r w:rsidR="00E81E8F" w:rsidRPr="00E81E8F">
              <w:rPr>
                <w:rFonts w:ascii="Garamond" w:hAnsi="Garamond"/>
                <w:noProof/>
                <w:webHidden/>
                <w:sz w:val="22"/>
                <w:szCs w:val="22"/>
              </w:rPr>
              <w:tab/>
            </w:r>
            <w:r w:rsidR="00E81E8F" w:rsidRPr="00E81E8F">
              <w:rPr>
                <w:rFonts w:ascii="Garamond" w:hAnsi="Garamond"/>
                <w:noProof/>
                <w:webHidden/>
                <w:sz w:val="22"/>
                <w:szCs w:val="22"/>
              </w:rPr>
              <w:fldChar w:fldCharType="begin"/>
            </w:r>
            <w:r w:rsidR="00E81E8F" w:rsidRPr="00E81E8F">
              <w:rPr>
                <w:rFonts w:ascii="Garamond" w:hAnsi="Garamond"/>
                <w:noProof/>
                <w:webHidden/>
                <w:sz w:val="22"/>
                <w:szCs w:val="22"/>
              </w:rPr>
              <w:instrText xml:space="preserve"> PAGEREF _Toc189555815 \h </w:instrText>
            </w:r>
            <w:r w:rsidR="00E81E8F" w:rsidRPr="00E81E8F">
              <w:rPr>
                <w:rFonts w:ascii="Garamond" w:hAnsi="Garamond"/>
                <w:noProof/>
                <w:webHidden/>
                <w:sz w:val="22"/>
                <w:szCs w:val="22"/>
              </w:rPr>
            </w:r>
            <w:r w:rsidR="00E81E8F" w:rsidRPr="00E81E8F">
              <w:rPr>
                <w:rFonts w:ascii="Garamond" w:hAnsi="Garamond"/>
                <w:noProof/>
                <w:webHidden/>
                <w:sz w:val="22"/>
                <w:szCs w:val="22"/>
              </w:rPr>
              <w:fldChar w:fldCharType="separate"/>
            </w:r>
            <w:r w:rsidR="00B30F07">
              <w:rPr>
                <w:rFonts w:ascii="Garamond" w:hAnsi="Garamond"/>
                <w:noProof/>
                <w:webHidden/>
                <w:sz w:val="22"/>
                <w:szCs w:val="22"/>
              </w:rPr>
              <w:t>15</w:t>
            </w:r>
            <w:r w:rsidR="00E81E8F" w:rsidRPr="00E81E8F">
              <w:rPr>
                <w:rFonts w:ascii="Garamond" w:hAnsi="Garamond"/>
                <w:noProof/>
                <w:webHidden/>
                <w:sz w:val="22"/>
                <w:szCs w:val="22"/>
              </w:rPr>
              <w:fldChar w:fldCharType="end"/>
            </w:r>
          </w:hyperlink>
        </w:p>
        <w:p w14:paraId="12361E5A" w14:textId="5EA0154F" w:rsidR="00C61258" w:rsidRPr="00340CD1" w:rsidRDefault="00C61258" w:rsidP="004D120B">
          <w:pPr>
            <w:pStyle w:val="Obsah2"/>
            <w:spacing w:after="0"/>
            <w:rPr>
              <w:rFonts w:ascii="Garamond" w:hAnsi="Garamond"/>
              <w:noProof/>
              <w:sz w:val="22"/>
              <w:szCs w:val="22"/>
            </w:rPr>
          </w:pPr>
          <w:r w:rsidRPr="00340CD1">
            <w:rPr>
              <w:rFonts w:ascii="Garamond" w:hAnsi="Garamond"/>
              <w:noProof/>
              <w:sz w:val="22"/>
              <w:szCs w:val="22"/>
            </w:rPr>
            <w:fldChar w:fldCharType="end"/>
          </w:r>
        </w:p>
      </w:sdtContent>
    </w:sdt>
    <w:p w14:paraId="198B8F28" w14:textId="77777777" w:rsidR="00E81E8F" w:rsidRDefault="00E81E8F" w:rsidP="004D120B">
      <w:pPr>
        <w:ind w:left="1134" w:hanging="1134"/>
        <w:rPr>
          <w:rFonts w:ascii="Garamond" w:eastAsiaTheme="majorEastAsia" w:hAnsi="Garamond"/>
          <w:b/>
          <w:noProof/>
          <w:sz w:val="22"/>
          <w:szCs w:val="22"/>
        </w:rPr>
      </w:pPr>
    </w:p>
    <w:p w14:paraId="02D3E816" w14:textId="77777777" w:rsidR="00E81E8F" w:rsidRDefault="00E81E8F" w:rsidP="004D120B">
      <w:pPr>
        <w:ind w:left="1134" w:hanging="1134"/>
        <w:rPr>
          <w:rFonts w:ascii="Garamond" w:eastAsiaTheme="majorEastAsia" w:hAnsi="Garamond"/>
          <w:b/>
          <w:noProof/>
          <w:sz w:val="22"/>
          <w:szCs w:val="22"/>
        </w:rPr>
      </w:pPr>
    </w:p>
    <w:p w14:paraId="145A4249" w14:textId="77777777" w:rsidR="00E81E8F" w:rsidRDefault="00E81E8F" w:rsidP="004D120B">
      <w:pPr>
        <w:ind w:left="1134" w:hanging="1134"/>
        <w:rPr>
          <w:rFonts w:ascii="Garamond" w:eastAsiaTheme="majorEastAsia" w:hAnsi="Garamond"/>
          <w:b/>
          <w:noProof/>
          <w:sz w:val="22"/>
          <w:szCs w:val="22"/>
        </w:rPr>
      </w:pPr>
    </w:p>
    <w:p w14:paraId="20C629FC" w14:textId="167B5435" w:rsidR="002409A0" w:rsidRPr="00340CD1" w:rsidRDefault="002409A0" w:rsidP="004D120B">
      <w:pPr>
        <w:ind w:left="1134" w:hanging="1134"/>
        <w:rPr>
          <w:rFonts w:ascii="Garamond" w:eastAsiaTheme="majorEastAsia" w:hAnsi="Garamond"/>
          <w:b/>
          <w:noProof/>
          <w:sz w:val="22"/>
          <w:szCs w:val="22"/>
        </w:rPr>
      </w:pPr>
      <w:r w:rsidRPr="00340CD1">
        <w:rPr>
          <w:rFonts w:ascii="Garamond" w:eastAsiaTheme="majorEastAsia" w:hAnsi="Garamond"/>
          <w:b/>
          <w:noProof/>
          <w:sz w:val="22"/>
          <w:szCs w:val="22"/>
        </w:rPr>
        <w:t>Prílohy súťažných podkladov</w:t>
      </w:r>
    </w:p>
    <w:p w14:paraId="6D455B7F" w14:textId="6D420F64" w:rsidR="002409A0" w:rsidRPr="00340CD1" w:rsidRDefault="002409A0" w:rsidP="00A308DD">
      <w:pPr>
        <w:ind w:left="1418" w:hanging="1418"/>
        <w:jc w:val="both"/>
        <w:rPr>
          <w:rFonts w:ascii="Garamond" w:eastAsiaTheme="majorEastAsia" w:hAnsi="Garamond"/>
          <w:noProof/>
          <w:sz w:val="22"/>
          <w:szCs w:val="22"/>
        </w:rPr>
      </w:pPr>
      <w:r w:rsidRPr="00340CD1">
        <w:rPr>
          <w:rFonts w:ascii="Garamond" w:eastAsiaTheme="majorEastAsia" w:hAnsi="Garamond"/>
          <w:noProof/>
          <w:sz w:val="22"/>
          <w:szCs w:val="22"/>
        </w:rPr>
        <w:t>Príloha č. 1</w:t>
      </w:r>
      <w:r w:rsidRPr="00340CD1">
        <w:rPr>
          <w:rFonts w:ascii="Garamond" w:eastAsiaTheme="majorEastAsia" w:hAnsi="Garamond"/>
          <w:noProof/>
          <w:sz w:val="22"/>
          <w:szCs w:val="22"/>
        </w:rPr>
        <w:tab/>
        <w:t xml:space="preserve">Identifikačné údaje uchádzača </w:t>
      </w:r>
    </w:p>
    <w:p w14:paraId="18D404C2" w14:textId="77777777" w:rsidR="002409A0" w:rsidRPr="00340CD1" w:rsidRDefault="002409A0" w:rsidP="00A308DD">
      <w:pPr>
        <w:ind w:left="1418" w:hanging="1418"/>
        <w:jc w:val="both"/>
        <w:rPr>
          <w:rFonts w:ascii="Garamond" w:eastAsiaTheme="majorEastAsia" w:hAnsi="Garamond"/>
          <w:noProof/>
          <w:sz w:val="22"/>
          <w:szCs w:val="22"/>
        </w:rPr>
      </w:pPr>
      <w:r w:rsidRPr="00340CD1">
        <w:rPr>
          <w:rFonts w:ascii="Garamond" w:eastAsiaTheme="majorEastAsia" w:hAnsi="Garamond"/>
          <w:noProof/>
          <w:sz w:val="22"/>
          <w:szCs w:val="22"/>
        </w:rPr>
        <w:t>Príloha č. 2</w:t>
      </w:r>
      <w:r w:rsidRPr="00340CD1">
        <w:rPr>
          <w:rFonts w:ascii="Garamond" w:eastAsiaTheme="majorEastAsia" w:hAnsi="Garamond"/>
          <w:noProof/>
          <w:sz w:val="22"/>
          <w:szCs w:val="22"/>
        </w:rPr>
        <w:tab/>
        <w:t>Návrh na plnenie kritéria</w:t>
      </w:r>
    </w:p>
    <w:p w14:paraId="18C7566E" w14:textId="1C9BE970" w:rsidR="002409A0" w:rsidRPr="00340CD1" w:rsidRDefault="002409A0" w:rsidP="00A308DD">
      <w:pPr>
        <w:ind w:left="1418" w:hanging="1418"/>
        <w:jc w:val="both"/>
        <w:rPr>
          <w:rFonts w:ascii="Garamond" w:eastAsiaTheme="majorEastAsia" w:hAnsi="Garamond"/>
          <w:noProof/>
          <w:sz w:val="22"/>
          <w:szCs w:val="22"/>
        </w:rPr>
      </w:pPr>
      <w:r w:rsidRPr="00340CD1">
        <w:rPr>
          <w:rFonts w:ascii="Garamond" w:eastAsiaTheme="majorEastAsia" w:hAnsi="Garamond"/>
          <w:noProof/>
          <w:sz w:val="22"/>
          <w:szCs w:val="22"/>
        </w:rPr>
        <w:t>Príloha č. 3</w:t>
      </w:r>
      <w:r w:rsidRPr="00340CD1">
        <w:rPr>
          <w:rFonts w:ascii="Garamond" w:eastAsiaTheme="majorEastAsia" w:hAnsi="Garamond"/>
          <w:noProof/>
          <w:sz w:val="22"/>
          <w:szCs w:val="22"/>
        </w:rPr>
        <w:tab/>
        <w:t>Návrh Zmluvy o dielo</w:t>
      </w:r>
    </w:p>
    <w:p w14:paraId="119B5FE8" w14:textId="384AA13C" w:rsidR="002409A0" w:rsidRPr="00340CD1" w:rsidRDefault="002409A0" w:rsidP="00A308DD">
      <w:pPr>
        <w:ind w:left="2127" w:hanging="709"/>
        <w:jc w:val="both"/>
        <w:rPr>
          <w:rFonts w:ascii="Garamond" w:eastAsiaTheme="majorEastAsia" w:hAnsi="Garamond"/>
          <w:noProof/>
          <w:sz w:val="22"/>
          <w:szCs w:val="22"/>
        </w:rPr>
      </w:pPr>
      <w:r w:rsidRPr="00340CD1">
        <w:rPr>
          <w:rFonts w:ascii="Garamond" w:eastAsiaTheme="majorEastAsia" w:hAnsi="Garamond"/>
          <w:noProof/>
          <w:sz w:val="22"/>
          <w:szCs w:val="22"/>
        </w:rPr>
        <w:t xml:space="preserve">Príloha č. 1 k Zmluve – </w:t>
      </w:r>
      <w:r w:rsidRPr="00340CD1">
        <w:rPr>
          <w:rFonts w:ascii="Garamond" w:eastAsiaTheme="majorEastAsia" w:hAnsi="Garamond"/>
          <w:noProof/>
          <w:sz w:val="22"/>
          <w:szCs w:val="22"/>
        </w:rPr>
        <w:tab/>
      </w:r>
      <w:r w:rsidR="00403A41" w:rsidRPr="00403A41">
        <w:rPr>
          <w:rFonts w:ascii="Garamond" w:eastAsiaTheme="majorEastAsia" w:hAnsi="Garamond"/>
          <w:noProof/>
          <w:sz w:val="22"/>
          <w:szCs w:val="22"/>
        </w:rPr>
        <w:t>Špecifikácia predmetu Zmluvy</w:t>
      </w:r>
    </w:p>
    <w:p w14:paraId="10BB0A6C" w14:textId="4272D09F" w:rsidR="002409A0" w:rsidRPr="004D73BB" w:rsidRDefault="002409A0" w:rsidP="00A308DD">
      <w:pPr>
        <w:ind w:left="2127" w:hanging="709"/>
        <w:jc w:val="both"/>
        <w:rPr>
          <w:rFonts w:ascii="Garamond" w:eastAsiaTheme="majorEastAsia" w:hAnsi="Garamond"/>
          <w:noProof/>
          <w:sz w:val="22"/>
          <w:szCs w:val="22"/>
        </w:rPr>
      </w:pPr>
      <w:r w:rsidRPr="004D73BB">
        <w:rPr>
          <w:rFonts w:ascii="Garamond" w:eastAsiaTheme="majorEastAsia" w:hAnsi="Garamond"/>
          <w:noProof/>
          <w:sz w:val="22"/>
          <w:szCs w:val="22"/>
        </w:rPr>
        <w:t>Príloha č. 2</w:t>
      </w:r>
      <w:r w:rsidR="00A308DD" w:rsidRPr="004D73BB">
        <w:rPr>
          <w:rFonts w:ascii="Garamond" w:eastAsiaTheme="majorEastAsia" w:hAnsi="Garamond"/>
          <w:noProof/>
          <w:sz w:val="22"/>
          <w:szCs w:val="22"/>
        </w:rPr>
        <w:t xml:space="preserve"> k Zmluve –</w:t>
      </w:r>
      <w:r w:rsidR="000473FA" w:rsidRPr="004D73BB">
        <w:rPr>
          <w:rFonts w:ascii="Garamond" w:eastAsiaTheme="majorEastAsia" w:hAnsi="Garamond"/>
          <w:noProof/>
          <w:sz w:val="22"/>
          <w:szCs w:val="22"/>
        </w:rPr>
        <w:t xml:space="preserve"> </w:t>
      </w:r>
      <w:r w:rsidR="00A308DD" w:rsidRPr="004D73BB">
        <w:rPr>
          <w:rFonts w:ascii="Garamond" w:eastAsiaTheme="majorEastAsia" w:hAnsi="Garamond"/>
          <w:noProof/>
          <w:sz w:val="22"/>
          <w:szCs w:val="22"/>
        </w:rPr>
        <w:t xml:space="preserve"> </w:t>
      </w:r>
      <w:r w:rsidRPr="004D73BB">
        <w:rPr>
          <w:rFonts w:ascii="Garamond" w:eastAsiaTheme="majorEastAsia" w:hAnsi="Garamond"/>
          <w:noProof/>
          <w:sz w:val="22"/>
          <w:szCs w:val="22"/>
        </w:rPr>
        <w:t xml:space="preserve">Ocenený výkaz výmer </w:t>
      </w:r>
    </w:p>
    <w:p w14:paraId="728B7B1E" w14:textId="4FA9F8E3" w:rsidR="002409A0" w:rsidRPr="00340CD1" w:rsidRDefault="002409A0" w:rsidP="00A308DD">
      <w:pPr>
        <w:ind w:left="2127" w:hanging="709"/>
        <w:jc w:val="both"/>
        <w:rPr>
          <w:rFonts w:ascii="Garamond" w:eastAsiaTheme="majorEastAsia" w:hAnsi="Garamond"/>
          <w:noProof/>
          <w:sz w:val="22"/>
          <w:szCs w:val="22"/>
        </w:rPr>
      </w:pPr>
      <w:r w:rsidRPr="00340CD1">
        <w:rPr>
          <w:rFonts w:ascii="Garamond" w:eastAsiaTheme="majorEastAsia" w:hAnsi="Garamond"/>
          <w:noProof/>
          <w:sz w:val="22"/>
          <w:szCs w:val="22"/>
        </w:rPr>
        <w:t xml:space="preserve">Príloha č. 3 k Zmluve – </w:t>
      </w:r>
      <w:r w:rsidRPr="00340CD1">
        <w:rPr>
          <w:rFonts w:ascii="Garamond" w:eastAsiaTheme="majorEastAsia" w:hAnsi="Garamond"/>
          <w:noProof/>
          <w:sz w:val="22"/>
          <w:szCs w:val="22"/>
        </w:rPr>
        <w:tab/>
      </w:r>
      <w:r w:rsidR="00403A41" w:rsidRPr="00403A41">
        <w:rPr>
          <w:rFonts w:ascii="Garamond" w:eastAsiaTheme="majorEastAsia" w:hAnsi="Garamond"/>
          <w:noProof/>
          <w:sz w:val="22"/>
          <w:szCs w:val="22"/>
        </w:rPr>
        <w:t>Banková záruka/Poistenie záruky (vzor)</w:t>
      </w:r>
    </w:p>
    <w:p w14:paraId="5779EB72" w14:textId="77777777" w:rsidR="00403A41" w:rsidRDefault="002409A0" w:rsidP="00A308DD">
      <w:pPr>
        <w:ind w:left="2127" w:hanging="709"/>
        <w:jc w:val="both"/>
        <w:rPr>
          <w:rFonts w:ascii="Garamond" w:eastAsiaTheme="majorEastAsia" w:hAnsi="Garamond"/>
          <w:noProof/>
          <w:sz w:val="22"/>
          <w:szCs w:val="22"/>
        </w:rPr>
      </w:pPr>
      <w:r w:rsidRPr="00340CD1">
        <w:rPr>
          <w:rFonts w:ascii="Garamond" w:eastAsiaTheme="majorEastAsia" w:hAnsi="Garamond"/>
          <w:noProof/>
          <w:sz w:val="22"/>
          <w:szCs w:val="22"/>
        </w:rPr>
        <w:t xml:space="preserve">Príloha č. 4 k Zmluve – </w:t>
      </w:r>
      <w:r w:rsidRPr="00340CD1">
        <w:rPr>
          <w:rFonts w:ascii="Garamond" w:eastAsiaTheme="majorEastAsia" w:hAnsi="Garamond"/>
          <w:noProof/>
          <w:sz w:val="22"/>
          <w:szCs w:val="22"/>
        </w:rPr>
        <w:tab/>
      </w:r>
      <w:r w:rsidR="00403A41" w:rsidRPr="00403A41">
        <w:rPr>
          <w:rFonts w:ascii="Garamond" w:eastAsiaTheme="majorEastAsia" w:hAnsi="Garamond"/>
          <w:noProof/>
          <w:sz w:val="22"/>
          <w:szCs w:val="22"/>
        </w:rPr>
        <w:t xml:space="preserve">Zoznam iných osôb, prostredníctvom ktorých Zhotoviteľ ako </w:t>
      </w:r>
      <w:r w:rsidR="00403A41">
        <w:rPr>
          <w:rFonts w:ascii="Garamond" w:eastAsiaTheme="majorEastAsia" w:hAnsi="Garamond"/>
          <w:noProof/>
          <w:sz w:val="22"/>
          <w:szCs w:val="22"/>
        </w:rPr>
        <w:t xml:space="preserve"> </w:t>
      </w:r>
    </w:p>
    <w:p w14:paraId="6BFF1C57" w14:textId="77E18A0E" w:rsidR="002409A0" w:rsidRPr="00340CD1" w:rsidRDefault="00403A41" w:rsidP="00A308DD">
      <w:pPr>
        <w:ind w:left="2127" w:hanging="709"/>
        <w:jc w:val="both"/>
        <w:rPr>
          <w:rFonts w:ascii="Garamond" w:eastAsiaTheme="majorEastAsia" w:hAnsi="Garamond"/>
          <w:noProof/>
          <w:sz w:val="22"/>
          <w:szCs w:val="22"/>
        </w:rPr>
      </w:pPr>
      <w:r>
        <w:rPr>
          <w:rFonts w:ascii="Garamond" w:eastAsiaTheme="majorEastAsia" w:hAnsi="Garamond"/>
          <w:noProof/>
          <w:sz w:val="22"/>
          <w:szCs w:val="22"/>
        </w:rPr>
        <w:t xml:space="preserve">                                       </w:t>
      </w:r>
      <w:r w:rsidRPr="00403A41">
        <w:rPr>
          <w:rFonts w:ascii="Garamond" w:eastAsiaTheme="majorEastAsia" w:hAnsi="Garamond"/>
          <w:noProof/>
          <w:sz w:val="22"/>
          <w:szCs w:val="22"/>
        </w:rPr>
        <w:t>uchádzač preukázal splnenie podmienok účasti</w:t>
      </w:r>
    </w:p>
    <w:p w14:paraId="5CF9018B" w14:textId="77777777" w:rsidR="00403A41" w:rsidRDefault="002409A0" w:rsidP="00A308DD">
      <w:pPr>
        <w:ind w:left="2127" w:hanging="709"/>
        <w:jc w:val="both"/>
        <w:rPr>
          <w:rFonts w:ascii="Garamond" w:eastAsiaTheme="majorEastAsia" w:hAnsi="Garamond"/>
          <w:noProof/>
          <w:sz w:val="22"/>
          <w:szCs w:val="22"/>
        </w:rPr>
      </w:pPr>
      <w:r w:rsidRPr="000877A0">
        <w:rPr>
          <w:rFonts w:ascii="Garamond" w:eastAsiaTheme="majorEastAsia" w:hAnsi="Garamond"/>
          <w:noProof/>
          <w:sz w:val="22"/>
          <w:szCs w:val="22"/>
        </w:rPr>
        <w:t xml:space="preserve">Príloha č. 5 k Zmluve – </w:t>
      </w:r>
      <w:r w:rsidRPr="000877A0">
        <w:rPr>
          <w:rFonts w:ascii="Garamond" w:eastAsiaTheme="majorEastAsia" w:hAnsi="Garamond"/>
          <w:noProof/>
          <w:sz w:val="22"/>
          <w:szCs w:val="22"/>
        </w:rPr>
        <w:tab/>
      </w:r>
      <w:r w:rsidR="00403A41" w:rsidRPr="00403A41">
        <w:rPr>
          <w:rFonts w:ascii="Garamond" w:eastAsiaTheme="majorEastAsia" w:hAnsi="Garamond"/>
          <w:noProof/>
          <w:sz w:val="22"/>
          <w:szCs w:val="22"/>
        </w:rPr>
        <w:t>Zoznam priamych subdodávateľ</w:t>
      </w:r>
      <w:r w:rsidR="00403A41">
        <w:rPr>
          <w:rFonts w:ascii="Garamond" w:eastAsiaTheme="majorEastAsia" w:hAnsi="Garamond"/>
          <w:noProof/>
          <w:sz w:val="22"/>
          <w:szCs w:val="22"/>
        </w:rPr>
        <w:t xml:space="preserve">ov a vyhlásenie Zhotoviteľa ako </w:t>
      </w:r>
    </w:p>
    <w:p w14:paraId="34EF2BEB" w14:textId="6DD9738E" w:rsidR="002409A0" w:rsidRPr="000877A0" w:rsidRDefault="00403A41" w:rsidP="00A308DD">
      <w:pPr>
        <w:ind w:left="2127" w:hanging="709"/>
        <w:jc w:val="both"/>
        <w:rPr>
          <w:rFonts w:ascii="Garamond" w:eastAsiaTheme="majorEastAsia" w:hAnsi="Garamond"/>
          <w:noProof/>
          <w:sz w:val="22"/>
          <w:szCs w:val="22"/>
        </w:rPr>
      </w:pPr>
      <w:r>
        <w:rPr>
          <w:rFonts w:ascii="Garamond" w:eastAsiaTheme="majorEastAsia" w:hAnsi="Garamond"/>
          <w:noProof/>
          <w:sz w:val="22"/>
          <w:szCs w:val="22"/>
        </w:rPr>
        <w:t xml:space="preserve">                                       </w:t>
      </w:r>
      <w:r w:rsidRPr="00403A41">
        <w:rPr>
          <w:rFonts w:ascii="Garamond" w:eastAsiaTheme="majorEastAsia" w:hAnsi="Garamond"/>
          <w:noProof/>
          <w:sz w:val="22"/>
          <w:szCs w:val="22"/>
        </w:rPr>
        <w:t xml:space="preserve">uchádzača   </w:t>
      </w:r>
    </w:p>
    <w:p w14:paraId="7ADC9DD8" w14:textId="77777777" w:rsidR="00403A41" w:rsidRDefault="002409A0" w:rsidP="00A308DD">
      <w:pPr>
        <w:ind w:left="2127" w:hanging="709"/>
        <w:jc w:val="both"/>
        <w:rPr>
          <w:rFonts w:ascii="Garamond" w:eastAsiaTheme="majorEastAsia" w:hAnsi="Garamond"/>
          <w:noProof/>
          <w:sz w:val="22"/>
          <w:szCs w:val="22"/>
        </w:rPr>
      </w:pPr>
      <w:r w:rsidRPr="000877A0">
        <w:rPr>
          <w:rFonts w:ascii="Garamond" w:eastAsiaTheme="majorEastAsia" w:hAnsi="Garamond"/>
          <w:noProof/>
          <w:sz w:val="22"/>
          <w:szCs w:val="22"/>
        </w:rPr>
        <w:t xml:space="preserve">Príloha č. 6 k Zmluve – </w:t>
      </w:r>
      <w:r w:rsidR="00403A41">
        <w:rPr>
          <w:rFonts w:ascii="Garamond" w:eastAsiaTheme="majorEastAsia" w:hAnsi="Garamond"/>
          <w:noProof/>
          <w:sz w:val="22"/>
          <w:szCs w:val="22"/>
        </w:rPr>
        <w:t xml:space="preserve"> </w:t>
      </w:r>
      <w:r w:rsidRPr="000877A0">
        <w:rPr>
          <w:rFonts w:ascii="Garamond" w:eastAsiaTheme="majorEastAsia" w:hAnsi="Garamond"/>
          <w:noProof/>
          <w:sz w:val="22"/>
          <w:szCs w:val="22"/>
        </w:rPr>
        <w:tab/>
      </w:r>
      <w:r w:rsidR="00403A41" w:rsidRPr="00403A41">
        <w:rPr>
          <w:rFonts w:ascii="Garamond" w:eastAsiaTheme="majorEastAsia" w:hAnsi="Garamond"/>
          <w:noProof/>
          <w:sz w:val="22"/>
          <w:szCs w:val="22"/>
        </w:rPr>
        <w:t xml:space="preserve">Písomná dohoda o zaistení bezpečnosti a ochrane zdravia osôb </w:t>
      </w:r>
    </w:p>
    <w:p w14:paraId="5674A904" w14:textId="58E0276E" w:rsidR="002409A0" w:rsidRPr="00340CD1" w:rsidRDefault="00403A41" w:rsidP="00A308DD">
      <w:pPr>
        <w:ind w:left="2127" w:hanging="709"/>
        <w:jc w:val="both"/>
        <w:rPr>
          <w:rFonts w:ascii="Garamond" w:eastAsiaTheme="majorEastAsia" w:hAnsi="Garamond"/>
          <w:noProof/>
          <w:sz w:val="22"/>
          <w:szCs w:val="22"/>
        </w:rPr>
      </w:pPr>
      <w:r>
        <w:rPr>
          <w:rFonts w:ascii="Garamond" w:eastAsiaTheme="majorEastAsia" w:hAnsi="Garamond"/>
          <w:noProof/>
          <w:sz w:val="22"/>
          <w:szCs w:val="22"/>
        </w:rPr>
        <w:t xml:space="preserve">                                       </w:t>
      </w:r>
      <w:r w:rsidRPr="00403A41">
        <w:rPr>
          <w:rFonts w:ascii="Garamond" w:eastAsiaTheme="majorEastAsia" w:hAnsi="Garamond"/>
          <w:noProof/>
          <w:sz w:val="22"/>
          <w:szCs w:val="22"/>
        </w:rPr>
        <w:t>pri práci v priestoroch ŽSR – podklad pre vypracovanie</w:t>
      </w:r>
    </w:p>
    <w:p w14:paraId="5484E5B4" w14:textId="28B99A84" w:rsidR="002409A0" w:rsidRPr="00340CD1" w:rsidRDefault="002409A0" w:rsidP="00A308DD">
      <w:pPr>
        <w:ind w:left="3544" w:hanging="2126"/>
        <w:jc w:val="both"/>
        <w:rPr>
          <w:rFonts w:ascii="Garamond" w:eastAsiaTheme="majorEastAsia" w:hAnsi="Garamond"/>
          <w:noProof/>
          <w:sz w:val="22"/>
          <w:szCs w:val="22"/>
        </w:rPr>
      </w:pPr>
      <w:r w:rsidRPr="00340CD1">
        <w:rPr>
          <w:rFonts w:ascii="Garamond" w:eastAsiaTheme="majorEastAsia" w:hAnsi="Garamond"/>
          <w:noProof/>
          <w:sz w:val="22"/>
          <w:szCs w:val="22"/>
        </w:rPr>
        <w:t xml:space="preserve">Príloha č. 7 k Zmluve – </w:t>
      </w:r>
      <w:r w:rsidRPr="00340CD1">
        <w:rPr>
          <w:rFonts w:ascii="Garamond" w:eastAsiaTheme="majorEastAsia" w:hAnsi="Garamond"/>
          <w:noProof/>
          <w:sz w:val="22"/>
          <w:szCs w:val="22"/>
        </w:rPr>
        <w:tab/>
      </w:r>
      <w:r w:rsidR="00403A41" w:rsidRPr="00403A41">
        <w:rPr>
          <w:rFonts w:ascii="Garamond" w:eastAsiaTheme="majorEastAsia" w:hAnsi="Garamond"/>
          <w:noProof/>
          <w:sz w:val="22"/>
          <w:szCs w:val="22"/>
        </w:rPr>
        <w:t>Vzor dodatku pre uplatnenie mechanizmu indexácie</w:t>
      </w:r>
    </w:p>
    <w:p w14:paraId="468B83D6" w14:textId="77777777" w:rsidR="00403A41" w:rsidRDefault="002409A0" w:rsidP="00A308DD">
      <w:pPr>
        <w:ind w:left="2127" w:hanging="709"/>
        <w:jc w:val="both"/>
        <w:rPr>
          <w:rFonts w:ascii="Garamond" w:eastAsiaTheme="majorEastAsia" w:hAnsi="Garamond"/>
          <w:noProof/>
          <w:sz w:val="22"/>
          <w:szCs w:val="22"/>
        </w:rPr>
      </w:pPr>
      <w:r w:rsidRPr="00340CD1">
        <w:rPr>
          <w:rFonts w:ascii="Garamond" w:eastAsiaTheme="majorEastAsia" w:hAnsi="Garamond"/>
          <w:noProof/>
          <w:sz w:val="22"/>
          <w:szCs w:val="22"/>
        </w:rPr>
        <w:t xml:space="preserve">Príloha č. 8 k Zmluve – </w:t>
      </w:r>
      <w:r w:rsidRPr="00340CD1">
        <w:rPr>
          <w:rFonts w:ascii="Garamond" w:eastAsiaTheme="majorEastAsia" w:hAnsi="Garamond"/>
          <w:noProof/>
          <w:sz w:val="22"/>
          <w:szCs w:val="22"/>
        </w:rPr>
        <w:tab/>
      </w:r>
      <w:r w:rsidR="00403A41" w:rsidRPr="00403A41">
        <w:rPr>
          <w:rFonts w:ascii="Garamond" w:eastAsiaTheme="majorEastAsia" w:hAnsi="Garamond"/>
          <w:noProof/>
          <w:sz w:val="22"/>
          <w:szCs w:val="22"/>
        </w:rPr>
        <w:t xml:space="preserve">Zmluva o zabezpečení plnenia bezpečnostných opatrení a </w:t>
      </w:r>
    </w:p>
    <w:p w14:paraId="7078A7DD" w14:textId="77777777" w:rsidR="00403A41" w:rsidRDefault="00403A41" w:rsidP="00A308DD">
      <w:pPr>
        <w:ind w:left="2127" w:hanging="709"/>
        <w:jc w:val="both"/>
        <w:rPr>
          <w:rFonts w:ascii="Garamond" w:eastAsiaTheme="majorEastAsia" w:hAnsi="Garamond"/>
          <w:noProof/>
          <w:sz w:val="22"/>
          <w:szCs w:val="22"/>
        </w:rPr>
      </w:pPr>
      <w:r>
        <w:rPr>
          <w:rFonts w:ascii="Garamond" w:eastAsiaTheme="majorEastAsia" w:hAnsi="Garamond"/>
          <w:noProof/>
          <w:sz w:val="22"/>
          <w:szCs w:val="22"/>
        </w:rPr>
        <w:t xml:space="preserve">                                       </w:t>
      </w:r>
      <w:r w:rsidRPr="00403A41">
        <w:rPr>
          <w:rFonts w:ascii="Garamond" w:eastAsiaTheme="majorEastAsia" w:hAnsi="Garamond"/>
          <w:noProof/>
          <w:sz w:val="22"/>
          <w:szCs w:val="22"/>
        </w:rPr>
        <w:t xml:space="preserve">notifikačných povinností podľa zákona č. 69/2018 Z. z. o </w:t>
      </w:r>
    </w:p>
    <w:p w14:paraId="7D333265" w14:textId="77777777" w:rsidR="00403A41" w:rsidRDefault="00403A41" w:rsidP="00A308DD">
      <w:pPr>
        <w:ind w:left="2127" w:hanging="709"/>
        <w:jc w:val="both"/>
        <w:rPr>
          <w:rFonts w:ascii="Garamond" w:eastAsiaTheme="majorEastAsia" w:hAnsi="Garamond"/>
          <w:noProof/>
          <w:sz w:val="22"/>
          <w:szCs w:val="22"/>
        </w:rPr>
      </w:pPr>
      <w:r>
        <w:rPr>
          <w:rFonts w:ascii="Garamond" w:eastAsiaTheme="majorEastAsia" w:hAnsi="Garamond"/>
          <w:noProof/>
          <w:sz w:val="22"/>
          <w:szCs w:val="22"/>
        </w:rPr>
        <w:t xml:space="preserve">                                       </w:t>
      </w:r>
      <w:r w:rsidRPr="00403A41">
        <w:rPr>
          <w:rFonts w:ascii="Garamond" w:eastAsiaTheme="majorEastAsia" w:hAnsi="Garamond"/>
          <w:noProof/>
          <w:sz w:val="22"/>
          <w:szCs w:val="22"/>
        </w:rPr>
        <w:t xml:space="preserve">kybernetickej bezpečnosti </w:t>
      </w:r>
      <w:r>
        <w:rPr>
          <w:rFonts w:ascii="Garamond" w:eastAsiaTheme="majorEastAsia" w:hAnsi="Garamond"/>
          <w:noProof/>
          <w:sz w:val="22"/>
          <w:szCs w:val="22"/>
        </w:rPr>
        <w:t xml:space="preserve">a o zmene a doplnení niektorých                      </w:t>
      </w:r>
    </w:p>
    <w:p w14:paraId="6D25A7FA" w14:textId="1855B532" w:rsidR="002409A0" w:rsidRPr="00340CD1" w:rsidRDefault="00403A41" w:rsidP="00403A41">
      <w:pPr>
        <w:ind w:left="2127" w:hanging="709"/>
        <w:jc w:val="both"/>
        <w:rPr>
          <w:rFonts w:ascii="Garamond" w:eastAsiaTheme="majorEastAsia" w:hAnsi="Garamond"/>
          <w:noProof/>
          <w:sz w:val="22"/>
          <w:szCs w:val="22"/>
        </w:rPr>
      </w:pPr>
      <w:r>
        <w:rPr>
          <w:rFonts w:ascii="Garamond" w:eastAsiaTheme="majorEastAsia" w:hAnsi="Garamond"/>
          <w:noProof/>
          <w:sz w:val="22"/>
          <w:szCs w:val="22"/>
        </w:rPr>
        <w:t xml:space="preserve">                                       </w:t>
      </w:r>
      <w:r w:rsidRPr="00403A41">
        <w:rPr>
          <w:rFonts w:ascii="Garamond" w:eastAsiaTheme="majorEastAsia" w:hAnsi="Garamond"/>
          <w:noProof/>
          <w:sz w:val="22"/>
          <w:szCs w:val="22"/>
        </w:rPr>
        <w:t>zákonov v znení neskorších právnych predpisov</w:t>
      </w:r>
    </w:p>
    <w:p w14:paraId="58AA0EB1" w14:textId="490FD718" w:rsidR="002409A0" w:rsidRPr="00340CD1" w:rsidRDefault="002409A0" w:rsidP="00A308DD">
      <w:pPr>
        <w:ind w:left="1418" w:hanging="1418"/>
        <w:jc w:val="both"/>
        <w:rPr>
          <w:rFonts w:ascii="Garamond" w:eastAsiaTheme="majorEastAsia" w:hAnsi="Garamond"/>
          <w:noProof/>
          <w:sz w:val="22"/>
          <w:szCs w:val="22"/>
        </w:rPr>
      </w:pPr>
      <w:r w:rsidRPr="00340CD1">
        <w:rPr>
          <w:rFonts w:ascii="Garamond" w:eastAsiaTheme="majorEastAsia" w:hAnsi="Garamond"/>
          <w:noProof/>
          <w:sz w:val="22"/>
          <w:szCs w:val="22"/>
        </w:rPr>
        <w:t>Príloha č. 4</w:t>
      </w:r>
      <w:r w:rsidRPr="00340CD1">
        <w:rPr>
          <w:rFonts w:ascii="Garamond" w:eastAsiaTheme="majorEastAsia" w:hAnsi="Garamond"/>
          <w:noProof/>
          <w:sz w:val="22"/>
          <w:szCs w:val="22"/>
        </w:rPr>
        <w:tab/>
      </w:r>
      <w:r w:rsidR="00780AA6">
        <w:rPr>
          <w:rFonts w:ascii="Garamond" w:eastAsiaTheme="majorEastAsia" w:hAnsi="Garamond"/>
          <w:noProof/>
          <w:sz w:val="22"/>
          <w:szCs w:val="22"/>
        </w:rPr>
        <w:t>Kri</w:t>
      </w:r>
      <w:r w:rsidRPr="00340CD1">
        <w:rPr>
          <w:rFonts w:ascii="Garamond" w:eastAsiaTheme="majorEastAsia" w:hAnsi="Garamond"/>
          <w:noProof/>
          <w:sz w:val="22"/>
          <w:szCs w:val="22"/>
        </w:rPr>
        <w:t>térium na vyhodnote</w:t>
      </w:r>
      <w:r w:rsidR="00780AA6">
        <w:rPr>
          <w:rFonts w:ascii="Garamond" w:eastAsiaTheme="majorEastAsia" w:hAnsi="Garamond"/>
          <w:noProof/>
          <w:sz w:val="22"/>
          <w:szCs w:val="22"/>
        </w:rPr>
        <w:t>nie ponúk a pravidlá jeho uplatňovania</w:t>
      </w:r>
      <w:r w:rsidR="00E161FD">
        <w:rPr>
          <w:rFonts w:ascii="Garamond" w:eastAsiaTheme="majorEastAsia" w:hAnsi="Garamond"/>
          <w:noProof/>
          <w:sz w:val="22"/>
          <w:szCs w:val="22"/>
        </w:rPr>
        <w:t xml:space="preserve"> kritéri</w:t>
      </w:r>
      <w:r w:rsidR="00780AA6">
        <w:rPr>
          <w:rFonts w:ascii="Garamond" w:eastAsiaTheme="majorEastAsia" w:hAnsi="Garamond"/>
          <w:noProof/>
          <w:sz w:val="22"/>
          <w:szCs w:val="22"/>
        </w:rPr>
        <w:t>a</w:t>
      </w:r>
      <w:r w:rsidR="00E161FD">
        <w:rPr>
          <w:rFonts w:ascii="Garamond" w:eastAsiaTheme="majorEastAsia" w:hAnsi="Garamond"/>
          <w:noProof/>
          <w:sz w:val="22"/>
          <w:szCs w:val="22"/>
        </w:rPr>
        <w:t xml:space="preserve"> na vyhodnotenie ponúk</w:t>
      </w:r>
    </w:p>
    <w:p w14:paraId="0F02734C" w14:textId="77777777" w:rsidR="002409A0" w:rsidRPr="00340CD1" w:rsidRDefault="002409A0" w:rsidP="00A308DD">
      <w:pPr>
        <w:ind w:left="1418" w:hanging="1418"/>
        <w:jc w:val="both"/>
        <w:rPr>
          <w:rFonts w:ascii="Garamond" w:eastAsiaTheme="majorEastAsia" w:hAnsi="Garamond"/>
          <w:noProof/>
          <w:sz w:val="22"/>
          <w:szCs w:val="22"/>
        </w:rPr>
      </w:pPr>
      <w:r w:rsidRPr="00340CD1">
        <w:rPr>
          <w:rFonts w:ascii="Garamond" w:eastAsiaTheme="majorEastAsia" w:hAnsi="Garamond"/>
          <w:noProof/>
          <w:sz w:val="22"/>
          <w:szCs w:val="22"/>
        </w:rPr>
        <w:t>Príloha č. 5</w:t>
      </w:r>
      <w:r w:rsidRPr="00340CD1">
        <w:rPr>
          <w:rFonts w:ascii="Garamond" w:eastAsiaTheme="majorEastAsia" w:hAnsi="Garamond"/>
          <w:noProof/>
          <w:sz w:val="22"/>
          <w:szCs w:val="22"/>
        </w:rPr>
        <w:tab/>
        <w:t>Podmienky účasti</w:t>
      </w:r>
    </w:p>
    <w:p w14:paraId="6C0DD9A9" w14:textId="7FC13F3A" w:rsidR="002409A0" w:rsidRPr="00340CD1" w:rsidRDefault="002409A0" w:rsidP="00A308DD">
      <w:pPr>
        <w:ind w:left="1418" w:hanging="1418"/>
        <w:jc w:val="both"/>
        <w:rPr>
          <w:rFonts w:ascii="Garamond" w:eastAsiaTheme="majorEastAsia" w:hAnsi="Garamond"/>
          <w:noProof/>
          <w:sz w:val="22"/>
          <w:szCs w:val="22"/>
        </w:rPr>
      </w:pPr>
      <w:r w:rsidRPr="00340CD1">
        <w:rPr>
          <w:rFonts w:ascii="Garamond" w:eastAsiaTheme="majorEastAsia" w:hAnsi="Garamond"/>
          <w:noProof/>
          <w:sz w:val="22"/>
          <w:szCs w:val="22"/>
        </w:rPr>
        <w:t>Príloha č. 6</w:t>
      </w:r>
      <w:r w:rsidRPr="00340CD1">
        <w:rPr>
          <w:rFonts w:ascii="Garamond" w:eastAsiaTheme="majorEastAsia" w:hAnsi="Garamond"/>
          <w:noProof/>
          <w:sz w:val="22"/>
          <w:szCs w:val="22"/>
        </w:rPr>
        <w:tab/>
        <w:t>Zoznam iných osôb, prostredníctvom ktorých uchádzač preukazuje splnenie podmienok účasti</w:t>
      </w:r>
      <w:r w:rsidR="00780AA6">
        <w:rPr>
          <w:rFonts w:ascii="Garamond" w:eastAsiaTheme="majorEastAsia" w:hAnsi="Garamond"/>
          <w:noProof/>
          <w:sz w:val="22"/>
          <w:szCs w:val="22"/>
        </w:rPr>
        <w:t xml:space="preserve"> technickej/odbornej spôsobilosti</w:t>
      </w:r>
    </w:p>
    <w:p w14:paraId="6A642B4B" w14:textId="30D2FE7B" w:rsidR="002409A0" w:rsidRPr="00340CD1" w:rsidRDefault="002409A0" w:rsidP="00A308DD">
      <w:pPr>
        <w:ind w:left="1418" w:hanging="1418"/>
        <w:jc w:val="both"/>
        <w:rPr>
          <w:rFonts w:ascii="Garamond" w:eastAsiaTheme="majorEastAsia" w:hAnsi="Garamond"/>
          <w:noProof/>
          <w:sz w:val="22"/>
          <w:szCs w:val="22"/>
        </w:rPr>
      </w:pPr>
      <w:r w:rsidRPr="00340CD1">
        <w:rPr>
          <w:rFonts w:ascii="Garamond" w:eastAsiaTheme="majorEastAsia" w:hAnsi="Garamond"/>
          <w:noProof/>
          <w:sz w:val="22"/>
          <w:szCs w:val="22"/>
        </w:rPr>
        <w:t>Príloha č. 7</w:t>
      </w:r>
      <w:r w:rsidRPr="00340CD1">
        <w:rPr>
          <w:rFonts w:ascii="Garamond" w:eastAsiaTheme="majorEastAsia" w:hAnsi="Garamond"/>
          <w:noProof/>
          <w:sz w:val="22"/>
          <w:szCs w:val="22"/>
        </w:rPr>
        <w:tab/>
        <w:t xml:space="preserve">Zoznam priamych subdodávateľov </w:t>
      </w:r>
    </w:p>
    <w:p w14:paraId="1FDDC2AD" w14:textId="77777777" w:rsidR="002409A0" w:rsidRPr="00340CD1" w:rsidRDefault="002409A0" w:rsidP="00A308DD">
      <w:pPr>
        <w:ind w:left="1418" w:hanging="1418"/>
        <w:jc w:val="both"/>
        <w:rPr>
          <w:rFonts w:ascii="Garamond" w:eastAsiaTheme="majorEastAsia" w:hAnsi="Garamond"/>
          <w:noProof/>
          <w:sz w:val="22"/>
          <w:szCs w:val="22"/>
        </w:rPr>
      </w:pPr>
      <w:r w:rsidRPr="00340CD1">
        <w:rPr>
          <w:rFonts w:ascii="Garamond" w:eastAsiaTheme="majorEastAsia" w:hAnsi="Garamond"/>
          <w:noProof/>
          <w:sz w:val="22"/>
          <w:szCs w:val="22"/>
        </w:rPr>
        <w:t>Príloha č. 8</w:t>
      </w:r>
      <w:r w:rsidRPr="00340CD1">
        <w:rPr>
          <w:rFonts w:ascii="Garamond" w:eastAsiaTheme="majorEastAsia" w:hAnsi="Garamond"/>
          <w:noProof/>
          <w:sz w:val="22"/>
          <w:szCs w:val="22"/>
        </w:rPr>
        <w:tab/>
        <w:t>Spôsob určenia ceny</w:t>
      </w:r>
    </w:p>
    <w:p w14:paraId="198225F1" w14:textId="74B46F5D" w:rsidR="002409A0" w:rsidRPr="00340CD1" w:rsidRDefault="002409A0" w:rsidP="00A308DD">
      <w:pPr>
        <w:ind w:left="1418" w:hanging="1418"/>
        <w:jc w:val="both"/>
        <w:rPr>
          <w:rFonts w:ascii="Garamond" w:eastAsiaTheme="majorEastAsia" w:hAnsi="Garamond"/>
          <w:noProof/>
          <w:sz w:val="22"/>
          <w:szCs w:val="22"/>
        </w:rPr>
      </w:pPr>
      <w:r w:rsidRPr="00340CD1">
        <w:rPr>
          <w:rFonts w:ascii="Garamond" w:eastAsiaTheme="majorEastAsia" w:hAnsi="Garamond"/>
          <w:noProof/>
          <w:sz w:val="22"/>
          <w:szCs w:val="22"/>
        </w:rPr>
        <w:t>Príloha č. 9</w:t>
      </w:r>
      <w:r w:rsidRPr="00340CD1">
        <w:rPr>
          <w:rFonts w:ascii="Garamond" w:eastAsiaTheme="majorEastAsia" w:hAnsi="Garamond"/>
          <w:noProof/>
          <w:sz w:val="22"/>
          <w:szCs w:val="22"/>
        </w:rPr>
        <w:tab/>
        <w:t>Opis predmet</w:t>
      </w:r>
      <w:r w:rsidR="003C24FD" w:rsidRPr="00340CD1">
        <w:rPr>
          <w:rFonts w:ascii="Garamond" w:eastAsiaTheme="majorEastAsia" w:hAnsi="Garamond"/>
          <w:noProof/>
          <w:sz w:val="22"/>
          <w:szCs w:val="22"/>
        </w:rPr>
        <w:t>u</w:t>
      </w:r>
      <w:r w:rsidRPr="00340CD1">
        <w:rPr>
          <w:rFonts w:ascii="Garamond" w:eastAsiaTheme="majorEastAsia" w:hAnsi="Garamond"/>
          <w:noProof/>
          <w:sz w:val="22"/>
          <w:szCs w:val="22"/>
        </w:rPr>
        <w:t xml:space="preserve"> zákazky</w:t>
      </w:r>
    </w:p>
    <w:p w14:paraId="30F63FC8" w14:textId="37FA90AE" w:rsidR="002409A0" w:rsidRPr="00F70760" w:rsidRDefault="002409A0" w:rsidP="00937966">
      <w:pPr>
        <w:ind w:left="1418" w:hanging="1418"/>
        <w:jc w:val="both"/>
        <w:rPr>
          <w:rFonts w:ascii="Garamond" w:eastAsiaTheme="majorEastAsia" w:hAnsi="Garamond"/>
          <w:noProof/>
          <w:color w:val="FF0000"/>
          <w:sz w:val="22"/>
          <w:szCs w:val="22"/>
        </w:rPr>
      </w:pPr>
      <w:r w:rsidRPr="00340CD1">
        <w:rPr>
          <w:rFonts w:ascii="Garamond" w:eastAsiaTheme="majorEastAsia" w:hAnsi="Garamond"/>
          <w:noProof/>
          <w:sz w:val="22"/>
          <w:szCs w:val="22"/>
        </w:rPr>
        <w:t>Príloha č. 9a</w:t>
      </w:r>
      <w:r w:rsidRPr="00340CD1">
        <w:rPr>
          <w:rFonts w:ascii="Garamond" w:eastAsiaTheme="majorEastAsia" w:hAnsi="Garamond"/>
          <w:noProof/>
          <w:sz w:val="22"/>
          <w:szCs w:val="22"/>
        </w:rPr>
        <w:tab/>
      </w:r>
      <w:r w:rsidRPr="004D73BB">
        <w:rPr>
          <w:rFonts w:ascii="Garamond" w:eastAsiaTheme="majorEastAsia" w:hAnsi="Garamond"/>
          <w:noProof/>
          <w:sz w:val="22"/>
          <w:szCs w:val="22"/>
        </w:rPr>
        <w:t xml:space="preserve">Dokumentácia </w:t>
      </w:r>
      <w:r w:rsidR="00937966" w:rsidRPr="004D73BB">
        <w:rPr>
          <w:rFonts w:ascii="Garamond" w:eastAsiaTheme="majorEastAsia" w:hAnsi="Garamond"/>
          <w:noProof/>
          <w:sz w:val="22"/>
          <w:szCs w:val="22"/>
        </w:rPr>
        <w:t>pre stavebné povolenie v podrobnosti pre realizáciu stavby (DSPRS)</w:t>
      </w:r>
    </w:p>
    <w:p w14:paraId="71F99C18" w14:textId="1716A6D2" w:rsidR="002409A0" w:rsidRDefault="002409A0" w:rsidP="00A308DD">
      <w:pPr>
        <w:ind w:left="1418" w:hanging="1418"/>
        <w:jc w:val="both"/>
        <w:rPr>
          <w:rFonts w:ascii="Garamond" w:eastAsiaTheme="majorEastAsia" w:hAnsi="Garamond"/>
          <w:noProof/>
          <w:color w:val="000000" w:themeColor="text1"/>
          <w:sz w:val="22"/>
          <w:szCs w:val="22"/>
        </w:rPr>
      </w:pPr>
      <w:r w:rsidRPr="00340CD1">
        <w:rPr>
          <w:rFonts w:ascii="Garamond" w:eastAsiaTheme="majorEastAsia" w:hAnsi="Garamond"/>
          <w:noProof/>
          <w:color w:val="000000" w:themeColor="text1"/>
          <w:sz w:val="22"/>
          <w:szCs w:val="22"/>
        </w:rPr>
        <w:t>Príloha č. 9b</w:t>
      </w:r>
      <w:r w:rsidRPr="00340CD1">
        <w:rPr>
          <w:rFonts w:ascii="Garamond" w:eastAsiaTheme="majorEastAsia" w:hAnsi="Garamond"/>
          <w:noProof/>
          <w:color w:val="000000" w:themeColor="text1"/>
          <w:sz w:val="22"/>
          <w:szCs w:val="22"/>
        </w:rPr>
        <w:tab/>
        <w:t>Výkaz výmer</w:t>
      </w:r>
    </w:p>
    <w:p w14:paraId="0FE626A7" w14:textId="2CC6AF2E" w:rsidR="002409A0" w:rsidRPr="00340CD1" w:rsidRDefault="002409A0" w:rsidP="00A308DD">
      <w:pPr>
        <w:ind w:left="1418" w:hanging="1418"/>
        <w:jc w:val="both"/>
        <w:rPr>
          <w:rFonts w:ascii="Garamond" w:hAnsi="Garamond"/>
          <w:b/>
          <w:bCs/>
          <w:noProof/>
          <w:color w:val="000000" w:themeColor="text1"/>
          <w:sz w:val="22"/>
          <w:szCs w:val="22"/>
        </w:rPr>
      </w:pPr>
      <w:r w:rsidRPr="00340CD1">
        <w:rPr>
          <w:rFonts w:ascii="Garamond" w:eastAsiaTheme="majorEastAsia" w:hAnsi="Garamond"/>
          <w:noProof/>
          <w:color w:val="000000" w:themeColor="text1"/>
          <w:sz w:val="22"/>
          <w:szCs w:val="22"/>
        </w:rPr>
        <w:t xml:space="preserve">Príloha č. </w:t>
      </w:r>
      <w:r w:rsidRPr="008C6A4E">
        <w:rPr>
          <w:rFonts w:ascii="Garamond" w:eastAsiaTheme="majorEastAsia" w:hAnsi="Garamond"/>
          <w:noProof/>
          <w:color w:val="000000" w:themeColor="text1"/>
          <w:sz w:val="22"/>
          <w:szCs w:val="22"/>
        </w:rPr>
        <w:t>9</w:t>
      </w:r>
      <w:r w:rsidR="007F76BF" w:rsidRPr="004D73BB">
        <w:rPr>
          <w:rFonts w:ascii="Garamond" w:eastAsiaTheme="majorEastAsia" w:hAnsi="Garamond"/>
          <w:noProof/>
          <w:sz w:val="22"/>
          <w:szCs w:val="22"/>
        </w:rPr>
        <w:t>c</w:t>
      </w:r>
      <w:r w:rsidRPr="008C6A4E">
        <w:rPr>
          <w:rFonts w:ascii="Garamond" w:eastAsiaTheme="majorEastAsia" w:hAnsi="Garamond"/>
          <w:noProof/>
          <w:color w:val="000000" w:themeColor="text1"/>
          <w:sz w:val="22"/>
          <w:szCs w:val="22"/>
        </w:rPr>
        <w:tab/>
      </w:r>
      <w:r w:rsidRPr="008C6A4E">
        <w:rPr>
          <w:rFonts w:ascii="Garamond" w:hAnsi="Garamond"/>
          <w:bCs/>
          <w:noProof/>
          <w:color w:val="000000" w:themeColor="text1"/>
          <w:sz w:val="22"/>
          <w:szCs w:val="22"/>
        </w:rPr>
        <w:t>Zdôvodnenie</w:t>
      </w:r>
      <w:r w:rsidRPr="00340CD1">
        <w:rPr>
          <w:rFonts w:ascii="Garamond" w:hAnsi="Garamond"/>
          <w:bCs/>
          <w:noProof/>
          <w:color w:val="000000" w:themeColor="text1"/>
          <w:sz w:val="22"/>
          <w:szCs w:val="22"/>
        </w:rPr>
        <w:t xml:space="preserve"> jednotkovej ceny</w:t>
      </w:r>
    </w:p>
    <w:p w14:paraId="0B6597BB" w14:textId="77777777" w:rsidR="002409A0" w:rsidRPr="00340CD1" w:rsidRDefault="002409A0" w:rsidP="00A308DD">
      <w:pPr>
        <w:ind w:left="1418" w:hanging="1418"/>
        <w:jc w:val="both"/>
        <w:rPr>
          <w:rFonts w:ascii="Garamond" w:eastAsiaTheme="majorEastAsia" w:hAnsi="Garamond"/>
          <w:noProof/>
          <w:sz w:val="22"/>
          <w:szCs w:val="22"/>
        </w:rPr>
      </w:pPr>
      <w:r w:rsidRPr="000F0402">
        <w:rPr>
          <w:rFonts w:ascii="Garamond" w:eastAsiaTheme="majorEastAsia" w:hAnsi="Garamond"/>
          <w:noProof/>
          <w:sz w:val="22"/>
          <w:szCs w:val="22"/>
        </w:rPr>
        <w:t>Príloha č. 10</w:t>
      </w:r>
      <w:r w:rsidRPr="000F0402">
        <w:rPr>
          <w:rFonts w:ascii="Garamond" w:eastAsiaTheme="majorEastAsia" w:hAnsi="Garamond"/>
          <w:noProof/>
          <w:sz w:val="22"/>
          <w:szCs w:val="22"/>
        </w:rPr>
        <w:tab/>
        <w:t>Prehlásenie pre účely posúdenia obchodného partnera</w:t>
      </w:r>
    </w:p>
    <w:p w14:paraId="537AAA36" w14:textId="77777777" w:rsidR="002409A0" w:rsidRPr="00340CD1" w:rsidRDefault="002409A0" w:rsidP="00A308DD">
      <w:pPr>
        <w:ind w:left="1418" w:hanging="1418"/>
        <w:jc w:val="both"/>
        <w:rPr>
          <w:rFonts w:ascii="Garamond" w:eastAsiaTheme="majorEastAsia" w:hAnsi="Garamond"/>
          <w:noProof/>
          <w:sz w:val="22"/>
          <w:szCs w:val="22"/>
        </w:rPr>
      </w:pPr>
      <w:r w:rsidRPr="00340CD1">
        <w:rPr>
          <w:rFonts w:ascii="Garamond" w:hAnsi="Garamond"/>
          <w:bCs/>
          <w:sz w:val="22"/>
          <w:szCs w:val="22"/>
        </w:rPr>
        <w:t>Príloha č. 11</w:t>
      </w:r>
      <w:r w:rsidRPr="00340CD1">
        <w:rPr>
          <w:rFonts w:ascii="Garamond" w:hAnsi="Garamond"/>
          <w:bCs/>
          <w:sz w:val="22"/>
          <w:szCs w:val="22"/>
        </w:rPr>
        <w:tab/>
      </w:r>
      <w:r w:rsidRPr="00340CD1">
        <w:rPr>
          <w:rFonts w:ascii="Garamond" w:hAnsi="Garamond"/>
          <w:sz w:val="22"/>
          <w:szCs w:val="22"/>
        </w:rPr>
        <w:t>Interné predpisy ŽSR</w:t>
      </w:r>
    </w:p>
    <w:p w14:paraId="08C55FE3" w14:textId="77777777" w:rsidR="00C768C2" w:rsidRPr="00340CD1" w:rsidRDefault="00C768C2" w:rsidP="004D120B">
      <w:pPr>
        <w:jc w:val="both"/>
        <w:rPr>
          <w:rFonts w:ascii="Garamond" w:eastAsiaTheme="majorEastAsia" w:hAnsi="Garamond"/>
          <w:noProof/>
          <w:sz w:val="22"/>
          <w:szCs w:val="22"/>
          <w:highlight w:val="yellow"/>
        </w:rPr>
      </w:pPr>
    </w:p>
    <w:p w14:paraId="72A76EF6" w14:textId="77777777" w:rsidR="00C768C2" w:rsidRPr="00340CD1" w:rsidRDefault="00C768C2" w:rsidP="004D120B">
      <w:pPr>
        <w:jc w:val="both"/>
        <w:rPr>
          <w:rFonts w:ascii="Garamond" w:eastAsiaTheme="majorEastAsia" w:hAnsi="Garamond"/>
          <w:noProof/>
          <w:sz w:val="22"/>
          <w:szCs w:val="22"/>
          <w:highlight w:val="yellow"/>
        </w:rPr>
      </w:pPr>
    </w:p>
    <w:p w14:paraId="68ED261B" w14:textId="16C2E0EF" w:rsidR="00C768C2" w:rsidRPr="00340CD1" w:rsidRDefault="00C768C2" w:rsidP="004D120B">
      <w:pPr>
        <w:jc w:val="both"/>
        <w:rPr>
          <w:rFonts w:ascii="Garamond" w:eastAsiaTheme="majorEastAsia" w:hAnsi="Garamond"/>
          <w:noProof/>
          <w:sz w:val="22"/>
          <w:szCs w:val="22"/>
        </w:rPr>
      </w:pPr>
      <w:r w:rsidRPr="00340CD1">
        <w:rPr>
          <w:rFonts w:ascii="Garamond" w:eastAsiaTheme="majorEastAsia" w:hAnsi="Garamond"/>
          <w:noProof/>
          <w:sz w:val="22"/>
          <w:szCs w:val="22"/>
        </w:rPr>
        <w:t xml:space="preserve">Súťažné podklady sú vlastníctvom Železníc Slovenskej republiky a záujemca (uchádzač) sa ich prevzatím zaväzuje použiť ich len na účely spracovania ponuky do tejto verejnej súťaže na výber zhotoviteľa stavby </w:t>
      </w:r>
      <w:r w:rsidR="00AE11E2" w:rsidRPr="004D73BB">
        <w:rPr>
          <w:rFonts w:ascii="Garamond" w:eastAsiaTheme="majorEastAsia" w:hAnsi="Garamond"/>
          <w:b/>
          <w:noProof/>
          <w:sz w:val="22"/>
          <w:szCs w:val="22"/>
        </w:rPr>
        <w:t>„</w:t>
      </w:r>
      <w:r w:rsidR="007F76BF" w:rsidRPr="004D73BB">
        <w:rPr>
          <w:rFonts w:ascii="Garamond" w:eastAsiaTheme="majorEastAsia" w:hAnsi="Garamond"/>
          <w:b/>
          <w:noProof/>
          <w:sz w:val="22"/>
          <w:szCs w:val="22"/>
        </w:rPr>
        <w:t>ŽST Slovenská Ľupča, ŽST Medzibrod, zabezpečovacie zariadenie</w:t>
      </w:r>
      <w:r w:rsidR="00AE11E2" w:rsidRPr="004D73BB">
        <w:rPr>
          <w:rFonts w:ascii="Garamond" w:eastAsiaTheme="majorEastAsia" w:hAnsi="Garamond"/>
          <w:b/>
          <w:noProof/>
          <w:sz w:val="22"/>
          <w:szCs w:val="22"/>
        </w:rPr>
        <w:t>“</w:t>
      </w:r>
      <w:r w:rsidR="00260580" w:rsidRPr="004D73BB">
        <w:rPr>
          <w:rFonts w:ascii="Garamond" w:eastAsiaTheme="majorEastAsia" w:hAnsi="Garamond"/>
          <w:noProof/>
          <w:sz w:val="22"/>
          <w:szCs w:val="22"/>
        </w:rPr>
        <w:t xml:space="preserve"> </w:t>
      </w:r>
      <w:r w:rsidRPr="00340CD1">
        <w:rPr>
          <w:rFonts w:ascii="Garamond" w:eastAsiaTheme="majorEastAsia" w:hAnsi="Garamond"/>
          <w:noProof/>
          <w:sz w:val="22"/>
          <w:szCs w:val="22"/>
        </w:rPr>
        <w:t>v súlade so zákonom č. 343/2015 Z. z. o verejnom obstarávaní a o zmene a doplnení niektorých zákonov v</w:t>
      </w:r>
      <w:r w:rsidR="00EA79BD" w:rsidRPr="00340CD1">
        <w:rPr>
          <w:rFonts w:ascii="Garamond" w:eastAsiaTheme="majorEastAsia" w:hAnsi="Garamond"/>
          <w:noProof/>
          <w:sz w:val="22"/>
          <w:szCs w:val="22"/>
        </w:rPr>
        <w:t> </w:t>
      </w:r>
      <w:r w:rsidRPr="00340CD1">
        <w:rPr>
          <w:rFonts w:ascii="Garamond" w:eastAsiaTheme="majorEastAsia" w:hAnsi="Garamond"/>
          <w:noProof/>
          <w:sz w:val="22"/>
          <w:szCs w:val="22"/>
        </w:rPr>
        <w:t>znení</w:t>
      </w:r>
      <w:r w:rsidR="00EA79BD" w:rsidRPr="00340CD1">
        <w:rPr>
          <w:rFonts w:ascii="Garamond" w:eastAsiaTheme="majorEastAsia" w:hAnsi="Garamond"/>
          <w:noProof/>
          <w:sz w:val="22"/>
          <w:szCs w:val="22"/>
        </w:rPr>
        <w:t xml:space="preserve"> neskorších predpisov</w:t>
      </w:r>
      <w:r w:rsidRPr="00340CD1">
        <w:rPr>
          <w:rFonts w:ascii="Garamond" w:eastAsiaTheme="majorEastAsia" w:hAnsi="Garamond"/>
          <w:noProof/>
          <w:sz w:val="22"/>
          <w:szCs w:val="22"/>
        </w:rPr>
        <w:t xml:space="preserve"> (ďalej len „ZVO“).</w:t>
      </w:r>
    </w:p>
    <w:p w14:paraId="3F9022C6" w14:textId="77777777" w:rsidR="00C61258" w:rsidRPr="00340CD1" w:rsidRDefault="00C61258" w:rsidP="004D120B">
      <w:pPr>
        <w:ind w:left="1134" w:hanging="1134"/>
        <w:rPr>
          <w:rFonts w:ascii="Garamond" w:eastAsiaTheme="majorEastAsia" w:hAnsi="Garamond"/>
          <w:noProof/>
          <w:sz w:val="22"/>
          <w:szCs w:val="22"/>
        </w:rPr>
      </w:pPr>
    </w:p>
    <w:p w14:paraId="1792E851" w14:textId="77777777" w:rsidR="00C61258" w:rsidRPr="00340CD1" w:rsidRDefault="00C61258" w:rsidP="004D120B">
      <w:pPr>
        <w:ind w:left="1134" w:hanging="1134"/>
        <w:rPr>
          <w:rFonts w:ascii="Garamond" w:eastAsiaTheme="majorEastAsia" w:hAnsi="Garamond"/>
          <w:noProof/>
          <w:sz w:val="22"/>
          <w:szCs w:val="22"/>
        </w:rPr>
      </w:pPr>
    </w:p>
    <w:p w14:paraId="79E719E1" w14:textId="77777777" w:rsidR="00C61258" w:rsidRPr="00340CD1" w:rsidRDefault="00C61258" w:rsidP="004D120B">
      <w:pPr>
        <w:ind w:left="1134" w:hanging="1134"/>
        <w:rPr>
          <w:rFonts w:ascii="Garamond" w:eastAsiaTheme="majorEastAsia" w:hAnsi="Garamond"/>
          <w:noProof/>
          <w:sz w:val="22"/>
          <w:szCs w:val="22"/>
        </w:rPr>
        <w:sectPr w:rsidR="00C61258" w:rsidRPr="00340CD1" w:rsidSect="006101B3">
          <w:footerReference w:type="default" r:id="rId9"/>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31D8BE41" w14:textId="77777777" w:rsidR="00C61258" w:rsidRPr="000F0402" w:rsidRDefault="00C61258" w:rsidP="001476D9">
      <w:pPr>
        <w:pStyle w:val="Nadpis1"/>
      </w:pPr>
      <w:bookmarkStart w:id="3" w:name="_Toc189555780"/>
      <w:r w:rsidRPr="000F0402">
        <w:lastRenderedPageBreak/>
        <w:t xml:space="preserve">Pokyny </w:t>
      </w:r>
      <w:r w:rsidRPr="001476D9">
        <w:t>pre</w:t>
      </w:r>
      <w:r w:rsidRPr="000F0402">
        <w:t xml:space="preserve"> uchádzačov</w:t>
      </w:r>
      <w:bookmarkEnd w:id="3"/>
    </w:p>
    <w:p w14:paraId="6307A4A5" w14:textId="07AF9113" w:rsidR="00C61258" w:rsidRPr="001476D9" w:rsidRDefault="00C61258" w:rsidP="001476D9">
      <w:pPr>
        <w:pStyle w:val="Nadpis1"/>
        <w:rPr>
          <w:b w:val="0"/>
          <w:bCs w:val="0"/>
        </w:rPr>
      </w:pPr>
      <w:bookmarkStart w:id="4" w:name="_Toc189555781"/>
      <w:r w:rsidRPr="001476D9">
        <w:rPr>
          <w:b w:val="0"/>
          <w:bCs w:val="0"/>
        </w:rPr>
        <w:t>Všeobecné informácie</w:t>
      </w:r>
      <w:bookmarkEnd w:id="4"/>
    </w:p>
    <w:p w14:paraId="755D2C90" w14:textId="77777777" w:rsidR="00367DC5" w:rsidRPr="00FA429F" w:rsidRDefault="00367DC5" w:rsidP="004D120B">
      <w:pPr>
        <w:rPr>
          <w:rFonts w:ascii="Garamond" w:hAnsi="Garamond"/>
          <w:strike/>
          <w:sz w:val="22"/>
          <w:szCs w:val="22"/>
        </w:rPr>
      </w:pPr>
    </w:p>
    <w:p w14:paraId="05087A9E" w14:textId="55BAE32D" w:rsidR="00E96EF9" w:rsidRPr="001476D9" w:rsidRDefault="00E96EF9" w:rsidP="004D120B">
      <w:pPr>
        <w:numPr>
          <w:ilvl w:val="1"/>
          <w:numId w:val="43"/>
        </w:numPr>
        <w:ind w:left="426"/>
        <w:contextualSpacing/>
        <w:jc w:val="both"/>
        <w:rPr>
          <w:rFonts w:ascii="Garamond" w:hAnsi="Garamond"/>
          <w:strike/>
          <w:noProof/>
          <w:sz w:val="22"/>
          <w:szCs w:val="22"/>
        </w:rPr>
      </w:pPr>
      <w:r w:rsidRPr="001476D9">
        <w:rPr>
          <w:rFonts w:ascii="Garamond" w:hAnsi="Garamond"/>
          <w:noProof/>
          <w:sz w:val="22"/>
          <w:szCs w:val="22"/>
        </w:rPr>
        <w:t>Obstarávateľ rozhodol postupov</w:t>
      </w:r>
      <w:r w:rsidR="009C224D" w:rsidRPr="001476D9">
        <w:rPr>
          <w:rFonts w:ascii="Garamond" w:hAnsi="Garamond"/>
          <w:noProof/>
          <w:sz w:val="22"/>
          <w:szCs w:val="22"/>
        </w:rPr>
        <w:t xml:space="preserve">ať </w:t>
      </w:r>
      <w:r w:rsidR="001476D9" w:rsidRPr="001476D9">
        <w:rPr>
          <w:rFonts w:ascii="Garamond" w:hAnsi="Garamond"/>
          <w:noProof/>
          <w:sz w:val="22"/>
          <w:szCs w:val="22"/>
        </w:rPr>
        <w:t xml:space="preserve">v tomto verejnom obstarávaní </w:t>
      </w:r>
      <w:r w:rsidR="004D73BB" w:rsidRPr="004D73BB">
        <w:rPr>
          <w:rFonts w:ascii="Garamond" w:hAnsi="Garamond"/>
          <w:noProof/>
          <w:sz w:val="22"/>
          <w:szCs w:val="22"/>
        </w:rPr>
        <w:t>na</w:t>
      </w:r>
      <w:r w:rsidR="00B3029B" w:rsidRPr="004D73BB">
        <w:rPr>
          <w:rFonts w:ascii="Garamond" w:hAnsi="Garamond"/>
          <w:noProof/>
          <w:sz w:val="22"/>
          <w:szCs w:val="22"/>
        </w:rPr>
        <w:t>dlimitným</w:t>
      </w:r>
      <w:r w:rsidR="001476D9" w:rsidRPr="004D73BB">
        <w:rPr>
          <w:rFonts w:ascii="Garamond" w:hAnsi="Garamond"/>
          <w:noProof/>
          <w:sz w:val="22"/>
          <w:szCs w:val="22"/>
        </w:rPr>
        <w:t xml:space="preserve"> postupom</w:t>
      </w:r>
      <w:r w:rsidR="009C224D" w:rsidRPr="004D73BB">
        <w:rPr>
          <w:rFonts w:ascii="Garamond" w:hAnsi="Garamond"/>
          <w:noProof/>
          <w:sz w:val="22"/>
          <w:szCs w:val="22"/>
        </w:rPr>
        <w:t xml:space="preserve"> </w:t>
      </w:r>
      <w:r w:rsidR="001476D9" w:rsidRPr="004D73BB">
        <w:rPr>
          <w:rFonts w:ascii="Garamond" w:hAnsi="Garamond"/>
          <w:noProof/>
          <w:sz w:val="22"/>
          <w:szCs w:val="22"/>
        </w:rPr>
        <w:t xml:space="preserve">verejnej súťaže </w:t>
      </w:r>
      <w:r w:rsidR="00B3029B" w:rsidRPr="004D73BB">
        <w:rPr>
          <w:rFonts w:ascii="Garamond" w:hAnsi="Garamond"/>
          <w:noProof/>
          <w:sz w:val="22"/>
          <w:szCs w:val="22"/>
        </w:rPr>
        <w:t xml:space="preserve">podľa § </w:t>
      </w:r>
      <w:r w:rsidR="004D73BB" w:rsidRPr="004D73BB">
        <w:rPr>
          <w:rFonts w:ascii="Garamond" w:hAnsi="Garamond"/>
          <w:noProof/>
          <w:sz w:val="22"/>
          <w:szCs w:val="22"/>
        </w:rPr>
        <w:t>91</w:t>
      </w:r>
      <w:r w:rsidR="001476D9" w:rsidRPr="004D73BB">
        <w:rPr>
          <w:rFonts w:ascii="Garamond" w:hAnsi="Garamond"/>
          <w:noProof/>
          <w:sz w:val="22"/>
          <w:szCs w:val="22"/>
        </w:rPr>
        <w:t xml:space="preserve"> </w:t>
      </w:r>
      <w:r w:rsidR="00FD19D6">
        <w:rPr>
          <w:rFonts w:ascii="Garamond" w:hAnsi="Garamond"/>
          <w:noProof/>
          <w:sz w:val="22"/>
          <w:szCs w:val="22"/>
        </w:rPr>
        <w:t xml:space="preserve">ZVO </w:t>
      </w:r>
      <w:r w:rsidR="00FD19D6" w:rsidRPr="00FD19D6">
        <w:rPr>
          <w:rFonts w:ascii="Garamond" w:hAnsi="Garamond"/>
          <w:noProof/>
          <w:sz w:val="22"/>
          <w:szCs w:val="22"/>
        </w:rPr>
        <w:t>prostredníctvom elektronického prostriedku JOSEPHINE, pričom obstarávateľ uskutoční v súlade s § 66 ods. 7 písm. b) ZVO vyhodnotenie ponúk z hľadiska splnenia požiadaviek na predmet zákazky a vyhodnotenie splnenia podmienok účasti po vyhodnotení ponúk na základe kritérií na vyhodnotenie ponúk. Obstarávateľ ďalej stanovil, že v zmysle § 55 ods. 1 ZVO splnenie podmienok účasti a vyhodnotenie požiadaviek na predmet zákazky vyhodnotí u uchádzača, ktorý sa umiestnil na prvom mieste v poradí.</w:t>
      </w:r>
    </w:p>
    <w:p w14:paraId="16602CF6" w14:textId="77777777" w:rsidR="00367DC5" w:rsidRPr="00340CD1" w:rsidRDefault="00367DC5" w:rsidP="004D120B">
      <w:pPr>
        <w:numPr>
          <w:ilvl w:val="1"/>
          <w:numId w:val="43"/>
        </w:numPr>
        <w:ind w:left="426"/>
        <w:contextualSpacing/>
        <w:jc w:val="both"/>
        <w:rPr>
          <w:rFonts w:ascii="Garamond" w:hAnsi="Garamond"/>
          <w:i/>
          <w:noProof/>
          <w:sz w:val="22"/>
          <w:szCs w:val="22"/>
        </w:rPr>
      </w:pPr>
      <w:r w:rsidRPr="00340CD1">
        <w:rPr>
          <w:rFonts w:ascii="Garamond" w:hAnsi="Garamond"/>
          <w:noProof/>
          <w:sz w:val="22"/>
          <w:szCs w:val="22"/>
        </w:rPr>
        <w:t>Ponuka predložená uchádzačom musí byť vypracovaná v súlade s podmienkami uvedenými v oznámení o vyhlásení verejného obstarávania a v týchto súťažných podkladoch a nesmie obsahovať žiadne výhrady týkajúce sa podmienok súťaže.</w:t>
      </w:r>
    </w:p>
    <w:p w14:paraId="02A99278" w14:textId="77777777" w:rsidR="00367DC5" w:rsidRPr="00340CD1" w:rsidRDefault="00367DC5" w:rsidP="004D120B">
      <w:pPr>
        <w:numPr>
          <w:ilvl w:val="1"/>
          <w:numId w:val="43"/>
        </w:numPr>
        <w:ind w:left="426"/>
        <w:contextualSpacing/>
        <w:jc w:val="both"/>
        <w:rPr>
          <w:rFonts w:ascii="Garamond" w:hAnsi="Garamond"/>
          <w:i/>
          <w:noProof/>
          <w:sz w:val="22"/>
          <w:szCs w:val="22"/>
        </w:rPr>
      </w:pPr>
      <w:r w:rsidRPr="00340CD1">
        <w:rPr>
          <w:rFonts w:ascii="Garamond" w:hAnsi="Garamond"/>
          <w:noProof/>
          <w:sz w:val="22"/>
          <w:szCs w:val="22"/>
        </w:rPr>
        <w:t>Predložením svojej ponuky uchádzač v plnom rozsahu a bez akýchkoľvek výhrad akceptuje všetky podmienky obstarávateľa týkajúce sa postupu verejného obstarávania uvedené v oznámení o vyhlásení verejného obstarávania a v týchto súťažných podkladoch.</w:t>
      </w:r>
    </w:p>
    <w:p w14:paraId="37443066" w14:textId="77777777" w:rsidR="00C61258" w:rsidRPr="00340CD1" w:rsidRDefault="00C61258" w:rsidP="004D120B">
      <w:pPr>
        <w:rPr>
          <w:rFonts w:ascii="Garamond" w:hAnsi="Garamond"/>
          <w:noProof/>
          <w:sz w:val="22"/>
          <w:szCs w:val="22"/>
        </w:rPr>
      </w:pPr>
    </w:p>
    <w:p w14:paraId="4E018675" w14:textId="77777777" w:rsidR="00C61258" w:rsidRDefault="00C61258" w:rsidP="001476D9">
      <w:pPr>
        <w:pStyle w:val="Nadpis2"/>
      </w:pPr>
      <w:bookmarkStart w:id="5" w:name="_Toc189555782"/>
      <w:r w:rsidRPr="001476D9">
        <w:t>Identifikácia obstarávateľa</w:t>
      </w:r>
      <w:bookmarkEnd w:id="5"/>
    </w:p>
    <w:p w14:paraId="4A4BEAAC" w14:textId="77777777" w:rsidR="001476D9" w:rsidRPr="001476D9" w:rsidRDefault="001476D9" w:rsidP="001476D9"/>
    <w:p w14:paraId="2B900255" w14:textId="77777777" w:rsidR="00C61258" w:rsidRPr="00340CD1" w:rsidRDefault="00C61258" w:rsidP="004D120B">
      <w:pPr>
        <w:ind w:left="2410" w:hanging="2410"/>
        <w:jc w:val="both"/>
        <w:rPr>
          <w:rFonts w:ascii="Garamond" w:hAnsi="Garamond"/>
          <w:noProof/>
          <w:sz w:val="22"/>
          <w:szCs w:val="22"/>
        </w:rPr>
      </w:pPr>
      <w:r w:rsidRPr="00340CD1">
        <w:rPr>
          <w:rFonts w:ascii="Garamond" w:hAnsi="Garamond"/>
          <w:noProof/>
          <w:sz w:val="22"/>
          <w:szCs w:val="22"/>
        </w:rPr>
        <w:t>Názov organizácie:</w:t>
      </w:r>
      <w:r w:rsidRPr="00340CD1">
        <w:rPr>
          <w:rFonts w:ascii="Garamond" w:hAnsi="Garamond"/>
          <w:noProof/>
          <w:sz w:val="22"/>
          <w:szCs w:val="22"/>
        </w:rPr>
        <w:tab/>
        <w:t>Železnice Slovenskej republiky</w:t>
      </w:r>
    </w:p>
    <w:p w14:paraId="4EB649D3" w14:textId="77777777" w:rsidR="00C61258" w:rsidRPr="00340CD1" w:rsidRDefault="00C61258" w:rsidP="004D120B">
      <w:pPr>
        <w:ind w:left="2410" w:hanging="2410"/>
        <w:jc w:val="both"/>
        <w:rPr>
          <w:rFonts w:ascii="Garamond" w:hAnsi="Garamond"/>
          <w:noProof/>
          <w:sz w:val="22"/>
          <w:szCs w:val="22"/>
        </w:rPr>
      </w:pPr>
      <w:r w:rsidRPr="00340CD1">
        <w:rPr>
          <w:rFonts w:ascii="Garamond" w:hAnsi="Garamond"/>
          <w:noProof/>
          <w:sz w:val="22"/>
          <w:szCs w:val="22"/>
        </w:rPr>
        <w:t>Sídlo organizácie:</w:t>
      </w:r>
      <w:r w:rsidRPr="00340CD1">
        <w:rPr>
          <w:rFonts w:ascii="Garamond" w:hAnsi="Garamond"/>
          <w:noProof/>
          <w:sz w:val="22"/>
          <w:szCs w:val="22"/>
        </w:rPr>
        <w:tab/>
        <w:t>Klemensova 8, 813 61 Bratislava, Slovenská republika</w:t>
      </w:r>
    </w:p>
    <w:p w14:paraId="423B006A" w14:textId="77777777" w:rsidR="00C61258" w:rsidRPr="00340CD1" w:rsidRDefault="00C61258" w:rsidP="004D120B">
      <w:pPr>
        <w:ind w:left="2410" w:hanging="2410"/>
        <w:jc w:val="both"/>
        <w:rPr>
          <w:rFonts w:ascii="Garamond" w:hAnsi="Garamond"/>
          <w:noProof/>
          <w:sz w:val="22"/>
          <w:szCs w:val="22"/>
        </w:rPr>
      </w:pPr>
      <w:r w:rsidRPr="00340CD1">
        <w:rPr>
          <w:rFonts w:ascii="Garamond" w:hAnsi="Garamond"/>
          <w:noProof/>
          <w:sz w:val="22"/>
          <w:szCs w:val="22"/>
        </w:rPr>
        <w:t>IČO:</w:t>
      </w:r>
      <w:r w:rsidRPr="00340CD1">
        <w:rPr>
          <w:rFonts w:ascii="Garamond" w:hAnsi="Garamond"/>
          <w:noProof/>
          <w:sz w:val="22"/>
          <w:szCs w:val="22"/>
        </w:rPr>
        <w:tab/>
        <w:t>31364501</w:t>
      </w:r>
    </w:p>
    <w:p w14:paraId="6C8BB766" w14:textId="77777777" w:rsidR="00C61258" w:rsidRPr="00340CD1" w:rsidRDefault="00C61258" w:rsidP="004D120B">
      <w:pPr>
        <w:ind w:left="2410" w:hanging="2410"/>
        <w:jc w:val="both"/>
        <w:rPr>
          <w:rFonts w:ascii="Garamond" w:hAnsi="Garamond"/>
          <w:noProof/>
          <w:sz w:val="22"/>
          <w:szCs w:val="22"/>
        </w:rPr>
      </w:pPr>
      <w:r w:rsidRPr="00340CD1">
        <w:rPr>
          <w:rFonts w:ascii="Garamond" w:hAnsi="Garamond"/>
          <w:noProof/>
          <w:sz w:val="22"/>
          <w:szCs w:val="22"/>
        </w:rPr>
        <w:t>DIČ:</w:t>
      </w:r>
      <w:r w:rsidRPr="00340CD1">
        <w:rPr>
          <w:rFonts w:ascii="Garamond" w:hAnsi="Garamond"/>
          <w:noProof/>
          <w:sz w:val="22"/>
          <w:szCs w:val="22"/>
        </w:rPr>
        <w:tab/>
        <w:t>2020480121</w:t>
      </w:r>
    </w:p>
    <w:p w14:paraId="4707BC8A" w14:textId="77777777" w:rsidR="00C61258" w:rsidRPr="00340CD1" w:rsidRDefault="00C61258" w:rsidP="004D120B">
      <w:pPr>
        <w:ind w:left="2410" w:hanging="2410"/>
        <w:jc w:val="both"/>
        <w:rPr>
          <w:rFonts w:ascii="Garamond" w:hAnsi="Garamond"/>
          <w:noProof/>
          <w:sz w:val="22"/>
          <w:szCs w:val="22"/>
        </w:rPr>
      </w:pPr>
      <w:r w:rsidRPr="00340CD1">
        <w:rPr>
          <w:rFonts w:ascii="Garamond" w:hAnsi="Garamond"/>
          <w:noProof/>
          <w:sz w:val="22"/>
          <w:szCs w:val="22"/>
        </w:rPr>
        <w:t>IČ DPH:</w:t>
      </w:r>
      <w:r w:rsidRPr="00340CD1">
        <w:rPr>
          <w:rFonts w:ascii="Garamond" w:hAnsi="Garamond"/>
          <w:noProof/>
          <w:sz w:val="22"/>
          <w:szCs w:val="22"/>
        </w:rPr>
        <w:tab/>
        <w:t>SK2020480121</w:t>
      </w:r>
    </w:p>
    <w:p w14:paraId="0ED8D6F9" w14:textId="3DABCE32" w:rsidR="00C61258" w:rsidRPr="00340CD1" w:rsidRDefault="00C61258" w:rsidP="004D120B">
      <w:pPr>
        <w:ind w:left="2410" w:hanging="2410"/>
        <w:jc w:val="both"/>
        <w:rPr>
          <w:rFonts w:ascii="Garamond" w:hAnsi="Garamond"/>
          <w:noProof/>
          <w:sz w:val="22"/>
          <w:szCs w:val="22"/>
        </w:rPr>
      </w:pPr>
      <w:r w:rsidRPr="00340CD1">
        <w:rPr>
          <w:rFonts w:ascii="Garamond" w:hAnsi="Garamond"/>
          <w:noProof/>
          <w:sz w:val="22"/>
          <w:szCs w:val="22"/>
        </w:rPr>
        <w:t>Označenie registra:</w:t>
      </w:r>
      <w:r w:rsidRPr="00340CD1">
        <w:rPr>
          <w:rFonts w:ascii="Garamond" w:hAnsi="Garamond"/>
          <w:noProof/>
          <w:sz w:val="22"/>
          <w:szCs w:val="22"/>
        </w:rPr>
        <w:tab/>
        <w:t>Obchodný register Mestského súdu Bratislava III, oddiel</w:t>
      </w:r>
      <w:r w:rsidR="00DF4632" w:rsidRPr="00340CD1">
        <w:rPr>
          <w:rFonts w:ascii="Garamond" w:hAnsi="Garamond"/>
          <w:noProof/>
          <w:sz w:val="22"/>
          <w:szCs w:val="22"/>
        </w:rPr>
        <w:t>:</w:t>
      </w:r>
      <w:r w:rsidRPr="00340CD1">
        <w:rPr>
          <w:rFonts w:ascii="Garamond" w:hAnsi="Garamond"/>
          <w:noProof/>
          <w:sz w:val="22"/>
          <w:szCs w:val="22"/>
        </w:rPr>
        <w:t xml:space="preserve"> Po, vložka č. 312/B </w:t>
      </w:r>
    </w:p>
    <w:p w14:paraId="2FBBC3F5" w14:textId="77777777" w:rsidR="00C61258" w:rsidRPr="00340CD1" w:rsidRDefault="00C61258" w:rsidP="004D120B">
      <w:pPr>
        <w:ind w:left="2410" w:hanging="2410"/>
        <w:jc w:val="both"/>
        <w:rPr>
          <w:rFonts w:ascii="Garamond" w:hAnsi="Garamond"/>
          <w:noProof/>
          <w:sz w:val="22"/>
          <w:szCs w:val="22"/>
        </w:rPr>
      </w:pPr>
      <w:r w:rsidRPr="00340CD1">
        <w:rPr>
          <w:rFonts w:ascii="Garamond" w:hAnsi="Garamond"/>
          <w:noProof/>
          <w:sz w:val="22"/>
          <w:szCs w:val="22"/>
        </w:rPr>
        <w:t>Štatutárny orgán:</w:t>
      </w:r>
      <w:r w:rsidRPr="00340CD1">
        <w:rPr>
          <w:rFonts w:ascii="Garamond" w:hAnsi="Garamond"/>
          <w:noProof/>
          <w:sz w:val="22"/>
          <w:szCs w:val="22"/>
        </w:rPr>
        <w:tab/>
        <w:t>JUDr. Alexander Sako, generálny riaditeľ Železníc Slovenskej republiky</w:t>
      </w:r>
    </w:p>
    <w:p w14:paraId="51595C01" w14:textId="0DEF8F77" w:rsidR="00C61258" w:rsidRPr="00340CD1" w:rsidRDefault="00C61258" w:rsidP="004D120B">
      <w:pPr>
        <w:ind w:left="2410" w:hanging="2410"/>
        <w:jc w:val="both"/>
        <w:rPr>
          <w:rFonts w:ascii="Garamond" w:hAnsi="Garamond"/>
          <w:noProof/>
          <w:sz w:val="22"/>
          <w:szCs w:val="22"/>
        </w:rPr>
      </w:pPr>
      <w:r w:rsidRPr="00340CD1">
        <w:rPr>
          <w:rFonts w:ascii="Garamond" w:hAnsi="Garamond"/>
          <w:noProof/>
          <w:sz w:val="22"/>
          <w:szCs w:val="22"/>
        </w:rPr>
        <w:t>Hlavná adresa (URL):</w:t>
      </w:r>
      <w:r w:rsidRPr="00340CD1">
        <w:rPr>
          <w:rFonts w:ascii="Garamond" w:hAnsi="Garamond"/>
          <w:noProof/>
          <w:sz w:val="22"/>
          <w:szCs w:val="22"/>
        </w:rPr>
        <w:tab/>
      </w:r>
      <w:hyperlink r:id="rId10" w:history="1">
        <w:r w:rsidR="00EA6296" w:rsidRPr="00340CD1">
          <w:rPr>
            <w:rStyle w:val="Hypertextovprepojenie"/>
            <w:rFonts w:ascii="Garamond" w:hAnsi="Garamond"/>
            <w:noProof/>
            <w:sz w:val="22"/>
            <w:szCs w:val="22"/>
          </w:rPr>
          <w:t>https://www.zsr.sk</w:t>
        </w:r>
      </w:hyperlink>
      <w:r w:rsidR="00EA6296" w:rsidRPr="00340CD1">
        <w:rPr>
          <w:rFonts w:ascii="Garamond" w:hAnsi="Garamond"/>
          <w:noProof/>
          <w:sz w:val="22"/>
          <w:szCs w:val="22"/>
        </w:rPr>
        <w:t xml:space="preserve"> </w:t>
      </w:r>
      <w:r w:rsidRPr="00340CD1">
        <w:rPr>
          <w:rFonts w:ascii="Garamond" w:hAnsi="Garamond"/>
          <w:noProof/>
          <w:sz w:val="22"/>
          <w:szCs w:val="22"/>
        </w:rPr>
        <w:t xml:space="preserve"> </w:t>
      </w:r>
    </w:p>
    <w:p w14:paraId="6C2B6F92" w14:textId="4BE5CC37" w:rsidR="00C61258" w:rsidRPr="00340CD1" w:rsidRDefault="00C61258" w:rsidP="004D120B">
      <w:pPr>
        <w:ind w:left="2268" w:hanging="2268"/>
        <w:rPr>
          <w:rFonts w:ascii="Garamond" w:hAnsi="Garamond"/>
          <w:noProof/>
          <w:sz w:val="22"/>
          <w:szCs w:val="22"/>
        </w:rPr>
      </w:pPr>
      <w:r w:rsidRPr="00340CD1">
        <w:rPr>
          <w:rFonts w:ascii="Garamond" w:hAnsi="Garamond"/>
          <w:noProof/>
          <w:sz w:val="22"/>
          <w:szCs w:val="22"/>
        </w:rPr>
        <w:t xml:space="preserve">Profil obstarávateľa (URL): </w:t>
      </w:r>
      <w:hyperlink r:id="rId11" w:history="1">
        <w:r w:rsidR="001476D9" w:rsidRPr="0087116B">
          <w:rPr>
            <w:rStyle w:val="Hypertextovprepojenie"/>
            <w:rFonts w:ascii="Garamond" w:hAnsi="Garamond" w:cs="Arial"/>
            <w:sz w:val="22"/>
          </w:rPr>
          <w:t>https://www.uvo.gov.sk/vyhladavanie/vyhladavanie-profilov/zakazky/2583</w:t>
        </w:r>
      </w:hyperlink>
      <w:r w:rsidR="00EA6296" w:rsidRPr="00340CD1">
        <w:rPr>
          <w:rFonts w:ascii="Garamond" w:hAnsi="Garamond"/>
          <w:noProof/>
          <w:sz w:val="22"/>
          <w:szCs w:val="22"/>
        </w:rPr>
        <w:t xml:space="preserve"> </w:t>
      </w:r>
    </w:p>
    <w:p w14:paraId="596432BE" w14:textId="09FC188F" w:rsidR="00C61258" w:rsidRPr="00340CD1" w:rsidRDefault="00C61258" w:rsidP="004D120B">
      <w:pPr>
        <w:tabs>
          <w:tab w:val="left" w:pos="142"/>
          <w:tab w:val="num" w:pos="851"/>
          <w:tab w:val="left" w:pos="2600"/>
          <w:tab w:val="left" w:pos="2977"/>
        </w:tabs>
        <w:jc w:val="both"/>
        <w:rPr>
          <w:rFonts w:ascii="Garamond" w:hAnsi="Garamond"/>
          <w:noProof/>
          <w:sz w:val="22"/>
          <w:szCs w:val="22"/>
        </w:rPr>
      </w:pPr>
    </w:p>
    <w:p w14:paraId="238C9137" w14:textId="77777777" w:rsidR="00300B17" w:rsidRPr="00340CD1" w:rsidRDefault="00300B17" w:rsidP="004D120B">
      <w:pPr>
        <w:tabs>
          <w:tab w:val="left" w:pos="2410"/>
        </w:tabs>
        <w:ind w:right="-566"/>
        <w:jc w:val="both"/>
        <w:rPr>
          <w:rFonts w:ascii="Garamond" w:hAnsi="Garamond"/>
          <w:sz w:val="22"/>
          <w:szCs w:val="22"/>
        </w:rPr>
      </w:pPr>
      <w:r w:rsidRPr="00340CD1">
        <w:rPr>
          <w:rFonts w:ascii="Garamond" w:hAnsi="Garamond"/>
          <w:sz w:val="22"/>
          <w:szCs w:val="22"/>
        </w:rPr>
        <w:t>Bankové spojenie:</w:t>
      </w:r>
      <w:r w:rsidRPr="00340CD1">
        <w:rPr>
          <w:rFonts w:ascii="Garamond" w:hAnsi="Garamond"/>
          <w:sz w:val="22"/>
          <w:szCs w:val="22"/>
        </w:rPr>
        <w:tab/>
        <w:t>Všeobecná úverová banka, a.s.</w:t>
      </w:r>
    </w:p>
    <w:p w14:paraId="62ABBA1A" w14:textId="77777777" w:rsidR="00300B17" w:rsidRPr="00340CD1" w:rsidRDefault="00300B17" w:rsidP="004D120B">
      <w:pPr>
        <w:tabs>
          <w:tab w:val="left" w:pos="2410"/>
        </w:tabs>
        <w:ind w:right="-566"/>
        <w:jc w:val="both"/>
        <w:rPr>
          <w:rFonts w:ascii="Garamond" w:hAnsi="Garamond"/>
          <w:sz w:val="22"/>
          <w:szCs w:val="22"/>
        </w:rPr>
      </w:pPr>
      <w:r w:rsidRPr="00340CD1">
        <w:rPr>
          <w:rFonts w:ascii="Garamond" w:hAnsi="Garamond"/>
          <w:sz w:val="22"/>
          <w:szCs w:val="22"/>
        </w:rPr>
        <w:t>IBAN:</w:t>
      </w:r>
      <w:r w:rsidRPr="00340CD1">
        <w:rPr>
          <w:rFonts w:ascii="Garamond" w:hAnsi="Garamond"/>
          <w:sz w:val="22"/>
          <w:szCs w:val="22"/>
        </w:rPr>
        <w:tab/>
        <w:t>SK11 0200 0000 3500 0470 0012</w:t>
      </w:r>
    </w:p>
    <w:p w14:paraId="710F7074" w14:textId="77777777" w:rsidR="00300B17" w:rsidRPr="00340CD1" w:rsidRDefault="00300B17" w:rsidP="004D120B">
      <w:pPr>
        <w:tabs>
          <w:tab w:val="left" w:pos="2410"/>
        </w:tabs>
        <w:jc w:val="both"/>
        <w:rPr>
          <w:rFonts w:ascii="Garamond" w:hAnsi="Garamond"/>
          <w:sz w:val="22"/>
          <w:szCs w:val="22"/>
        </w:rPr>
      </w:pPr>
      <w:r w:rsidRPr="00340CD1">
        <w:rPr>
          <w:rFonts w:ascii="Garamond" w:hAnsi="Garamond"/>
          <w:sz w:val="22"/>
          <w:szCs w:val="22"/>
        </w:rPr>
        <w:t>BIC/SWIFT kód:</w:t>
      </w:r>
      <w:r w:rsidRPr="00340CD1">
        <w:rPr>
          <w:rFonts w:ascii="Garamond" w:hAnsi="Garamond"/>
          <w:sz w:val="22"/>
          <w:szCs w:val="22"/>
        </w:rPr>
        <w:tab/>
        <w:t>SUBASKBX</w:t>
      </w:r>
    </w:p>
    <w:p w14:paraId="7859F964" w14:textId="77777777" w:rsidR="00300B17" w:rsidRPr="00340CD1" w:rsidRDefault="00300B17" w:rsidP="004D120B">
      <w:pPr>
        <w:jc w:val="both"/>
        <w:rPr>
          <w:rFonts w:ascii="Garamond" w:hAnsi="Garamond"/>
          <w:bCs/>
          <w:sz w:val="22"/>
          <w:szCs w:val="22"/>
        </w:rPr>
      </w:pPr>
      <w:r w:rsidRPr="00340CD1">
        <w:rPr>
          <w:rFonts w:ascii="Garamond" w:hAnsi="Garamond"/>
          <w:sz w:val="22"/>
          <w:szCs w:val="22"/>
        </w:rPr>
        <w:t xml:space="preserve">Obstarávateľ podľa § 9 ods. 1 písm. b) vykonávajúci činnosť podľa § 9 ods. 6 </w:t>
      </w:r>
      <w:r w:rsidRPr="00340CD1">
        <w:rPr>
          <w:rFonts w:ascii="Garamond" w:hAnsi="Garamond"/>
          <w:bCs/>
          <w:sz w:val="22"/>
          <w:szCs w:val="22"/>
        </w:rPr>
        <w:t>ZVO</w:t>
      </w:r>
      <w:r w:rsidRPr="00340CD1">
        <w:rPr>
          <w:rFonts w:ascii="Garamond" w:hAnsi="Garamond"/>
          <w:sz w:val="22"/>
          <w:szCs w:val="22"/>
        </w:rPr>
        <w:t>.</w:t>
      </w:r>
    </w:p>
    <w:p w14:paraId="2746D42F" w14:textId="12EF3924" w:rsidR="00300B17" w:rsidRPr="00340CD1" w:rsidRDefault="00300B17" w:rsidP="004D120B">
      <w:pPr>
        <w:tabs>
          <w:tab w:val="left" w:pos="142"/>
          <w:tab w:val="num" w:pos="851"/>
          <w:tab w:val="left" w:pos="2600"/>
          <w:tab w:val="left" w:pos="2977"/>
        </w:tabs>
        <w:jc w:val="both"/>
        <w:rPr>
          <w:rFonts w:ascii="Garamond" w:hAnsi="Garamond"/>
          <w:noProof/>
          <w:sz w:val="22"/>
          <w:szCs w:val="22"/>
        </w:rPr>
      </w:pPr>
    </w:p>
    <w:p w14:paraId="73FB82DB" w14:textId="77777777" w:rsidR="00C61258" w:rsidRDefault="00C61258" w:rsidP="001476D9">
      <w:pPr>
        <w:pStyle w:val="Nadpis2"/>
      </w:pPr>
      <w:bookmarkStart w:id="6" w:name="_Toc189555783"/>
      <w:r w:rsidRPr="00340CD1">
        <w:t>Predmet zákazky</w:t>
      </w:r>
      <w:bookmarkEnd w:id="6"/>
    </w:p>
    <w:p w14:paraId="0BB06757" w14:textId="77777777" w:rsidR="00937966" w:rsidRPr="00937966" w:rsidRDefault="00937966" w:rsidP="00937966"/>
    <w:p w14:paraId="764EFE89" w14:textId="4CCDA05C" w:rsidR="007F76BF" w:rsidRPr="004D73BB" w:rsidRDefault="00F006DA" w:rsidP="007F76BF">
      <w:pPr>
        <w:pStyle w:val="Odsekzoznamu"/>
        <w:keepNext/>
        <w:keepLines/>
        <w:numPr>
          <w:ilvl w:val="1"/>
          <w:numId w:val="5"/>
        </w:numPr>
        <w:ind w:left="567" w:hanging="567"/>
        <w:jc w:val="both"/>
        <w:rPr>
          <w:rFonts w:ascii="Garamond" w:eastAsia="Arial Unicode MS" w:hAnsi="Garamond"/>
          <w:strike/>
          <w:sz w:val="22"/>
          <w:szCs w:val="22"/>
          <w:lang w:val="sk-SK"/>
        </w:rPr>
      </w:pPr>
      <w:r w:rsidRPr="008627CA">
        <w:rPr>
          <w:rFonts w:ascii="Garamond" w:hAnsi="Garamond"/>
          <w:bCs/>
          <w:sz w:val="22"/>
          <w:szCs w:val="22"/>
          <w:lang w:val="sk-SK"/>
        </w:rPr>
        <w:t xml:space="preserve">Predmetom zákazky </w:t>
      </w:r>
      <w:r w:rsidR="00937966" w:rsidRPr="008627CA">
        <w:rPr>
          <w:rFonts w:ascii="Garamond" w:hAnsi="Garamond"/>
          <w:sz w:val="22"/>
          <w:szCs w:val="22"/>
          <w:lang w:val="sk-SK"/>
        </w:rPr>
        <w:t xml:space="preserve">je </w:t>
      </w:r>
      <w:r w:rsidR="00937966" w:rsidRPr="008627CA">
        <w:rPr>
          <w:rFonts w:ascii="Garamond" w:hAnsi="Garamond"/>
          <w:bCs/>
          <w:sz w:val="22"/>
          <w:szCs w:val="22"/>
          <w:lang w:val="sk-SK"/>
        </w:rPr>
        <w:t>realizáci</w:t>
      </w:r>
      <w:r w:rsidR="00FD19D6" w:rsidRPr="008627CA">
        <w:rPr>
          <w:rFonts w:ascii="Garamond" w:hAnsi="Garamond"/>
          <w:sz w:val="22"/>
          <w:szCs w:val="22"/>
          <w:lang w:val="sk-SK"/>
        </w:rPr>
        <w:t>a</w:t>
      </w:r>
      <w:r w:rsidR="00937966" w:rsidRPr="008627CA">
        <w:rPr>
          <w:rFonts w:ascii="Garamond" w:hAnsi="Garamond"/>
          <w:bCs/>
          <w:sz w:val="22"/>
          <w:szCs w:val="22"/>
          <w:lang w:val="sk-SK"/>
        </w:rPr>
        <w:t xml:space="preserve"> </w:t>
      </w:r>
      <w:r w:rsidR="007F76BF" w:rsidRPr="007F76BF">
        <w:rPr>
          <w:rFonts w:ascii="Garamond" w:hAnsi="Garamond"/>
          <w:bCs/>
          <w:sz w:val="22"/>
          <w:szCs w:val="22"/>
          <w:lang w:val="sk-SK"/>
        </w:rPr>
        <w:t xml:space="preserve">stavby </w:t>
      </w:r>
      <w:r w:rsidR="004D73BB">
        <w:rPr>
          <w:rFonts w:ascii="Garamond" w:hAnsi="Garamond"/>
          <w:b/>
          <w:bCs/>
          <w:sz w:val="22"/>
          <w:szCs w:val="22"/>
          <w:lang w:val="sk-SK"/>
        </w:rPr>
        <w:t>„</w:t>
      </w:r>
      <w:r w:rsidR="007F76BF" w:rsidRPr="004D73BB">
        <w:rPr>
          <w:rFonts w:ascii="Garamond" w:hAnsi="Garamond"/>
          <w:b/>
          <w:bCs/>
          <w:sz w:val="22"/>
          <w:szCs w:val="22"/>
          <w:lang w:val="sk-SK"/>
        </w:rPr>
        <w:t>ŽST Slovenská Ľupča, ŽST Medzibrod, zabezpečovacie zariadenie“.</w:t>
      </w:r>
    </w:p>
    <w:p w14:paraId="52691B54" w14:textId="0D33965A" w:rsidR="00A506BE" w:rsidRPr="004D73BB" w:rsidRDefault="00A506BE" w:rsidP="000872DC">
      <w:pPr>
        <w:pStyle w:val="Odsekzoznamu"/>
        <w:keepNext/>
        <w:keepLines/>
        <w:numPr>
          <w:ilvl w:val="1"/>
          <w:numId w:val="5"/>
        </w:numPr>
        <w:ind w:left="567" w:hanging="567"/>
        <w:jc w:val="both"/>
        <w:rPr>
          <w:rFonts w:ascii="Garamond" w:eastAsia="Arial Unicode MS" w:hAnsi="Garamond"/>
          <w:strike/>
          <w:sz w:val="22"/>
          <w:szCs w:val="22"/>
          <w:lang w:val="sk-SK"/>
        </w:rPr>
      </w:pPr>
      <w:r w:rsidRPr="004D73BB">
        <w:rPr>
          <w:rFonts w:ascii="Garamond" w:hAnsi="Garamond"/>
          <w:sz w:val="22"/>
          <w:lang w:val="sk-SK"/>
        </w:rPr>
        <w:t xml:space="preserve">Účelom </w:t>
      </w:r>
      <w:r w:rsidR="00FD19D6" w:rsidRPr="004D73BB">
        <w:rPr>
          <w:rFonts w:ascii="Garamond" w:hAnsi="Garamond"/>
          <w:sz w:val="22"/>
          <w:lang w:val="sk-SK"/>
        </w:rPr>
        <w:t>realizácie</w:t>
      </w:r>
      <w:r w:rsidRPr="004D73BB">
        <w:rPr>
          <w:rFonts w:ascii="Garamond" w:hAnsi="Garamond"/>
          <w:sz w:val="22"/>
          <w:lang w:val="sk-SK"/>
        </w:rPr>
        <w:t xml:space="preserve"> </w:t>
      </w:r>
      <w:r w:rsidR="000473FA" w:rsidRPr="004D73BB">
        <w:rPr>
          <w:rFonts w:ascii="Garamond" w:hAnsi="Garamond"/>
          <w:sz w:val="22"/>
          <w:lang w:val="sk-SK"/>
        </w:rPr>
        <w:t xml:space="preserve">stavby </w:t>
      </w:r>
      <w:r w:rsidRPr="004D73BB">
        <w:rPr>
          <w:rFonts w:ascii="Garamond" w:hAnsi="Garamond"/>
          <w:sz w:val="22"/>
          <w:lang w:val="sk-SK"/>
        </w:rPr>
        <w:t xml:space="preserve">je </w:t>
      </w:r>
      <w:r w:rsidR="007F76BF" w:rsidRPr="004D73BB">
        <w:rPr>
          <w:rFonts w:ascii="Garamond" w:hAnsi="Garamond"/>
          <w:sz w:val="22"/>
          <w:lang w:val="sk-SK"/>
        </w:rPr>
        <w:t>zvýšenie bezpečnosti a plynulosti železničnej dopravy. Ekonomická výhodnosť rekonštrukcie zabezpečovacieho zariadenia sa prejaví v znížení počtu obslužných dopravných zamestnancov. Zmena typu staničného zabezpečovacieho zariadenia SZZ je zameraná na prenesenie obsluhy SZZ zo stavadiel do dopravnej kancelárie DK, čím sa primárne dosiahne zníženie vplyvu ľudského činiteľa na rozhodovacie procesy v riadení prevádzky a sekundárne sa znížia osobné a prevádzkové náklady.</w:t>
      </w:r>
    </w:p>
    <w:p w14:paraId="29F797F9" w14:textId="77777777" w:rsidR="008627CA" w:rsidRPr="004D73BB" w:rsidRDefault="008627CA" w:rsidP="000872DC">
      <w:pPr>
        <w:numPr>
          <w:ilvl w:val="1"/>
          <w:numId w:val="5"/>
        </w:numPr>
        <w:ind w:left="567" w:hanging="567"/>
        <w:contextualSpacing/>
        <w:jc w:val="both"/>
        <w:rPr>
          <w:rFonts w:ascii="Garamond" w:hAnsi="Garamond"/>
          <w:noProof/>
          <w:sz w:val="22"/>
          <w:szCs w:val="22"/>
        </w:rPr>
      </w:pPr>
      <w:r w:rsidRPr="004D73BB">
        <w:rPr>
          <w:rFonts w:ascii="Garamond" w:hAnsi="Garamond"/>
          <w:noProof/>
          <w:sz w:val="22"/>
          <w:szCs w:val="22"/>
        </w:rPr>
        <w:t>Podrobné vymedzenie predmetu zákazky vrátane technických špecifikácií je uvedené v samostatných prílohách týchto súťažných podkladov a sú neoddeliteľnou súčasťou týchto súťažných podkladov.</w:t>
      </w:r>
    </w:p>
    <w:p w14:paraId="7A6AE140" w14:textId="7104154B" w:rsidR="00C61258" w:rsidRPr="00340CD1" w:rsidRDefault="009D6F28" w:rsidP="000872DC">
      <w:pPr>
        <w:pStyle w:val="Zkladntext"/>
        <w:numPr>
          <w:ilvl w:val="1"/>
          <w:numId w:val="5"/>
        </w:numPr>
        <w:ind w:left="567" w:hanging="567"/>
        <w:jc w:val="both"/>
        <w:rPr>
          <w:rFonts w:ascii="Garamond" w:eastAsia="Arial Unicode MS" w:hAnsi="Garamond"/>
          <w:noProof/>
          <w:sz w:val="22"/>
          <w:szCs w:val="22"/>
        </w:rPr>
      </w:pPr>
      <w:r w:rsidRPr="004D73BB">
        <w:rPr>
          <w:rFonts w:ascii="Garamond" w:hAnsi="Garamond"/>
          <w:noProof/>
          <w:sz w:val="22"/>
          <w:szCs w:val="22"/>
        </w:rPr>
        <w:t xml:space="preserve">Predpokladaná hodnota zákazky je </w:t>
      </w:r>
      <w:r w:rsidR="007F76BF" w:rsidRPr="004D73BB">
        <w:rPr>
          <w:rFonts w:ascii="Garamond" w:hAnsi="Garamond"/>
          <w:b/>
          <w:noProof/>
          <w:sz w:val="22"/>
          <w:szCs w:val="22"/>
        </w:rPr>
        <w:t xml:space="preserve">5 500 687,36 EUR </w:t>
      </w:r>
      <w:r w:rsidRPr="00CD2BB6">
        <w:rPr>
          <w:rFonts w:ascii="Garamond" w:hAnsi="Garamond"/>
          <w:b/>
          <w:noProof/>
          <w:sz w:val="22"/>
          <w:szCs w:val="22"/>
        </w:rPr>
        <w:t>Eur bez DPH</w:t>
      </w:r>
      <w:r w:rsidR="00C61258" w:rsidRPr="00CD2BB6">
        <w:rPr>
          <w:rFonts w:ascii="Garamond" w:eastAsia="Arial Unicode MS" w:hAnsi="Garamond"/>
          <w:noProof/>
          <w:sz w:val="22"/>
          <w:szCs w:val="22"/>
        </w:rPr>
        <w:t>.</w:t>
      </w:r>
    </w:p>
    <w:p w14:paraId="610DB0C5" w14:textId="5B521662" w:rsidR="00C61258" w:rsidRPr="00340CD1" w:rsidRDefault="00C61258" w:rsidP="000872DC">
      <w:pPr>
        <w:pStyle w:val="Zkladntext"/>
        <w:numPr>
          <w:ilvl w:val="1"/>
          <w:numId w:val="5"/>
        </w:numPr>
        <w:ind w:left="567" w:hanging="567"/>
        <w:jc w:val="both"/>
        <w:rPr>
          <w:rFonts w:ascii="Garamond" w:hAnsi="Garamond"/>
          <w:noProof/>
          <w:sz w:val="22"/>
          <w:szCs w:val="22"/>
        </w:rPr>
      </w:pPr>
      <w:r w:rsidRPr="00340CD1">
        <w:rPr>
          <w:rFonts w:ascii="Garamond" w:hAnsi="Garamond"/>
          <w:noProof/>
          <w:sz w:val="22"/>
          <w:szCs w:val="22"/>
        </w:rPr>
        <w:t>Spoločný slovník obstarávania (CPV):</w:t>
      </w:r>
    </w:p>
    <w:p w14:paraId="09E2D3A9" w14:textId="0D9A45F3" w:rsidR="000872DC" w:rsidRDefault="000872DC" w:rsidP="000872DC">
      <w:pPr>
        <w:pStyle w:val="Odsekzoznamu"/>
        <w:ind w:left="567"/>
        <w:jc w:val="both"/>
        <w:rPr>
          <w:rFonts w:ascii="Garamond" w:hAnsi="Garamond"/>
          <w:sz w:val="22"/>
          <w:szCs w:val="22"/>
          <w:lang w:val="sk-SK"/>
        </w:rPr>
      </w:pPr>
      <w:r w:rsidRPr="000872DC">
        <w:rPr>
          <w:rFonts w:ascii="Garamond" w:hAnsi="Garamond"/>
          <w:sz w:val="22"/>
          <w:szCs w:val="22"/>
          <w:lang w:val="sk-SK"/>
        </w:rPr>
        <w:t>45213320-2</w:t>
      </w:r>
      <w:r>
        <w:rPr>
          <w:rFonts w:ascii="Garamond" w:hAnsi="Garamond"/>
          <w:sz w:val="22"/>
          <w:szCs w:val="22"/>
          <w:lang w:val="sk-SK"/>
        </w:rPr>
        <w:t xml:space="preserve"> </w:t>
      </w:r>
      <w:r w:rsidRPr="000872DC">
        <w:rPr>
          <w:rFonts w:ascii="Garamond" w:hAnsi="Garamond"/>
          <w:sz w:val="22"/>
          <w:szCs w:val="22"/>
          <w:lang w:val="sk-SK"/>
        </w:rPr>
        <w:t>Stavebné práce na stavbe budov súvisiacich so železničnou dopravou</w:t>
      </w:r>
    </w:p>
    <w:p w14:paraId="6BF6DA5E" w14:textId="0A97AD77" w:rsidR="000872DC" w:rsidRDefault="000872DC" w:rsidP="000872DC">
      <w:pPr>
        <w:pStyle w:val="Odsekzoznamu"/>
        <w:ind w:left="567"/>
        <w:jc w:val="both"/>
        <w:rPr>
          <w:rFonts w:ascii="Garamond" w:hAnsi="Garamond"/>
          <w:sz w:val="22"/>
          <w:szCs w:val="22"/>
          <w:highlight w:val="yellow"/>
          <w:lang w:val="sk-SK"/>
        </w:rPr>
      </w:pPr>
      <w:r w:rsidRPr="000872DC">
        <w:rPr>
          <w:rFonts w:ascii="Garamond" w:hAnsi="Garamond"/>
          <w:sz w:val="22"/>
          <w:szCs w:val="22"/>
          <w:lang w:val="sk-SK"/>
        </w:rPr>
        <w:t>45300000-0 Stavebno-inštalačné práce</w:t>
      </w:r>
    </w:p>
    <w:p w14:paraId="3C84F63E" w14:textId="56829B36" w:rsidR="00997BD6" w:rsidRDefault="00997BD6" w:rsidP="000872DC">
      <w:pPr>
        <w:pStyle w:val="Odsekzoznamu"/>
        <w:ind w:left="567"/>
        <w:jc w:val="both"/>
        <w:rPr>
          <w:rFonts w:ascii="Garamond" w:hAnsi="Garamond"/>
          <w:sz w:val="22"/>
          <w:szCs w:val="22"/>
          <w:lang w:val="sk-SK"/>
        </w:rPr>
      </w:pPr>
      <w:r w:rsidRPr="000872DC">
        <w:rPr>
          <w:rFonts w:ascii="Garamond" w:hAnsi="Garamond"/>
          <w:sz w:val="22"/>
          <w:szCs w:val="22"/>
          <w:lang w:val="sk-SK"/>
        </w:rPr>
        <w:t>45234115-5</w:t>
      </w:r>
      <w:r w:rsidR="000872DC">
        <w:rPr>
          <w:rFonts w:ascii="Garamond" w:hAnsi="Garamond"/>
          <w:sz w:val="22"/>
          <w:szCs w:val="22"/>
          <w:lang w:val="sk-SK"/>
        </w:rPr>
        <w:t xml:space="preserve"> </w:t>
      </w:r>
      <w:r w:rsidRPr="000872DC">
        <w:rPr>
          <w:rFonts w:ascii="Garamond" w:hAnsi="Garamond"/>
          <w:sz w:val="22"/>
          <w:szCs w:val="22"/>
          <w:lang w:val="sk-SK"/>
        </w:rPr>
        <w:t>Práce na stavbe železničnej signalizácie</w:t>
      </w:r>
    </w:p>
    <w:p w14:paraId="78122118" w14:textId="1E8B99F3" w:rsidR="003D32C1" w:rsidRPr="00CC055E" w:rsidRDefault="003D32C1" w:rsidP="003D32C1">
      <w:pPr>
        <w:pStyle w:val="Odsekzoznamu"/>
        <w:ind w:left="567"/>
        <w:jc w:val="both"/>
        <w:rPr>
          <w:rFonts w:ascii="Garamond" w:hAnsi="Garamond"/>
          <w:bCs/>
          <w:sz w:val="22"/>
          <w:szCs w:val="22"/>
          <w:lang w:val="sk-SK"/>
        </w:rPr>
      </w:pPr>
      <w:r w:rsidRPr="00CC055E">
        <w:rPr>
          <w:rFonts w:ascii="Garamond" w:hAnsi="Garamond"/>
          <w:bCs/>
          <w:sz w:val="22"/>
          <w:szCs w:val="22"/>
          <w:lang w:val="sk-SK"/>
        </w:rPr>
        <w:t>45316200-7 Inštalovanie signalizačných zariadení</w:t>
      </w:r>
    </w:p>
    <w:p w14:paraId="5320B88A" w14:textId="1FBB860B" w:rsidR="008627CA" w:rsidRDefault="008627CA" w:rsidP="000872DC">
      <w:pPr>
        <w:pStyle w:val="Odsekzoznamu"/>
        <w:ind w:left="567"/>
        <w:jc w:val="both"/>
        <w:rPr>
          <w:rFonts w:ascii="Garamond" w:hAnsi="Garamond"/>
          <w:sz w:val="22"/>
          <w:szCs w:val="22"/>
          <w:lang w:val="sk-SK"/>
        </w:rPr>
      </w:pPr>
      <w:r w:rsidRPr="008627CA">
        <w:rPr>
          <w:rFonts w:ascii="Garamond" w:hAnsi="Garamond"/>
          <w:sz w:val="22"/>
          <w:szCs w:val="22"/>
          <w:lang w:val="sk-SK"/>
        </w:rPr>
        <w:t>45310000-3</w:t>
      </w:r>
      <w:r w:rsidR="000872DC">
        <w:rPr>
          <w:rFonts w:ascii="Garamond" w:hAnsi="Garamond"/>
          <w:sz w:val="22"/>
          <w:szCs w:val="22"/>
          <w:lang w:val="sk-SK"/>
        </w:rPr>
        <w:t xml:space="preserve"> </w:t>
      </w:r>
      <w:r w:rsidRPr="008627CA">
        <w:rPr>
          <w:rFonts w:ascii="Garamond" w:hAnsi="Garamond"/>
          <w:sz w:val="22"/>
          <w:szCs w:val="22"/>
          <w:lang w:val="sk-SK"/>
        </w:rPr>
        <w:t>Elektroinštalačné práce</w:t>
      </w:r>
    </w:p>
    <w:p w14:paraId="501F0008" w14:textId="77777777" w:rsidR="003D32C1" w:rsidRPr="003D32C1" w:rsidRDefault="003D32C1" w:rsidP="003D32C1">
      <w:pPr>
        <w:jc w:val="both"/>
        <w:rPr>
          <w:rFonts w:ascii="Garamond" w:hAnsi="Garamond"/>
          <w:sz w:val="22"/>
          <w:szCs w:val="22"/>
        </w:rPr>
      </w:pPr>
    </w:p>
    <w:p w14:paraId="1187F4EE" w14:textId="77777777" w:rsidR="00C61258" w:rsidRDefault="00C61258" w:rsidP="001476D9">
      <w:pPr>
        <w:pStyle w:val="Nadpis2"/>
      </w:pPr>
      <w:bookmarkStart w:id="7" w:name="_Toc189555784"/>
      <w:r w:rsidRPr="00340CD1">
        <w:t>Komplexnosť dodávky</w:t>
      </w:r>
      <w:bookmarkEnd w:id="7"/>
    </w:p>
    <w:p w14:paraId="4ACBEBC6" w14:textId="77777777" w:rsidR="000872DC" w:rsidRPr="000872DC" w:rsidRDefault="000872DC" w:rsidP="000872DC"/>
    <w:p w14:paraId="0A531028" w14:textId="6C5D3878" w:rsidR="000872DC" w:rsidRDefault="00C61258" w:rsidP="00314FE3">
      <w:pPr>
        <w:ind w:left="567" w:right="3"/>
        <w:jc w:val="both"/>
        <w:rPr>
          <w:rFonts w:ascii="Garamond" w:hAnsi="Garamond"/>
          <w:noProof/>
          <w:sz w:val="22"/>
          <w:szCs w:val="22"/>
          <w:lang w:eastAsia="sk-SK"/>
        </w:rPr>
      </w:pPr>
      <w:r w:rsidRPr="000872DC">
        <w:rPr>
          <w:rFonts w:ascii="Garamond" w:hAnsi="Garamond"/>
          <w:noProof/>
          <w:sz w:val="22"/>
          <w:szCs w:val="22"/>
        </w:rPr>
        <w:t xml:space="preserve">Predmet zákazky </w:t>
      </w:r>
      <w:r w:rsidRPr="004D73BB">
        <w:rPr>
          <w:rFonts w:ascii="Garamond" w:hAnsi="Garamond"/>
          <w:b/>
          <w:bCs/>
          <w:noProof/>
          <w:sz w:val="22"/>
          <w:szCs w:val="22"/>
        </w:rPr>
        <w:t>nie je</w:t>
      </w:r>
      <w:r w:rsidRPr="004D73BB">
        <w:rPr>
          <w:rFonts w:ascii="Garamond" w:hAnsi="Garamond"/>
          <w:noProof/>
          <w:sz w:val="22"/>
          <w:szCs w:val="22"/>
        </w:rPr>
        <w:t xml:space="preserve"> </w:t>
      </w:r>
      <w:r w:rsidRPr="000872DC">
        <w:rPr>
          <w:rFonts w:ascii="Garamond" w:hAnsi="Garamond"/>
          <w:noProof/>
          <w:sz w:val="22"/>
          <w:szCs w:val="22"/>
        </w:rPr>
        <w:t xml:space="preserve">rozdelený na časti. </w:t>
      </w:r>
      <w:r w:rsidR="00F550D1" w:rsidRPr="000872DC">
        <w:rPr>
          <w:rFonts w:ascii="Garamond" w:hAnsi="Garamond"/>
          <w:noProof/>
          <w:sz w:val="22"/>
          <w:szCs w:val="22"/>
        </w:rPr>
        <w:t xml:space="preserve">Uchádzač </w:t>
      </w:r>
      <w:r w:rsidRPr="000872DC">
        <w:rPr>
          <w:rFonts w:ascii="Garamond" w:hAnsi="Garamond"/>
          <w:noProof/>
          <w:sz w:val="22"/>
          <w:szCs w:val="22"/>
        </w:rPr>
        <w:t>musí predložiť ponuku na celý predmet zákazky. Odôvodnenie:</w:t>
      </w:r>
      <w:r w:rsidRPr="000872DC">
        <w:rPr>
          <w:rFonts w:ascii="Garamond" w:hAnsi="Garamond"/>
          <w:noProof/>
          <w:sz w:val="22"/>
          <w:szCs w:val="22"/>
          <w:lang w:eastAsia="sk-SK"/>
        </w:rPr>
        <w:t xml:space="preserve"> </w:t>
      </w:r>
      <w:r w:rsidR="00314FE3">
        <w:rPr>
          <w:rFonts w:ascii="Garamond" w:hAnsi="Garamond"/>
          <w:noProof/>
          <w:sz w:val="22"/>
          <w:szCs w:val="22"/>
          <w:lang w:eastAsia="sk-SK"/>
        </w:rPr>
        <w:t>n</w:t>
      </w:r>
      <w:r w:rsidR="000872DC" w:rsidRPr="000872DC">
        <w:rPr>
          <w:rFonts w:ascii="Garamond" w:hAnsi="Garamond"/>
          <w:noProof/>
          <w:sz w:val="22"/>
          <w:szCs w:val="22"/>
          <w:lang w:eastAsia="sk-SK"/>
        </w:rPr>
        <w:t xml:space="preserve">ajmä s ohľadom na miestne, vecné, funkčné aj časové väzby, charakter predmetu zákazky a požiadavky na </w:t>
      </w:r>
      <w:r w:rsidR="000872DC">
        <w:rPr>
          <w:rFonts w:ascii="Garamond" w:hAnsi="Garamond"/>
          <w:noProof/>
          <w:sz w:val="22"/>
          <w:szCs w:val="22"/>
          <w:lang w:eastAsia="sk-SK"/>
        </w:rPr>
        <w:t>realizáciu prác</w:t>
      </w:r>
      <w:r w:rsidR="000872DC" w:rsidRPr="000872DC">
        <w:rPr>
          <w:rFonts w:ascii="Garamond" w:hAnsi="Garamond"/>
          <w:noProof/>
          <w:sz w:val="22"/>
          <w:szCs w:val="22"/>
          <w:lang w:eastAsia="sk-SK"/>
        </w:rPr>
        <w:t>, by bolo rozdelenie predmetu zákazky po technickej stránke nelogické, neúčelné</w:t>
      </w:r>
      <w:r w:rsidR="000872DC">
        <w:rPr>
          <w:rFonts w:ascii="Garamond" w:hAnsi="Garamond"/>
          <w:noProof/>
          <w:sz w:val="22"/>
          <w:szCs w:val="22"/>
          <w:lang w:eastAsia="sk-SK"/>
        </w:rPr>
        <w:t xml:space="preserve"> a</w:t>
      </w:r>
      <w:r w:rsidR="000872DC" w:rsidRPr="000872DC">
        <w:rPr>
          <w:rFonts w:ascii="Garamond" w:hAnsi="Garamond"/>
          <w:noProof/>
          <w:sz w:val="22"/>
          <w:szCs w:val="22"/>
          <w:lang w:eastAsia="sk-SK"/>
        </w:rPr>
        <w:t xml:space="preserve"> nehospodárne.</w:t>
      </w:r>
    </w:p>
    <w:p w14:paraId="57A0CACA" w14:textId="77777777" w:rsidR="004D120B" w:rsidRPr="00340CD1" w:rsidRDefault="004D120B" w:rsidP="004D120B">
      <w:pPr>
        <w:ind w:right="3"/>
        <w:jc w:val="both"/>
        <w:rPr>
          <w:rFonts w:ascii="Garamond" w:hAnsi="Garamond"/>
          <w:noProof/>
          <w:sz w:val="22"/>
          <w:szCs w:val="22"/>
        </w:rPr>
      </w:pPr>
    </w:p>
    <w:p w14:paraId="76973F97" w14:textId="77777777" w:rsidR="00C61258" w:rsidRDefault="00C61258" w:rsidP="001476D9">
      <w:pPr>
        <w:pStyle w:val="Nadpis2"/>
      </w:pPr>
      <w:bookmarkStart w:id="8" w:name="_Toc189555785"/>
      <w:r w:rsidRPr="00340CD1">
        <w:t>Variantné riešenie</w:t>
      </w:r>
      <w:bookmarkEnd w:id="8"/>
    </w:p>
    <w:p w14:paraId="0992FF50" w14:textId="77777777" w:rsidR="000872DC" w:rsidRPr="000872DC" w:rsidRDefault="000872DC" w:rsidP="000872DC"/>
    <w:p w14:paraId="236F6F28" w14:textId="77777777" w:rsidR="00C61258" w:rsidRPr="00340CD1" w:rsidRDefault="00C61258" w:rsidP="000872DC">
      <w:pPr>
        <w:pStyle w:val="Odsekzoznamu"/>
        <w:numPr>
          <w:ilvl w:val="1"/>
          <w:numId w:val="5"/>
        </w:numPr>
        <w:ind w:left="567" w:hanging="567"/>
        <w:rPr>
          <w:rFonts w:ascii="Garamond" w:hAnsi="Garamond"/>
          <w:noProof/>
          <w:sz w:val="22"/>
          <w:szCs w:val="22"/>
          <w:lang w:val="sk-SK"/>
        </w:rPr>
      </w:pPr>
      <w:r w:rsidRPr="00340CD1">
        <w:rPr>
          <w:rFonts w:ascii="Garamond" w:hAnsi="Garamond"/>
          <w:noProof/>
          <w:sz w:val="22"/>
          <w:szCs w:val="22"/>
          <w:lang w:val="sk-SK"/>
        </w:rPr>
        <w:t>Obstarávateľ neumožňuje predložiť variantné riešenie.</w:t>
      </w:r>
    </w:p>
    <w:p w14:paraId="05080935" w14:textId="77777777" w:rsidR="00C61258" w:rsidRPr="00340CD1" w:rsidRDefault="00C61258" w:rsidP="000872DC">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Ak bude súčasťou ponuky variantné riešenie, variantné riešenie nebude zaradené do vyhodnotenia a bude sa naň hľadieť akoby nebolo predložené.</w:t>
      </w:r>
    </w:p>
    <w:p w14:paraId="2055E829" w14:textId="77777777" w:rsidR="00C61258" w:rsidRPr="00340CD1" w:rsidRDefault="00C61258" w:rsidP="004D120B">
      <w:pPr>
        <w:rPr>
          <w:rFonts w:ascii="Garamond" w:hAnsi="Garamond"/>
          <w:noProof/>
          <w:sz w:val="22"/>
          <w:szCs w:val="22"/>
        </w:rPr>
      </w:pPr>
    </w:p>
    <w:p w14:paraId="1AB81F53" w14:textId="77777777" w:rsidR="00C61258" w:rsidRDefault="00C61258" w:rsidP="001476D9">
      <w:pPr>
        <w:pStyle w:val="Nadpis2"/>
      </w:pPr>
      <w:bookmarkStart w:id="9" w:name="_Toc189555786"/>
      <w:r w:rsidRPr="00340CD1">
        <w:t>Zdroj finančných prostriedkov</w:t>
      </w:r>
      <w:bookmarkEnd w:id="9"/>
    </w:p>
    <w:p w14:paraId="0E3267C0" w14:textId="77777777" w:rsidR="000872DC" w:rsidRPr="000872DC" w:rsidRDefault="000872DC" w:rsidP="000872DC"/>
    <w:p w14:paraId="2930B29E" w14:textId="4623600C" w:rsidR="00C61258" w:rsidRPr="000872DC" w:rsidRDefault="00C61258" w:rsidP="000872DC">
      <w:pPr>
        <w:pStyle w:val="Odsekzoznamu"/>
        <w:numPr>
          <w:ilvl w:val="1"/>
          <w:numId w:val="5"/>
        </w:numPr>
        <w:ind w:left="567" w:hanging="567"/>
        <w:jc w:val="both"/>
        <w:rPr>
          <w:rFonts w:ascii="Garamond" w:hAnsi="Garamond"/>
          <w:b/>
          <w:noProof/>
          <w:sz w:val="22"/>
          <w:szCs w:val="22"/>
          <w:lang w:val="sk-SK"/>
        </w:rPr>
      </w:pPr>
      <w:r w:rsidRPr="000872DC">
        <w:rPr>
          <w:rFonts w:ascii="Garamond" w:hAnsi="Garamond"/>
          <w:noProof/>
          <w:sz w:val="22"/>
          <w:szCs w:val="22"/>
          <w:lang w:val="sk-SK"/>
        </w:rPr>
        <w:t xml:space="preserve">Predmet </w:t>
      </w:r>
      <w:r w:rsidRPr="004D73BB">
        <w:rPr>
          <w:rFonts w:ascii="Garamond" w:hAnsi="Garamond"/>
          <w:noProof/>
          <w:sz w:val="22"/>
          <w:szCs w:val="22"/>
          <w:lang w:val="sk-SK"/>
        </w:rPr>
        <w:t xml:space="preserve">zákazky </w:t>
      </w:r>
      <w:r w:rsidR="00D7518A" w:rsidRPr="004D73BB">
        <w:rPr>
          <w:rFonts w:ascii="Garamond" w:hAnsi="Garamond"/>
          <w:noProof/>
          <w:sz w:val="22"/>
          <w:szCs w:val="22"/>
        </w:rPr>
        <w:t>by mal byť financovaný zo zdrojov Európskej únie (ďalej len „EÚ“) z Plánu obnovy a odolnosti SR</w:t>
      </w:r>
      <w:r w:rsidR="000872DC" w:rsidRPr="004D73BB">
        <w:rPr>
          <w:rFonts w:ascii="Garamond" w:hAnsi="Garamond"/>
          <w:noProof/>
          <w:sz w:val="22"/>
          <w:szCs w:val="22"/>
        </w:rPr>
        <w:t>.</w:t>
      </w:r>
    </w:p>
    <w:p w14:paraId="346EA818" w14:textId="77777777" w:rsidR="000872DC" w:rsidRPr="000872DC" w:rsidRDefault="000872DC" w:rsidP="000872DC">
      <w:pPr>
        <w:pStyle w:val="Odsekzoznamu"/>
        <w:ind w:left="567"/>
        <w:jc w:val="both"/>
        <w:rPr>
          <w:rFonts w:ascii="Garamond" w:hAnsi="Garamond"/>
          <w:b/>
          <w:noProof/>
          <w:sz w:val="22"/>
          <w:szCs w:val="22"/>
          <w:lang w:val="sk-SK"/>
        </w:rPr>
      </w:pPr>
    </w:p>
    <w:p w14:paraId="4C412E17" w14:textId="5B039B9E" w:rsidR="00C61258" w:rsidRDefault="00C61258" w:rsidP="001476D9">
      <w:pPr>
        <w:pStyle w:val="Nadpis2"/>
      </w:pPr>
      <w:bookmarkStart w:id="10" w:name="_Toc189555787"/>
      <w:r w:rsidRPr="00340CD1">
        <w:t>Požiadavky na</w:t>
      </w:r>
      <w:r w:rsidR="000655EA" w:rsidRPr="00340CD1">
        <w:t xml:space="preserve"> menu,</w:t>
      </w:r>
      <w:r w:rsidRPr="00340CD1">
        <w:t xml:space="preserve"> štruktúru a obsah ceny v</w:t>
      </w:r>
      <w:r w:rsidR="000872DC">
        <w:t> </w:t>
      </w:r>
      <w:r w:rsidRPr="00340CD1">
        <w:t>ponuke</w:t>
      </w:r>
      <w:bookmarkEnd w:id="10"/>
    </w:p>
    <w:p w14:paraId="153C79C6" w14:textId="77777777" w:rsidR="000872DC" w:rsidRPr="000872DC" w:rsidRDefault="000872DC" w:rsidP="000872DC"/>
    <w:p w14:paraId="7B920843" w14:textId="11F156CA" w:rsidR="00C61258" w:rsidRPr="00340CD1" w:rsidRDefault="00C61258" w:rsidP="000872DC">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Ponúknutá cena za predmet zákazky musí byť stanovená podľa § 3 zákona č. 18</w:t>
      </w:r>
      <w:r w:rsidRPr="00E61BC7">
        <w:rPr>
          <w:rFonts w:ascii="Garamond" w:hAnsi="Garamond"/>
          <w:noProof/>
          <w:sz w:val="22"/>
          <w:szCs w:val="22"/>
          <w:lang w:val="sk-SK"/>
        </w:rPr>
        <w:t>/</w:t>
      </w:r>
      <w:r w:rsidR="00BA0BF9" w:rsidRPr="00E61BC7">
        <w:rPr>
          <w:rFonts w:ascii="Garamond" w:hAnsi="Garamond"/>
          <w:noProof/>
          <w:sz w:val="22"/>
          <w:szCs w:val="22"/>
          <w:lang w:val="sk-SK"/>
        </w:rPr>
        <w:t>19</w:t>
      </w:r>
      <w:r w:rsidRPr="00E61BC7">
        <w:rPr>
          <w:rFonts w:ascii="Garamond" w:hAnsi="Garamond"/>
          <w:noProof/>
          <w:sz w:val="22"/>
          <w:szCs w:val="22"/>
          <w:lang w:val="sk-SK"/>
        </w:rPr>
        <w:t>9</w:t>
      </w:r>
      <w:r w:rsidRPr="00340CD1">
        <w:rPr>
          <w:rFonts w:ascii="Garamond" w:hAnsi="Garamond"/>
          <w:noProof/>
          <w:sz w:val="22"/>
          <w:szCs w:val="22"/>
          <w:lang w:val="sk-SK"/>
        </w:rPr>
        <w:t>6 Z. z. o cenách v znení neskorších predpisov a vyhlášky MF SR č. 87/1996 Z. z. v znení neskorších predpisov a musí byť uvedená v EUR.</w:t>
      </w:r>
      <w:r w:rsidR="00624FCD" w:rsidRPr="00340CD1">
        <w:rPr>
          <w:rFonts w:ascii="Garamond" w:hAnsi="Garamond"/>
          <w:noProof/>
          <w:sz w:val="22"/>
          <w:szCs w:val="22"/>
          <w:lang w:val="sk-SK"/>
        </w:rPr>
        <w:t xml:space="preserve"> </w:t>
      </w:r>
      <w:r w:rsidR="000655EA" w:rsidRPr="00340CD1">
        <w:rPr>
          <w:rFonts w:ascii="Garamond" w:hAnsi="Garamond"/>
          <w:noProof/>
          <w:sz w:val="22"/>
          <w:szCs w:val="22"/>
          <w:lang w:val="sk-SK"/>
        </w:rPr>
        <w:t>Všetky sumy uvedené v ponuke, vo formulároch a v iných dokumentoch musia byť vyjadrené v mene euro (EUR).</w:t>
      </w:r>
      <w:r w:rsidR="00624FCD" w:rsidRPr="00340CD1">
        <w:rPr>
          <w:rFonts w:ascii="Garamond" w:hAnsi="Garamond"/>
          <w:noProof/>
          <w:sz w:val="22"/>
          <w:szCs w:val="22"/>
          <w:lang w:val="sk-SK"/>
        </w:rPr>
        <w:t>Cena bude spracovaná podľa Prílohy č. 8 Spôsob určenia ceny týchto súťažných podkladov</w:t>
      </w:r>
    </w:p>
    <w:p w14:paraId="2C53DF5D" w14:textId="535E0571" w:rsidR="00C61258" w:rsidRPr="00340CD1" w:rsidRDefault="00C61258" w:rsidP="000872DC">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 xml:space="preserve">Do ceny, ktorá bude zmluvnou cenou, musia byť započítané všetky výdavky/náklady uchádzača súvisiace s realizáciou predmetu zákazky podľa požiadaviek uvedených v týchto súťažných podkladoch a v Zmluve </w:t>
      </w:r>
      <w:r w:rsidR="00942CF4" w:rsidRPr="00340CD1">
        <w:rPr>
          <w:rFonts w:ascii="Garamond" w:hAnsi="Garamond"/>
          <w:noProof/>
          <w:sz w:val="22"/>
          <w:szCs w:val="22"/>
          <w:lang w:val="sk-SK"/>
        </w:rPr>
        <w:t>o dielo</w:t>
      </w:r>
      <w:r w:rsidRPr="00340CD1">
        <w:rPr>
          <w:rFonts w:ascii="Garamond" w:hAnsi="Garamond"/>
          <w:noProof/>
          <w:sz w:val="22"/>
          <w:szCs w:val="22"/>
          <w:lang w:val="sk-SK"/>
        </w:rPr>
        <w:t xml:space="preserve"> (ďalej len „Zmluva“) a jej prílohách.</w:t>
      </w:r>
    </w:p>
    <w:p w14:paraId="28ACB15A" w14:textId="77777777" w:rsidR="00C61258" w:rsidRPr="00340CD1" w:rsidRDefault="00C61258" w:rsidP="000872DC">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 xml:space="preserve">Záujemca je pred predložením svojej ponuky povinný vziať do úvahy všetko, čo je nevyhnutné na úplné a riadne plnenie </w:t>
      </w:r>
      <w:r w:rsidRPr="00483690">
        <w:rPr>
          <w:rFonts w:ascii="Garamond" w:hAnsi="Garamond"/>
          <w:noProof/>
          <w:sz w:val="22"/>
          <w:szCs w:val="22"/>
          <w:lang w:val="sk-SK"/>
        </w:rPr>
        <w:t>zmluvy</w:t>
      </w:r>
      <w:r w:rsidRPr="00340CD1">
        <w:rPr>
          <w:rFonts w:ascii="Garamond" w:hAnsi="Garamond"/>
          <w:noProof/>
          <w:sz w:val="22"/>
          <w:szCs w:val="22"/>
          <w:lang w:val="sk-SK"/>
        </w:rPr>
        <w:t>, pričom do svojich cien zahrnie všetky náklady spojené s plnením predmetu zákazky.</w:t>
      </w:r>
    </w:p>
    <w:p w14:paraId="041C96E0" w14:textId="77777777" w:rsidR="00C61258" w:rsidRPr="00340CD1" w:rsidRDefault="00C61258" w:rsidP="000872DC">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Ceny v ponukovom formulári budú zaokrúhlené na 2 desatinné miesta v zmysle matematických pravidiel.</w:t>
      </w:r>
    </w:p>
    <w:p w14:paraId="57D4C64C" w14:textId="77777777" w:rsidR="00C61258" w:rsidRPr="00340CD1" w:rsidRDefault="00C61258" w:rsidP="000872DC">
      <w:pPr>
        <w:pStyle w:val="Odsekzoznamu"/>
        <w:numPr>
          <w:ilvl w:val="1"/>
          <w:numId w:val="5"/>
        </w:numPr>
        <w:ind w:left="567" w:hanging="567"/>
        <w:jc w:val="both"/>
        <w:rPr>
          <w:rFonts w:ascii="Garamond" w:hAnsi="Garamond"/>
          <w:noProof/>
          <w:sz w:val="22"/>
          <w:szCs w:val="22"/>
          <w:lang w:val="sk-SK"/>
        </w:rPr>
      </w:pPr>
      <w:r w:rsidRPr="00340CD1">
        <w:rPr>
          <w:rFonts w:ascii="Garamond" w:hAnsi="Garamond"/>
          <w:b/>
          <w:noProof/>
          <w:sz w:val="22"/>
          <w:szCs w:val="22"/>
          <w:lang w:val="sk-SK"/>
        </w:rPr>
        <w:t>Ak uchádzač nie je platiteľom DPH, uvedie navrhovanú zmluvnú Cenu celkom</w:t>
      </w:r>
      <w:r w:rsidRPr="00340CD1">
        <w:rPr>
          <w:rFonts w:ascii="Garamond" w:hAnsi="Garamond"/>
          <w:noProof/>
          <w:sz w:val="22"/>
          <w:szCs w:val="22"/>
          <w:lang w:val="sk-SK"/>
        </w:rPr>
        <w:t xml:space="preserve">. </w:t>
      </w:r>
      <w:r w:rsidRPr="00340CD1">
        <w:rPr>
          <w:rFonts w:ascii="Garamond" w:hAnsi="Garamond"/>
          <w:b/>
          <w:noProof/>
          <w:sz w:val="22"/>
          <w:szCs w:val="22"/>
          <w:lang w:val="sk-SK"/>
        </w:rPr>
        <w:t>Na skutočnosť, že nie je platiteľom DPH, upozorní v ponuke.</w:t>
      </w:r>
      <w:r w:rsidRPr="00340CD1">
        <w:rPr>
          <w:rFonts w:ascii="Garamond" w:hAnsi="Garamond"/>
          <w:noProof/>
          <w:sz w:val="22"/>
          <w:szCs w:val="22"/>
          <w:lang w:val="sk-SK"/>
        </w:rPr>
        <w:t xml:space="preserve"> V prípade, že uchádzač bude v čase predkladania ponuky neplatiteľom DPH, do Ceny celkom si zahrnie aj príslušnú výšku DPH, ktorú bude povinný zaplatiť, ak sa v priebehu verejného obstarávania alebo plnenia zmluvy stane platiteľom DPH. Obstarávateľ nesmie poskytovateľovi k ponukovej ani k zmluvnej Cene celkom prirátať príslušnú DPH. </w:t>
      </w:r>
    </w:p>
    <w:p w14:paraId="18C830EC" w14:textId="77777777" w:rsidR="00C61258" w:rsidRPr="00340CD1" w:rsidRDefault="00C61258" w:rsidP="000872DC">
      <w:pPr>
        <w:pStyle w:val="Odsekzoznamu"/>
        <w:ind w:left="567"/>
        <w:jc w:val="both"/>
        <w:rPr>
          <w:rFonts w:ascii="Garamond" w:hAnsi="Garamond"/>
          <w:noProof/>
          <w:sz w:val="22"/>
          <w:szCs w:val="22"/>
          <w:lang w:val="sk-SK"/>
        </w:rPr>
      </w:pPr>
      <w:r w:rsidRPr="00340CD1">
        <w:rPr>
          <w:rFonts w:ascii="Garamond" w:hAnsi="Garamond"/>
          <w:noProof/>
          <w:sz w:val="22"/>
          <w:szCs w:val="22"/>
          <w:lang w:val="sk-SK"/>
        </w:rPr>
        <w:t xml:space="preserve">Výnimku z nemožnosti zmeniť zmluvnú cenu bude tvoriť zákonná zmena sadzby DPH, platná v mieste poskytnutia zdaniteľného plnenia počas plnenia zmluvy – zmluvná cena sa príslušne upraví vzhľadom na výšku aktuálnej, príslušnej sadzby DPH voči sadzbe DPH, platnej a účinnej v čase predkladania ponúk v tomto postupe verejného obstarávania. </w:t>
      </w:r>
    </w:p>
    <w:p w14:paraId="53098302" w14:textId="0D09690B" w:rsidR="00C61258" w:rsidRPr="00340CD1" w:rsidRDefault="00C61258" w:rsidP="000872DC">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V prípade, že uchádzač je platiteľom DPH, avšak jeho sídlo je v inom členskom štáte Európskej únie alebo sídli mimo EÚ, uvedie v ponuke cenu, ktorá bude rozdelená na ním navrhovanú cenu bez DPH a výšky DPH podľa slovenských právnych predpisov (v súčasnosti 2</w:t>
      </w:r>
      <w:r w:rsidR="004B07A7" w:rsidRPr="00340CD1">
        <w:rPr>
          <w:rFonts w:ascii="Garamond" w:hAnsi="Garamond"/>
          <w:noProof/>
          <w:sz w:val="22"/>
          <w:szCs w:val="22"/>
          <w:lang w:val="sk-SK"/>
        </w:rPr>
        <w:t>3</w:t>
      </w:r>
      <w:r w:rsidRPr="00340CD1">
        <w:rPr>
          <w:rFonts w:ascii="Garamond" w:hAnsi="Garamond"/>
          <w:noProof/>
          <w:sz w:val="22"/>
          <w:szCs w:val="22"/>
          <w:lang w:val="sk-SK"/>
        </w:rPr>
        <w:t>%), aj keď samotnú DPH nebude v súlade s komunitárnym právom fakturovať.</w:t>
      </w:r>
    </w:p>
    <w:p w14:paraId="5893CBA6" w14:textId="77777777" w:rsidR="00C61258" w:rsidRPr="00340CD1" w:rsidRDefault="00C61258" w:rsidP="004D120B">
      <w:pPr>
        <w:ind w:left="861" w:hanging="509"/>
        <w:rPr>
          <w:rFonts w:ascii="Garamond" w:hAnsi="Garamond"/>
          <w:noProof/>
          <w:sz w:val="22"/>
          <w:szCs w:val="22"/>
        </w:rPr>
      </w:pPr>
    </w:p>
    <w:p w14:paraId="38F87686" w14:textId="77777777" w:rsidR="00C61258" w:rsidRDefault="00C61258" w:rsidP="001476D9">
      <w:pPr>
        <w:pStyle w:val="Nadpis2"/>
      </w:pPr>
      <w:bookmarkStart w:id="11" w:name="_Toc189555788"/>
      <w:r w:rsidRPr="00340CD1">
        <w:t>Miesto, termín a spôsob realizácie predmetu zákazky</w:t>
      </w:r>
      <w:bookmarkEnd w:id="11"/>
    </w:p>
    <w:p w14:paraId="3E661DA8" w14:textId="77777777" w:rsidR="00E61BC7" w:rsidRPr="00E61BC7" w:rsidRDefault="00E61BC7" w:rsidP="00E61BC7"/>
    <w:p w14:paraId="0A5681C1" w14:textId="7E66F18B" w:rsidR="00C61258" w:rsidRPr="00340CD1" w:rsidRDefault="00C61258" w:rsidP="00ED00D6">
      <w:pPr>
        <w:pStyle w:val="Odsekzoznamu"/>
        <w:numPr>
          <w:ilvl w:val="1"/>
          <w:numId w:val="5"/>
        </w:numPr>
        <w:ind w:left="567" w:hanging="567"/>
        <w:rPr>
          <w:rFonts w:ascii="Garamond" w:hAnsi="Garamond"/>
          <w:noProof/>
          <w:sz w:val="22"/>
          <w:szCs w:val="22"/>
          <w:lang w:val="sk-SK"/>
        </w:rPr>
      </w:pPr>
      <w:r w:rsidRPr="00340CD1">
        <w:rPr>
          <w:rFonts w:ascii="Garamond" w:hAnsi="Garamond"/>
          <w:noProof/>
          <w:sz w:val="22"/>
          <w:szCs w:val="22"/>
          <w:lang w:val="sk-SK"/>
        </w:rPr>
        <w:t>Miesto stavby:</w:t>
      </w:r>
      <w:r w:rsidR="002D72D0" w:rsidRPr="00340CD1">
        <w:rPr>
          <w:rFonts w:ascii="Garamond" w:hAnsi="Garamond"/>
          <w:noProof/>
          <w:sz w:val="22"/>
          <w:szCs w:val="22"/>
          <w:lang w:val="sk-SK"/>
        </w:rPr>
        <w:t xml:space="preserve"> </w:t>
      </w:r>
    </w:p>
    <w:p w14:paraId="33BC8A3A" w14:textId="45A55C8A" w:rsidR="00C61258" w:rsidRPr="004D73BB" w:rsidRDefault="00C61258" w:rsidP="00ED00D6">
      <w:pPr>
        <w:pStyle w:val="Odsekzoznamu"/>
        <w:ind w:left="709" w:hanging="142"/>
        <w:jc w:val="both"/>
        <w:rPr>
          <w:rFonts w:ascii="Garamond" w:hAnsi="Garamond"/>
          <w:noProof/>
          <w:sz w:val="22"/>
          <w:szCs w:val="22"/>
          <w:lang w:val="sk-SK"/>
        </w:rPr>
      </w:pPr>
      <w:r w:rsidRPr="00ED00D6">
        <w:rPr>
          <w:rFonts w:ascii="Garamond" w:hAnsi="Garamond"/>
          <w:noProof/>
          <w:sz w:val="22"/>
          <w:szCs w:val="22"/>
          <w:lang w:val="sk-SK"/>
        </w:rPr>
        <w:t>Kraj</w:t>
      </w:r>
      <w:r w:rsidR="00ED00D6" w:rsidRPr="00ED00D6">
        <w:rPr>
          <w:rFonts w:ascii="Garamond" w:hAnsi="Garamond"/>
          <w:noProof/>
          <w:sz w:val="22"/>
          <w:szCs w:val="22"/>
          <w:lang w:val="sk-SK"/>
        </w:rPr>
        <w:t xml:space="preserve">: </w:t>
      </w:r>
      <w:r w:rsidR="00483690" w:rsidRPr="004D73BB">
        <w:rPr>
          <w:rFonts w:ascii="Garamond" w:hAnsi="Garamond"/>
          <w:noProof/>
          <w:sz w:val="22"/>
          <w:szCs w:val="22"/>
          <w:lang w:val="sk-SK"/>
        </w:rPr>
        <w:t>Banskobystrický</w:t>
      </w:r>
    </w:p>
    <w:p w14:paraId="3EB7670D" w14:textId="46DDB9D8" w:rsidR="00997BD6" w:rsidRPr="004D73BB" w:rsidRDefault="00C61258" w:rsidP="003D32C1">
      <w:pPr>
        <w:pStyle w:val="Odsekzoznamu"/>
        <w:ind w:left="709" w:hanging="142"/>
        <w:jc w:val="both"/>
        <w:rPr>
          <w:rFonts w:ascii="Garamond" w:hAnsi="Garamond"/>
          <w:noProof/>
          <w:sz w:val="22"/>
          <w:szCs w:val="22"/>
          <w:lang w:val="sk-SK"/>
        </w:rPr>
      </w:pPr>
      <w:r w:rsidRPr="004D73BB">
        <w:rPr>
          <w:rFonts w:ascii="Garamond" w:hAnsi="Garamond"/>
          <w:noProof/>
          <w:sz w:val="22"/>
          <w:szCs w:val="22"/>
          <w:lang w:val="sk-SK"/>
        </w:rPr>
        <w:t>Okres</w:t>
      </w:r>
      <w:r w:rsidR="00ED00D6" w:rsidRPr="004D73BB">
        <w:rPr>
          <w:rFonts w:ascii="Garamond" w:hAnsi="Garamond"/>
          <w:noProof/>
          <w:sz w:val="22"/>
          <w:szCs w:val="22"/>
          <w:lang w:val="sk-SK"/>
        </w:rPr>
        <w:t xml:space="preserve">: </w:t>
      </w:r>
      <w:r w:rsidR="003D32C1" w:rsidRPr="004D73BB">
        <w:rPr>
          <w:rFonts w:ascii="Garamond" w:hAnsi="Garamond"/>
          <w:noProof/>
          <w:sz w:val="22"/>
          <w:szCs w:val="22"/>
          <w:lang w:val="sk-SK"/>
        </w:rPr>
        <w:t>Banská Bystrica, Brezno</w:t>
      </w:r>
    </w:p>
    <w:p w14:paraId="6A862288" w14:textId="47596366" w:rsidR="00C61258" w:rsidRPr="004D73BB" w:rsidRDefault="00997BD6" w:rsidP="00ED00D6">
      <w:pPr>
        <w:pStyle w:val="Odsekzoznamu"/>
        <w:ind w:left="709" w:hanging="142"/>
        <w:jc w:val="both"/>
        <w:rPr>
          <w:rFonts w:ascii="Garamond" w:hAnsi="Garamond"/>
          <w:noProof/>
          <w:sz w:val="22"/>
          <w:szCs w:val="22"/>
          <w:lang w:val="sk-SK"/>
        </w:rPr>
      </w:pPr>
      <w:r w:rsidRPr="004D73BB">
        <w:rPr>
          <w:rFonts w:ascii="Garamond" w:hAnsi="Garamond"/>
          <w:noProof/>
          <w:sz w:val="22"/>
          <w:szCs w:val="22"/>
          <w:lang w:val="sk-SK"/>
        </w:rPr>
        <w:t>Katastrálne územie</w:t>
      </w:r>
      <w:r w:rsidR="00ED00D6" w:rsidRPr="004D73BB">
        <w:rPr>
          <w:rFonts w:ascii="Garamond" w:hAnsi="Garamond"/>
          <w:noProof/>
          <w:sz w:val="22"/>
          <w:szCs w:val="22"/>
          <w:lang w:val="sk-SK"/>
        </w:rPr>
        <w:t xml:space="preserve">: </w:t>
      </w:r>
      <w:r w:rsidR="003D32C1" w:rsidRPr="004D73BB">
        <w:rPr>
          <w:rFonts w:ascii="Garamond" w:hAnsi="Garamond"/>
          <w:sz w:val="22"/>
          <w:szCs w:val="22"/>
          <w:lang w:val="sk-SK"/>
        </w:rPr>
        <w:t>Slovenská Ľupča, Lučatín, Medzibrod, Brusno, Nemecká</w:t>
      </w:r>
    </w:p>
    <w:p w14:paraId="3F67089C" w14:textId="61DC3BD0" w:rsidR="009D6F28" w:rsidRPr="00340CD1" w:rsidRDefault="009D6F28" w:rsidP="004D120B">
      <w:pPr>
        <w:pStyle w:val="Odsekzoznamu"/>
        <w:ind w:left="426"/>
        <w:rPr>
          <w:rFonts w:ascii="Garamond" w:hAnsi="Garamond"/>
          <w:noProof/>
          <w:sz w:val="22"/>
          <w:szCs w:val="22"/>
          <w:lang w:val="sk-SK"/>
        </w:rPr>
      </w:pPr>
    </w:p>
    <w:p w14:paraId="048A45BA" w14:textId="54AD8248" w:rsidR="00904054" w:rsidRPr="004D73BB" w:rsidRDefault="00904054" w:rsidP="00ED00D6">
      <w:pPr>
        <w:pStyle w:val="Odsekzoznamu"/>
        <w:numPr>
          <w:ilvl w:val="1"/>
          <w:numId w:val="5"/>
        </w:numPr>
        <w:ind w:left="567" w:hanging="567"/>
        <w:jc w:val="both"/>
        <w:rPr>
          <w:rFonts w:ascii="Garamond" w:hAnsi="Garamond"/>
          <w:noProof/>
          <w:sz w:val="22"/>
          <w:szCs w:val="22"/>
          <w:lang w:val="sk-SK"/>
        </w:rPr>
      </w:pPr>
      <w:r w:rsidRPr="004D73BB">
        <w:rPr>
          <w:rFonts w:ascii="Garamond" w:hAnsi="Garamond"/>
          <w:noProof/>
          <w:sz w:val="22"/>
          <w:szCs w:val="22"/>
          <w:lang w:val="sk-SK"/>
        </w:rPr>
        <w:lastRenderedPageBreak/>
        <w:t>Podrobné vymedzenie miesta realizácie predmetu zákazky je uvedené v Prílohe č. 9 - Opis predmetu zákazky týchto súťažných podkladov a v projektovej dokume</w:t>
      </w:r>
      <w:r w:rsidR="00483690" w:rsidRPr="004D73BB">
        <w:rPr>
          <w:rFonts w:ascii="Garamond" w:hAnsi="Garamond"/>
          <w:noProof/>
          <w:sz w:val="22"/>
          <w:szCs w:val="22"/>
          <w:lang w:val="sk-SK"/>
        </w:rPr>
        <w:t>ntácií k predmetu zákazky, ktoré</w:t>
      </w:r>
      <w:r w:rsidRPr="004D73BB">
        <w:rPr>
          <w:rFonts w:ascii="Garamond" w:hAnsi="Garamond"/>
          <w:noProof/>
          <w:sz w:val="22"/>
          <w:szCs w:val="22"/>
          <w:lang w:val="sk-SK"/>
        </w:rPr>
        <w:t xml:space="preserve"> tvor</w:t>
      </w:r>
      <w:r w:rsidR="00483690" w:rsidRPr="004D73BB">
        <w:rPr>
          <w:rFonts w:ascii="Garamond" w:hAnsi="Garamond"/>
          <w:noProof/>
          <w:sz w:val="22"/>
          <w:szCs w:val="22"/>
          <w:lang w:val="sk-SK"/>
        </w:rPr>
        <w:t>ia</w:t>
      </w:r>
      <w:r w:rsidRPr="004D73BB">
        <w:rPr>
          <w:rFonts w:ascii="Garamond" w:hAnsi="Garamond"/>
          <w:noProof/>
          <w:sz w:val="22"/>
          <w:szCs w:val="22"/>
          <w:lang w:val="sk-SK"/>
        </w:rPr>
        <w:t xml:space="preserve"> samostatné prílohy a </w:t>
      </w:r>
      <w:r w:rsidR="00483690" w:rsidRPr="004D73BB">
        <w:rPr>
          <w:rFonts w:ascii="Garamond" w:hAnsi="Garamond"/>
          <w:noProof/>
          <w:sz w:val="22"/>
          <w:szCs w:val="22"/>
          <w:lang w:val="sk-SK"/>
        </w:rPr>
        <w:t xml:space="preserve">sú </w:t>
      </w:r>
      <w:r w:rsidRPr="004D73BB">
        <w:rPr>
          <w:rFonts w:ascii="Garamond" w:hAnsi="Garamond"/>
          <w:noProof/>
          <w:sz w:val="22"/>
          <w:szCs w:val="22"/>
          <w:lang w:val="sk-SK"/>
        </w:rPr>
        <w:t>neoddeliteľnou súčasťou týchto súťažných podkladov.</w:t>
      </w:r>
    </w:p>
    <w:p w14:paraId="7645BF11" w14:textId="10CC57E3" w:rsidR="003D32C1" w:rsidRPr="004D73BB" w:rsidRDefault="00012C8B" w:rsidP="003D32C1">
      <w:pPr>
        <w:pStyle w:val="Odsekzoznamu"/>
        <w:numPr>
          <w:ilvl w:val="1"/>
          <w:numId w:val="5"/>
        </w:numPr>
        <w:ind w:left="567" w:hanging="567"/>
        <w:jc w:val="both"/>
        <w:rPr>
          <w:rFonts w:ascii="Garamond" w:hAnsi="Garamond"/>
          <w:noProof/>
          <w:sz w:val="22"/>
          <w:szCs w:val="22"/>
        </w:rPr>
      </w:pPr>
      <w:r w:rsidRPr="004D73BB">
        <w:rPr>
          <w:rFonts w:ascii="Garamond" w:hAnsi="Garamond"/>
          <w:noProof/>
          <w:sz w:val="22"/>
          <w:szCs w:val="22"/>
          <w:lang w:val="sk-SK"/>
        </w:rPr>
        <w:t xml:space="preserve">Doba realizácie predmetu zákazky je v závislosti od navrhovanej lehoty v Harmonograme postupu a trvania prác v zmysle ponuky úspešného uchádzača, najneskôr však do </w:t>
      </w:r>
      <w:r w:rsidR="003D32C1" w:rsidRPr="004D73BB">
        <w:rPr>
          <w:rFonts w:ascii="Garamond" w:hAnsi="Garamond"/>
          <w:noProof/>
          <w:sz w:val="22"/>
          <w:szCs w:val="22"/>
          <w:lang w:val="sk-SK"/>
        </w:rPr>
        <w:t>10</w:t>
      </w:r>
      <w:r w:rsidR="00483690" w:rsidRPr="004D73BB">
        <w:rPr>
          <w:rFonts w:ascii="Garamond" w:hAnsi="Garamond"/>
          <w:noProof/>
          <w:sz w:val="22"/>
          <w:szCs w:val="22"/>
          <w:lang w:val="sk-SK"/>
        </w:rPr>
        <w:t xml:space="preserve"> mesiacov</w:t>
      </w:r>
      <w:r w:rsidR="00FC5BF7" w:rsidRPr="004D73BB">
        <w:rPr>
          <w:rFonts w:ascii="Garamond" w:hAnsi="Garamond"/>
          <w:noProof/>
          <w:sz w:val="22"/>
          <w:szCs w:val="22"/>
          <w:lang w:val="sk-SK"/>
        </w:rPr>
        <w:t xml:space="preserve"> od </w:t>
      </w:r>
      <w:r w:rsidR="003D32C1" w:rsidRPr="004D73BB">
        <w:rPr>
          <w:rFonts w:ascii="Garamond" w:hAnsi="Garamond"/>
          <w:noProof/>
          <w:sz w:val="22"/>
          <w:szCs w:val="22"/>
          <w:lang w:val="sk-SK"/>
        </w:rPr>
        <w:t>odovzdania s</w:t>
      </w:r>
      <w:r w:rsidR="00FC5BF7" w:rsidRPr="004D73BB">
        <w:rPr>
          <w:rFonts w:ascii="Garamond" w:hAnsi="Garamond"/>
          <w:noProof/>
          <w:sz w:val="22"/>
          <w:szCs w:val="22"/>
          <w:lang w:val="sk-SK"/>
        </w:rPr>
        <w:t>taveniska</w:t>
      </w:r>
      <w:r w:rsidRPr="004D73BB">
        <w:rPr>
          <w:rFonts w:ascii="Garamond" w:hAnsi="Garamond"/>
          <w:noProof/>
          <w:sz w:val="22"/>
          <w:szCs w:val="22"/>
          <w:lang w:val="sk-SK"/>
        </w:rPr>
        <w:t>.</w:t>
      </w:r>
      <w:r w:rsidR="003D32C1" w:rsidRPr="004D73BB">
        <w:rPr>
          <w:rFonts w:ascii="Garamond" w:hAnsi="Garamond"/>
          <w:noProof/>
          <w:sz w:val="22"/>
          <w:szCs w:val="22"/>
          <w:lang w:val="sk-SK"/>
        </w:rPr>
        <w:t xml:space="preserve"> </w:t>
      </w:r>
    </w:p>
    <w:p w14:paraId="700FE421" w14:textId="01642867" w:rsidR="00C61258" w:rsidRDefault="00C61258" w:rsidP="00ED00D6">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V rámci platnosti a účinnosti Zmluvy je uchádzač povinný dodať tovar, dielo a poskytovať služby, ku ktorým sa zaviazal Zmluvou, ktorá bude výsledkom tohto verejného obstarávania, a to za podmienok stanovených v Zmluve.</w:t>
      </w:r>
      <w:r w:rsidR="00012C8B" w:rsidRPr="00340CD1">
        <w:rPr>
          <w:rFonts w:ascii="Garamond" w:hAnsi="Garamond"/>
          <w:noProof/>
          <w:sz w:val="22"/>
          <w:szCs w:val="22"/>
          <w:lang w:val="sk-SK"/>
        </w:rPr>
        <w:t xml:space="preserve"> Podrobnosti o zmluvných podmienkach sú uvedené v </w:t>
      </w:r>
      <w:r w:rsidR="00012C8B" w:rsidRPr="00F70760">
        <w:rPr>
          <w:rFonts w:ascii="Garamond" w:hAnsi="Garamond"/>
          <w:noProof/>
          <w:sz w:val="22"/>
          <w:szCs w:val="22"/>
          <w:lang w:val="sk-SK"/>
        </w:rPr>
        <w:t xml:space="preserve">Prílohe č. 3 </w:t>
      </w:r>
      <w:r w:rsidR="00483690" w:rsidRPr="00F70760">
        <w:rPr>
          <w:rFonts w:ascii="Garamond" w:hAnsi="Garamond"/>
          <w:noProof/>
          <w:sz w:val="22"/>
          <w:szCs w:val="22"/>
          <w:lang w:val="sk-SK"/>
        </w:rPr>
        <w:t xml:space="preserve">– Návrh Zmluvy o dielo </w:t>
      </w:r>
      <w:r w:rsidR="00012C8B" w:rsidRPr="00F70760">
        <w:rPr>
          <w:rFonts w:ascii="Garamond" w:hAnsi="Garamond"/>
          <w:noProof/>
          <w:sz w:val="22"/>
          <w:szCs w:val="22"/>
          <w:lang w:val="sk-SK"/>
        </w:rPr>
        <w:t>týchto súťažných podkladov</w:t>
      </w:r>
      <w:r w:rsidR="00012C8B" w:rsidRPr="00340CD1">
        <w:rPr>
          <w:rFonts w:ascii="Garamond" w:hAnsi="Garamond"/>
          <w:noProof/>
          <w:sz w:val="22"/>
          <w:szCs w:val="22"/>
          <w:lang w:val="sk-SK"/>
        </w:rPr>
        <w:t>.</w:t>
      </w:r>
    </w:p>
    <w:p w14:paraId="265D1FCF" w14:textId="77777777" w:rsidR="00E813B7" w:rsidRPr="00340CD1" w:rsidRDefault="00E813B7" w:rsidP="004D120B">
      <w:pPr>
        <w:pStyle w:val="Odsekzoznamu"/>
        <w:ind w:left="426"/>
        <w:jc w:val="both"/>
        <w:rPr>
          <w:rFonts w:ascii="Garamond" w:hAnsi="Garamond"/>
          <w:noProof/>
          <w:sz w:val="22"/>
          <w:szCs w:val="22"/>
          <w:lang w:val="sk-SK"/>
        </w:rPr>
      </w:pPr>
    </w:p>
    <w:p w14:paraId="6DA97F1A" w14:textId="09366636" w:rsidR="00C61258" w:rsidRPr="00340CD1" w:rsidRDefault="00C61258" w:rsidP="001476D9">
      <w:pPr>
        <w:pStyle w:val="Nadpis2"/>
      </w:pPr>
      <w:bookmarkStart w:id="12" w:name="page5"/>
      <w:bookmarkStart w:id="13" w:name="_Toc189555789"/>
      <w:bookmarkEnd w:id="12"/>
      <w:r w:rsidRPr="00340CD1">
        <w:t>Obhliadka miesta realizácie predmetu zákazky</w:t>
      </w:r>
      <w:bookmarkEnd w:id="13"/>
    </w:p>
    <w:p w14:paraId="04FB33F5" w14:textId="77777777" w:rsidR="00E61BC7" w:rsidRDefault="00E61BC7" w:rsidP="004D120B">
      <w:pPr>
        <w:pStyle w:val="Odsekzoznamu"/>
        <w:ind w:left="0"/>
        <w:jc w:val="both"/>
        <w:rPr>
          <w:rFonts w:ascii="Garamond" w:hAnsi="Garamond"/>
          <w:noProof/>
          <w:sz w:val="22"/>
          <w:szCs w:val="22"/>
          <w:lang w:val="sk-SK"/>
        </w:rPr>
      </w:pPr>
    </w:p>
    <w:p w14:paraId="340059F7" w14:textId="32DCBEB6" w:rsidR="007632E9" w:rsidRPr="004D73BB" w:rsidRDefault="001C660A" w:rsidP="00E61BC7">
      <w:pPr>
        <w:pStyle w:val="Odsekzoznamu"/>
        <w:numPr>
          <w:ilvl w:val="1"/>
          <w:numId w:val="5"/>
        </w:numPr>
        <w:ind w:left="567" w:right="20" w:hanging="567"/>
        <w:jc w:val="both"/>
        <w:rPr>
          <w:rFonts w:ascii="Garamond" w:hAnsi="Garamond"/>
          <w:noProof/>
          <w:sz w:val="22"/>
          <w:szCs w:val="22"/>
          <w:lang w:val="sk-SK"/>
        </w:rPr>
      </w:pPr>
      <w:r w:rsidRPr="004D73BB">
        <w:rPr>
          <w:rFonts w:ascii="Garamond" w:hAnsi="Garamond"/>
          <w:noProof/>
          <w:sz w:val="22"/>
          <w:szCs w:val="22"/>
          <w:lang w:val="sk-SK"/>
        </w:rPr>
        <w:t xml:space="preserve">Obhliadka miesta realizácie predmetu zákazky </w:t>
      </w:r>
      <w:r w:rsidR="00326E19" w:rsidRPr="004D73BB">
        <w:rPr>
          <w:rFonts w:ascii="Garamond" w:hAnsi="Garamond"/>
          <w:noProof/>
          <w:sz w:val="22"/>
          <w:szCs w:val="22"/>
          <w:lang w:val="sk-SK"/>
        </w:rPr>
        <w:t>je potrebná</w:t>
      </w:r>
      <w:r w:rsidRPr="004D73BB">
        <w:rPr>
          <w:rFonts w:ascii="Garamond" w:hAnsi="Garamond"/>
          <w:noProof/>
          <w:sz w:val="22"/>
          <w:szCs w:val="22"/>
          <w:lang w:val="sk-SK"/>
        </w:rPr>
        <w:t xml:space="preserve">. Uchádzač </w:t>
      </w:r>
      <w:r w:rsidR="007632E9" w:rsidRPr="004D73BB">
        <w:rPr>
          <w:rFonts w:ascii="Garamond" w:hAnsi="Garamond"/>
          <w:noProof/>
          <w:sz w:val="22"/>
          <w:szCs w:val="22"/>
          <w:lang w:val="sk-SK"/>
        </w:rPr>
        <w:t xml:space="preserve">zašle </w:t>
      </w:r>
      <w:r w:rsidR="007632E9" w:rsidRPr="00CC055E">
        <w:rPr>
          <w:rFonts w:ascii="Garamond" w:hAnsi="Garamond"/>
          <w:noProof/>
          <w:sz w:val="22"/>
          <w:szCs w:val="22"/>
          <w:lang w:val="sk-SK"/>
        </w:rPr>
        <w:t>žiadosť o obhliadku prostredníctvom elektronického systému, v ktorom sa zákazka realizuje</w:t>
      </w:r>
      <w:r w:rsidRPr="00CC055E">
        <w:rPr>
          <w:rFonts w:ascii="Garamond" w:hAnsi="Garamond"/>
          <w:noProof/>
          <w:sz w:val="22"/>
          <w:szCs w:val="22"/>
          <w:lang w:val="sk-SK"/>
        </w:rPr>
        <w:t>.</w:t>
      </w:r>
      <w:r w:rsidR="00F70760" w:rsidRPr="00CC055E">
        <w:rPr>
          <w:rFonts w:ascii="Garamond" w:hAnsi="Garamond"/>
          <w:noProof/>
          <w:sz w:val="22"/>
          <w:szCs w:val="22"/>
          <w:lang w:val="sk-SK"/>
        </w:rPr>
        <w:t xml:space="preserve"> </w:t>
      </w:r>
      <w:r w:rsidR="007632E9" w:rsidRPr="00CC055E">
        <w:rPr>
          <w:rFonts w:ascii="Garamond" w:hAnsi="Garamond"/>
          <w:noProof/>
          <w:sz w:val="22"/>
          <w:szCs w:val="22"/>
          <w:lang w:val="sk-SK"/>
        </w:rPr>
        <w:t>Uchádzač, ktorý o obh</w:t>
      </w:r>
      <w:r w:rsidR="004D120B" w:rsidRPr="00CC055E">
        <w:rPr>
          <w:rFonts w:ascii="Garamond" w:hAnsi="Garamond"/>
          <w:noProof/>
          <w:sz w:val="22"/>
          <w:szCs w:val="22"/>
          <w:lang w:val="sk-SK"/>
        </w:rPr>
        <w:t>liadku nepožiada a obhliadky sa</w:t>
      </w:r>
      <w:r w:rsidR="007632E9" w:rsidRPr="00CC055E">
        <w:rPr>
          <w:rFonts w:ascii="Garamond" w:hAnsi="Garamond"/>
          <w:noProof/>
          <w:sz w:val="22"/>
          <w:szCs w:val="22"/>
          <w:lang w:val="sk-SK"/>
        </w:rPr>
        <w:t xml:space="preserve"> nezúčastní, pri pr</w:t>
      </w:r>
      <w:r w:rsidRPr="00CC055E">
        <w:rPr>
          <w:rFonts w:ascii="Garamond" w:hAnsi="Garamond"/>
          <w:noProof/>
          <w:sz w:val="22"/>
          <w:szCs w:val="22"/>
          <w:lang w:val="sk-SK"/>
        </w:rPr>
        <w:t>edkladaní Zmluvy do ponuky sa má</w:t>
      </w:r>
      <w:r w:rsidR="007632E9" w:rsidRPr="00CC055E">
        <w:rPr>
          <w:rFonts w:ascii="Garamond" w:hAnsi="Garamond"/>
          <w:noProof/>
          <w:sz w:val="22"/>
          <w:szCs w:val="22"/>
          <w:lang w:val="sk-SK"/>
        </w:rPr>
        <w:t xml:space="preserve"> za</w:t>
      </w:r>
      <w:r w:rsidRPr="00CC055E">
        <w:rPr>
          <w:rFonts w:ascii="Garamond" w:hAnsi="Garamond"/>
          <w:noProof/>
          <w:sz w:val="22"/>
          <w:szCs w:val="22"/>
          <w:lang w:val="sk-SK"/>
        </w:rPr>
        <w:t xml:space="preserve"> </w:t>
      </w:r>
      <w:r w:rsidR="007632E9" w:rsidRPr="00CC055E">
        <w:rPr>
          <w:rFonts w:ascii="Garamond" w:hAnsi="Garamond"/>
          <w:noProof/>
          <w:sz w:val="22"/>
          <w:szCs w:val="22"/>
          <w:lang w:val="sk-SK"/>
        </w:rPr>
        <w:t>to</w:t>
      </w:r>
      <w:r w:rsidRPr="00CC055E">
        <w:rPr>
          <w:rFonts w:ascii="Garamond" w:hAnsi="Garamond"/>
          <w:noProof/>
          <w:sz w:val="22"/>
          <w:szCs w:val="22"/>
          <w:lang w:val="sk-SK"/>
        </w:rPr>
        <w:t>, že je oboznámený s miestom realizácie predmetu zákazky.</w:t>
      </w:r>
    </w:p>
    <w:p w14:paraId="1819D99F" w14:textId="77777777" w:rsidR="00C61258" w:rsidRPr="00340CD1" w:rsidRDefault="00C61258" w:rsidP="004D120B">
      <w:pPr>
        <w:rPr>
          <w:rFonts w:ascii="Garamond" w:hAnsi="Garamond"/>
          <w:b/>
          <w:noProof/>
          <w:sz w:val="22"/>
          <w:szCs w:val="22"/>
        </w:rPr>
      </w:pPr>
    </w:p>
    <w:p w14:paraId="32BE689A" w14:textId="77777777" w:rsidR="00C61258" w:rsidRDefault="00C61258" w:rsidP="001476D9">
      <w:pPr>
        <w:pStyle w:val="Nadpis2"/>
      </w:pPr>
      <w:bookmarkStart w:id="14" w:name="_Toc189555790"/>
      <w:r w:rsidRPr="00340CD1">
        <w:t>Skupina dodávateľov</w:t>
      </w:r>
      <w:bookmarkEnd w:id="14"/>
    </w:p>
    <w:p w14:paraId="409F9BCC" w14:textId="77777777" w:rsidR="00E61BC7" w:rsidRPr="00E61BC7" w:rsidRDefault="00E61BC7" w:rsidP="00E61BC7"/>
    <w:p w14:paraId="4DBFAC7E" w14:textId="77777777" w:rsidR="00C61258" w:rsidRPr="00340CD1" w:rsidRDefault="00C61258" w:rsidP="00E61BC7">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Ponuku môžu predkladať všetky hospodárske subjekty (fyzické, právnické osoby alebo skupina fyzických alebo právnických osôb vystupujúcich voči obstarávateľovi spoločne ako „skupina dodávateľov“.</w:t>
      </w:r>
    </w:p>
    <w:p w14:paraId="4D4941BA" w14:textId="77777777" w:rsidR="00C61258" w:rsidRPr="00340CD1" w:rsidRDefault="00C61258" w:rsidP="00E61BC7">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Používaním pojmu „uchádzač“ v týchto súťažných podkladov sa myslí/zahŕňa aj pojem skupina dodávateľov.</w:t>
      </w:r>
    </w:p>
    <w:p w14:paraId="0E6B6240" w14:textId="77777777" w:rsidR="00C61258" w:rsidRPr="00340CD1" w:rsidRDefault="00C61258" w:rsidP="00E61BC7">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Ak ponuku predloží skupina dodávateľov v zmysle § 37 zákona o verejnom obstarávaní, takýto uchádzač je povinný predložiť doklad podpísaný všetkými členmi skupiny o nominovaní vedúceho člena oprávneného konať v mene ostatných členov skupiny v súvislosti s touto zákazkou.</w:t>
      </w:r>
    </w:p>
    <w:p w14:paraId="48A4F762" w14:textId="7BD14312" w:rsidR="00C61258" w:rsidRPr="00340CD1" w:rsidRDefault="00C61258" w:rsidP="00E61BC7">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V prípade, že táto skupina dodávateľov bude úspešným uchádzačom, obstarávateľ bude pred uzavretím zmluvy od tohto úspešného uchádzača požadovať za účelom zabezpečenia riadneho plnenia zmluvy, aby členovia tejto skupiny dodávateľov vytvorili medzi sebou právny vzťah</w:t>
      </w:r>
      <w:r w:rsidR="00A009A8" w:rsidRPr="00340CD1">
        <w:rPr>
          <w:rFonts w:ascii="Garamond" w:hAnsi="Garamond"/>
          <w:noProof/>
          <w:sz w:val="22"/>
          <w:szCs w:val="22"/>
          <w:lang w:val="sk-SK"/>
        </w:rPr>
        <w:t>. Skupina môže vytvoriť subjekt s právnou subjektivitou podľa Obchodného zákonníka, ale je postačujúce aj združenie bez právnej subjektivity na základe zmluvy o združení podľa § 829 Občianskeho zákonníka. V takom prípade je potrebné z hľadiska priehľadnosti vzťahov a prípadného vymáhania záväzkov, aby takáto zmluva bola uzatvorená písomne a aby obsahovala podmienky pre všetkých účastníkov združenia, ako sa majú pričiniť o dosiahnutie dojednaného účelu, pre ktorý združenie vzniklo. Zmluva o združení musí obsahovať splnomocnenie niektorého účastníka združenia na zastupovanie ostatných účastníkov združenia pri dosahovaní dojednaného účelu združenia a na vykonávanie právnych úkonov a aby v nej bolo určené spoločné meno združenia, pod ktorým bude združenie vystupovať. Zmluva o združení musí obsahovať aj ustanovenie o povinnosti splniť záväzky z tejto zmluvy pre prípadného vystupujúceho účastníka združenia. V prípade uchádzača, ktorý nemá sídlo v Slovenskej republike, skupina môže určitú právnu formu vytvoriť v súlade s právom platným v krajine sídla uchádzača. Skupina dodávateľov ručí za záväzky spoločne a nerozdielne.</w:t>
      </w:r>
      <w:r w:rsidRPr="00340CD1">
        <w:rPr>
          <w:rFonts w:ascii="Garamond" w:hAnsi="Garamond"/>
          <w:noProof/>
          <w:sz w:val="22"/>
          <w:szCs w:val="22"/>
          <w:lang w:val="sk-SK"/>
        </w:rPr>
        <w:t>.</w:t>
      </w:r>
    </w:p>
    <w:p w14:paraId="044D3C1E" w14:textId="02F24237" w:rsidR="002864E9" w:rsidRPr="00340CD1" w:rsidRDefault="00C61258" w:rsidP="00E61BC7">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 xml:space="preserve">Originál alebo úradne overenú kópiu tejto zmluvy, resp. dokumentácie preukazujúcej vytvorenie právnych vzťahov medzi členmi skupiny dodávateľov, musí úspešný uchádzač poskytnúť obstarávateľovi najneskôr </w:t>
      </w:r>
      <w:r w:rsidR="000A433D" w:rsidRPr="00340CD1">
        <w:rPr>
          <w:rFonts w:ascii="Garamond" w:hAnsi="Garamond"/>
          <w:noProof/>
          <w:sz w:val="22"/>
          <w:szCs w:val="22"/>
          <w:lang w:val="sk-SK"/>
        </w:rPr>
        <w:t>zmluvy</w:t>
      </w:r>
      <w:r w:rsidR="003E5F8F">
        <w:rPr>
          <w:rFonts w:ascii="Garamond" w:hAnsi="Garamond"/>
          <w:noProof/>
          <w:sz w:val="22"/>
          <w:szCs w:val="22"/>
          <w:lang w:val="sk-SK"/>
        </w:rPr>
        <w:t xml:space="preserve"> </w:t>
      </w:r>
      <w:r w:rsidR="000A433D" w:rsidRPr="00340CD1">
        <w:rPr>
          <w:rFonts w:ascii="Garamond" w:hAnsi="Garamond"/>
          <w:noProof/>
          <w:sz w:val="22"/>
          <w:szCs w:val="22"/>
          <w:lang w:val="sk-SK"/>
        </w:rPr>
        <w:t>v rámci súčinnosti potrebnej na uzavretie zmluvy podľa § 56 ods. 5 ZVO</w:t>
      </w:r>
      <w:r w:rsidRPr="00340CD1">
        <w:rPr>
          <w:rFonts w:ascii="Garamond" w:hAnsi="Garamond"/>
          <w:noProof/>
          <w:sz w:val="22"/>
          <w:szCs w:val="22"/>
          <w:lang w:val="sk-SK"/>
        </w:rPr>
        <w:t>.</w:t>
      </w:r>
    </w:p>
    <w:p w14:paraId="728E1938" w14:textId="5262B200" w:rsidR="002864E9" w:rsidRPr="00340CD1" w:rsidRDefault="002864E9" w:rsidP="00E61BC7">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Skupina dodávateľov na účely preukázania splnenia podmienok účasti postupuje v zmysle § 37 ods. 3 a ods. 4 ZVO.</w:t>
      </w:r>
    </w:p>
    <w:p w14:paraId="20D56A55" w14:textId="77777777" w:rsidR="00313C39" w:rsidRPr="00340CD1" w:rsidRDefault="00313C39" w:rsidP="004D120B">
      <w:pPr>
        <w:pStyle w:val="Odsekzoznamu"/>
        <w:ind w:left="426" w:right="20"/>
        <w:jc w:val="both"/>
        <w:rPr>
          <w:rFonts w:ascii="Garamond" w:hAnsi="Garamond"/>
          <w:noProof/>
          <w:sz w:val="22"/>
          <w:szCs w:val="22"/>
          <w:lang w:val="sk-SK"/>
        </w:rPr>
      </w:pPr>
    </w:p>
    <w:p w14:paraId="069F05E0" w14:textId="77777777" w:rsidR="00C61258" w:rsidRPr="00E61BC7" w:rsidRDefault="00C61258" w:rsidP="001476D9">
      <w:pPr>
        <w:pStyle w:val="Nadpis2"/>
      </w:pPr>
      <w:bookmarkStart w:id="15" w:name="_Toc189555791"/>
      <w:r w:rsidRPr="00E61BC7">
        <w:t>Komunikácia medzi obstarávateľom a uchádzačmi alebo záujemcami</w:t>
      </w:r>
      <w:bookmarkEnd w:id="15"/>
    </w:p>
    <w:p w14:paraId="005FC50E" w14:textId="77777777" w:rsidR="00E61BC7" w:rsidRPr="00E61BC7" w:rsidRDefault="00E61BC7" w:rsidP="00E61BC7">
      <w:pPr>
        <w:rPr>
          <w:rFonts w:ascii="Garamond" w:hAnsi="Garamond"/>
        </w:rPr>
      </w:pPr>
    </w:p>
    <w:p w14:paraId="1DB11B2C" w14:textId="46618EF8" w:rsidR="00C61258" w:rsidRPr="00340CD1" w:rsidRDefault="00C61258" w:rsidP="00E61BC7">
      <w:pPr>
        <w:pStyle w:val="Odsekzoznamu"/>
        <w:numPr>
          <w:ilvl w:val="1"/>
          <w:numId w:val="5"/>
        </w:numPr>
        <w:ind w:left="567" w:hanging="567"/>
        <w:jc w:val="both"/>
        <w:rPr>
          <w:rFonts w:ascii="Garamond" w:hAnsi="Garamond"/>
          <w:noProof/>
          <w:sz w:val="22"/>
          <w:szCs w:val="22"/>
          <w:lang w:val="sk-SK"/>
        </w:rPr>
      </w:pPr>
      <w:r w:rsidRPr="00E61BC7">
        <w:rPr>
          <w:rFonts w:ascii="Garamond" w:hAnsi="Garamond"/>
          <w:noProof/>
          <w:sz w:val="22"/>
          <w:szCs w:val="22"/>
          <w:lang w:val="sk-SK"/>
        </w:rPr>
        <w:t xml:space="preserve">Obstarávateľ bude pri komunikácii s uchádzačmi resp. záujemcami postupovať v zmysle  § 20 </w:t>
      </w:r>
      <w:r w:rsidR="000A664F" w:rsidRPr="00E61BC7">
        <w:rPr>
          <w:rFonts w:ascii="Garamond" w:hAnsi="Garamond"/>
          <w:noProof/>
          <w:sz w:val="22"/>
          <w:szCs w:val="22"/>
          <w:lang w:val="sk-SK"/>
        </w:rPr>
        <w:t>ZVO</w:t>
      </w:r>
      <w:r w:rsidRPr="00E61BC7">
        <w:rPr>
          <w:rFonts w:ascii="Garamond" w:hAnsi="Garamond"/>
          <w:noProof/>
          <w:sz w:val="22"/>
          <w:szCs w:val="22"/>
          <w:lang w:val="sk-SK"/>
        </w:rPr>
        <w:t xml:space="preserve"> prostredníctvom</w:t>
      </w:r>
      <w:r w:rsidRPr="00340CD1">
        <w:rPr>
          <w:rFonts w:ascii="Garamond" w:hAnsi="Garamond"/>
          <w:noProof/>
          <w:sz w:val="22"/>
          <w:szCs w:val="22"/>
          <w:lang w:val="sk-SK"/>
        </w:rPr>
        <w:t xml:space="preserve"> komunikačného rozhrania elektronického prostriedku JOSEPHINE. Tento spôsob </w:t>
      </w:r>
      <w:r w:rsidRPr="00340CD1">
        <w:rPr>
          <w:rFonts w:ascii="Garamond" w:hAnsi="Garamond"/>
          <w:noProof/>
          <w:sz w:val="22"/>
          <w:szCs w:val="22"/>
          <w:lang w:val="sk-SK"/>
        </w:rPr>
        <w:lastRenderedPageBreak/>
        <w:t>komunikácie sa týka akejkoľvek komunikácie a podaní medzi obstarávateľom a záujemcami/uchádzačmi počas celého procesu verejného obstarávania.</w:t>
      </w:r>
    </w:p>
    <w:p w14:paraId="4CA33614" w14:textId="77777777" w:rsidR="00A41DB5" w:rsidRPr="00E61BC7" w:rsidRDefault="00A41DB5" w:rsidP="00E61BC7">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 xml:space="preserve">JOSEPHINE je na účely tohto verejného obstarávania softvér pre elektronizáciu zadávania verejných </w:t>
      </w:r>
      <w:r w:rsidRPr="00E61BC7">
        <w:rPr>
          <w:rFonts w:ascii="Garamond" w:hAnsi="Garamond"/>
          <w:noProof/>
          <w:sz w:val="22"/>
          <w:szCs w:val="22"/>
          <w:lang w:val="sk-SK"/>
        </w:rPr>
        <w:t xml:space="preserve">zákaziek. JOSEPHINE je webová aplikácia na doméne </w:t>
      </w:r>
      <w:hyperlink r:id="rId12" w:history="1">
        <w:r w:rsidRPr="00E61BC7">
          <w:rPr>
            <w:rStyle w:val="Hypertextovprepojenie"/>
            <w:rFonts w:ascii="Garamond" w:hAnsi="Garamond"/>
            <w:noProof/>
            <w:sz w:val="22"/>
            <w:szCs w:val="22"/>
            <w:lang w:val="sk-SK"/>
          </w:rPr>
          <w:t>https://josephine.proebiz.com</w:t>
        </w:r>
      </w:hyperlink>
    </w:p>
    <w:p w14:paraId="3954BA8C" w14:textId="025BF154" w:rsidR="00E61BC7" w:rsidRPr="00E61BC7" w:rsidRDefault="00E61BC7" w:rsidP="00E61BC7">
      <w:pPr>
        <w:pStyle w:val="Odsekzoznamu"/>
        <w:ind w:left="567"/>
        <w:rPr>
          <w:rFonts w:ascii="Garamond" w:hAnsi="Garamond"/>
          <w:noProof/>
          <w:sz w:val="22"/>
          <w:szCs w:val="22"/>
          <w:lang w:val="sk-SK"/>
        </w:rPr>
      </w:pPr>
      <w:r w:rsidRPr="00E61BC7">
        <w:rPr>
          <w:rFonts w:ascii="Garamond" w:hAnsi="Garamond"/>
          <w:noProof/>
          <w:sz w:val="22"/>
          <w:szCs w:val="22"/>
          <w:lang w:val="sk-SK"/>
        </w:rPr>
        <w:t>Na   bezproblémové   používanie   elektronického prostriedku   JOSEPHINE   je   nutné používať</w:t>
      </w:r>
      <w:r>
        <w:rPr>
          <w:rFonts w:ascii="Garamond" w:hAnsi="Garamond"/>
          <w:noProof/>
          <w:sz w:val="22"/>
          <w:szCs w:val="22"/>
          <w:lang w:val="sk-SK"/>
        </w:rPr>
        <w:t xml:space="preserve"> </w:t>
      </w:r>
      <w:r w:rsidRPr="00E61BC7">
        <w:rPr>
          <w:rFonts w:ascii="Garamond" w:hAnsi="Garamond"/>
          <w:noProof/>
          <w:sz w:val="22"/>
          <w:szCs w:val="22"/>
          <w:lang w:val="sk-SK"/>
        </w:rPr>
        <w:t>jeden z podporovaných internetových prehliadačov:</w:t>
      </w:r>
      <w:r w:rsidRPr="00E61BC7">
        <w:rPr>
          <w:rFonts w:ascii="Garamond" w:hAnsi="Garamond"/>
          <w:noProof/>
          <w:sz w:val="22"/>
          <w:szCs w:val="22"/>
          <w:lang w:val="sk-SK"/>
        </w:rPr>
        <w:tab/>
      </w:r>
    </w:p>
    <w:p w14:paraId="02855252" w14:textId="77777777" w:rsidR="00E61BC7" w:rsidRPr="00E61BC7" w:rsidRDefault="00E61BC7" w:rsidP="00E61BC7">
      <w:pPr>
        <w:spacing w:line="8" w:lineRule="exact"/>
        <w:rPr>
          <w:rFonts w:ascii="Garamond" w:hAnsi="Garamond" w:cs="Arial"/>
          <w:noProof/>
          <w:sz w:val="22"/>
          <w:szCs w:val="22"/>
        </w:rPr>
      </w:pPr>
    </w:p>
    <w:p w14:paraId="4FB3D5E0" w14:textId="77777777" w:rsidR="00E61BC7" w:rsidRPr="00E61BC7" w:rsidRDefault="00E61BC7" w:rsidP="00E61BC7">
      <w:pPr>
        <w:numPr>
          <w:ilvl w:val="1"/>
          <w:numId w:val="3"/>
        </w:numPr>
        <w:spacing w:line="222" w:lineRule="auto"/>
        <w:ind w:left="1134" w:firstLine="1"/>
        <w:rPr>
          <w:rFonts w:ascii="Garamond" w:hAnsi="Garamond" w:cs="Arial"/>
          <w:noProof/>
          <w:sz w:val="22"/>
          <w:szCs w:val="22"/>
        </w:rPr>
      </w:pPr>
      <w:r w:rsidRPr="00E61BC7">
        <w:rPr>
          <w:rFonts w:ascii="Garamond" w:hAnsi="Garamond" w:cs="Arial"/>
          <w:noProof/>
          <w:sz w:val="22"/>
          <w:szCs w:val="22"/>
        </w:rPr>
        <w:t>Mozilla Firefox verzia 13.0 a vyššia alebo</w:t>
      </w:r>
    </w:p>
    <w:p w14:paraId="4120D429" w14:textId="77777777" w:rsidR="00E61BC7" w:rsidRPr="00E61BC7" w:rsidRDefault="00E61BC7" w:rsidP="00E61BC7">
      <w:pPr>
        <w:spacing w:line="8" w:lineRule="exact"/>
        <w:ind w:left="1134" w:firstLine="1"/>
        <w:rPr>
          <w:rFonts w:ascii="Garamond" w:hAnsi="Garamond" w:cs="Arial"/>
          <w:noProof/>
          <w:sz w:val="22"/>
          <w:szCs w:val="22"/>
        </w:rPr>
      </w:pPr>
    </w:p>
    <w:p w14:paraId="5E9F42BF" w14:textId="77777777" w:rsidR="00E61BC7" w:rsidRPr="00E61BC7" w:rsidRDefault="00E61BC7" w:rsidP="00E61BC7">
      <w:pPr>
        <w:numPr>
          <w:ilvl w:val="1"/>
          <w:numId w:val="3"/>
        </w:numPr>
        <w:spacing w:line="222" w:lineRule="auto"/>
        <w:ind w:left="1134" w:firstLine="1"/>
        <w:jc w:val="both"/>
        <w:rPr>
          <w:rFonts w:ascii="Garamond" w:hAnsi="Garamond"/>
          <w:noProof/>
          <w:sz w:val="22"/>
          <w:szCs w:val="22"/>
        </w:rPr>
      </w:pPr>
      <w:r w:rsidRPr="00E61BC7">
        <w:rPr>
          <w:rFonts w:ascii="Garamond" w:hAnsi="Garamond" w:cs="Arial"/>
          <w:noProof/>
          <w:sz w:val="22"/>
          <w:szCs w:val="22"/>
        </w:rPr>
        <w:t>Google Chrome</w:t>
      </w:r>
    </w:p>
    <w:p w14:paraId="3C832E08" w14:textId="6D367E7C" w:rsidR="00E61BC7" w:rsidRPr="00E61BC7" w:rsidRDefault="00E61BC7" w:rsidP="00E61BC7">
      <w:pPr>
        <w:numPr>
          <w:ilvl w:val="1"/>
          <w:numId w:val="3"/>
        </w:numPr>
        <w:spacing w:line="222" w:lineRule="auto"/>
        <w:ind w:left="1134" w:firstLine="1"/>
        <w:jc w:val="both"/>
        <w:rPr>
          <w:rFonts w:ascii="Garamond" w:hAnsi="Garamond"/>
          <w:noProof/>
          <w:sz w:val="22"/>
          <w:szCs w:val="22"/>
        </w:rPr>
      </w:pPr>
      <w:r w:rsidRPr="00E61BC7">
        <w:rPr>
          <w:rFonts w:ascii="Garamond" w:hAnsi="Garamond" w:cs="Arial"/>
          <w:noProof/>
          <w:sz w:val="22"/>
          <w:szCs w:val="22"/>
        </w:rPr>
        <w:t>Microsoft Edge.</w:t>
      </w:r>
    </w:p>
    <w:p w14:paraId="2E6C34B0" w14:textId="28C6DCA0" w:rsidR="00C61258" w:rsidRPr="00340CD1" w:rsidRDefault="00C61258" w:rsidP="00E61BC7">
      <w:pPr>
        <w:pStyle w:val="Odsekzoznamu"/>
        <w:numPr>
          <w:ilvl w:val="1"/>
          <w:numId w:val="5"/>
        </w:numPr>
        <w:ind w:left="567" w:hanging="567"/>
        <w:jc w:val="both"/>
        <w:rPr>
          <w:rFonts w:ascii="Garamond" w:hAnsi="Garamond"/>
          <w:noProof/>
          <w:sz w:val="22"/>
          <w:szCs w:val="22"/>
          <w:lang w:val="sk-SK"/>
        </w:rPr>
      </w:pPr>
      <w:r w:rsidRPr="00E61BC7">
        <w:rPr>
          <w:rFonts w:ascii="Garamond" w:hAnsi="Garamond"/>
          <w:noProof/>
          <w:sz w:val="22"/>
          <w:szCs w:val="22"/>
          <w:lang w:val="sk-SK"/>
        </w:rPr>
        <w:t>Pravidlá pre doručovanie – zásielka</w:t>
      </w:r>
      <w:r w:rsidRPr="00340CD1">
        <w:rPr>
          <w:rFonts w:ascii="Garamond" w:hAnsi="Garamond"/>
          <w:noProof/>
          <w:sz w:val="22"/>
          <w:szCs w:val="22"/>
          <w:lang w:val="sk-SK"/>
        </w:rPr>
        <w:t xml:space="preserve"> sa považuje za doručenú záujemcovi/uchádzačovi ak jej adresát bude mať objektívnu možnosť oboznámiť sa s jej obsahom, t.j. ako náhle sa dostane zásielka do sféry jeho dispozície. Za okamih doručenia sa v elektronickom prostriedku JOSEPHINE považuje okamih jej odoslania v elektronickom prostriedku JOSEPHINE, a to v súlade s funkcionalitou systému.</w:t>
      </w:r>
    </w:p>
    <w:p w14:paraId="082E0547" w14:textId="03E83B98" w:rsidR="00C61258" w:rsidRPr="00340CD1" w:rsidRDefault="00C61258" w:rsidP="00E61BC7">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Ak je odosielateľom zásielky obstarávateľ, tak záujemcovi/uchádzačovi bude na ním určený kontaktný e-mail (zadaný pri registrácii do elektronického prostriedku JOSEPHINE) bezodkladne odoslaná informácia, že k predmetnej zákazke existuje nová zásielka/správa. Záujemca/uchádzač sa prihlási do elektronického prostriedku a v komunikačnom rozhraní zákazky bude mať zobrazený obsah komunikácie – zásielky, správy. Záujemca/uchádzač si môže v komunikačnom  rozhraní  zobraziť celú  históriu o svojej komunikácií  s obstarávateľom.</w:t>
      </w:r>
    </w:p>
    <w:p w14:paraId="688D3741" w14:textId="77777777" w:rsidR="00C61258" w:rsidRPr="00340CD1" w:rsidRDefault="00C61258" w:rsidP="00E61BC7">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Ak  je  odosielateľom  informácie</w:t>
      </w:r>
      <w:r w:rsidRPr="00340CD1">
        <w:rPr>
          <w:rFonts w:ascii="Garamond" w:hAnsi="Garamond"/>
          <w:noProof/>
          <w:sz w:val="22"/>
          <w:szCs w:val="22"/>
          <w:lang w:val="sk-SK"/>
        </w:rPr>
        <w:tab/>
        <w:t>záujemca/uchádzač, tak po prihlásení do elektronického prostriedku a vstupu do predmetnej zákazky môže prostredníctvom komunikačného rozhrania odosielať správy a potrebné prílohy obstarávateľovi. Takáto zásielka/správa sa považuje za doručenú obstarávateľovi  okamihom  jej  odoslania  v elektronickom prostriedku JOSEPHINE v súlade s funkcionalitou elektronického prostriedku.</w:t>
      </w:r>
    </w:p>
    <w:p w14:paraId="0C8D96E0" w14:textId="77777777" w:rsidR="00C61258" w:rsidRPr="00340CD1" w:rsidRDefault="00C61258" w:rsidP="00E61BC7">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Všetky informácie o zákazke sú verejne prístupné na Prehľade zákazky. Ak chce záujemca dostávať e-mailové</w:t>
      </w:r>
      <w:r w:rsidRPr="00340CD1">
        <w:rPr>
          <w:rFonts w:ascii="Garamond" w:hAnsi="Garamond"/>
          <w:noProof/>
          <w:sz w:val="22"/>
          <w:szCs w:val="22"/>
          <w:lang w:val="sk-SK"/>
        </w:rPr>
        <w:tab/>
        <w:t>notifikácie o prípadných aktualizáciách k danej zákazke, tak musí vykonať jeden z týchto úkonov: stiahnuť si dokumenty z prehľadu zákazky ako prihlásený subjekt, komunikovať komunikačným modulom, zakliknúť tlačidlo "ZAUJÍMA MA TO" alebo predložiť ponuku. Preto odporúčame všetkým záujemcom, ktorí sa zatiaľ aktívne nezapojili do verejného obstarávania, aby zaklikli tlačidlo "ZAUJÍMA MA TO".</w:t>
      </w:r>
    </w:p>
    <w:p w14:paraId="2EE1D62F" w14:textId="77777777" w:rsidR="00C61258" w:rsidRPr="00340CD1" w:rsidRDefault="00C61258" w:rsidP="00E61BC7">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 xml:space="preserve">Obstarávateľ dôrazne odporúča záujemcom, aby si pozorne prečítali zverejnený manuál JOSEPHINE – skrátený návod Účastník, v ktorom sa dozvedia všetky podstatné informácie pre prácu s elektronickým prostriedkom JOSEPHINE. Manuál sa nachádza na základnej stránke </w:t>
      </w:r>
      <w:hyperlink r:id="rId13" w:history="1">
        <w:r w:rsidRPr="00340CD1">
          <w:rPr>
            <w:rStyle w:val="Hypertextovprepojenie"/>
            <w:rFonts w:ascii="Garamond" w:hAnsi="Garamond"/>
            <w:noProof/>
            <w:sz w:val="22"/>
            <w:szCs w:val="22"/>
            <w:lang w:val="sk-SK"/>
          </w:rPr>
          <w:t>https://josephine.proebiz.com/</w:t>
        </w:r>
      </w:hyperlink>
      <w:r w:rsidRPr="00340CD1">
        <w:rPr>
          <w:rFonts w:ascii="Garamond" w:hAnsi="Garamond"/>
          <w:noProof/>
          <w:sz w:val="22"/>
          <w:szCs w:val="22"/>
          <w:lang w:val="sk-SK"/>
        </w:rPr>
        <w:t xml:space="preserve"> vpravo hore v položke „Knižnica manuálov a odkazov“.</w:t>
      </w:r>
    </w:p>
    <w:p w14:paraId="28E29581" w14:textId="77777777" w:rsidR="00C61258" w:rsidRPr="00E61BC7" w:rsidRDefault="00C61258" w:rsidP="00E61BC7">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 xml:space="preserve">Obstarávateľ umožňuje neobmedzený a priamy prístup elektronickými prostriedkami k všetkým poskytnutým dokumentom / informáciám počas lehoty na predkladanie ponúk. Obstarávateľ bude všetky dokumenty uverejňovať ako elektronické dokumenty v elektronickom prostriedku </w:t>
      </w:r>
      <w:r w:rsidRPr="00E61BC7">
        <w:rPr>
          <w:rFonts w:ascii="Garamond" w:hAnsi="Garamond"/>
          <w:noProof/>
          <w:sz w:val="22"/>
          <w:szCs w:val="22"/>
          <w:lang w:val="sk-SK"/>
        </w:rPr>
        <w:t>JOSEPHINE v časti týkajúcej sa tejto zákazky.</w:t>
      </w:r>
    </w:p>
    <w:p w14:paraId="178E33D5" w14:textId="77777777" w:rsidR="00C61258" w:rsidRPr="00E61BC7" w:rsidRDefault="00C61258" w:rsidP="004D120B">
      <w:pPr>
        <w:rPr>
          <w:rFonts w:ascii="Garamond" w:hAnsi="Garamond"/>
          <w:noProof/>
          <w:sz w:val="22"/>
          <w:szCs w:val="22"/>
        </w:rPr>
      </w:pPr>
    </w:p>
    <w:p w14:paraId="45672E2C" w14:textId="77777777" w:rsidR="00C61258" w:rsidRPr="00E61BC7" w:rsidRDefault="00C61258" w:rsidP="001476D9">
      <w:pPr>
        <w:pStyle w:val="Nadpis2"/>
      </w:pPr>
      <w:bookmarkStart w:id="16" w:name="page6"/>
      <w:bookmarkStart w:id="17" w:name="_Toc189555792"/>
      <w:bookmarkEnd w:id="16"/>
      <w:r w:rsidRPr="00E61BC7">
        <w:t>Vysvetľovanie a doplnenie súťažných podkladov</w:t>
      </w:r>
      <w:bookmarkEnd w:id="17"/>
    </w:p>
    <w:p w14:paraId="395F2C0E" w14:textId="77777777" w:rsidR="00E61BC7" w:rsidRPr="00E61BC7" w:rsidRDefault="00E61BC7" w:rsidP="00E61BC7">
      <w:pPr>
        <w:rPr>
          <w:rFonts w:ascii="Garamond" w:hAnsi="Garamond"/>
          <w:sz w:val="22"/>
          <w:szCs w:val="22"/>
        </w:rPr>
      </w:pPr>
    </w:p>
    <w:p w14:paraId="226325E1" w14:textId="27B68C73" w:rsidR="00C61258" w:rsidRPr="00340CD1" w:rsidRDefault="00C61258" w:rsidP="00E61BC7">
      <w:pPr>
        <w:pStyle w:val="Odsekzoznamu"/>
        <w:numPr>
          <w:ilvl w:val="1"/>
          <w:numId w:val="5"/>
        </w:numPr>
        <w:ind w:left="567" w:hanging="567"/>
        <w:jc w:val="both"/>
        <w:rPr>
          <w:rFonts w:ascii="Garamond" w:hAnsi="Garamond"/>
          <w:noProof/>
          <w:sz w:val="22"/>
          <w:szCs w:val="22"/>
          <w:lang w:val="sk-SK"/>
        </w:rPr>
      </w:pPr>
      <w:r w:rsidRPr="00E61BC7">
        <w:rPr>
          <w:rFonts w:ascii="Garamond" w:hAnsi="Garamond"/>
          <w:noProof/>
          <w:sz w:val="22"/>
          <w:szCs w:val="22"/>
          <w:lang w:val="sk-SK"/>
        </w:rPr>
        <w:t>Adresa  webovej</w:t>
      </w:r>
      <w:r w:rsidRPr="00340CD1">
        <w:rPr>
          <w:rFonts w:ascii="Garamond" w:hAnsi="Garamond"/>
          <w:noProof/>
          <w:sz w:val="22"/>
          <w:szCs w:val="22"/>
          <w:lang w:val="sk-SK"/>
        </w:rPr>
        <w:t xml:space="preserve"> stránky, kde je možný prístup k zverejňovanej dokumentácii verejného obstarávania v zmysle </w:t>
      </w:r>
      <w:r w:rsidR="000A664F" w:rsidRPr="00340CD1">
        <w:rPr>
          <w:rFonts w:ascii="Garamond" w:hAnsi="Garamond"/>
          <w:noProof/>
          <w:sz w:val="22"/>
          <w:szCs w:val="22"/>
          <w:lang w:val="sk-SK"/>
        </w:rPr>
        <w:t>ZVO</w:t>
      </w:r>
      <w:r w:rsidRPr="00340CD1">
        <w:rPr>
          <w:rFonts w:ascii="Garamond" w:hAnsi="Garamond"/>
          <w:noProof/>
          <w:sz w:val="22"/>
          <w:szCs w:val="22"/>
          <w:lang w:val="sk-SK"/>
        </w:rPr>
        <w:t xml:space="preserve"> sa nachádza v oznámení o vyhlásení verejného obstarávania a v Profile obstarávateľa zriadenom Úradom pre verejné obstarávanie v dotknutej zákazke (link na zákazku v elektronickom prostrie</w:t>
      </w:r>
      <w:r w:rsidR="00B96050" w:rsidRPr="00340CD1">
        <w:rPr>
          <w:rFonts w:ascii="Garamond" w:hAnsi="Garamond"/>
          <w:noProof/>
          <w:sz w:val="22"/>
          <w:szCs w:val="22"/>
          <w:lang w:val="sk-SK"/>
        </w:rPr>
        <w:t>dku JOSEPHINE), kde sú dotknuté</w:t>
      </w:r>
      <w:r w:rsidRPr="00340CD1">
        <w:rPr>
          <w:rFonts w:ascii="Garamond" w:hAnsi="Garamond"/>
          <w:noProof/>
          <w:sz w:val="22"/>
          <w:szCs w:val="22"/>
          <w:lang w:val="sk-SK"/>
        </w:rPr>
        <w:t xml:space="preserve"> informácie a dokumenty k dispozícii.</w:t>
      </w:r>
    </w:p>
    <w:p w14:paraId="716F6940" w14:textId="77777777" w:rsidR="00E61BC7" w:rsidRDefault="00C61258" w:rsidP="00E61BC7">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V prípade nejasností alebo potreby objasnenia akýchkoľvek p</w:t>
      </w:r>
      <w:r w:rsidR="00B96050" w:rsidRPr="00340CD1">
        <w:rPr>
          <w:rFonts w:ascii="Garamond" w:hAnsi="Garamond"/>
          <w:noProof/>
          <w:sz w:val="22"/>
          <w:szCs w:val="22"/>
          <w:lang w:val="sk-SK"/>
        </w:rPr>
        <w:t>oskytnutých informácií v lehote</w:t>
      </w:r>
      <w:r w:rsidRPr="00340CD1">
        <w:rPr>
          <w:rFonts w:ascii="Garamond" w:hAnsi="Garamond"/>
          <w:noProof/>
          <w:sz w:val="22"/>
          <w:szCs w:val="22"/>
          <w:lang w:val="sk-SK"/>
        </w:rPr>
        <w:t xml:space="preserve"> na </w:t>
      </w:r>
      <w:r w:rsidR="00B96050" w:rsidRPr="00340CD1">
        <w:rPr>
          <w:rFonts w:ascii="Garamond" w:hAnsi="Garamond"/>
          <w:noProof/>
          <w:sz w:val="22"/>
          <w:szCs w:val="22"/>
          <w:lang w:val="sk-SK"/>
        </w:rPr>
        <w:t>p</w:t>
      </w:r>
      <w:r w:rsidRPr="00340CD1">
        <w:rPr>
          <w:rFonts w:ascii="Garamond" w:hAnsi="Garamond"/>
          <w:noProof/>
          <w:sz w:val="22"/>
          <w:szCs w:val="22"/>
          <w:lang w:val="sk-SK"/>
        </w:rPr>
        <w:t>redkladanie ponúk môže ktorýkoľvek subjekt požiada</w:t>
      </w:r>
      <w:r w:rsidR="00B96050" w:rsidRPr="00340CD1">
        <w:rPr>
          <w:rFonts w:ascii="Garamond" w:hAnsi="Garamond"/>
          <w:noProof/>
          <w:sz w:val="22"/>
          <w:szCs w:val="22"/>
          <w:lang w:val="sk-SK"/>
        </w:rPr>
        <w:t>ť o vysvetlenie prostredníctvom</w:t>
      </w:r>
      <w:r w:rsidRPr="00340CD1">
        <w:rPr>
          <w:rFonts w:ascii="Garamond" w:hAnsi="Garamond"/>
          <w:noProof/>
          <w:sz w:val="22"/>
          <w:szCs w:val="22"/>
          <w:lang w:val="sk-SK"/>
        </w:rPr>
        <w:t xml:space="preserve"> komunikačného rozhrania elektronického prostriedku JOSEPHINE, podľa tu uvedených pravidiel komunikácie.</w:t>
      </w:r>
      <w:r w:rsidR="00E61BC7">
        <w:rPr>
          <w:rFonts w:ascii="Garamond" w:hAnsi="Garamond"/>
          <w:noProof/>
          <w:sz w:val="22"/>
          <w:szCs w:val="22"/>
          <w:lang w:val="sk-SK"/>
        </w:rPr>
        <w:t xml:space="preserve"> </w:t>
      </w:r>
    </w:p>
    <w:p w14:paraId="50B0DEB0" w14:textId="21165960" w:rsidR="00C61258" w:rsidRDefault="00E61BC7" w:rsidP="00E61BC7">
      <w:pPr>
        <w:pStyle w:val="Odsekzoznamu"/>
        <w:ind w:left="567"/>
        <w:jc w:val="both"/>
        <w:rPr>
          <w:rFonts w:ascii="Garamond" w:hAnsi="Garamond"/>
          <w:noProof/>
          <w:sz w:val="22"/>
          <w:szCs w:val="22"/>
          <w:lang w:val="sk-SK"/>
        </w:rPr>
      </w:pPr>
      <w:r w:rsidRPr="00E61BC7">
        <w:rPr>
          <w:rFonts w:ascii="Garamond" w:hAnsi="Garamond"/>
          <w:noProof/>
          <w:sz w:val="22"/>
          <w:szCs w:val="22"/>
          <w:lang w:val="sk-SK"/>
        </w:rPr>
        <w:t>Obstarávateľ poskytne vysvetlenie informácií potrebných na vypracovanie ponuky a na preukázanie splnenia podmienok účasti všetkým záujemcom, ktorí sú známi, bezodkladne, najneskôr však šesť dní pred uplynutím lehoty na predkladanie ponúk alebo lehoty na predloženie dokladov preukazujúcich splnenie podmienok účasti za predpokladu, že o vysvetlenie záujemca požiadal dostatočne vopred.</w:t>
      </w:r>
    </w:p>
    <w:p w14:paraId="5A62B573" w14:textId="789FB566" w:rsidR="00C61258" w:rsidRPr="00340CD1" w:rsidRDefault="00C61258" w:rsidP="00E61BC7">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lastRenderedPageBreak/>
        <w:t xml:space="preserve">Podania a dokumenty súvisiace s dohľadom nad verejným obstarávaním v zmysle </w:t>
      </w:r>
      <w:r w:rsidR="008F473B" w:rsidRPr="00340CD1">
        <w:rPr>
          <w:rFonts w:ascii="Garamond" w:hAnsi="Garamond"/>
          <w:noProof/>
          <w:sz w:val="22"/>
          <w:szCs w:val="22"/>
          <w:lang w:val="sk-SK"/>
        </w:rPr>
        <w:t>ZVO</w:t>
      </w:r>
      <w:r w:rsidRPr="00340CD1">
        <w:rPr>
          <w:rFonts w:ascii="Garamond" w:hAnsi="Garamond"/>
          <w:noProof/>
          <w:sz w:val="22"/>
          <w:szCs w:val="22"/>
          <w:lang w:val="sk-SK"/>
        </w:rPr>
        <w:t xml:space="preserve"> sú medzi obstarávateľom a záujemcami/uchádzačmi doručované prostredníctvom komunikačného rozhrania elektronického prostriedku JOSEPHINE.</w:t>
      </w:r>
    </w:p>
    <w:p w14:paraId="17D7D75E" w14:textId="6CEBB897" w:rsidR="00C61258" w:rsidRPr="00340CD1" w:rsidRDefault="00C61258" w:rsidP="00E61BC7">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Obstarávateľ požaduje, aby všetky prípadné vysvetlenia v</w:t>
      </w:r>
      <w:r w:rsidR="008F473B" w:rsidRPr="00340CD1">
        <w:rPr>
          <w:rFonts w:ascii="Garamond" w:hAnsi="Garamond"/>
          <w:noProof/>
          <w:sz w:val="22"/>
          <w:szCs w:val="22"/>
          <w:lang w:val="sk-SK"/>
        </w:rPr>
        <w:t>o verejnom obstarávaní</w:t>
      </w:r>
      <w:r w:rsidRPr="00340CD1">
        <w:rPr>
          <w:rFonts w:ascii="Garamond" w:hAnsi="Garamond"/>
          <w:noProof/>
          <w:sz w:val="22"/>
          <w:szCs w:val="22"/>
          <w:lang w:val="sk-SK"/>
        </w:rPr>
        <w:t xml:space="preserve"> </w:t>
      </w:r>
      <w:r w:rsidR="008F473B" w:rsidRPr="00340CD1">
        <w:rPr>
          <w:rFonts w:ascii="Garamond" w:hAnsi="Garamond"/>
          <w:noProof/>
          <w:sz w:val="22"/>
          <w:szCs w:val="22"/>
          <w:lang w:val="sk-SK"/>
        </w:rPr>
        <w:t xml:space="preserve">uchádzači </w:t>
      </w:r>
      <w:r w:rsidRPr="00340CD1">
        <w:rPr>
          <w:rFonts w:ascii="Garamond" w:hAnsi="Garamond"/>
          <w:noProof/>
          <w:sz w:val="22"/>
          <w:szCs w:val="22"/>
          <w:lang w:val="sk-SK"/>
        </w:rPr>
        <w:t xml:space="preserve">zapracovali do svojich </w:t>
      </w:r>
      <w:r w:rsidR="008F473B" w:rsidRPr="00340CD1">
        <w:rPr>
          <w:rFonts w:ascii="Garamond" w:hAnsi="Garamond"/>
          <w:noProof/>
          <w:sz w:val="22"/>
          <w:szCs w:val="22"/>
          <w:lang w:val="sk-SK"/>
        </w:rPr>
        <w:t xml:space="preserve">predkladaných </w:t>
      </w:r>
      <w:r w:rsidRPr="00340CD1">
        <w:rPr>
          <w:rFonts w:ascii="Garamond" w:hAnsi="Garamond"/>
          <w:noProof/>
          <w:sz w:val="22"/>
          <w:szCs w:val="22"/>
          <w:lang w:val="sk-SK"/>
        </w:rPr>
        <w:t>ponúk</w:t>
      </w:r>
      <w:r w:rsidR="00DA6FE9" w:rsidRPr="00340CD1">
        <w:rPr>
          <w:rFonts w:ascii="Garamond" w:hAnsi="Garamond"/>
          <w:noProof/>
          <w:sz w:val="22"/>
          <w:szCs w:val="22"/>
          <w:lang w:val="sk-SK"/>
        </w:rPr>
        <w:t>, resp. zohľadnili vo svojich ponukách.</w:t>
      </w:r>
    </w:p>
    <w:p w14:paraId="0657B056" w14:textId="33871B5B" w:rsidR="003E78CC" w:rsidRPr="00340CD1" w:rsidRDefault="003E78CC" w:rsidP="00E61BC7">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Ak je to nevyhnutné, obstarávateľ môže doplniť informácie uvedené v súťažných podkladoch alebo inej sprievodnej dokumentácii, ktoré preukázateľne oznámi súčasne všetkým záujemcom najneskôr 6 dní pred uplynutím lehoty na prekladanie ponúk.</w:t>
      </w:r>
    </w:p>
    <w:p w14:paraId="7CE0A7A9" w14:textId="195A401E" w:rsidR="00400745" w:rsidRDefault="00400745" w:rsidP="00E61BC7">
      <w:pPr>
        <w:pStyle w:val="Odsekzoznamu"/>
        <w:numPr>
          <w:ilvl w:val="1"/>
          <w:numId w:val="5"/>
        </w:numPr>
        <w:ind w:left="567" w:hanging="567"/>
        <w:jc w:val="both"/>
        <w:rPr>
          <w:rFonts w:ascii="Garamond" w:hAnsi="Garamond"/>
          <w:noProof/>
          <w:sz w:val="22"/>
          <w:szCs w:val="22"/>
          <w:lang w:val="sk-SK"/>
        </w:rPr>
      </w:pPr>
      <w:r w:rsidRPr="00340CD1">
        <w:rPr>
          <w:rFonts w:ascii="Garamond" w:hAnsi="Garamond"/>
          <w:noProof/>
          <w:sz w:val="22"/>
          <w:szCs w:val="22"/>
          <w:lang w:val="sk-SK"/>
        </w:rPr>
        <w:t xml:space="preserve">Uchádzači zodpovedajú za pozorné preštudovanie súťažných podkladov vrátane všetkých doplnení súťažných podkladov, ktoré môžu byť vydané počas lehoty na predkladanie ponúk. V prípade, že uchádzač uspeje, nebudú sa brať do úvahy žiadne nároky na zmenu/úpravu ceny uvedenú v ponuke uchádzača vyplývajúce z prípadných chýb alebo opomenutí povinností uchádzača. </w:t>
      </w:r>
    </w:p>
    <w:p w14:paraId="365A6C02" w14:textId="77777777" w:rsidR="003E5F8F" w:rsidRPr="00E61BC7" w:rsidRDefault="003E5F8F" w:rsidP="00F423C5">
      <w:pPr>
        <w:pStyle w:val="Odsekzoznamu"/>
        <w:ind w:left="567"/>
        <w:jc w:val="both"/>
        <w:rPr>
          <w:rFonts w:ascii="Garamond" w:hAnsi="Garamond"/>
          <w:noProof/>
          <w:sz w:val="22"/>
          <w:szCs w:val="22"/>
          <w:lang w:val="sk-SK"/>
        </w:rPr>
      </w:pPr>
    </w:p>
    <w:p w14:paraId="6C60D7D5" w14:textId="2A157BE8" w:rsidR="00C61258" w:rsidRPr="00E61BC7" w:rsidRDefault="00A41DB5" w:rsidP="001476D9">
      <w:pPr>
        <w:pStyle w:val="Nadpis2"/>
      </w:pPr>
      <w:bookmarkStart w:id="18" w:name="_Toc189555793"/>
      <w:r w:rsidRPr="00E61BC7">
        <w:t>Určenie lehôt</w:t>
      </w:r>
      <w:bookmarkEnd w:id="18"/>
    </w:p>
    <w:p w14:paraId="5D8CA92C" w14:textId="77777777" w:rsidR="00E61BC7" w:rsidRPr="00E61BC7" w:rsidRDefault="00E61BC7" w:rsidP="00E61BC7">
      <w:pPr>
        <w:rPr>
          <w:rFonts w:ascii="Garamond" w:hAnsi="Garamond"/>
        </w:rPr>
      </w:pPr>
    </w:p>
    <w:p w14:paraId="45791FB4" w14:textId="77777777" w:rsidR="00E61BC7" w:rsidRPr="00F423C5" w:rsidRDefault="00E61BC7" w:rsidP="00E61BC7">
      <w:pPr>
        <w:pStyle w:val="Odsekzoznamu"/>
        <w:numPr>
          <w:ilvl w:val="1"/>
          <w:numId w:val="5"/>
        </w:numPr>
        <w:ind w:left="567" w:right="20" w:hanging="567"/>
        <w:jc w:val="both"/>
        <w:rPr>
          <w:rFonts w:ascii="Garamond" w:hAnsi="Garamond"/>
          <w:sz w:val="22"/>
          <w:szCs w:val="22"/>
          <w:lang w:val="sk-SK"/>
        </w:rPr>
      </w:pPr>
      <w:r w:rsidRPr="00E61BC7">
        <w:rPr>
          <w:rFonts w:ascii="Garamond" w:hAnsi="Garamond"/>
          <w:sz w:val="22"/>
          <w:szCs w:val="22"/>
          <w:lang w:val="sk-SK"/>
        </w:rPr>
        <w:t xml:space="preserve">Podľa ZVO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w:t>
      </w:r>
      <w:r w:rsidRPr="00F423C5">
        <w:rPr>
          <w:rFonts w:ascii="Garamond" w:hAnsi="Garamond"/>
          <w:sz w:val="22"/>
          <w:szCs w:val="22"/>
          <w:lang w:val="sk-SK"/>
        </w:rPr>
        <w:t>v mesiaci nie je, končí sa lehota posledným dňom mesiaca. Ak koniec lehoty pripadne na sobotu alebo na deň pracovného pokoja, je posledným dňom lehoty najbližší budúci pracovný deň.</w:t>
      </w:r>
    </w:p>
    <w:p w14:paraId="3A20ACD4" w14:textId="77777777" w:rsidR="00E61BC7" w:rsidRPr="00F423C5" w:rsidRDefault="00E61BC7" w:rsidP="00F423C5">
      <w:pPr>
        <w:ind w:left="567"/>
        <w:rPr>
          <w:rFonts w:ascii="Garamond" w:hAnsi="Garamond"/>
        </w:rPr>
      </w:pPr>
    </w:p>
    <w:p w14:paraId="21C14150" w14:textId="77777777" w:rsidR="00C61258" w:rsidRPr="00F423C5" w:rsidRDefault="00C61258" w:rsidP="001476D9">
      <w:pPr>
        <w:pStyle w:val="Nadpis2"/>
      </w:pPr>
      <w:bookmarkStart w:id="19" w:name="_Toc189555794"/>
      <w:r w:rsidRPr="00F423C5">
        <w:t>Lehota na predkladanie ponúk</w:t>
      </w:r>
      <w:bookmarkEnd w:id="19"/>
    </w:p>
    <w:p w14:paraId="5B7F6228" w14:textId="77777777" w:rsidR="00E61BC7" w:rsidRPr="00F423C5" w:rsidRDefault="00E61BC7" w:rsidP="00E61BC7">
      <w:pPr>
        <w:rPr>
          <w:rFonts w:ascii="Garamond" w:hAnsi="Garamond"/>
        </w:rPr>
      </w:pPr>
    </w:p>
    <w:p w14:paraId="0DF35BA1" w14:textId="3799AE74" w:rsidR="00C61258" w:rsidRPr="00F423C5" w:rsidRDefault="00C61258" w:rsidP="00F423C5">
      <w:pPr>
        <w:pStyle w:val="Odsekzoznamu"/>
        <w:numPr>
          <w:ilvl w:val="1"/>
          <w:numId w:val="5"/>
        </w:numPr>
        <w:ind w:left="567" w:right="20" w:hanging="567"/>
        <w:jc w:val="both"/>
        <w:rPr>
          <w:rFonts w:ascii="Garamond" w:hAnsi="Garamond"/>
          <w:noProof/>
          <w:sz w:val="22"/>
          <w:szCs w:val="22"/>
          <w:lang w:val="sk-SK"/>
        </w:rPr>
      </w:pPr>
      <w:r w:rsidRPr="00F423C5">
        <w:rPr>
          <w:rFonts w:ascii="Garamond" w:hAnsi="Garamond"/>
          <w:noProof/>
          <w:sz w:val="22"/>
          <w:szCs w:val="22"/>
          <w:lang w:val="sk-SK"/>
        </w:rPr>
        <w:t xml:space="preserve">Lehotu na predkladanie ponúk obstarávateľ stanovil v </w:t>
      </w:r>
      <w:r w:rsidRPr="00F423C5">
        <w:rPr>
          <w:rFonts w:ascii="Garamond" w:hAnsi="Garamond"/>
          <w:b/>
          <w:noProof/>
          <w:sz w:val="22"/>
          <w:szCs w:val="22"/>
          <w:lang w:val="sk-SK"/>
        </w:rPr>
        <w:t>oznámení o vyhlásení verejného obstarávania</w:t>
      </w:r>
      <w:r w:rsidRPr="00F423C5">
        <w:rPr>
          <w:rFonts w:ascii="Garamond" w:hAnsi="Garamond"/>
          <w:noProof/>
          <w:sz w:val="22"/>
          <w:szCs w:val="22"/>
          <w:lang w:val="sk-SK"/>
        </w:rPr>
        <w:t>.</w:t>
      </w:r>
    </w:p>
    <w:p w14:paraId="4C0EE07E" w14:textId="455D5FE1" w:rsidR="00C61258" w:rsidRPr="00F423C5" w:rsidRDefault="00C61258" w:rsidP="00F423C5">
      <w:pPr>
        <w:pStyle w:val="Odsekzoznamu"/>
        <w:numPr>
          <w:ilvl w:val="1"/>
          <w:numId w:val="5"/>
        </w:numPr>
        <w:ind w:left="567" w:right="20" w:hanging="567"/>
        <w:jc w:val="both"/>
        <w:rPr>
          <w:rFonts w:ascii="Garamond" w:hAnsi="Garamond"/>
          <w:noProof/>
          <w:sz w:val="22"/>
          <w:szCs w:val="22"/>
          <w:lang w:val="sk-SK"/>
        </w:rPr>
      </w:pPr>
      <w:r w:rsidRPr="00F423C5">
        <w:rPr>
          <w:rFonts w:ascii="Garamond" w:hAnsi="Garamond"/>
          <w:noProof/>
          <w:sz w:val="22"/>
          <w:szCs w:val="22"/>
        </w:rPr>
        <w:t>Uchádzači doručia svoje ponuky v lehote na predkladanie ponúk výlučne elektronicky, spôsobom určeným funkcionalitou elektronického prostriedku JOSEPHINE.</w:t>
      </w:r>
    </w:p>
    <w:p w14:paraId="71C713AB" w14:textId="17EEBA8E" w:rsidR="00C61258" w:rsidRPr="00F423C5" w:rsidRDefault="00C61258" w:rsidP="00F423C5">
      <w:pPr>
        <w:pStyle w:val="Odsekzoznamu"/>
        <w:numPr>
          <w:ilvl w:val="1"/>
          <w:numId w:val="5"/>
        </w:numPr>
        <w:ind w:left="567" w:right="20" w:hanging="567"/>
        <w:jc w:val="both"/>
        <w:rPr>
          <w:rFonts w:ascii="Garamond" w:hAnsi="Garamond"/>
          <w:noProof/>
          <w:sz w:val="22"/>
          <w:szCs w:val="22"/>
          <w:lang w:val="sk-SK"/>
        </w:rPr>
      </w:pPr>
      <w:r w:rsidRPr="00F423C5">
        <w:rPr>
          <w:rFonts w:ascii="Garamond" w:hAnsi="Garamond"/>
          <w:noProof/>
          <w:sz w:val="22"/>
          <w:szCs w:val="22"/>
          <w:lang w:val="sk-SK"/>
        </w:rPr>
        <w:t>Ponuku uchádzača predloženú po uplynutí lehoty na predkladanie ponúk elektronický prostriedok JOSEPHINE nesprístupní.</w:t>
      </w:r>
    </w:p>
    <w:p w14:paraId="7D4A756A" w14:textId="7F016D36" w:rsidR="00C61258" w:rsidRPr="00F423C5" w:rsidRDefault="00C61258" w:rsidP="00F423C5">
      <w:pPr>
        <w:pStyle w:val="Odsekzoznamu"/>
        <w:numPr>
          <w:ilvl w:val="1"/>
          <w:numId w:val="5"/>
        </w:numPr>
        <w:ind w:left="567" w:right="20" w:hanging="567"/>
        <w:jc w:val="both"/>
        <w:rPr>
          <w:rFonts w:ascii="Garamond" w:hAnsi="Garamond"/>
          <w:noProof/>
          <w:sz w:val="22"/>
          <w:szCs w:val="22"/>
          <w:lang w:val="sk-SK"/>
        </w:rPr>
      </w:pPr>
      <w:r w:rsidRPr="00F423C5">
        <w:rPr>
          <w:rFonts w:ascii="Garamond" w:hAnsi="Garamond"/>
          <w:noProof/>
          <w:sz w:val="22"/>
          <w:szCs w:val="22"/>
          <w:lang w:val="sk-SK"/>
        </w:rPr>
        <w:t>Prípadné listinné ponuky doručené po lehote na predkladanie ponúk na adresu obstarávateľa budú podľa zákona o verejnom obstarávaní vrátené späť neotvorené (§ 49 ods. 3 písm. b</w:t>
      </w:r>
      <w:r w:rsidR="00DB081E" w:rsidRPr="00F423C5">
        <w:rPr>
          <w:rFonts w:ascii="Garamond" w:hAnsi="Garamond"/>
          <w:noProof/>
          <w:sz w:val="22"/>
          <w:szCs w:val="22"/>
          <w:lang w:val="sk-SK"/>
        </w:rPr>
        <w:t xml:space="preserve"> ZVO</w:t>
      </w:r>
      <w:r w:rsidRPr="00F423C5">
        <w:rPr>
          <w:rFonts w:ascii="Garamond" w:hAnsi="Garamond"/>
          <w:noProof/>
          <w:sz w:val="22"/>
          <w:szCs w:val="22"/>
          <w:lang w:val="sk-SK"/>
        </w:rPr>
        <w:t>).</w:t>
      </w:r>
    </w:p>
    <w:p w14:paraId="0FFA0A69" w14:textId="77777777" w:rsidR="00C61258" w:rsidRPr="00F423C5" w:rsidRDefault="00C61258" w:rsidP="00F423C5">
      <w:pPr>
        <w:pStyle w:val="Odsekzoznamu"/>
        <w:ind w:left="567"/>
        <w:jc w:val="both"/>
        <w:rPr>
          <w:rFonts w:ascii="Garamond" w:hAnsi="Garamond"/>
          <w:noProof/>
          <w:sz w:val="22"/>
          <w:szCs w:val="22"/>
          <w:lang w:val="sk-SK"/>
        </w:rPr>
      </w:pPr>
      <w:bookmarkStart w:id="20" w:name="page7"/>
      <w:bookmarkEnd w:id="20"/>
    </w:p>
    <w:p w14:paraId="066E21CF" w14:textId="77777777" w:rsidR="00C61258" w:rsidRPr="00F423C5" w:rsidRDefault="00C61258" w:rsidP="001476D9">
      <w:pPr>
        <w:pStyle w:val="Nadpis2"/>
      </w:pPr>
      <w:bookmarkStart w:id="21" w:name="_Toc189555795"/>
      <w:r w:rsidRPr="00F423C5">
        <w:t>Lehota viazanosti ponuky</w:t>
      </w:r>
      <w:bookmarkEnd w:id="21"/>
    </w:p>
    <w:p w14:paraId="7BB27550" w14:textId="77777777" w:rsidR="00F423C5" w:rsidRPr="00F423C5" w:rsidRDefault="00F423C5" w:rsidP="00F423C5">
      <w:pPr>
        <w:rPr>
          <w:rFonts w:ascii="Garamond" w:hAnsi="Garamond"/>
          <w:sz w:val="22"/>
          <w:szCs w:val="22"/>
        </w:rPr>
      </w:pPr>
    </w:p>
    <w:p w14:paraId="4A13C200" w14:textId="4C16FF62" w:rsidR="00C61258" w:rsidRPr="00F423C5" w:rsidRDefault="00C61258" w:rsidP="00F423C5">
      <w:pPr>
        <w:pStyle w:val="Odsekzoznamu"/>
        <w:numPr>
          <w:ilvl w:val="1"/>
          <w:numId w:val="5"/>
        </w:numPr>
        <w:ind w:left="567" w:right="20" w:hanging="567"/>
        <w:jc w:val="both"/>
        <w:rPr>
          <w:rFonts w:ascii="Garamond" w:hAnsi="Garamond"/>
          <w:noProof/>
          <w:sz w:val="22"/>
          <w:szCs w:val="22"/>
          <w:lang w:val="sk-SK"/>
        </w:rPr>
      </w:pPr>
      <w:r w:rsidRPr="00F423C5">
        <w:rPr>
          <w:rFonts w:ascii="Garamond" w:hAnsi="Garamond"/>
          <w:noProof/>
          <w:sz w:val="22"/>
          <w:szCs w:val="22"/>
          <w:lang w:val="sk-SK"/>
        </w:rPr>
        <w:t>Uchádzač je viazaný svojou ponukou od uplynutia lehoty na predkladanie ponúk až do uplynutia lehoty viazanosti ponúk stanovenej obstarávateľom v </w:t>
      </w:r>
      <w:r w:rsidRPr="00F423C5">
        <w:rPr>
          <w:rFonts w:ascii="Garamond" w:hAnsi="Garamond"/>
          <w:b/>
          <w:noProof/>
          <w:sz w:val="22"/>
          <w:szCs w:val="22"/>
          <w:lang w:val="sk-SK"/>
        </w:rPr>
        <w:t>oznámení o vyhlásení verejného obstarávania</w:t>
      </w:r>
      <w:r w:rsidRPr="00F423C5">
        <w:rPr>
          <w:rFonts w:ascii="Garamond" w:hAnsi="Garamond"/>
          <w:noProof/>
          <w:sz w:val="22"/>
          <w:szCs w:val="22"/>
          <w:lang w:val="sk-SK"/>
        </w:rPr>
        <w:t>.</w:t>
      </w:r>
    </w:p>
    <w:p w14:paraId="73065A3E" w14:textId="77777777" w:rsidR="00C61258" w:rsidRPr="00F423C5" w:rsidRDefault="00C61258" w:rsidP="00F423C5">
      <w:pPr>
        <w:ind w:left="567"/>
        <w:rPr>
          <w:rFonts w:ascii="Garamond" w:hAnsi="Garamond"/>
          <w:noProof/>
          <w:sz w:val="22"/>
          <w:szCs w:val="22"/>
        </w:rPr>
      </w:pPr>
    </w:p>
    <w:p w14:paraId="55C0F5C2" w14:textId="77777777" w:rsidR="00C61258" w:rsidRPr="00F423C5" w:rsidRDefault="00C61258" w:rsidP="001476D9">
      <w:pPr>
        <w:pStyle w:val="Nadpis2"/>
      </w:pPr>
      <w:bookmarkStart w:id="22" w:name="_Toc189555796"/>
      <w:r w:rsidRPr="00F423C5">
        <w:t>Jazyk ponuky</w:t>
      </w:r>
      <w:bookmarkEnd w:id="22"/>
    </w:p>
    <w:p w14:paraId="536E6611" w14:textId="77777777" w:rsidR="00F423C5" w:rsidRPr="00F423C5" w:rsidRDefault="00F423C5" w:rsidP="00F423C5">
      <w:pPr>
        <w:rPr>
          <w:rFonts w:ascii="Garamond" w:hAnsi="Garamond"/>
          <w:sz w:val="22"/>
          <w:szCs w:val="22"/>
        </w:rPr>
      </w:pPr>
    </w:p>
    <w:p w14:paraId="66A0E96B" w14:textId="5B75962C" w:rsidR="00C61258" w:rsidRPr="00F423C5" w:rsidRDefault="00C61258" w:rsidP="00F423C5">
      <w:pPr>
        <w:pStyle w:val="Odsekzoznamu"/>
        <w:numPr>
          <w:ilvl w:val="1"/>
          <w:numId w:val="5"/>
        </w:numPr>
        <w:ind w:left="567" w:right="20" w:hanging="567"/>
        <w:jc w:val="both"/>
        <w:rPr>
          <w:rFonts w:ascii="Garamond" w:hAnsi="Garamond"/>
          <w:noProof/>
          <w:sz w:val="22"/>
          <w:szCs w:val="22"/>
          <w:lang w:val="sk-SK"/>
        </w:rPr>
      </w:pPr>
      <w:r w:rsidRPr="00F423C5">
        <w:rPr>
          <w:rFonts w:ascii="Garamond" w:hAnsi="Garamond"/>
          <w:noProof/>
          <w:sz w:val="22"/>
          <w:szCs w:val="22"/>
          <w:lang w:val="sk-SK"/>
        </w:rPr>
        <w:t>Ponuky a ďalšie doklady a dokumenty vo verejnom obstarávaní sa predkladajú v slovenskom jazyku a môžu sa predkladať aj v českom jazyku.</w:t>
      </w:r>
    </w:p>
    <w:p w14:paraId="462794D3" w14:textId="77777777" w:rsidR="00C61258" w:rsidRPr="00F423C5" w:rsidRDefault="00C61258" w:rsidP="00F423C5">
      <w:pPr>
        <w:pStyle w:val="Odsekzoznamu"/>
        <w:numPr>
          <w:ilvl w:val="1"/>
          <w:numId w:val="5"/>
        </w:numPr>
        <w:ind w:left="567" w:right="20" w:hanging="567"/>
        <w:jc w:val="both"/>
        <w:rPr>
          <w:rFonts w:ascii="Garamond" w:hAnsi="Garamond"/>
          <w:noProof/>
          <w:sz w:val="22"/>
          <w:szCs w:val="22"/>
          <w:lang w:val="sk-SK"/>
        </w:rPr>
      </w:pPr>
      <w:r w:rsidRPr="00F423C5">
        <w:rPr>
          <w:rFonts w:ascii="Garamond" w:hAnsi="Garamond"/>
          <w:noProof/>
          <w:sz w:val="22"/>
          <w:szCs w:val="22"/>
          <w:lang w:val="sk-SK"/>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77852C27" w14:textId="77777777" w:rsidR="00C61258" w:rsidRPr="00F423C5" w:rsidRDefault="00C61258" w:rsidP="00F423C5">
      <w:pPr>
        <w:ind w:left="567"/>
        <w:rPr>
          <w:rFonts w:ascii="Garamond" w:hAnsi="Garamond"/>
          <w:b/>
          <w:noProof/>
          <w:sz w:val="22"/>
          <w:szCs w:val="22"/>
        </w:rPr>
      </w:pPr>
    </w:p>
    <w:p w14:paraId="4AFBDBA3" w14:textId="77777777" w:rsidR="00C61258" w:rsidRPr="00F423C5" w:rsidRDefault="00C61258" w:rsidP="001476D9">
      <w:pPr>
        <w:pStyle w:val="Nadpis2"/>
      </w:pPr>
      <w:bookmarkStart w:id="23" w:name="_Toc189555797"/>
      <w:r w:rsidRPr="00F423C5">
        <w:t>Náklady na ponuku</w:t>
      </w:r>
      <w:bookmarkEnd w:id="23"/>
    </w:p>
    <w:p w14:paraId="1AAD4843" w14:textId="77777777" w:rsidR="00F423C5" w:rsidRDefault="00F423C5" w:rsidP="00F423C5">
      <w:pPr>
        <w:pStyle w:val="Odsekzoznamu"/>
        <w:ind w:left="567" w:right="20"/>
        <w:jc w:val="both"/>
        <w:rPr>
          <w:rFonts w:ascii="Garamond" w:hAnsi="Garamond"/>
          <w:noProof/>
          <w:sz w:val="22"/>
          <w:szCs w:val="22"/>
          <w:lang w:val="sk-SK"/>
        </w:rPr>
      </w:pPr>
    </w:p>
    <w:p w14:paraId="3B25E5A4" w14:textId="1D6E39B0" w:rsidR="00C61258" w:rsidRDefault="00C61258" w:rsidP="00F423C5">
      <w:pPr>
        <w:pStyle w:val="Odsekzoznamu"/>
        <w:numPr>
          <w:ilvl w:val="1"/>
          <w:numId w:val="5"/>
        </w:numPr>
        <w:ind w:left="567" w:right="20" w:hanging="567"/>
        <w:jc w:val="both"/>
        <w:rPr>
          <w:rFonts w:ascii="Garamond" w:hAnsi="Garamond"/>
          <w:noProof/>
          <w:sz w:val="22"/>
          <w:szCs w:val="22"/>
          <w:lang w:val="sk-SK"/>
        </w:rPr>
      </w:pPr>
      <w:r w:rsidRPr="00F423C5">
        <w:rPr>
          <w:rFonts w:ascii="Garamond" w:hAnsi="Garamond"/>
          <w:noProof/>
          <w:sz w:val="22"/>
          <w:szCs w:val="22"/>
          <w:lang w:val="sk-SK"/>
        </w:rPr>
        <w:t>Všetky výdavky spojené s prípravou a predložením ponuky znáša uchádzač bez akéhokoľvek finančného alebo iného</w:t>
      </w:r>
      <w:r w:rsidRPr="00340CD1">
        <w:rPr>
          <w:rFonts w:ascii="Garamond" w:hAnsi="Garamond"/>
          <w:noProof/>
          <w:sz w:val="22"/>
          <w:szCs w:val="22"/>
          <w:lang w:val="sk-SK"/>
        </w:rPr>
        <w:t xml:space="preserve"> nároku voči obstarávateľovi, a to aj v prípade, že obstarávateľ neprijme ani jednu z predložených ponúk alebo zruší postup zadávania zákazky.</w:t>
      </w:r>
    </w:p>
    <w:p w14:paraId="37E78DDC" w14:textId="77777777" w:rsidR="00C61258" w:rsidRPr="00F423C5" w:rsidRDefault="00C61258" w:rsidP="00F423C5">
      <w:pPr>
        <w:pStyle w:val="Odsekzoznamu"/>
        <w:numPr>
          <w:ilvl w:val="1"/>
          <w:numId w:val="5"/>
        </w:numPr>
        <w:ind w:left="567" w:right="20" w:hanging="567"/>
        <w:jc w:val="both"/>
        <w:rPr>
          <w:rFonts w:ascii="Garamond" w:hAnsi="Garamond"/>
          <w:noProof/>
          <w:sz w:val="22"/>
          <w:szCs w:val="22"/>
          <w:lang w:val="sk-SK"/>
        </w:rPr>
      </w:pPr>
      <w:r w:rsidRPr="00F423C5">
        <w:rPr>
          <w:rFonts w:ascii="Garamond" w:hAnsi="Garamond"/>
          <w:noProof/>
          <w:sz w:val="22"/>
          <w:szCs w:val="22"/>
          <w:lang w:val="sk-SK"/>
        </w:rPr>
        <w:t>Ponuky doručené predpísaným spôsobom podľa týchto súťažných podkladov, t.j. elektronicky, spôsobom určeným funkcionalitou elektronického prostriedku JOSEPHINE, v lehote na predkladanie ponúk podľa týchto súťažných podkladov sa uchádzačom nevracajú. Zostávajú ako súčasť dokumentácie vyhláseného verejného obstarávania.</w:t>
      </w:r>
    </w:p>
    <w:p w14:paraId="4939FD20" w14:textId="77777777" w:rsidR="00C61258" w:rsidRPr="00340CD1" w:rsidRDefault="00C61258" w:rsidP="004D120B">
      <w:pPr>
        <w:pStyle w:val="Odsekzoznamu"/>
        <w:ind w:left="0" w:right="20"/>
        <w:jc w:val="both"/>
        <w:rPr>
          <w:rFonts w:ascii="Garamond" w:hAnsi="Garamond"/>
          <w:noProof/>
          <w:sz w:val="22"/>
          <w:szCs w:val="22"/>
          <w:lang w:val="sk-SK"/>
        </w:rPr>
      </w:pPr>
    </w:p>
    <w:p w14:paraId="50B0840C" w14:textId="77777777" w:rsidR="00C61258" w:rsidRPr="00340CD1" w:rsidRDefault="00C61258" w:rsidP="001476D9">
      <w:pPr>
        <w:pStyle w:val="Nadpis2"/>
      </w:pPr>
      <w:bookmarkStart w:id="24" w:name="_Toc189555798"/>
      <w:r w:rsidRPr="00340CD1">
        <w:t>Zábezpeka ponuky</w:t>
      </w:r>
      <w:bookmarkEnd w:id="24"/>
    </w:p>
    <w:p w14:paraId="595E8056" w14:textId="79B66BC4" w:rsidR="00D9786A" w:rsidRPr="00F423C5" w:rsidRDefault="00D9786A" w:rsidP="00F423C5">
      <w:pPr>
        <w:pStyle w:val="Odsekzoznamu"/>
        <w:numPr>
          <w:ilvl w:val="1"/>
          <w:numId w:val="5"/>
        </w:numPr>
        <w:ind w:left="567" w:right="20" w:hanging="567"/>
        <w:jc w:val="both"/>
        <w:rPr>
          <w:rFonts w:ascii="Garamond" w:hAnsi="Garamond"/>
          <w:strike/>
          <w:noProof/>
          <w:sz w:val="22"/>
          <w:szCs w:val="22"/>
        </w:rPr>
      </w:pPr>
      <w:bookmarkStart w:id="25" w:name="page8"/>
      <w:bookmarkStart w:id="26" w:name="page9"/>
      <w:bookmarkEnd w:id="25"/>
      <w:bookmarkEnd w:id="26"/>
      <w:r w:rsidRPr="00F423C5">
        <w:rPr>
          <w:rFonts w:ascii="Garamond" w:hAnsi="Garamond"/>
          <w:noProof/>
          <w:sz w:val="22"/>
          <w:szCs w:val="22"/>
        </w:rPr>
        <w:t>Zábezpeka ponuky</w:t>
      </w:r>
      <w:r w:rsidRPr="00F423C5">
        <w:rPr>
          <w:rFonts w:ascii="Garamond" w:hAnsi="Garamond"/>
          <w:b/>
          <w:noProof/>
          <w:sz w:val="22"/>
          <w:szCs w:val="22"/>
        </w:rPr>
        <w:t xml:space="preserve"> </w:t>
      </w:r>
      <w:r w:rsidRPr="004D73BB">
        <w:rPr>
          <w:rFonts w:ascii="Garamond" w:hAnsi="Garamond"/>
          <w:b/>
          <w:noProof/>
          <w:sz w:val="22"/>
          <w:szCs w:val="22"/>
        </w:rPr>
        <w:t xml:space="preserve">sa </w:t>
      </w:r>
      <w:r w:rsidR="00FA429F" w:rsidRPr="004D73BB">
        <w:rPr>
          <w:rFonts w:ascii="Garamond" w:hAnsi="Garamond"/>
          <w:b/>
          <w:noProof/>
          <w:sz w:val="22"/>
          <w:szCs w:val="22"/>
        </w:rPr>
        <w:t>ne</w:t>
      </w:r>
      <w:r w:rsidRPr="004D73BB">
        <w:rPr>
          <w:rFonts w:ascii="Garamond" w:hAnsi="Garamond"/>
          <w:b/>
          <w:noProof/>
          <w:sz w:val="22"/>
          <w:szCs w:val="22"/>
        </w:rPr>
        <w:t>vyžaduje</w:t>
      </w:r>
      <w:r w:rsidRPr="004D73BB">
        <w:rPr>
          <w:rFonts w:ascii="Garamond" w:hAnsi="Garamond"/>
          <w:noProof/>
          <w:sz w:val="22"/>
          <w:szCs w:val="22"/>
        </w:rPr>
        <w:t xml:space="preserve">. </w:t>
      </w:r>
    </w:p>
    <w:p w14:paraId="196E43C1" w14:textId="77777777" w:rsidR="00D9786A" w:rsidRPr="00340CD1" w:rsidRDefault="00D9786A" w:rsidP="004D120B">
      <w:pPr>
        <w:rPr>
          <w:rFonts w:ascii="Garamond" w:hAnsi="Garamond"/>
          <w:noProof/>
          <w:sz w:val="22"/>
          <w:szCs w:val="22"/>
        </w:rPr>
      </w:pPr>
    </w:p>
    <w:p w14:paraId="0E926FBE" w14:textId="77777777" w:rsidR="00C61258" w:rsidRDefault="00C61258" w:rsidP="001476D9">
      <w:pPr>
        <w:pStyle w:val="Nadpis2"/>
      </w:pPr>
      <w:bookmarkStart w:id="27" w:name="_Toc189555799"/>
      <w:r w:rsidRPr="00340CD1">
        <w:t>Vyhotovenie ponuky</w:t>
      </w:r>
      <w:bookmarkEnd w:id="27"/>
    </w:p>
    <w:p w14:paraId="0C37D450" w14:textId="77777777" w:rsidR="00577EB5" w:rsidRPr="00577EB5" w:rsidRDefault="00577EB5" w:rsidP="00577EB5"/>
    <w:p w14:paraId="75CAE92D" w14:textId="52462872" w:rsidR="00C61258" w:rsidRDefault="00C61258" w:rsidP="00577EB5">
      <w:pPr>
        <w:pStyle w:val="Odsekzoznamu"/>
        <w:numPr>
          <w:ilvl w:val="1"/>
          <w:numId w:val="5"/>
        </w:numPr>
        <w:ind w:left="567" w:right="20" w:hanging="567"/>
        <w:jc w:val="both"/>
        <w:rPr>
          <w:rFonts w:ascii="Garamond" w:hAnsi="Garamond"/>
          <w:bCs/>
          <w:noProof/>
          <w:sz w:val="22"/>
          <w:szCs w:val="22"/>
          <w:lang w:val="sk-SK"/>
        </w:rPr>
      </w:pPr>
      <w:r w:rsidRPr="00340CD1">
        <w:rPr>
          <w:rFonts w:ascii="Garamond" w:hAnsi="Garamond"/>
          <w:bCs/>
          <w:noProof/>
          <w:sz w:val="22"/>
          <w:szCs w:val="22"/>
          <w:lang w:val="sk-SK"/>
        </w:rPr>
        <w:t>Ponuka, pre účely zadávania tejto zákazky, je prejav slobodnej vôle uchádzača, že chce za úhradu poskytnúť obstarávateľovi určené plnenie pri dodržaní podmienok stanovených obstarávateľom bez určovania svojich osobitných podmienok.</w:t>
      </w:r>
    </w:p>
    <w:p w14:paraId="7D5FB201" w14:textId="3A835F9D" w:rsidR="00C61258" w:rsidRPr="00127805" w:rsidRDefault="00C61258" w:rsidP="00127805">
      <w:pPr>
        <w:pStyle w:val="Odsekzoznamu"/>
        <w:numPr>
          <w:ilvl w:val="1"/>
          <w:numId w:val="5"/>
        </w:numPr>
        <w:ind w:left="567" w:right="20" w:hanging="567"/>
        <w:jc w:val="both"/>
        <w:rPr>
          <w:rFonts w:ascii="Garamond" w:hAnsi="Garamond"/>
          <w:bCs/>
          <w:noProof/>
          <w:sz w:val="22"/>
          <w:szCs w:val="22"/>
          <w:lang w:val="sk-SK"/>
        </w:rPr>
      </w:pPr>
      <w:r w:rsidRPr="00127805">
        <w:rPr>
          <w:rFonts w:ascii="Garamond" w:hAnsi="Garamond"/>
          <w:noProof/>
          <w:sz w:val="22"/>
          <w:szCs w:val="22"/>
          <w:lang w:val="sk-SK"/>
        </w:rPr>
        <w:t>Uchádzač predkladá ponuku v elektronickej podobe v lehote na predkladanie ponúk podľa požiadaviek uvedených v týchto súťažných podkladoch.</w:t>
      </w:r>
    </w:p>
    <w:p w14:paraId="447C5AA1" w14:textId="1CE20D9E" w:rsidR="00C61258" w:rsidRPr="00127805" w:rsidRDefault="00C61258" w:rsidP="00127805">
      <w:pPr>
        <w:pStyle w:val="Odsekzoznamu"/>
        <w:numPr>
          <w:ilvl w:val="1"/>
          <w:numId w:val="5"/>
        </w:numPr>
        <w:ind w:left="567" w:right="20" w:hanging="567"/>
        <w:jc w:val="both"/>
        <w:rPr>
          <w:rFonts w:ascii="Garamond" w:hAnsi="Garamond"/>
          <w:bCs/>
          <w:noProof/>
          <w:sz w:val="22"/>
          <w:szCs w:val="22"/>
          <w:lang w:val="sk-SK"/>
        </w:rPr>
      </w:pPr>
      <w:r w:rsidRPr="00127805">
        <w:rPr>
          <w:rFonts w:ascii="Garamond" w:hAnsi="Garamond"/>
          <w:noProof/>
          <w:sz w:val="22"/>
          <w:szCs w:val="22"/>
          <w:lang w:val="sk-SK"/>
        </w:rPr>
        <w:t xml:space="preserve">Ponuka musí byť vyhotovená elektronicky v zmysle § 49 ods. 1 písm. a) </w:t>
      </w:r>
      <w:r w:rsidR="009F519F" w:rsidRPr="00127805">
        <w:rPr>
          <w:rFonts w:ascii="Garamond" w:hAnsi="Garamond"/>
          <w:noProof/>
          <w:sz w:val="22"/>
          <w:szCs w:val="22"/>
          <w:lang w:val="sk-SK"/>
        </w:rPr>
        <w:t>ZVO</w:t>
      </w:r>
      <w:r w:rsidRPr="00127805">
        <w:rPr>
          <w:rFonts w:ascii="Garamond" w:hAnsi="Garamond"/>
          <w:noProof/>
          <w:sz w:val="22"/>
          <w:szCs w:val="22"/>
          <w:lang w:val="sk-SK"/>
        </w:rPr>
        <w:t xml:space="preserve"> </w:t>
      </w:r>
      <w:r w:rsidRPr="00127805">
        <w:rPr>
          <w:rFonts w:ascii="Garamond" w:hAnsi="Garamond"/>
          <w:noProof/>
          <w:sz w:val="22"/>
          <w:szCs w:val="22"/>
          <w:u w:val="single"/>
          <w:lang w:val="sk-SK"/>
        </w:rPr>
        <w:t>a vložená do elektronického prostriedku JOSEPHINE</w:t>
      </w:r>
      <w:r w:rsidRPr="00127805">
        <w:rPr>
          <w:rFonts w:ascii="Garamond" w:hAnsi="Garamond"/>
          <w:noProof/>
          <w:sz w:val="22"/>
          <w:szCs w:val="22"/>
          <w:lang w:val="sk-SK"/>
        </w:rPr>
        <w:t xml:space="preserve"> umiestnenom na webovej adrese </w:t>
      </w:r>
      <w:hyperlink r:id="rId14" w:history="1">
        <w:r w:rsidRPr="00127805">
          <w:rPr>
            <w:rFonts w:ascii="Garamond" w:hAnsi="Garamond"/>
            <w:noProof/>
            <w:color w:val="0000FF"/>
            <w:sz w:val="22"/>
            <w:szCs w:val="22"/>
            <w:u w:val="single"/>
            <w:lang w:val="sk-SK"/>
          </w:rPr>
          <w:t>https://josephine.proebiz.com/sk/</w:t>
        </w:r>
      </w:hyperlink>
      <w:r w:rsidR="008015AE" w:rsidRPr="00127805">
        <w:rPr>
          <w:rFonts w:ascii="Garamond" w:hAnsi="Garamond"/>
          <w:noProof/>
          <w:color w:val="0000FF"/>
          <w:sz w:val="22"/>
          <w:szCs w:val="22"/>
          <w:u w:val="single"/>
          <w:lang w:val="sk-SK"/>
        </w:rPr>
        <w:t>.</w:t>
      </w:r>
    </w:p>
    <w:p w14:paraId="30E96AF8" w14:textId="3AF6A11D" w:rsidR="00C61258" w:rsidRPr="00127805" w:rsidRDefault="00C61258" w:rsidP="00127805">
      <w:pPr>
        <w:pStyle w:val="Odsekzoznamu"/>
        <w:numPr>
          <w:ilvl w:val="1"/>
          <w:numId w:val="5"/>
        </w:numPr>
        <w:ind w:left="567" w:right="20" w:hanging="567"/>
        <w:jc w:val="both"/>
        <w:rPr>
          <w:rFonts w:ascii="Garamond" w:hAnsi="Garamond"/>
          <w:bCs/>
          <w:noProof/>
          <w:sz w:val="22"/>
          <w:szCs w:val="22"/>
          <w:lang w:val="sk-SK"/>
        </w:rPr>
      </w:pPr>
      <w:r w:rsidRPr="00127805">
        <w:rPr>
          <w:rFonts w:ascii="Garamond" w:hAnsi="Garamond"/>
          <w:noProof/>
          <w:sz w:val="22"/>
          <w:szCs w:val="22"/>
          <w:lang w:val="sk-SK"/>
        </w:rPr>
        <w:t>Ponuka je do elektronického prostriedku JOSEPHINE vložená vo chvíli dokončenia spracovania obálky (priebeh spracovávania systém znázorňuje percentami vedľa príslušného tlačidla). Vloženie ponuky elektronický prostriedok potvrdí hláškou „Uložené“ a samotná ponuka sa zobrazí v záložke Ponuky a žiadosti. Predloženú ponuku vidí uchádzač zobrazenú v záložke Ponuky a žiadosti s dátumom vloženia. Po úspešnom odoslaní ponuky do elektronického prostriedku JOSEPHINE je uchádzačovi odoslaný notifikačný informatívny e-mail s informáciou o podanej ponuke.</w:t>
      </w:r>
    </w:p>
    <w:p w14:paraId="399330A7" w14:textId="662608F3" w:rsidR="00C61258" w:rsidRPr="00127805" w:rsidRDefault="00C61258" w:rsidP="00127805">
      <w:pPr>
        <w:pStyle w:val="Odsekzoznamu"/>
        <w:numPr>
          <w:ilvl w:val="1"/>
          <w:numId w:val="5"/>
        </w:numPr>
        <w:ind w:left="567" w:right="20" w:hanging="567"/>
        <w:jc w:val="both"/>
        <w:rPr>
          <w:rFonts w:ascii="Garamond" w:hAnsi="Garamond"/>
          <w:bCs/>
          <w:noProof/>
          <w:sz w:val="22"/>
          <w:szCs w:val="22"/>
          <w:lang w:val="sk-SK"/>
        </w:rPr>
      </w:pPr>
      <w:r w:rsidRPr="00127805">
        <w:rPr>
          <w:rFonts w:ascii="Garamond" w:hAnsi="Garamond"/>
          <w:noProof/>
          <w:sz w:val="22"/>
          <w:szCs w:val="22"/>
          <w:lang w:val="sk-SK"/>
        </w:rPr>
        <w:t>Doklady a dokumenty tvoriace obsah ponuky, požadované v týchto súťažných podkladoch, musia byť k termínu predloženia ponuky platné a aktuálne.</w:t>
      </w:r>
    </w:p>
    <w:p w14:paraId="6872018B" w14:textId="6E7BFA64" w:rsidR="0099253A" w:rsidRPr="00127805" w:rsidRDefault="005713B1" w:rsidP="00127805">
      <w:pPr>
        <w:pStyle w:val="Odsekzoznamu"/>
        <w:numPr>
          <w:ilvl w:val="1"/>
          <w:numId w:val="5"/>
        </w:numPr>
        <w:ind w:left="567" w:right="20" w:hanging="567"/>
        <w:jc w:val="both"/>
        <w:rPr>
          <w:rFonts w:ascii="Garamond" w:hAnsi="Garamond"/>
          <w:bCs/>
          <w:noProof/>
          <w:sz w:val="22"/>
          <w:szCs w:val="22"/>
          <w:lang w:val="sk-SK"/>
        </w:rPr>
      </w:pPr>
      <w:r w:rsidRPr="00127805">
        <w:rPr>
          <w:rFonts w:ascii="Garamond" w:hAnsi="Garamond"/>
          <w:noProof/>
          <w:sz w:val="22"/>
          <w:szCs w:val="22"/>
          <w:lang w:val="sk-SK"/>
        </w:rPr>
        <w:t>Potvrdenia, doklady a dokumenty tvoriace obsah ponuky, požadované v Oznámení o vyhlásení verejného obstarávania a v týchto súťažných podkladoch, môže uchádzač predložiť ako kópie dokladov vrátane kópií v</w:t>
      </w:r>
      <w:r w:rsidR="00AD728D" w:rsidRPr="00127805">
        <w:rPr>
          <w:rFonts w:ascii="Garamond" w:hAnsi="Garamond"/>
          <w:noProof/>
          <w:sz w:val="22"/>
          <w:szCs w:val="22"/>
          <w:lang w:val="sk-SK"/>
        </w:rPr>
        <w:t xml:space="preserve"> elektronickej podobe. O</w:t>
      </w:r>
      <w:r w:rsidRPr="00127805">
        <w:rPr>
          <w:rFonts w:ascii="Garamond" w:hAnsi="Garamond"/>
          <w:noProof/>
          <w:sz w:val="22"/>
          <w:szCs w:val="22"/>
          <w:lang w:val="sk-SK"/>
        </w:rPr>
        <w:t>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obstarávateľom, ktorá nesmie byť kratšia ako päť pracovných dní odo dňa doručenia žiadosti, obstarávateľ uchádzača vylúči. Ustanovenia § 40 ods. 4 alebo § 53 ods. 1 a 2 ZVO alebo u</w:t>
      </w:r>
      <w:r w:rsidR="00C61258" w:rsidRPr="00127805">
        <w:rPr>
          <w:rFonts w:ascii="Garamond" w:hAnsi="Garamond"/>
          <w:noProof/>
          <w:sz w:val="22"/>
          <w:szCs w:val="22"/>
          <w:lang w:val="sk-SK"/>
        </w:rPr>
        <w:t xml:space="preserve">stanovenia </w:t>
      </w:r>
      <w:r w:rsidR="00CA71B1" w:rsidRPr="00127805">
        <w:rPr>
          <w:rFonts w:ascii="Garamond" w:hAnsi="Garamond"/>
          <w:noProof/>
          <w:sz w:val="22"/>
          <w:szCs w:val="22"/>
          <w:lang w:val="sk-SK"/>
        </w:rPr>
        <w:t xml:space="preserve">ZVO </w:t>
      </w:r>
      <w:r w:rsidR="00C61258" w:rsidRPr="00127805">
        <w:rPr>
          <w:rFonts w:ascii="Garamond" w:hAnsi="Garamond"/>
          <w:noProof/>
          <w:sz w:val="22"/>
          <w:szCs w:val="22"/>
          <w:lang w:val="sk-SK"/>
        </w:rPr>
        <w:t>týkajúce sa preukazovania splnenia podmienok účasti - osobného postavenia prostredníctvom zoznamu hospodárskych subjektov - týmto nie sú dotknuté.</w:t>
      </w:r>
    </w:p>
    <w:p w14:paraId="1477344E" w14:textId="2746F6AD" w:rsidR="0099253A" w:rsidRPr="00127805" w:rsidRDefault="0099253A" w:rsidP="00127805">
      <w:pPr>
        <w:pStyle w:val="Odsekzoznamu"/>
        <w:numPr>
          <w:ilvl w:val="1"/>
          <w:numId w:val="5"/>
        </w:numPr>
        <w:ind w:left="567" w:right="20" w:hanging="567"/>
        <w:jc w:val="both"/>
        <w:rPr>
          <w:rFonts w:ascii="Garamond" w:hAnsi="Garamond"/>
          <w:bCs/>
          <w:noProof/>
          <w:sz w:val="22"/>
          <w:szCs w:val="22"/>
          <w:lang w:val="sk-SK"/>
        </w:rPr>
      </w:pPr>
      <w:r w:rsidRPr="00127805">
        <w:rPr>
          <w:rFonts w:ascii="Garamond" w:hAnsi="Garamond"/>
          <w:noProof/>
          <w:sz w:val="22"/>
          <w:szCs w:val="22"/>
        </w:rPr>
        <w:t>Ponuka vyhotovená a predložená v elektronickej forme musí byť vo formáte, ktorý zabezpečí trvalé zachytenie jej obsahu v súlade s požiadavkami uvedenými v týchto súťažných podkladoch. V zmysle Výnosu MF SR č. 55/2014 Z. z. o štandardoch pre informačné systémy verejnej správy pri zverejňovaní súborov na web stránke je potrebné dodržať nasledovné formáty súborov:</w:t>
      </w:r>
    </w:p>
    <w:p w14:paraId="3C1E4DF5" w14:textId="77777777" w:rsidR="0099253A" w:rsidRPr="00340CD1" w:rsidRDefault="0099253A" w:rsidP="00127805">
      <w:pPr>
        <w:pStyle w:val="Odsekzoznamu"/>
        <w:ind w:left="851" w:hanging="142"/>
        <w:jc w:val="both"/>
        <w:rPr>
          <w:rFonts w:ascii="Garamond" w:hAnsi="Garamond"/>
          <w:noProof/>
          <w:sz w:val="22"/>
          <w:szCs w:val="22"/>
        </w:rPr>
      </w:pPr>
      <w:r w:rsidRPr="00340CD1">
        <w:rPr>
          <w:rFonts w:ascii="Garamond" w:hAnsi="Garamond"/>
          <w:noProof/>
          <w:sz w:val="22"/>
          <w:szCs w:val="22"/>
        </w:rPr>
        <w:t>•</w:t>
      </w:r>
      <w:r w:rsidRPr="00340CD1">
        <w:rPr>
          <w:rFonts w:ascii="Garamond" w:hAnsi="Garamond"/>
          <w:noProof/>
          <w:sz w:val="22"/>
          <w:szCs w:val="22"/>
        </w:rPr>
        <w:tab/>
        <w:t>(.pdf, .html, .htm, .xhtml, .odt, .txt, .docx) pri textových výstupoch,</w:t>
      </w:r>
    </w:p>
    <w:p w14:paraId="71A194A1" w14:textId="77777777" w:rsidR="0099253A" w:rsidRPr="00127805" w:rsidRDefault="0099253A" w:rsidP="00127805">
      <w:pPr>
        <w:pStyle w:val="Odsekzoznamu"/>
        <w:ind w:left="851" w:hanging="142"/>
        <w:jc w:val="both"/>
        <w:rPr>
          <w:rFonts w:ascii="Garamond" w:hAnsi="Garamond"/>
          <w:noProof/>
          <w:sz w:val="22"/>
          <w:szCs w:val="22"/>
        </w:rPr>
      </w:pPr>
      <w:r w:rsidRPr="00340CD1">
        <w:rPr>
          <w:rFonts w:ascii="Garamond" w:hAnsi="Garamond"/>
          <w:noProof/>
          <w:sz w:val="22"/>
          <w:szCs w:val="22"/>
        </w:rPr>
        <w:t>•</w:t>
      </w:r>
      <w:r w:rsidRPr="00340CD1">
        <w:rPr>
          <w:rFonts w:ascii="Garamond" w:hAnsi="Garamond"/>
          <w:noProof/>
          <w:sz w:val="22"/>
          <w:szCs w:val="22"/>
        </w:rPr>
        <w:tab/>
        <w:t>(.</w:t>
      </w:r>
      <w:r w:rsidRPr="00127805">
        <w:rPr>
          <w:rFonts w:ascii="Garamond" w:hAnsi="Garamond"/>
          <w:noProof/>
          <w:sz w:val="22"/>
          <w:szCs w:val="22"/>
        </w:rPr>
        <w:t>ods, .xlsx) výstupy pri súboroch obsahujúcich tabuľky,</w:t>
      </w:r>
    </w:p>
    <w:p w14:paraId="5ECFE284" w14:textId="77777777" w:rsidR="0099253A" w:rsidRPr="00127805" w:rsidRDefault="0099253A" w:rsidP="00127805">
      <w:pPr>
        <w:pStyle w:val="Odsekzoznamu"/>
        <w:ind w:left="851" w:hanging="142"/>
        <w:jc w:val="both"/>
        <w:rPr>
          <w:rFonts w:ascii="Garamond" w:hAnsi="Garamond"/>
          <w:noProof/>
          <w:sz w:val="22"/>
          <w:szCs w:val="22"/>
        </w:rPr>
      </w:pPr>
      <w:r w:rsidRPr="00127805">
        <w:rPr>
          <w:rFonts w:ascii="Garamond" w:hAnsi="Garamond"/>
          <w:noProof/>
          <w:sz w:val="22"/>
          <w:szCs w:val="22"/>
        </w:rPr>
        <w:t>•</w:t>
      </w:r>
      <w:r w:rsidRPr="00127805">
        <w:rPr>
          <w:rFonts w:ascii="Garamond" w:hAnsi="Garamond"/>
          <w:noProof/>
          <w:sz w:val="22"/>
          <w:szCs w:val="22"/>
        </w:rPr>
        <w:tab/>
        <w:t>(.zip, .tar, .gz, .tgz, .tar.gz) pre kompresiu súborov,</w:t>
      </w:r>
    </w:p>
    <w:p w14:paraId="6831CFDF" w14:textId="77777777" w:rsidR="0099253A" w:rsidRPr="00127805" w:rsidRDefault="0099253A" w:rsidP="00127805">
      <w:pPr>
        <w:pStyle w:val="Odsekzoznamu"/>
        <w:ind w:left="851" w:hanging="142"/>
        <w:jc w:val="both"/>
        <w:rPr>
          <w:rFonts w:ascii="Garamond" w:hAnsi="Garamond"/>
          <w:noProof/>
          <w:sz w:val="22"/>
          <w:szCs w:val="22"/>
        </w:rPr>
      </w:pPr>
      <w:r w:rsidRPr="00127805">
        <w:rPr>
          <w:rFonts w:ascii="Garamond" w:hAnsi="Garamond"/>
          <w:noProof/>
          <w:sz w:val="22"/>
          <w:szCs w:val="22"/>
        </w:rPr>
        <w:t>•</w:t>
      </w:r>
      <w:r w:rsidRPr="00127805">
        <w:rPr>
          <w:rFonts w:ascii="Garamond" w:hAnsi="Garamond"/>
          <w:noProof/>
          <w:sz w:val="22"/>
          <w:szCs w:val="22"/>
        </w:rPr>
        <w:tab/>
        <w:t>(.gif, .jpg, .jpeg, .jpe, .jfif, .jfi, jif, .tif, .fiff, .svg, .png) pri grafických súboroch.</w:t>
      </w:r>
    </w:p>
    <w:p w14:paraId="28589F69" w14:textId="39B4E0BA" w:rsidR="0099253A" w:rsidRPr="00127805" w:rsidRDefault="0099253A" w:rsidP="00127805">
      <w:pPr>
        <w:pStyle w:val="Odsekzoznamu"/>
        <w:numPr>
          <w:ilvl w:val="1"/>
          <w:numId w:val="5"/>
        </w:numPr>
        <w:ind w:left="567" w:right="20" w:hanging="567"/>
        <w:jc w:val="both"/>
        <w:rPr>
          <w:rFonts w:ascii="Garamond" w:hAnsi="Garamond"/>
          <w:bCs/>
          <w:noProof/>
          <w:sz w:val="22"/>
          <w:szCs w:val="22"/>
          <w:lang w:val="sk-SK"/>
        </w:rPr>
      </w:pPr>
      <w:r w:rsidRPr="00127805">
        <w:rPr>
          <w:rFonts w:ascii="Garamond" w:hAnsi="Garamond"/>
          <w:noProof/>
          <w:sz w:val="22"/>
          <w:szCs w:val="22"/>
        </w:rPr>
        <w:t>Doklady a dokumenty tvoriace obsah ponuky požadované v týchto súťažných podkladoch obstarávateľ odporúča predložiť ako súbory .pdf</w:t>
      </w:r>
    </w:p>
    <w:p w14:paraId="29CC6749" w14:textId="77777777" w:rsidR="00C61258" w:rsidRPr="00127805" w:rsidRDefault="00C61258" w:rsidP="004D120B">
      <w:pPr>
        <w:rPr>
          <w:rFonts w:ascii="Garamond" w:hAnsi="Garamond"/>
          <w:noProof/>
          <w:sz w:val="22"/>
          <w:szCs w:val="22"/>
        </w:rPr>
      </w:pPr>
    </w:p>
    <w:p w14:paraId="21A334D6" w14:textId="77777777" w:rsidR="00C61258" w:rsidRPr="00127805" w:rsidRDefault="00C61258" w:rsidP="001476D9">
      <w:pPr>
        <w:pStyle w:val="Nadpis2"/>
      </w:pPr>
      <w:bookmarkStart w:id="28" w:name="_Toc189555800"/>
      <w:r w:rsidRPr="00127805">
        <w:t>Spôsob predloženia ponuky</w:t>
      </w:r>
      <w:bookmarkEnd w:id="28"/>
    </w:p>
    <w:p w14:paraId="7D0C5F73" w14:textId="77777777" w:rsidR="00127805" w:rsidRPr="00127805" w:rsidRDefault="00127805" w:rsidP="00127805">
      <w:pPr>
        <w:rPr>
          <w:rFonts w:ascii="Garamond" w:hAnsi="Garamond"/>
        </w:rPr>
      </w:pPr>
    </w:p>
    <w:p w14:paraId="551578DF" w14:textId="144FE2AD" w:rsidR="00C61258" w:rsidRDefault="00C61258" w:rsidP="00127805">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Uchádzač môže predložiť iba jednu ponuku na celý predmet zákazky. Ak uchádzač v lehote na predkladanie ponúk predloží viac ponúk, obstarávateľ prihliada len na ponuku, ktorá bola predložená ako posledná a na ostatné ponuky hľadí rovnako ako na ponuky, ktoré boli predložené po lehote na predkladanie ponúk.</w:t>
      </w:r>
    </w:p>
    <w:p w14:paraId="0C24FF3A" w14:textId="497A36DB" w:rsidR="00C61258" w:rsidRDefault="00C61258" w:rsidP="00127805">
      <w:pPr>
        <w:pStyle w:val="Odsekzoznamu"/>
        <w:numPr>
          <w:ilvl w:val="1"/>
          <w:numId w:val="5"/>
        </w:numPr>
        <w:ind w:left="567" w:right="20" w:hanging="567"/>
        <w:jc w:val="both"/>
        <w:rPr>
          <w:rFonts w:ascii="Garamond" w:hAnsi="Garamond"/>
          <w:noProof/>
          <w:sz w:val="22"/>
          <w:szCs w:val="22"/>
          <w:lang w:val="sk-SK"/>
        </w:rPr>
      </w:pPr>
      <w:r w:rsidRPr="00127805">
        <w:rPr>
          <w:rFonts w:ascii="Garamond" w:hAnsi="Garamond"/>
          <w:noProof/>
          <w:sz w:val="22"/>
          <w:szCs w:val="22"/>
          <w:lang w:val="sk-SK"/>
        </w:rPr>
        <w:t xml:space="preserve">Uchádzač predkladá ponuku v elektronickej podobe </w:t>
      </w:r>
      <w:r w:rsidRPr="00127805">
        <w:rPr>
          <w:rFonts w:ascii="Garamond" w:hAnsi="Garamond"/>
          <w:noProof/>
          <w:sz w:val="22"/>
          <w:szCs w:val="22"/>
          <w:u w:val="single"/>
          <w:lang w:val="sk-SK"/>
        </w:rPr>
        <w:t>do elektronického prostriedku JOSEPHINE</w:t>
      </w:r>
      <w:r w:rsidRPr="00127805">
        <w:rPr>
          <w:rFonts w:ascii="Garamond" w:hAnsi="Garamond"/>
          <w:noProof/>
          <w:sz w:val="22"/>
          <w:szCs w:val="22"/>
          <w:lang w:val="sk-SK"/>
        </w:rPr>
        <w:t xml:space="preserve">, umiestnenom na webovej adrese: </w:t>
      </w:r>
      <w:hyperlink r:id="rId15" w:history="1">
        <w:r w:rsidRPr="00127805">
          <w:rPr>
            <w:rFonts w:ascii="Garamond" w:hAnsi="Garamond"/>
            <w:noProof/>
            <w:color w:val="0000FF"/>
            <w:sz w:val="22"/>
            <w:szCs w:val="22"/>
            <w:u w:val="single"/>
            <w:lang w:val="sk-SK"/>
          </w:rPr>
          <w:t>https://josephine.proebiz.com/sk/</w:t>
        </w:r>
        <w:r w:rsidRPr="00127805">
          <w:rPr>
            <w:rFonts w:ascii="Garamond" w:hAnsi="Garamond"/>
            <w:noProof/>
            <w:sz w:val="22"/>
            <w:szCs w:val="22"/>
            <w:u w:val="single"/>
            <w:lang w:val="sk-SK"/>
          </w:rPr>
          <w:t xml:space="preserve"> </w:t>
        </w:r>
      </w:hyperlink>
      <w:r w:rsidRPr="00127805">
        <w:rPr>
          <w:rFonts w:ascii="Garamond" w:hAnsi="Garamond"/>
          <w:noProof/>
          <w:sz w:val="22"/>
          <w:szCs w:val="22"/>
          <w:lang w:val="sk-SK"/>
        </w:rPr>
        <w:t>a to v lehote na predkladanie ponúk podľa požiadaviek uvedených v týchto súťažných podkladoch. Ponuka musí byť predložená v čitateľnej a reprodukovateľnej podobe.</w:t>
      </w:r>
    </w:p>
    <w:p w14:paraId="3B58BD26" w14:textId="2541C11F" w:rsidR="00C61258" w:rsidRDefault="00C61258" w:rsidP="00127805">
      <w:pPr>
        <w:pStyle w:val="Odsekzoznamu"/>
        <w:numPr>
          <w:ilvl w:val="1"/>
          <w:numId w:val="5"/>
        </w:numPr>
        <w:ind w:left="567" w:right="20" w:hanging="567"/>
        <w:jc w:val="both"/>
        <w:rPr>
          <w:rFonts w:ascii="Garamond" w:hAnsi="Garamond"/>
          <w:noProof/>
          <w:sz w:val="22"/>
          <w:szCs w:val="22"/>
          <w:lang w:val="sk-SK"/>
        </w:rPr>
      </w:pPr>
      <w:r w:rsidRPr="00127805">
        <w:rPr>
          <w:rFonts w:ascii="Garamond" w:hAnsi="Garamond"/>
          <w:noProof/>
          <w:sz w:val="22"/>
          <w:szCs w:val="22"/>
          <w:lang w:val="sk-SK"/>
        </w:rPr>
        <w:t xml:space="preserve">V prípade, že uchádzač predloží listinnú ponuku, obstarávateľ bude postupovať v zmysle </w:t>
      </w:r>
      <w:r w:rsidR="00AD728D" w:rsidRPr="00127805">
        <w:rPr>
          <w:rFonts w:ascii="Garamond" w:hAnsi="Garamond"/>
          <w:noProof/>
          <w:sz w:val="22"/>
          <w:szCs w:val="22"/>
          <w:lang w:val="sk-SK"/>
        </w:rPr>
        <w:t>ZVO</w:t>
      </w:r>
      <w:r w:rsidRPr="00127805">
        <w:rPr>
          <w:rFonts w:ascii="Garamond" w:hAnsi="Garamond"/>
          <w:noProof/>
          <w:sz w:val="22"/>
          <w:szCs w:val="22"/>
          <w:lang w:val="sk-SK"/>
        </w:rPr>
        <w:t>.</w:t>
      </w:r>
    </w:p>
    <w:p w14:paraId="5126C1B3" w14:textId="40F80D7F" w:rsidR="00C61258" w:rsidRDefault="00C61258" w:rsidP="00127805">
      <w:pPr>
        <w:pStyle w:val="Odsekzoznamu"/>
        <w:numPr>
          <w:ilvl w:val="1"/>
          <w:numId w:val="5"/>
        </w:numPr>
        <w:ind w:left="567" w:right="20" w:hanging="567"/>
        <w:jc w:val="both"/>
        <w:rPr>
          <w:rFonts w:ascii="Garamond" w:hAnsi="Garamond"/>
          <w:noProof/>
          <w:sz w:val="22"/>
          <w:szCs w:val="22"/>
          <w:lang w:val="sk-SK"/>
        </w:rPr>
      </w:pPr>
      <w:r w:rsidRPr="00127805">
        <w:rPr>
          <w:rFonts w:ascii="Garamond" w:hAnsi="Garamond"/>
          <w:noProof/>
          <w:sz w:val="22"/>
          <w:szCs w:val="22"/>
          <w:lang w:val="sk-SK"/>
        </w:rPr>
        <w:lastRenderedPageBreak/>
        <w:t>Uchádzači a záujemcovia majú možnosť sa registrovať do elektronického prostriedku JOSEPHINE pomocou hesla aj pomocou občianskeho preukazu s elektronickým čipom a bezpečnostným osobnostným kódom (eID).</w:t>
      </w:r>
    </w:p>
    <w:p w14:paraId="32E40EF6" w14:textId="3FC79424" w:rsidR="00C61258" w:rsidRDefault="00C61258" w:rsidP="00127805">
      <w:pPr>
        <w:pStyle w:val="Odsekzoznamu"/>
        <w:numPr>
          <w:ilvl w:val="1"/>
          <w:numId w:val="5"/>
        </w:numPr>
        <w:ind w:left="567" w:right="20" w:hanging="567"/>
        <w:jc w:val="both"/>
        <w:rPr>
          <w:rFonts w:ascii="Garamond" w:hAnsi="Garamond"/>
          <w:noProof/>
          <w:sz w:val="22"/>
          <w:szCs w:val="22"/>
          <w:lang w:val="sk-SK"/>
        </w:rPr>
      </w:pPr>
      <w:r w:rsidRPr="00127805">
        <w:rPr>
          <w:rFonts w:ascii="Garamond" w:hAnsi="Garamond"/>
          <w:b/>
          <w:noProof/>
          <w:sz w:val="22"/>
          <w:szCs w:val="22"/>
          <w:u w:val="single"/>
          <w:lang w:val="sk-SK"/>
        </w:rPr>
        <w:t>Predkladanie ponúk je umožnené iba autentifikovaným uchádzačom</w:t>
      </w:r>
      <w:r w:rsidRPr="00127805">
        <w:rPr>
          <w:rFonts w:ascii="Garamond" w:hAnsi="Garamond"/>
          <w:noProof/>
          <w:sz w:val="22"/>
          <w:szCs w:val="22"/>
          <w:lang w:val="sk-SK"/>
        </w:rPr>
        <w:t>. Autentifikáciu je</w:t>
      </w:r>
      <w:r w:rsidRPr="00127805">
        <w:rPr>
          <w:rFonts w:ascii="Garamond" w:hAnsi="Garamond"/>
          <w:b/>
          <w:noProof/>
          <w:sz w:val="22"/>
          <w:szCs w:val="22"/>
          <w:u w:val="single"/>
          <w:lang w:val="sk-SK"/>
        </w:rPr>
        <w:t xml:space="preserve"> </w:t>
      </w:r>
      <w:r w:rsidRPr="00127805">
        <w:rPr>
          <w:rFonts w:ascii="Garamond" w:hAnsi="Garamond"/>
          <w:noProof/>
          <w:sz w:val="22"/>
          <w:szCs w:val="22"/>
          <w:lang w:val="sk-SK"/>
        </w:rPr>
        <w:t>možné previesť týmito spôsobmi:</w:t>
      </w:r>
    </w:p>
    <w:p w14:paraId="2385127D" w14:textId="1E601407" w:rsidR="00C61258" w:rsidRPr="00340CD1" w:rsidRDefault="00C61258" w:rsidP="004D120B">
      <w:pPr>
        <w:numPr>
          <w:ilvl w:val="0"/>
          <w:numId w:val="4"/>
        </w:numPr>
        <w:ind w:left="709" w:right="20" w:hanging="283"/>
        <w:jc w:val="both"/>
        <w:rPr>
          <w:rFonts w:ascii="Garamond" w:hAnsi="Garamond"/>
          <w:noProof/>
          <w:sz w:val="22"/>
          <w:szCs w:val="22"/>
        </w:rPr>
      </w:pPr>
      <w:r w:rsidRPr="00340CD1">
        <w:rPr>
          <w:rFonts w:ascii="Garamond" w:hAnsi="Garamond"/>
          <w:noProof/>
          <w:sz w:val="22"/>
          <w:szCs w:val="22"/>
        </w:rPr>
        <w:t xml:space="preserve">v elektronickom prostriedku JOSEPHINE registráciou a prihlásením pomocou občianskeho preukazu s elektronickým čipom a bezpečnostným osobnostným kódom (eID). </w:t>
      </w:r>
      <w:r w:rsidRPr="00340CD1">
        <w:rPr>
          <w:rFonts w:ascii="Garamond" w:hAnsi="Garamond"/>
          <w:noProof/>
          <w:sz w:val="22"/>
          <w:szCs w:val="22"/>
        </w:rPr>
        <w:br/>
        <w:t>V elektronickom prostriedku je autentifikovaná spoločnosť, ktorú pomocou eID registruje štatutár danej spoločnosti. Autentifikáciu vykonáva poskytovateľ elektronického prostriedku JOSEPHINE a to v pracovných dňoch v čase 8.00 –16.00</w:t>
      </w:r>
      <w:r w:rsidR="00D01C44" w:rsidRPr="00340CD1">
        <w:rPr>
          <w:rFonts w:ascii="Garamond" w:hAnsi="Garamond"/>
          <w:noProof/>
          <w:sz w:val="22"/>
          <w:szCs w:val="22"/>
        </w:rPr>
        <w:t xml:space="preserve"> </w:t>
      </w:r>
      <w:r w:rsidRPr="00340CD1">
        <w:rPr>
          <w:rFonts w:ascii="Garamond" w:hAnsi="Garamond"/>
          <w:noProof/>
          <w:sz w:val="22"/>
          <w:szCs w:val="22"/>
        </w:rPr>
        <w:t>hod. O dokončení autentifikácie je uchádzač informovaný e-mailom.</w:t>
      </w:r>
    </w:p>
    <w:p w14:paraId="308D644F" w14:textId="5C45DA43" w:rsidR="00C61258" w:rsidRPr="00340CD1" w:rsidRDefault="00C61258" w:rsidP="004D120B">
      <w:pPr>
        <w:numPr>
          <w:ilvl w:val="0"/>
          <w:numId w:val="4"/>
        </w:numPr>
        <w:ind w:left="709" w:right="20" w:hanging="283"/>
        <w:jc w:val="both"/>
        <w:rPr>
          <w:rFonts w:ascii="Garamond" w:hAnsi="Garamond"/>
          <w:noProof/>
          <w:sz w:val="22"/>
          <w:szCs w:val="22"/>
        </w:rPr>
      </w:pPr>
      <w:r w:rsidRPr="00340CD1">
        <w:rPr>
          <w:rFonts w:ascii="Garamond" w:hAnsi="Garamond"/>
          <w:noProof/>
          <w:sz w:val="22"/>
          <w:szCs w:val="22"/>
        </w:rPr>
        <w:t>nahraním kvalifikovaného elektronického podpisu (napríklad podpisu eID) štatutára danej spoločnosti na kartu užívateľa po registrácii a prihlásení do elektronického prostriedku JOSEPHINE. Autentifikáciu vykoná poskytovateľ elektronického prostriedku JOSEPHINE, a to v pracovných dňoch v čase 8.00 –16.00 hod. O dokončení autentifikácie je uchádzač informovaný e-mailom.</w:t>
      </w:r>
    </w:p>
    <w:p w14:paraId="3A0E3F72" w14:textId="6FF2B867" w:rsidR="00C61258" w:rsidRPr="00340CD1" w:rsidRDefault="00C61258" w:rsidP="004D120B">
      <w:pPr>
        <w:numPr>
          <w:ilvl w:val="0"/>
          <w:numId w:val="4"/>
        </w:numPr>
        <w:ind w:left="709" w:right="20" w:hanging="283"/>
        <w:jc w:val="both"/>
        <w:rPr>
          <w:rFonts w:ascii="Garamond" w:hAnsi="Garamond"/>
          <w:noProof/>
          <w:sz w:val="22"/>
          <w:szCs w:val="22"/>
        </w:rPr>
      </w:pPr>
      <w:r w:rsidRPr="00340CD1">
        <w:rPr>
          <w:rFonts w:ascii="Garamond" w:hAnsi="Garamond"/>
          <w:noProof/>
          <w:sz w:val="22"/>
          <w:szCs w:val="22"/>
        </w:rPr>
        <w:t>vložením dokumentu, preukazujúceho osobu štatutára na kartu užívateľa po registrácii, ktorý je podpísaný elektronickým podpisom štatutára aj splnomocnenou osobou, alebo prešla zaručenou konverziou. Autentifikáciu vykoná poskytovateľ elektronického prostriedku JOSEPHINE, a to v pracovných dňoch v čase 8.00 –16.00 hod</w:t>
      </w:r>
    </w:p>
    <w:p w14:paraId="7F28F00B" w14:textId="4CBF6879" w:rsidR="00C61258" w:rsidRPr="00340CD1" w:rsidRDefault="00C61258" w:rsidP="004D120B">
      <w:pPr>
        <w:numPr>
          <w:ilvl w:val="0"/>
          <w:numId w:val="4"/>
        </w:numPr>
        <w:ind w:left="709" w:right="20" w:hanging="283"/>
        <w:jc w:val="both"/>
        <w:rPr>
          <w:rFonts w:ascii="Garamond" w:hAnsi="Garamond"/>
          <w:noProof/>
          <w:sz w:val="22"/>
          <w:szCs w:val="22"/>
        </w:rPr>
      </w:pPr>
      <w:r w:rsidRPr="00340CD1">
        <w:rPr>
          <w:rFonts w:ascii="Garamond" w:hAnsi="Garamond"/>
          <w:noProof/>
          <w:sz w:val="22"/>
          <w:szCs w:val="22"/>
        </w:rPr>
        <w:t>vložením plnej moci na kartu užívateľa po registrácii, ktorá je podpísaná elektronickým podpisom štatutára aj splnomocnenou osobou, alebo prešla zaručenou konverziou. Autentifikáciu vykoná poskytovateľ elektronického prostriedku JOSEPHINE, a to v pracovné dni v čase 8.00 –16.00 hod.</w:t>
      </w:r>
    </w:p>
    <w:p w14:paraId="688AEBB1" w14:textId="61C5A176" w:rsidR="00C61258" w:rsidRDefault="00C61258" w:rsidP="00127805">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Autentifikovaný uchádzač si po prihlásení do elektronického prostriedku JOSEPHINE v prehľade zákaziek vyberie predmetnú zákazku a vloží svoju ponuku do určeného formulára na príjem ponúk, ktorý nájde v záložke „Ponuky a žiadosti“.</w:t>
      </w:r>
    </w:p>
    <w:p w14:paraId="4A8D959C" w14:textId="59B0CBE1" w:rsidR="00C61258" w:rsidRPr="00127805" w:rsidRDefault="00C61258" w:rsidP="00127805">
      <w:pPr>
        <w:pStyle w:val="Odsekzoznamu"/>
        <w:numPr>
          <w:ilvl w:val="1"/>
          <w:numId w:val="5"/>
        </w:numPr>
        <w:ind w:left="567" w:right="20" w:hanging="567"/>
        <w:jc w:val="both"/>
        <w:rPr>
          <w:rFonts w:ascii="Garamond" w:hAnsi="Garamond"/>
          <w:noProof/>
          <w:sz w:val="22"/>
          <w:szCs w:val="22"/>
          <w:lang w:val="sk-SK"/>
        </w:rPr>
      </w:pPr>
      <w:r w:rsidRPr="00127805">
        <w:rPr>
          <w:rFonts w:ascii="Garamond" w:hAnsi="Garamond"/>
          <w:noProof/>
          <w:sz w:val="22"/>
          <w:szCs w:val="22"/>
          <w:lang w:val="sk-SK"/>
        </w:rPr>
        <w:t xml:space="preserve">Elektronická ponuka sa vloží vyplnením ponukového formulára a vložením požadovaných dokladov a dokumentov v elektronickom prostriedku JOSEPHINE umiestnenom na webovej adrese </w:t>
      </w:r>
      <w:hyperlink r:id="rId16" w:history="1">
        <w:r w:rsidR="00044D5C" w:rsidRPr="00127805">
          <w:rPr>
            <w:rStyle w:val="Hypertextovprepojenie"/>
            <w:rFonts w:ascii="Garamond" w:hAnsi="Garamond"/>
            <w:noProof/>
            <w:sz w:val="22"/>
            <w:szCs w:val="22"/>
            <w:lang w:val="sk-SK"/>
          </w:rPr>
          <w:t>https://josephine.proebiz.com/</w:t>
        </w:r>
      </w:hyperlink>
      <w:bookmarkStart w:id="29" w:name="page11"/>
      <w:bookmarkEnd w:id="29"/>
    </w:p>
    <w:p w14:paraId="34B170A4" w14:textId="273D6BDD" w:rsidR="00C61258" w:rsidRDefault="00C61258" w:rsidP="00127805">
      <w:pPr>
        <w:pStyle w:val="Odsekzoznamu"/>
        <w:numPr>
          <w:ilvl w:val="1"/>
          <w:numId w:val="5"/>
        </w:numPr>
        <w:ind w:left="567" w:right="20" w:hanging="567"/>
        <w:jc w:val="both"/>
        <w:rPr>
          <w:rFonts w:ascii="Garamond" w:hAnsi="Garamond"/>
          <w:noProof/>
          <w:sz w:val="22"/>
          <w:szCs w:val="22"/>
          <w:lang w:val="sk-SK"/>
        </w:rPr>
      </w:pPr>
      <w:r w:rsidRPr="00127805">
        <w:rPr>
          <w:rFonts w:ascii="Garamond" w:hAnsi="Garamond"/>
          <w:noProof/>
          <w:sz w:val="22"/>
          <w:szCs w:val="22"/>
          <w:lang w:val="sk-SK"/>
        </w:rPr>
        <w:t xml:space="preserve">V predloženej ponuke prostredníctvom elektronického prostriedku JOSEPHINE musia byť pripojené požadované dokumenty a doklady (odporúčaný formát je „PDF“ ak sa v súťažných podkladoch alebo iných dokumentoch poskytnutých záujemcom v lehote na predkladanie ponúk nevyžaduje výslovne iný formát) tak, ako je uvedené v týchto súťažných podkladoch </w:t>
      </w:r>
      <w:r w:rsidRPr="00127805">
        <w:rPr>
          <w:rFonts w:ascii="Garamond" w:hAnsi="Garamond"/>
          <w:noProof/>
          <w:sz w:val="22"/>
          <w:szCs w:val="22"/>
          <w:u w:val="single"/>
          <w:lang w:val="sk-SK"/>
        </w:rPr>
        <w:t>a vyplnenie elektronického formulára, ktorý zodpovedá návrhu na plnenie kritérií uvedených v súťažných podkladoch</w:t>
      </w:r>
      <w:r w:rsidRPr="00127805">
        <w:rPr>
          <w:rFonts w:ascii="Garamond" w:hAnsi="Garamond"/>
          <w:noProof/>
          <w:sz w:val="22"/>
          <w:szCs w:val="22"/>
          <w:lang w:val="sk-SK"/>
        </w:rPr>
        <w:t>.</w:t>
      </w:r>
    </w:p>
    <w:p w14:paraId="74F2C2E5" w14:textId="36F3039F" w:rsidR="00C61258" w:rsidRDefault="00C61258" w:rsidP="00127805">
      <w:pPr>
        <w:pStyle w:val="Odsekzoznamu"/>
        <w:numPr>
          <w:ilvl w:val="1"/>
          <w:numId w:val="5"/>
        </w:numPr>
        <w:ind w:left="567" w:right="20" w:hanging="567"/>
        <w:jc w:val="both"/>
        <w:rPr>
          <w:rFonts w:ascii="Garamond" w:hAnsi="Garamond"/>
          <w:noProof/>
          <w:sz w:val="22"/>
          <w:szCs w:val="22"/>
          <w:lang w:val="sk-SK"/>
        </w:rPr>
      </w:pPr>
      <w:r w:rsidRPr="00127805">
        <w:rPr>
          <w:rFonts w:ascii="Garamond" w:hAnsi="Garamond"/>
          <w:noProof/>
          <w:sz w:val="22"/>
          <w:szCs w:val="22"/>
          <w:lang w:val="sk-SK"/>
        </w:rPr>
        <w:t>Ak ponuka obsahuje dôverné informácie, uchádzač ich v ponuke viditeľne označí.</w:t>
      </w:r>
    </w:p>
    <w:p w14:paraId="47FEF7DA" w14:textId="4E21A075" w:rsidR="00C61258" w:rsidRPr="00127805" w:rsidRDefault="00C61258" w:rsidP="00127805">
      <w:pPr>
        <w:pStyle w:val="Odsekzoznamu"/>
        <w:numPr>
          <w:ilvl w:val="1"/>
          <w:numId w:val="5"/>
        </w:numPr>
        <w:ind w:left="567" w:right="20" w:hanging="567"/>
        <w:jc w:val="both"/>
        <w:rPr>
          <w:rFonts w:ascii="Garamond" w:hAnsi="Garamond"/>
          <w:noProof/>
          <w:sz w:val="22"/>
          <w:szCs w:val="22"/>
          <w:lang w:val="sk-SK"/>
        </w:rPr>
      </w:pPr>
      <w:r w:rsidRPr="00127805">
        <w:rPr>
          <w:rFonts w:ascii="Garamond" w:hAnsi="Garamond"/>
          <w:noProof/>
          <w:sz w:val="22"/>
          <w:szCs w:val="22"/>
          <w:lang w:val="sk-SK"/>
        </w:rPr>
        <w:t xml:space="preserve">Uchádzačom navrhovaná cena za požadovaný predmet zákazky bude vyjadrená v EUR (Eurách) s presnosťou na 2 desatinné miesta a vložená do elektronického prostriedku JOSEPHINE v tejto štruktúre: </w:t>
      </w:r>
      <w:r w:rsidRPr="00127805">
        <w:rPr>
          <w:rFonts w:ascii="Garamond" w:hAnsi="Garamond"/>
          <w:b/>
          <w:noProof/>
          <w:sz w:val="22"/>
          <w:szCs w:val="22"/>
          <w:lang w:val="sk-SK"/>
        </w:rPr>
        <w:t>cena bez DPH</w:t>
      </w:r>
      <w:r w:rsidRPr="00127805">
        <w:rPr>
          <w:rFonts w:ascii="Garamond" w:hAnsi="Garamond"/>
          <w:noProof/>
          <w:sz w:val="22"/>
          <w:szCs w:val="22"/>
          <w:lang w:val="sk-SK"/>
        </w:rPr>
        <w:t>, (pri vkladaní do elektronického prostriedku JOSEPHINE označená ako „</w:t>
      </w:r>
      <w:r w:rsidRPr="00127805">
        <w:rPr>
          <w:rFonts w:ascii="Garamond" w:hAnsi="Garamond"/>
          <w:b/>
          <w:noProof/>
          <w:sz w:val="22"/>
          <w:szCs w:val="22"/>
          <w:lang w:val="sk-SK"/>
        </w:rPr>
        <w:t>Celková cena za predmet zákazky</w:t>
      </w:r>
      <w:r w:rsidRPr="00127805">
        <w:rPr>
          <w:rFonts w:ascii="Garamond" w:hAnsi="Garamond"/>
          <w:noProof/>
          <w:sz w:val="22"/>
          <w:szCs w:val="22"/>
          <w:lang w:val="sk-SK"/>
        </w:rPr>
        <w:t xml:space="preserve"> (kritérium hodnotenia)“).</w:t>
      </w:r>
    </w:p>
    <w:p w14:paraId="1B7754A4" w14:textId="77777777" w:rsidR="00C61258" w:rsidRPr="00127805" w:rsidRDefault="00C61258" w:rsidP="004D120B">
      <w:pPr>
        <w:rPr>
          <w:rFonts w:ascii="Garamond" w:hAnsi="Garamond"/>
          <w:noProof/>
          <w:sz w:val="22"/>
          <w:szCs w:val="22"/>
        </w:rPr>
      </w:pPr>
    </w:p>
    <w:p w14:paraId="4BF6E760" w14:textId="77777777" w:rsidR="00C61258" w:rsidRPr="00127805" w:rsidRDefault="00C61258" w:rsidP="001476D9">
      <w:pPr>
        <w:pStyle w:val="Nadpis2"/>
      </w:pPr>
      <w:bookmarkStart w:id="30" w:name="_Toc189555801"/>
      <w:r w:rsidRPr="00127805">
        <w:t>Obsah ponuky</w:t>
      </w:r>
      <w:bookmarkEnd w:id="30"/>
    </w:p>
    <w:p w14:paraId="244C0D87" w14:textId="77777777" w:rsidR="00127805" w:rsidRPr="00127805" w:rsidRDefault="00127805" w:rsidP="00127805">
      <w:pPr>
        <w:rPr>
          <w:rFonts w:ascii="Garamond" w:hAnsi="Garamond"/>
          <w:sz w:val="22"/>
          <w:szCs w:val="22"/>
        </w:rPr>
      </w:pPr>
    </w:p>
    <w:p w14:paraId="5A1738DF" w14:textId="22639CD1" w:rsidR="00C61258" w:rsidRPr="00127805" w:rsidRDefault="00C61258" w:rsidP="00127805">
      <w:pPr>
        <w:pStyle w:val="Odsekzoznamu"/>
        <w:numPr>
          <w:ilvl w:val="1"/>
          <w:numId w:val="5"/>
        </w:numPr>
        <w:ind w:left="567" w:right="20" w:hanging="567"/>
        <w:jc w:val="both"/>
        <w:rPr>
          <w:rFonts w:ascii="Garamond" w:hAnsi="Garamond"/>
          <w:sz w:val="22"/>
          <w:szCs w:val="22"/>
          <w:lang w:val="sk-SK"/>
        </w:rPr>
      </w:pPr>
      <w:r w:rsidRPr="00127805">
        <w:rPr>
          <w:rFonts w:ascii="Garamond" w:hAnsi="Garamond"/>
          <w:noProof/>
          <w:sz w:val="22"/>
          <w:szCs w:val="22"/>
          <w:lang w:val="sk-SK"/>
        </w:rPr>
        <w:t>Ponuka predložená uchádzačom musí obsahovať doklady, dokumenty a vyhlásenia podľa týchto súťažných podkladov</w:t>
      </w:r>
      <w:r w:rsidRPr="00C10BF4">
        <w:rPr>
          <w:rFonts w:ascii="Garamond" w:hAnsi="Garamond"/>
          <w:noProof/>
          <w:sz w:val="22"/>
          <w:szCs w:val="22"/>
          <w:lang w:val="sk-SK"/>
        </w:rPr>
        <w:t xml:space="preserve"> vo forme uvedenej v týchto súťažných podkladoch a v oznámení o vyhlásení verejného </w:t>
      </w:r>
      <w:r w:rsidRPr="00127805">
        <w:rPr>
          <w:rFonts w:ascii="Garamond" w:hAnsi="Garamond"/>
          <w:sz w:val="22"/>
          <w:szCs w:val="22"/>
          <w:lang w:val="sk-SK"/>
        </w:rPr>
        <w:t>obstarávania doplnené tak, ako je to stanovené v týchto bodoch súťažných podkladoch.</w:t>
      </w:r>
    </w:p>
    <w:p w14:paraId="72799651" w14:textId="77777777" w:rsidR="00127805" w:rsidRPr="00127805" w:rsidRDefault="00127805" w:rsidP="00127805">
      <w:pPr>
        <w:pStyle w:val="Odsekzoznamu"/>
        <w:numPr>
          <w:ilvl w:val="1"/>
          <w:numId w:val="5"/>
        </w:numPr>
        <w:ind w:left="567" w:right="20" w:hanging="567"/>
        <w:jc w:val="both"/>
        <w:rPr>
          <w:rFonts w:ascii="Garamond" w:hAnsi="Garamond"/>
          <w:sz w:val="22"/>
          <w:szCs w:val="22"/>
          <w:lang w:val="sk-SK"/>
        </w:rPr>
      </w:pPr>
      <w:r w:rsidRPr="00127805">
        <w:rPr>
          <w:rFonts w:ascii="Garamond" w:hAnsi="Garamond"/>
          <w:sz w:val="22"/>
          <w:szCs w:val="22"/>
          <w:u w:val="single"/>
          <w:lang w:val="sk-SK"/>
        </w:rPr>
        <w:t>Ponuka sa predkladá tak, aby obsahovala nasledovné dokumenty a doklady:</w:t>
      </w:r>
    </w:p>
    <w:p w14:paraId="3D8898C9" w14:textId="77777777" w:rsidR="00127805" w:rsidRPr="00127805" w:rsidRDefault="00127805" w:rsidP="00127805">
      <w:pPr>
        <w:spacing w:line="18" w:lineRule="exact"/>
        <w:rPr>
          <w:rFonts w:ascii="Garamond" w:hAnsi="Garamond" w:cs="Arial"/>
          <w:sz w:val="22"/>
          <w:szCs w:val="22"/>
        </w:rPr>
      </w:pPr>
    </w:p>
    <w:p w14:paraId="3C5A3E7F" w14:textId="77777777" w:rsidR="00127805" w:rsidRPr="00127805" w:rsidRDefault="00127805" w:rsidP="00127805">
      <w:pPr>
        <w:pStyle w:val="Odsekzoznamu"/>
        <w:numPr>
          <w:ilvl w:val="2"/>
          <w:numId w:val="5"/>
        </w:numPr>
        <w:ind w:left="1098" w:right="20"/>
        <w:jc w:val="both"/>
        <w:rPr>
          <w:rFonts w:ascii="Garamond" w:hAnsi="Garamond"/>
          <w:sz w:val="22"/>
          <w:szCs w:val="22"/>
          <w:lang w:val="sk-SK"/>
        </w:rPr>
      </w:pPr>
      <w:r w:rsidRPr="00127805">
        <w:rPr>
          <w:rFonts w:ascii="Garamond" w:hAnsi="Garamond"/>
          <w:b/>
          <w:sz w:val="22"/>
          <w:szCs w:val="22"/>
          <w:lang w:val="sk-SK"/>
        </w:rPr>
        <w:t>Identifikačné údaje</w:t>
      </w:r>
      <w:r w:rsidRPr="00127805">
        <w:rPr>
          <w:rFonts w:ascii="Garamond" w:hAnsi="Garamond"/>
          <w:sz w:val="22"/>
          <w:szCs w:val="22"/>
          <w:lang w:val="sk-SK"/>
        </w:rPr>
        <w:t xml:space="preserve"> </w:t>
      </w:r>
      <w:r w:rsidRPr="00127805">
        <w:rPr>
          <w:rFonts w:ascii="Garamond" w:hAnsi="Garamond"/>
          <w:b/>
          <w:sz w:val="22"/>
          <w:szCs w:val="22"/>
          <w:lang w:val="sk-SK"/>
        </w:rPr>
        <w:t xml:space="preserve">a vyhlásenia uchádzača (v prípade skupiny za každého člena skupiny) </w:t>
      </w:r>
      <w:r w:rsidRPr="00127805">
        <w:rPr>
          <w:rFonts w:ascii="Garamond" w:hAnsi="Garamond"/>
          <w:sz w:val="22"/>
          <w:szCs w:val="22"/>
          <w:lang w:val="sk-SK"/>
        </w:rPr>
        <w:t xml:space="preserve">vyplnené </w:t>
      </w:r>
      <w:r w:rsidRPr="00F70760">
        <w:rPr>
          <w:rFonts w:ascii="Garamond" w:hAnsi="Garamond"/>
          <w:sz w:val="22"/>
          <w:szCs w:val="22"/>
          <w:lang w:val="sk-SK"/>
        </w:rPr>
        <w:t>podľa Prílohy č. 1</w:t>
      </w:r>
      <w:r w:rsidRPr="00127805">
        <w:rPr>
          <w:rFonts w:ascii="Garamond" w:hAnsi="Garamond"/>
          <w:sz w:val="22"/>
          <w:szCs w:val="22"/>
          <w:lang w:val="sk-SK"/>
        </w:rPr>
        <w:t xml:space="preserve"> týchto súťažných podkladov – podpísané uchádzačom alebo osobou oprávnenou konať za uchádzača,</w:t>
      </w:r>
    </w:p>
    <w:p w14:paraId="6D1C620E" w14:textId="77777777" w:rsidR="00127805" w:rsidRDefault="00127805" w:rsidP="00127805">
      <w:pPr>
        <w:pStyle w:val="Odsekzoznamu"/>
        <w:numPr>
          <w:ilvl w:val="2"/>
          <w:numId w:val="5"/>
        </w:numPr>
        <w:ind w:left="1098" w:right="20"/>
        <w:jc w:val="both"/>
        <w:rPr>
          <w:rFonts w:ascii="Garamond" w:hAnsi="Garamond"/>
          <w:sz w:val="22"/>
          <w:szCs w:val="22"/>
          <w:lang w:val="sk-SK"/>
        </w:rPr>
      </w:pPr>
      <w:r w:rsidRPr="00127805">
        <w:rPr>
          <w:rFonts w:ascii="Garamond" w:hAnsi="Garamond"/>
          <w:b/>
          <w:sz w:val="22"/>
          <w:szCs w:val="22"/>
          <w:lang w:val="sk-SK"/>
        </w:rPr>
        <w:t>Podpísaný Návrh na plnenie kritéria</w:t>
      </w:r>
      <w:r w:rsidRPr="00127805">
        <w:rPr>
          <w:rFonts w:ascii="Garamond" w:hAnsi="Garamond"/>
          <w:sz w:val="22"/>
          <w:szCs w:val="22"/>
          <w:lang w:val="sk-SK"/>
        </w:rPr>
        <w:t xml:space="preserve">, ktorý bude v súlade s </w:t>
      </w:r>
      <w:r w:rsidRPr="00F70760">
        <w:rPr>
          <w:rFonts w:ascii="Garamond" w:hAnsi="Garamond"/>
          <w:sz w:val="22"/>
          <w:szCs w:val="22"/>
          <w:lang w:val="sk-SK"/>
        </w:rPr>
        <w:t>prílohou č. 2 týchto súťažných</w:t>
      </w:r>
      <w:r w:rsidRPr="00127805">
        <w:rPr>
          <w:rFonts w:ascii="Garamond" w:hAnsi="Garamond"/>
          <w:sz w:val="22"/>
          <w:szCs w:val="22"/>
          <w:lang w:val="sk-SK"/>
        </w:rPr>
        <w:t xml:space="preserve"> podkladov;</w:t>
      </w:r>
    </w:p>
    <w:p w14:paraId="6F41F4C3" w14:textId="6A0A23A1" w:rsidR="00127805" w:rsidRPr="00155AD6" w:rsidRDefault="001C660A" w:rsidP="007F76BF">
      <w:pPr>
        <w:pStyle w:val="Odsekzoznamu"/>
        <w:numPr>
          <w:ilvl w:val="2"/>
          <w:numId w:val="5"/>
        </w:numPr>
        <w:ind w:left="1098" w:right="20"/>
        <w:jc w:val="both"/>
        <w:rPr>
          <w:rFonts w:ascii="Garamond" w:hAnsi="Garamond"/>
          <w:sz w:val="22"/>
          <w:szCs w:val="22"/>
          <w:lang w:val="sk-SK"/>
        </w:rPr>
      </w:pPr>
      <w:r w:rsidRPr="004D73BB">
        <w:rPr>
          <w:rFonts w:ascii="Garamond" w:hAnsi="Garamond"/>
          <w:b/>
          <w:noProof/>
          <w:sz w:val="22"/>
          <w:szCs w:val="22"/>
          <w:lang w:val="sk-SK"/>
        </w:rPr>
        <w:t>Ocenený  výkaz</w:t>
      </w:r>
      <w:r w:rsidR="00127805" w:rsidRPr="004D73BB">
        <w:rPr>
          <w:rFonts w:ascii="Garamond" w:hAnsi="Garamond"/>
          <w:b/>
          <w:noProof/>
          <w:sz w:val="22"/>
          <w:szCs w:val="22"/>
          <w:lang w:val="sk-SK"/>
        </w:rPr>
        <w:t xml:space="preserve"> výmer </w:t>
      </w:r>
      <w:r w:rsidR="00127805" w:rsidRPr="004D73BB">
        <w:rPr>
          <w:rFonts w:ascii="Garamond" w:hAnsi="Garamond"/>
          <w:noProof/>
          <w:sz w:val="22"/>
          <w:szCs w:val="22"/>
          <w:lang w:val="sk-SK"/>
        </w:rPr>
        <w:t>podľa prílohy č. 9b súťažných podkladov, vypln</w:t>
      </w:r>
      <w:r w:rsidRPr="004D73BB">
        <w:rPr>
          <w:rFonts w:ascii="Garamond" w:hAnsi="Garamond"/>
          <w:noProof/>
          <w:sz w:val="22"/>
          <w:szCs w:val="22"/>
          <w:lang w:val="sk-SK"/>
        </w:rPr>
        <w:t>ený</w:t>
      </w:r>
      <w:r w:rsidR="00127805" w:rsidRPr="004D73BB">
        <w:rPr>
          <w:rFonts w:ascii="Garamond" w:hAnsi="Garamond"/>
          <w:noProof/>
          <w:sz w:val="22"/>
          <w:szCs w:val="22"/>
          <w:lang w:val="sk-SK"/>
        </w:rPr>
        <w:t xml:space="preserve"> </w:t>
      </w:r>
      <w:r w:rsidR="00127805" w:rsidRPr="00155AD6">
        <w:rPr>
          <w:rFonts w:ascii="Garamond" w:hAnsi="Garamond"/>
          <w:noProof/>
          <w:sz w:val="22"/>
          <w:szCs w:val="22"/>
          <w:lang w:val="sk-SK"/>
        </w:rPr>
        <w:t xml:space="preserve">podľa pokynov prílohy </w:t>
      </w:r>
      <w:r w:rsidR="00127805" w:rsidRPr="00F70760">
        <w:rPr>
          <w:rFonts w:ascii="Garamond" w:hAnsi="Garamond"/>
          <w:noProof/>
          <w:sz w:val="22"/>
          <w:szCs w:val="22"/>
          <w:lang w:val="sk-SK"/>
        </w:rPr>
        <w:t>č. 8 súťažných podkladov</w:t>
      </w:r>
      <w:r w:rsidR="00127805" w:rsidRPr="00155AD6">
        <w:rPr>
          <w:rFonts w:ascii="Garamond" w:hAnsi="Garamond"/>
          <w:noProof/>
          <w:sz w:val="22"/>
          <w:szCs w:val="22"/>
          <w:lang w:val="sk-SK"/>
        </w:rPr>
        <w:t xml:space="preserve"> - </w:t>
      </w:r>
      <w:r w:rsidR="00127805" w:rsidRPr="00155AD6">
        <w:rPr>
          <w:rFonts w:ascii="Garamond" w:hAnsi="Garamond"/>
          <w:i/>
          <w:noProof/>
          <w:sz w:val="22"/>
          <w:szCs w:val="22"/>
          <w:lang w:val="sk-SK"/>
        </w:rPr>
        <w:t>Spôsob určenia ceny</w:t>
      </w:r>
      <w:r w:rsidR="00127805" w:rsidRPr="00155AD6">
        <w:rPr>
          <w:rFonts w:ascii="Garamond" w:hAnsi="Garamond"/>
          <w:noProof/>
          <w:sz w:val="22"/>
          <w:szCs w:val="22"/>
          <w:lang w:val="sk-SK"/>
        </w:rPr>
        <w:t xml:space="preserve"> a v súlade s informáciami uvedenými v t</w:t>
      </w:r>
      <w:r>
        <w:rPr>
          <w:rFonts w:ascii="Garamond" w:hAnsi="Garamond"/>
          <w:noProof/>
          <w:sz w:val="22"/>
          <w:szCs w:val="22"/>
          <w:lang w:val="sk-SK"/>
        </w:rPr>
        <w:t xml:space="preserve">ýchto súťažných podkladov, </w:t>
      </w:r>
      <w:r w:rsidRPr="004D73BB">
        <w:rPr>
          <w:rFonts w:ascii="Garamond" w:hAnsi="Garamond"/>
          <w:noProof/>
          <w:sz w:val="22"/>
          <w:szCs w:val="22"/>
          <w:lang w:val="sk-SK"/>
        </w:rPr>
        <w:t>ktorý sa stane</w:t>
      </w:r>
      <w:r w:rsidR="00127805" w:rsidRPr="004D73BB">
        <w:rPr>
          <w:rFonts w:ascii="Garamond" w:hAnsi="Garamond"/>
          <w:noProof/>
          <w:sz w:val="22"/>
          <w:szCs w:val="22"/>
          <w:lang w:val="sk-SK"/>
        </w:rPr>
        <w:t xml:space="preserve"> prílohou </w:t>
      </w:r>
      <w:r w:rsidR="00127805" w:rsidRPr="00F70760">
        <w:rPr>
          <w:rFonts w:ascii="Garamond" w:hAnsi="Garamond"/>
          <w:noProof/>
          <w:sz w:val="22"/>
          <w:szCs w:val="22"/>
          <w:lang w:val="sk-SK"/>
        </w:rPr>
        <w:t>č. 2 Zmluvy;</w:t>
      </w:r>
      <w:r w:rsidR="00127805" w:rsidRPr="00155AD6">
        <w:rPr>
          <w:rFonts w:ascii="Garamond" w:hAnsi="Garamond"/>
          <w:noProof/>
          <w:sz w:val="22"/>
          <w:szCs w:val="22"/>
          <w:lang w:val="sk-SK"/>
        </w:rPr>
        <w:t xml:space="preserve"> požaduje sa predloženie v pôvodnom formáte .xlsx</w:t>
      </w:r>
    </w:p>
    <w:p w14:paraId="7008C2BD" w14:textId="77777777" w:rsidR="00127805" w:rsidRDefault="00127805" w:rsidP="00127805">
      <w:pPr>
        <w:pStyle w:val="Odsekzoznamu"/>
        <w:numPr>
          <w:ilvl w:val="2"/>
          <w:numId w:val="5"/>
        </w:numPr>
        <w:ind w:left="1098" w:right="20"/>
        <w:jc w:val="both"/>
        <w:rPr>
          <w:rFonts w:ascii="Garamond" w:hAnsi="Garamond"/>
          <w:sz w:val="22"/>
          <w:szCs w:val="22"/>
          <w:lang w:val="sk-SK"/>
        </w:rPr>
      </w:pPr>
      <w:r w:rsidRPr="00127805">
        <w:rPr>
          <w:rFonts w:ascii="Garamond" w:hAnsi="Garamond"/>
          <w:b/>
          <w:sz w:val="22"/>
          <w:szCs w:val="22"/>
          <w:lang w:val="sk-SK"/>
        </w:rPr>
        <w:lastRenderedPageBreak/>
        <w:t xml:space="preserve">Návrh Zmluvy </w:t>
      </w:r>
      <w:r w:rsidRPr="00127805">
        <w:rPr>
          <w:rFonts w:ascii="Garamond" w:hAnsi="Garamond"/>
          <w:sz w:val="22"/>
          <w:szCs w:val="22"/>
          <w:lang w:val="sk-SK"/>
        </w:rPr>
        <w:t xml:space="preserve">uchádzač nepredkladá. Návrh Zmluvy je záväzný a nebude sa svojvoľne meniť. </w:t>
      </w:r>
      <w:r>
        <w:rPr>
          <w:rFonts w:ascii="Garamond" w:hAnsi="Garamond"/>
          <w:sz w:val="22"/>
          <w:szCs w:val="22"/>
          <w:lang w:val="sk-SK"/>
        </w:rPr>
        <w:t xml:space="preserve"> </w:t>
      </w:r>
    </w:p>
    <w:p w14:paraId="74EA9DB5" w14:textId="10ED05EB" w:rsidR="00127805" w:rsidRDefault="00127805" w:rsidP="00127805">
      <w:pPr>
        <w:pStyle w:val="Odsekzoznamu"/>
        <w:ind w:left="1098" w:right="20"/>
        <w:jc w:val="both"/>
        <w:rPr>
          <w:rFonts w:ascii="Garamond" w:hAnsi="Garamond"/>
          <w:sz w:val="22"/>
          <w:szCs w:val="22"/>
          <w:lang w:val="sk-SK"/>
        </w:rPr>
      </w:pPr>
      <w:r w:rsidRPr="00127805">
        <w:rPr>
          <w:rFonts w:ascii="Garamond" w:hAnsi="Garamond"/>
          <w:sz w:val="22"/>
          <w:szCs w:val="22"/>
          <w:lang w:val="sk-SK"/>
        </w:rPr>
        <w:t xml:space="preserve">Uchádzač predloží podpísanú </w:t>
      </w:r>
      <w:r w:rsidRPr="00F70760">
        <w:rPr>
          <w:rFonts w:ascii="Garamond" w:hAnsi="Garamond"/>
          <w:sz w:val="22"/>
          <w:szCs w:val="22"/>
          <w:lang w:val="sk-SK"/>
        </w:rPr>
        <w:t>prílohu č. 1</w:t>
      </w:r>
      <w:r w:rsidRPr="00127805">
        <w:rPr>
          <w:rFonts w:ascii="Garamond" w:hAnsi="Garamond"/>
          <w:sz w:val="22"/>
          <w:szCs w:val="22"/>
          <w:lang w:val="sk-SK"/>
        </w:rPr>
        <w:t xml:space="preserve"> týchto súťažných podkladov </w:t>
      </w:r>
      <w:r w:rsidRPr="00155AD6">
        <w:rPr>
          <w:rFonts w:ascii="Garamond" w:hAnsi="Garamond"/>
          <w:b/>
          <w:bCs/>
          <w:sz w:val="22"/>
          <w:szCs w:val="22"/>
          <w:lang w:val="sk-SK"/>
        </w:rPr>
        <w:t>Identifikačné údaje a vyhlásenie uchádzača</w:t>
      </w:r>
      <w:r w:rsidRPr="00127805">
        <w:rPr>
          <w:rFonts w:ascii="Garamond" w:hAnsi="Garamond"/>
          <w:sz w:val="22"/>
          <w:szCs w:val="22"/>
          <w:lang w:val="sk-SK"/>
        </w:rPr>
        <w:t>, kde bez výhrad súhlasí so zmluvnými podmienkami dodania/poskytnutia predmetu zákazky stanovenými obstarávateľom uvedenými v návrhu Zmluvy;</w:t>
      </w:r>
    </w:p>
    <w:p w14:paraId="63E001A8" w14:textId="77777777" w:rsidR="00155AD6" w:rsidRDefault="008B60F5" w:rsidP="007F76BF">
      <w:pPr>
        <w:pStyle w:val="Odsekzoznamu"/>
        <w:numPr>
          <w:ilvl w:val="2"/>
          <w:numId w:val="5"/>
        </w:numPr>
        <w:ind w:left="1134" w:right="20"/>
        <w:jc w:val="both"/>
        <w:rPr>
          <w:rFonts w:ascii="Garamond" w:hAnsi="Garamond"/>
          <w:noProof/>
          <w:sz w:val="22"/>
          <w:szCs w:val="22"/>
          <w:lang w:val="sk-SK"/>
        </w:rPr>
      </w:pPr>
      <w:r w:rsidRPr="00155AD6">
        <w:rPr>
          <w:rFonts w:ascii="Garamond" w:hAnsi="Garamond"/>
          <w:b/>
          <w:noProof/>
          <w:sz w:val="22"/>
          <w:szCs w:val="22"/>
          <w:lang w:val="sk-SK"/>
        </w:rPr>
        <w:t>Doklady a dokumenty</w:t>
      </w:r>
      <w:r w:rsidRPr="00155AD6">
        <w:rPr>
          <w:rFonts w:ascii="Garamond" w:hAnsi="Garamond"/>
          <w:noProof/>
          <w:sz w:val="22"/>
          <w:szCs w:val="22"/>
          <w:lang w:val="sk-SK"/>
        </w:rPr>
        <w:t xml:space="preserve">, </w:t>
      </w:r>
      <w:r w:rsidRPr="00155AD6">
        <w:rPr>
          <w:rFonts w:ascii="Garamond" w:hAnsi="Garamond"/>
          <w:b/>
          <w:noProof/>
          <w:sz w:val="22"/>
          <w:szCs w:val="22"/>
          <w:lang w:val="sk-SK"/>
        </w:rPr>
        <w:t>ktorými uchádzač preukáže splnenie podmienok účasti</w:t>
      </w:r>
      <w:r w:rsidRPr="00155AD6">
        <w:rPr>
          <w:rFonts w:ascii="Garamond" w:hAnsi="Garamond"/>
          <w:noProof/>
          <w:sz w:val="22"/>
          <w:szCs w:val="22"/>
          <w:lang w:val="sk-SK"/>
        </w:rPr>
        <w:t xml:space="preserve"> podľa pokynov v </w:t>
      </w:r>
      <w:r w:rsidRPr="00F70760">
        <w:rPr>
          <w:rFonts w:ascii="Garamond" w:hAnsi="Garamond"/>
          <w:noProof/>
          <w:sz w:val="22"/>
          <w:szCs w:val="22"/>
          <w:lang w:val="sk-SK"/>
        </w:rPr>
        <w:t>prílohe č. 5 týchto</w:t>
      </w:r>
      <w:r w:rsidRPr="00155AD6">
        <w:rPr>
          <w:rFonts w:ascii="Garamond" w:hAnsi="Garamond"/>
          <w:noProof/>
          <w:sz w:val="22"/>
          <w:szCs w:val="22"/>
          <w:lang w:val="sk-SK"/>
        </w:rPr>
        <w:t xml:space="preserve"> súťažných podkladov.</w:t>
      </w:r>
    </w:p>
    <w:p w14:paraId="35329DA8" w14:textId="7039A394" w:rsidR="008B60F5" w:rsidRPr="00155AD6" w:rsidRDefault="008B60F5" w:rsidP="00155AD6">
      <w:pPr>
        <w:pStyle w:val="Odsekzoznamu"/>
        <w:ind w:left="1134" w:right="20"/>
        <w:jc w:val="both"/>
        <w:rPr>
          <w:rFonts w:ascii="Garamond" w:hAnsi="Garamond"/>
          <w:noProof/>
          <w:sz w:val="22"/>
          <w:szCs w:val="22"/>
          <w:lang w:val="sk-SK"/>
        </w:rPr>
      </w:pPr>
      <w:r w:rsidRPr="00155AD6">
        <w:rPr>
          <w:rFonts w:ascii="Garamond" w:hAnsi="Garamond"/>
          <w:noProof/>
          <w:sz w:val="22"/>
          <w:szCs w:val="22"/>
          <w:lang w:val="sk-SK"/>
        </w:rPr>
        <w:t>Uchádzač môže predbežne nahradiť doklady a dokumenty na preukázanie splnenia podmienok účasti Jednotným európskym dokumentom podľa § 39 ZVO (ďalej len „JED“),.</w:t>
      </w:r>
    </w:p>
    <w:p w14:paraId="68805200" w14:textId="77777777" w:rsidR="00155AD6" w:rsidRDefault="008B60F5" w:rsidP="00155AD6">
      <w:pPr>
        <w:pStyle w:val="Odsekzoznamu"/>
        <w:ind w:left="1134" w:right="20"/>
        <w:jc w:val="both"/>
        <w:rPr>
          <w:rFonts w:ascii="Garamond" w:hAnsi="Garamond"/>
          <w:noProof/>
          <w:sz w:val="22"/>
          <w:szCs w:val="22"/>
          <w:lang w:val="sk-SK"/>
        </w:rPr>
      </w:pPr>
      <w:r w:rsidRPr="00155AD6">
        <w:rPr>
          <w:rFonts w:ascii="Garamond" w:hAnsi="Garamond"/>
          <w:noProof/>
          <w:sz w:val="22"/>
          <w:szCs w:val="22"/>
          <w:lang w:val="sk-SK"/>
        </w:rPr>
        <w:t>V prípade preukazovania splnenia podmienok účasti JED-om</w:t>
      </w:r>
      <w:r w:rsidR="00155AD6" w:rsidRPr="00155AD6">
        <w:rPr>
          <w:rFonts w:ascii="Garamond" w:hAnsi="Garamond"/>
          <w:noProof/>
          <w:sz w:val="22"/>
          <w:szCs w:val="22"/>
          <w:lang w:val="sk-SK"/>
        </w:rPr>
        <w:t>, je hospodársky subjekt oprávnený predbežne preukázať splnenie všetkých podmienok účasti zaškrtnutím políčka „α: Globálny údaj pre všetky podmienky účasti“.</w:t>
      </w:r>
      <w:r w:rsidRPr="00155AD6">
        <w:rPr>
          <w:rFonts w:ascii="Garamond" w:hAnsi="Garamond"/>
          <w:noProof/>
          <w:sz w:val="22"/>
          <w:szCs w:val="22"/>
          <w:lang w:val="sk-SK"/>
        </w:rPr>
        <w:t xml:space="preserve"> Ak uchádzač využíva kapacity iných osôb na preukázanie splnenia podmienok účasti vo verejnom obstarávaní, v takom prípade je povinný predložiť JED aj za osoby uvedené podľa § 34 ods. 3 ZVO. </w:t>
      </w:r>
    </w:p>
    <w:p w14:paraId="63A542E1" w14:textId="0465E08B" w:rsidR="008B60F5" w:rsidRPr="0075272B" w:rsidRDefault="008B60F5" w:rsidP="00155AD6">
      <w:pPr>
        <w:pStyle w:val="Odsekzoznamu"/>
        <w:numPr>
          <w:ilvl w:val="2"/>
          <w:numId w:val="5"/>
        </w:numPr>
        <w:ind w:left="1134" w:right="20"/>
        <w:jc w:val="both"/>
        <w:rPr>
          <w:rFonts w:ascii="Garamond" w:hAnsi="Garamond"/>
          <w:noProof/>
          <w:sz w:val="22"/>
          <w:szCs w:val="22"/>
          <w:lang w:val="sk-SK"/>
        </w:rPr>
      </w:pPr>
      <w:r w:rsidRPr="0075272B">
        <w:rPr>
          <w:rFonts w:ascii="Garamond" w:hAnsi="Garamond"/>
          <w:b/>
          <w:noProof/>
          <w:sz w:val="22"/>
          <w:szCs w:val="22"/>
          <w:lang w:val="sk-SK"/>
        </w:rPr>
        <w:t>Vyhlásenia odborných pracovníkov</w:t>
      </w:r>
      <w:r w:rsidRPr="0075272B">
        <w:rPr>
          <w:rFonts w:ascii="Garamond" w:hAnsi="Garamond"/>
          <w:noProof/>
          <w:sz w:val="22"/>
          <w:szCs w:val="22"/>
          <w:lang w:val="sk-SK"/>
        </w:rPr>
        <w:t xml:space="preserve"> o tom, koho zamestnancom odborný pracovník je v čase vyhlásenia, ak nie je štatutárnym orgánom, členom štatutárneho orgánu alebo prokuristom uchádzača alebo inej osoby, prostredníctvom ktorej uchádzač preukazuje splnenie podmienok účasti súvisiacich s disponibilitou odbornými pracovníkmi (ak je relevantné). Ak uchádzač v ponuke predkladá JED, doklady podľa tohto bodu súťažných podkladov je postačujúce predložiť v čase a spôsobom určeným obstarávateľom v žiadosti o predloženie dokladu alebo dokladov nahradených jednotným európskym dokumentom</w:t>
      </w:r>
      <w:r w:rsidR="00155AD6" w:rsidRPr="0075272B">
        <w:rPr>
          <w:rFonts w:ascii="Garamond" w:hAnsi="Garamond"/>
          <w:noProof/>
          <w:sz w:val="22"/>
          <w:szCs w:val="22"/>
          <w:lang w:val="sk-SK"/>
        </w:rPr>
        <w:t>.</w:t>
      </w:r>
    </w:p>
    <w:p w14:paraId="56039937" w14:textId="7B3AD106" w:rsidR="008B60F5" w:rsidRPr="0075272B" w:rsidRDefault="008B60F5" w:rsidP="00155AD6">
      <w:pPr>
        <w:pStyle w:val="Odsekzoznamu"/>
        <w:numPr>
          <w:ilvl w:val="2"/>
          <w:numId w:val="5"/>
        </w:numPr>
        <w:ind w:left="1134" w:right="20"/>
        <w:jc w:val="both"/>
        <w:rPr>
          <w:rFonts w:ascii="Garamond" w:hAnsi="Garamond"/>
          <w:noProof/>
          <w:sz w:val="22"/>
          <w:szCs w:val="22"/>
          <w:lang w:val="sk-SK"/>
        </w:rPr>
      </w:pPr>
      <w:r w:rsidRPr="0075272B">
        <w:rPr>
          <w:rFonts w:ascii="Garamond" w:hAnsi="Garamond"/>
          <w:b/>
          <w:noProof/>
          <w:sz w:val="22"/>
          <w:szCs w:val="22"/>
          <w:lang w:val="sk-SK"/>
        </w:rPr>
        <w:t>Zoznam priamych subdodávateľov</w:t>
      </w:r>
      <w:r w:rsidR="00CC055E">
        <w:rPr>
          <w:rFonts w:ascii="Garamond" w:hAnsi="Garamond"/>
          <w:b/>
          <w:noProof/>
          <w:sz w:val="22"/>
          <w:szCs w:val="22"/>
          <w:lang w:val="sk-SK"/>
        </w:rPr>
        <w:t xml:space="preserve"> </w:t>
      </w:r>
      <w:r w:rsidR="00CC055E" w:rsidRPr="00956245">
        <w:rPr>
          <w:rFonts w:ascii="Garamond" w:hAnsi="Garamond"/>
          <w:b/>
          <w:noProof/>
          <w:sz w:val="22"/>
          <w:szCs w:val="22"/>
          <w:lang w:val="sk-SK"/>
        </w:rPr>
        <w:t>a vyhlásenie uchádzača</w:t>
      </w:r>
      <w:r w:rsidRPr="0075272B">
        <w:rPr>
          <w:rFonts w:ascii="Garamond" w:hAnsi="Garamond"/>
          <w:noProof/>
          <w:sz w:val="22"/>
          <w:szCs w:val="22"/>
          <w:lang w:val="sk-SK"/>
        </w:rPr>
        <w:t>, že predmet zákazky vykoná vlastnými kapacitami alebo uvedenie podielu zákazky, ktorý má v úmysle zadať subdodávateľom s uvedením navrhovaných subdodávateľov a predmetov subdodávok podľa Prílohy č. 7 týchto súťažných podkladov.</w:t>
      </w:r>
    </w:p>
    <w:p w14:paraId="6319A6E6" w14:textId="5574E910" w:rsidR="008B60F5" w:rsidRDefault="008B60F5" w:rsidP="00155AD6">
      <w:pPr>
        <w:pStyle w:val="Odsekzoznamu"/>
        <w:numPr>
          <w:ilvl w:val="2"/>
          <w:numId w:val="5"/>
        </w:numPr>
        <w:ind w:left="1134" w:right="20"/>
        <w:jc w:val="both"/>
        <w:rPr>
          <w:rFonts w:ascii="Garamond" w:hAnsi="Garamond"/>
          <w:noProof/>
          <w:sz w:val="22"/>
          <w:szCs w:val="22"/>
          <w:lang w:val="sk-SK"/>
        </w:rPr>
      </w:pPr>
      <w:r w:rsidRPr="00155AD6">
        <w:rPr>
          <w:rFonts w:ascii="Garamond" w:hAnsi="Garamond"/>
          <w:b/>
          <w:noProof/>
          <w:sz w:val="22"/>
          <w:szCs w:val="22"/>
          <w:lang w:val="sk-SK"/>
        </w:rPr>
        <w:t>Zoznam iných osôb, prostredníctvom ktorých uchádzač preukazuje splnenie podmienok účasti</w:t>
      </w:r>
      <w:r w:rsidRPr="00155AD6">
        <w:rPr>
          <w:rFonts w:ascii="Garamond" w:hAnsi="Garamond"/>
          <w:noProof/>
          <w:sz w:val="22"/>
          <w:szCs w:val="22"/>
          <w:lang w:val="sk-SK"/>
        </w:rPr>
        <w:t xml:space="preserve"> vyplnený podľa Prílohy </w:t>
      </w:r>
      <w:r w:rsidRPr="00F70760">
        <w:rPr>
          <w:rFonts w:ascii="Garamond" w:hAnsi="Garamond"/>
          <w:noProof/>
          <w:sz w:val="22"/>
          <w:szCs w:val="22"/>
          <w:lang w:val="sk-SK"/>
        </w:rPr>
        <w:t xml:space="preserve">č. </w:t>
      </w:r>
      <w:r w:rsidR="00602F0E" w:rsidRPr="00F70760">
        <w:rPr>
          <w:rFonts w:ascii="Garamond" w:hAnsi="Garamond"/>
          <w:noProof/>
          <w:sz w:val="22"/>
          <w:szCs w:val="22"/>
          <w:lang w:val="sk-SK"/>
        </w:rPr>
        <w:t>6</w:t>
      </w:r>
      <w:r w:rsidRPr="00F70760">
        <w:rPr>
          <w:rFonts w:ascii="Garamond" w:hAnsi="Garamond"/>
          <w:noProof/>
          <w:sz w:val="22"/>
          <w:szCs w:val="22"/>
          <w:lang w:val="sk-SK"/>
        </w:rPr>
        <w:t xml:space="preserve"> súťažných podkladov.</w:t>
      </w:r>
    </w:p>
    <w:p w14:paraId="6A24B02D" w14:textId="77777777" w:rsidR="008B60F5" w:rsidRDefault="008B60F5" w:rsidP="00155AD6">
      <w:pPr>
        <w:pStyle w:val="Odsekzoznamu"/>
        <w:numPr>
          <w:ilvl w:val="2"/>
          <w:numId w:val="5"/>
        </w:numPr>
        <w:ind w:left="1134" w:right="20"/>
        <w:jc w:val="both"/>
        <w:rPr>
          <w:rFonts w:ascii="Garamond" w:hAnsi="Garamond"/>
          <w:noProof/>
          <w:sz w:val="22"/>
          <w:szCs w:val="22"/>
          <w:lang w:val="sk-SK"/>
        </w:rPr>
      </w:pPr>
      <w:r w:rsidRPr="00155AD6">
        <w:rPr>
          <w:rFonts w:ascii="Garamond" w:hAnsi="Garamond"/>
          <w:b/>
          <w:noProof/>
          <w:sz w:val="22"/>
          <w:szCs w:val="22"/>
          <w:lang w:val="sk-SK"/>
        </w:rPr>
        <w:t>Zoznam dôverných informácií</w:t>
      </w:r>
      <w:r w:rsidRPr="00155AD6">
        <w:rPr>
          <w:rFonts w:ascii="Garamond" w:hAnsi="Garamond"/>
          <w:noProof/>
          <w:sz w:val="22"/>
          <w:szCs w:val="22"/>
          <w:lang w:val="sk-SK"/>
        </w:rPr>
        <w:t xml:space="preserve"> s identifikáciou dokladu/dokumentu, čísla odseku, bodu a textu obsahujúceho dôverné informácie (ak je relevantné).</w:t>
      </w:r>
    </w:p>
    <w:p w14:paraId="1C879A66" w14:textId="291E74C0" w:rsidR="008B60F5" w:rsidRPr="00155AD6" w:rsidRDefault="008B60F5" w:rsidP="00155AD6">
      <w:pPr>
        <w:pStyle w:val="Odsekzoznamu"/>
        <w:numPr>
          <w:ilvl w:val="2"/>
          <w:numId w:val="5"/>
        </w:numPr>
        <w:ind w:left="1134" w:right="20"/>
        <w:jc w:val="both"/>
        <w:rPr>
          <w:rFonts w:ascii="Garamond" w:hAnsi="Garamond"/>
          <w:noProof/>
          <w:sz w:val="22"/>
          <w:szCs w:val="22"/>
          <w:lang w:val="sk-SK"/>
        </w:rPr>
      </w:pPr>
      <w:r w:rsidRPr="00155AD6">
        <w:rPr>
          <w:rFonts w:ascii="Garamond" w:hAnsi="Garamond"/>
          <w:b/>
          <w:noProof/>
          <w:sz w:val="22"/>
          <w:szCs w:val="22"/>
          <w:lang w:val="sk-SK"/>
        </w:rPr>
        <w:t xml:space="preserve">Zdôvodnenie jednotkovej ceny </w:t>
      </w:r>
      <w:r w:rsidRPr="00155AD6">
        <w:rPr>
          <w:rFonts w:ascii="Garamond" w:hAnsi="Garamond"/>
          <w:noProof/>
          <w:sz w:val="22"/>
          <w:szCs w:val="22"/>
          <w:lang w:val="sk-SK"/>
        </w:rPr>
        <w:t xml:space="preserve">vyplnené </w:t>
      </w:r>
      <w:r w:rsidRPr="00F70760">
        <w:rPr>
          <w:rFonts w:ascii="Garamond" w:hAnsi="Garamond"/>
          <w:noProof/>
          <w:sz w:val="22"/>
          <w:szCs w:val="22"/>
          <w:lang w:val="sk-SK"/>
        </w:rPr>
        <w:t xml:space="preserve">podľa </w:t>
      </w:r>
      <w:r w:rsidRPr="004D73BB">
        <w:rPr>
          <w:rFonts w:ascii="Garamond" w:hAnsi="Garamond"/>
          <w:noProof/>
          <w:sz w:val="22"/>
          <w:szCs w:val="22"/>
          <w:lang w:val="sk-SK"/>
        </w:rPr>
        <w:t>Prílohy č. 9</w:t>
      </w:r>
      <w:r w:rsidR="00260F7A" w:rsidRPr="004D73BB">
        <w:rPr>
          <w:rFonts w:ascii="Garamond" w:hAnsi="Garamond"/>
          <w:noProof/>
          <w:sz w:val="22"/>
          <w:szCs w:val="22"/>
          <w:lang w:val="sk-SK"/>
        </w:rPr>
        <w:t>c</w:t>
      </w:r>
      <w:r w:rsidRPr="004D73BB">
        <w:rPr>
          <w:rFonts w:ascii="Garamond" w:hAnsi="Garamond"/>
          <w:noProof/>
          <w:sz w:val="22"/>
          <w:szCs w:val="22"/>
          <w:lang w:val="sk-SK"/>
        </w:rPr>
        <w:t xml:space="preserve"> </w:t>
      </w:r>
      <w:r w:rsidRPr="00155AD6">
        <w:rPr>
          <w:rFonts w:ascii="Garamond" w:hAnsi="Garamond"/>
          <w:noProof/>
          <w:sz w:val="22"/>
          <w:szCs w:val="22"/>
          <w:lang w:val="sk-SK"/>
        </w:rPr>
        <w:t xml:space="preserve">týchto súťažných podkladov. </w:t>
      </w:r>
    </w:p>
    <w:p w14:paraId="2A0F24EF" w14:textId="77777777" w:rsidR="00C61258" w:rsidRPr="00340CD1" w:rsidRDefault="00C61258" w:rsidP="004D120B">
      <w:pPr>
        <w:rPr>
          <w:rFonts w:ascii="Garamond" w:hAnsi="Garamond"/>
          <w:noProof/>
          <w:sz w:val="22"/>
          <w:szCs w:val="22"/>
        </w:rPr>
      </w:pPr>
    </w:p>
    <w:p w14:paraId="2208B287" w14:textId="7DAB7233" w:rsidR="00C61258" w:rsidRDefault="00C61258" w:rsidP="001476D9">
      <w:pPr>
        <w:pStyle w:val="Nadpis2"/>
      </w:pPr>
      <w:bookmarkStart w:id="31" w:name="_Toc189555802"/>
      <w:r w:rsidRPr="00340CD1">
        <w:t xml:space="preserve">Doplnenie, zmena </w:t>
      </w:r>
      <w:r w:rsidR="00155AD6" w:rsidRPr="00155AD6">
        <w:t>a odvolanie ponuky</w:t>
      </w:r>
      <w:bookmarkEnd w:id="31"/>
    </w:p>
    <w:p w14:paraId="1FBE6635" w14:textId="77777777" w:rsidR="00155AD6" w:rsidRPr="00155AD6" w:rsidRDefault="00155AD6" w:rsidP="00155AD6">
      <w:pPr>
        <w:rPr>
          <w:rFonts w:ascii="Garamond" w:hAnsi="Garamond"/>
        </w:rPr>
      </w:pPr>
    </w:p>
    <w:p w14:paraId="42B5A661" w14:textId="7207395E" w:rsidR="00C61258" w:rsidRPr="00340CD1" w:rsidRDefault="00C61258" w:rsidP="00155AD6">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 xml:space="preserve">Uchádzač môže predloženú ponuku doplniť, zmeniť alebo odvolať do uplynutia lehoty na predkladanie ponúk. Doplnenie alebo zmenu ponuky je možné vykonať prostredníctvom funkcionality elektronického prostriedku JOSEPHINE v primeranej lehote pred uplynutím lehoty na predkladanie ponúk. Uchádzač pri zmene a odvolaní ponuky postupuje obdobne ako pri vložení prvotnej ponuky (kliknutím na tlačidlo „Stiahnuť ponuku“ a predložením novej ponuky). </w:t>
      </w:r>
    </w:p>
    <w:p w14:paraId="4DBCC010" w14:textId="77777777" w:rsidR="00C61258" w:rsidRPr="00340CD1" w:rsidRDefault="00C61258" w:rsidP="004D120B">
      <w:pPr>
        <w:rPr>
          <w:rFonts w:ascii="Garamond" w:hAnsi="Garamond"/>
          <w:b/>
          <w:noProof/>
          <w:sz w:val="22"/>
          <w:szCs w:val="22"/>
        </w:rPr>
      </w:pPr>
    </w:p>
    <w:p w14:paraId="5D210412" w14:textId="77777777" w:rsidR="00C61258" w:rsidRDefault="00C61258" w:rsidP="001476D9">
      <w:pPr>
        <w:pStyle w:val="Nadpis2"/>
      </w:pPr>
      <w:bookmarkStart w:id="32" w:name="_Toc189555803"/>
      <w:r w:rsidRPr="00340CD1">
        <w:t>Otváranie ponúk</w:t>
      </w:r>
      <w:bookmarkEnd w:id="32"/>
    </w:p>
    <w:p w14:paraId="7603132F" w14:textId="77777777" w:rsidR="00155AD6" w:rsidRPr="00155AD6" w:rsidRDefault="00155AD6" w:rsidP="00155AD6"/>
    <w:p w14:paraId="56A613B5" w14:textId="4D28E733" w:rsidR="00C61258" w:rsidRDefault="00C61258" w:rsidP="00155AD6">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 xml:space="preserve">Otváranie ponúk sa uskutoční elektronicky. Prostredníctvom funkcionality elektronického prostriedku JOSEPHINE sa online sprístupnia ponuky všetkých uchádzačov, ktorí predložili ponuku v lehote na predkladanie ponúk a určeným spôsobom komunikácie, a to </w:t>
      </w:r>
      <w:r w:rsidRPr="00314FE3">
        <w:rPr>
          <w:rFonts w:ascii="Garamond" w:hAnsi="Garamond"/>
          <w:bCs/>
          <w:noProof/>
          <w:sz w:val="22"/>
          <w:szCs w:val="22"/>
          <w:lang w:val="sk-SK"/>
        </w:rPr>
        <w:t>v čase uvedenom v oznámení o vyhlásení verejného obstarávania.</w:t>
      </w:r>
    </w:p>
    <w:p w14:paraId="3CC82DD3" w14:textId="7A4B07A7" w:rsidR="00C61258" w:rsidRDefault="00C61258" w:rsidP="00314FE3">
      <w:pPr>
        <w:pStyle w:val="Odsekzoznamu"/>
        <w:numPr>
          <w:ilvl w:val="1"/>
          <w:numId w:val="5"/>
        </w:numPr>
        <w:ind w:left="567" w:right="20" w:hanging="567"/>
        <w:jc w:val="both"/>
        <w:rPr>
          <w:rFonts w:ascii="Garamond" w:hAnsi="Garamond"/>
          <w:noProof/>
          <w:sz w:val="22"/>
          <w:szCs w:val="22"/>
          <w:lang w:val="sk-SK"/>
        </w:rPr>
      </w:pPr>
      <w:r w:rsidRPr="00314FE3">
        <w:rPr>
          <w:rFonts w:ascii="Garamond" w:hAnsi="Garamond"/>
          <w:noProof/>
          <w:sz w:val="22"/>
          <w:szCs w:val="22"/>
          <w:lang w:val="sk-SK"/>
        </w:rPr>
        <w:t xml:space="preserve">Miestom „on-line“ sprístupnenia ponúk je webová adresa </w:t>
      </w:r>
      <w:hyperlink r:id="rId17" w:history="1">
        <w:r w:rsidRPr="00314FE3">
          <w:rPr>
            <w:rFonts w:ascii="Garamond" w:hAnsi="Garamond"/>
            <w:noProof/>
            <w:sz w:val="22"/>
            <w:szCs w:val="22"/>
            <w:lang w:val="sk-SK"/>
          </w:rPr>
          <w:t>https://josephine.proebiz.com/</w:t>
        </w:r>
      </w:hyperlink>
      <w:r w:rsidRPr="00314FE3">
        <w:rPr>
          <w:rFonts w:ascii="Garamond" w:hAnsi="Garamond"/>
          <w:noProof/>
          <w:sz w:val="22"/>
          <w:szCs w:val="22"/>
          <w:lang w:val="sk-SK"/>
        </w:rPr>
        <w:t xml:space="preserve"> a totožná záložka ako pri predkladaní ponúk.</w:t>
      </w:r>
    </w:p>
    <w:p w14:paraId="6692D9CE" w14:textId="504E4039" w:rsidR="00C61258" w:rsidRDefault="00C61258" w:rsidP="00314FE3">
      <w:pPr>
        <w:pStyle w:val="Odsekzoznamu"/>
        <w:numPr>
          <w:ilvl w:val="1"/>
          <w:numId w:val="5"/>
        </w:numPr>
        <w:ind w:left="567" w:right="20" w:hanging="567"/>
        <w:jc w:val="both"/>
        <w:rPr>
          <w:rFonts w:ascii="Garamond" w:hAnsi="Garamond"/>
          <w:noProof/>
          <w:sz w:val="22"/>
          <w:szCs w:val="22"/>
          <w:lang w:val="sk-SK"/>
        </w:rPr>
      </w:pPr>
      <w:r w:rsidRPr="00314FE3">
        <w:rPr>
          <w:rFonts w:ascii="Garamond" w:hAnsi="Garamond"/>
          <w:noProof/>
          <w:sz w:val="22"/>
          <w:szCs w:val="22"/>
          <w:lang w:val="sk-SK"/>
        </w:rPr>
        <w:t xml:space="preserve">On-line sprístupnenia ponúk sa môže zúčastniť iba uchádzač, ktorého ponuka bola predložená v lehote na predkladanie ponúk. Pri on-line sprístupnení budú zverejnené informácie v zmysle </w:t>
      </w:r>
      <w:r w:rsidR="00D01C44" w:rsidRPr="00314FE3">
        <w:rPr>
          <w:rFonts w:ascii="Garamond" w:hAnsi="Garamond"/>
          <w:noProof/>
          <w:sz w:val="22"/>
          <w:szCs w:val="22"/>
          <w:lang w:val="sk-SK"/>
        </w:rPr>
        <w:t>ZVO</w:t>
      </w:r>
      <w:r w:rsidRPr="00314FE3">
        <w:rPr>
          <w:rFonts w:ascii="Garamond" w:hAnsi="Garamond"/>
          <w:noProof/>
          <w:sz w:val="22"/>
          <w:szCs w:val="22"/>
          <w:lang w:val="sk-SK"/>
        </w:rPr>
        <w:t>. Všetky prístupy do tohto „on-line“ prostredia zo strany uchádzačov (t.j. kto sleduje online otváranie ponúk) bude elektronický prostriedok JOSEPHINE logovať (zaznamenávať) a budú súčasťou protokolov v danom obstarávaní.</w:t>
      </w:r>
    </w:p>
    <w:p w14:paraId="2ABAB217" w14:textId="0FC0D09A" w:rsidR="00C61258" w:rsidRPr="00314FE3" w:rsidRDefault="00C61258" w:rsidP="00314FE3">
      <w:pPr>
        <w:pStyle w:val="Odsekzoznamu"/>
        <w:numPr>
          <w:ilvl w:val="1"/>
          <w:numId w:val="5"/>
        </w:numPr>
        <w:ind w:left="567" w:right="20" w:hanging="567"/>
        <w:jc w:val="both"/>
        <w:rPr>
          <w:rFonts w:ascii="Garamond" w:hAnsi="Garamond"/>
          <w:noProof/>
          <w:sz w:val="22"/>
          <w:szCs w:val="22"/>
          <w:lang w:val="sk-SK"/>
        </w:rPr>
      </w:pPr>
      <w:r w:rsidRPr="00314FE3">
        <w:rPr>
          <w:rFonts w:ascii="Garamond" w:hAnsi="Garamond"/>
          <w:noProof/>
          <w:sz w:val="22"/>
          <w:szCs w:val="22"/>
        </w:rPr>
        <w:t>Obstarávateľ najneskôr do piatich pracovných dní odo dňa otvárania ponúk pošle elektronicky, všetkým uchádzačom, ktorí predložili ponuky v lehote na predkladanie ponúk a určeným spôsobom komunikácie, zápisnicu z otvárania ponúk.</w:t>
      </w:r>
    </w:p>
    <w:p w14:paraId="0BA68992" w14:textId="77777777" w:rsidR="00C61258" w:rsidRPr="00340CD1" w:rsidRDefault="00C61258" w:rsidP="004D120B">
      <w:pPr>
        <w:rPr>
          <w:rFonts w:ascii="Garamond" w:hAnsi="Garamond"/>
          <w:noProof/>
          <w:sz w:val="22"/>
          <w:szCs w:val="22"/>
        </w:rPr>
      </w:pPr>
    </w:p>
    <w:p w14:paraId="0EF86A87" w14:textId="77777777" w:rsidR="00C61258" w:rsidRDefault="00C61258" w:rsidP="001476D9">
      <w:pPr>
        <w:pStyle w:val="Nadpis2"/>
      </w:pPr>
      <w:bookmarkStart w:id="33" w:name="_Toc189555804"/>
      <w:r w:rsidRPr="00340CD1">
        <w:t>Vyhodnotenie ponúk</w:t>
      </w:r>
      <w:bookmarkEnd w:id="33"/>
    </w:p>
    <w:p w14:paraId="1DBE51EF" w14:textId="77777777" w:rsidR="00314FE3" w:rsidRPr="00314FE3" w:rsidRDefault="00314FE3" w:rsidP="00314FE3">
      <w:pPr>
        <w:rPr>
          <w:rFonts w:ascii="Garamond" w:hAnsi="Garamond"/>
        </w:rPr>
      </w:pPr>
    </w:p>
    <w:p w14:paraId="6B1B7144" w14:textId="77DEAD90" w:rsidR="00C61258" w:rsidRDefault="00C61258" w:rsidP="00314FE3">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 xml:space="preserve">Komisia bude pri vyhodnotení ponúk postupovať v súlade so </w:t>
      </w:r>
      <w:r w:rsidR="00147EB4" w:rsidRPr="00340CD1">
        <w:rPr>
          <w:rFonts w:ascii="Garamond" w:hAnsi="Garamond"/>
          <w:noProof/>
          <w:sz w:val="22"/>
          <w:szCs w:val="22"/>
          <w:lang w:val="sk-SK"/>
        </w:rPr>
        <w:t>ZVO</w:t>
      </w:r>
      <w:r w:rsidRPr="00340CD1">
        <w:rPr>
          <w:rFonts w:ascii="Garamond" w:hAnsi="Garamond"/>
          <w:noProof/>
          <w:sz w:val="22"/>
          <w:szCs w:val="22"/>
          <w:lang w:val="sk-SK"/>
        </w:rPr>
        <w:t>.</w:t>
      </w:r>
    </w:p>
    <w:p w14:paraId="3C189FBD" w14:textId="4E9FACFA" w:rsidR="00A07DCF" w:rsidRDefault="00C61258" w:rsidP="00314FE3">
      <w:pPr>
        <w:pStyle w:val="Odsekzoznamu"/>
        <w:numPr>
          <w:ilvl w:val="1"/>
          <w:numId w:val="5"/>
        </w:numPr>
        <w:ind w:left="567" w:right="20" w:hanging="567"/>
        <w:jc w:val="both"/>
        <w:rPr>
          <w:rFonts w:ascii="Garamond" w:hAnsi="Garamond"/>
          <w:noProof/>
          <w:sz w:val="22"/>
          <w:szCs w:val="22"/>
          <w:lang w:val="sk-SK"/>
        </w:rPr>
      </w:pPr>
      <w:r w:rsidRPr="00314FE3">
        <w:rPr>
          <w:rFonts w:ascii="Garamond" w:hAnsi="Garamond"/>
          <w:noProof/>
          <w:sz w:val="22"/>
          <w:szCs w:val="22"/>
        </w:rPr>
        <w:t xml:space="preserve">Obstarávateľ rozhodol v súlade s ustanovením § 66 ods. 7 písm. b) </w:t>
      </w:r>
      <w:r w:rsidR="00147EB4" w:rsidRPr="00314FE3">
        <w:rPr>
          <w:rFonts w:ascii="Garamond" w:hAnsi="Garamond"/>
          <w:noProof/>
          <w:sz w:val="22"/>
          <w:szCs w:val="22"/>
        </w:rPr>
        <w:t>ZVO</w:t>
      </w:r>
      <w:r w:rsidRPr="00314FE3">
        <w:rPr>
          <w:rFonts w:ascii="Garamond" w:hAnsi="Garamond"/>
          <w:noProof/>
          <w:sz w:val="22"/>
          <w:szCs w:val="22"/>
        </w:rPr>
        <w:t xml:space="preserve">, že vyhodnotenie ponúk z hľadiska splnenia požiadaviek na predmet zákazky a vyhodnotenie splnenia podmienok účasti uchádzača, ktorý sa umiestnil na prvom mieste v poradí hodnotenia ponúk sa uskutoční po vyhodnotení ponúk na základe </w:t>
      </w:r>
      <w:r w:rsidR="00225B43" w:rsidRPr="00314FE3">
        <w:rPr>
          <w:rFonts w:ascii="Garamond" w:hAnsi="Garamond"/>
          <w:noProof/>
          <w:sz w:val="22"/>
          <w:szCs w:val="22"/>
        </w:rPr>
        <w:t>kritérií na vyhodnotenie</w:t>
      </w:r>
      <w:r w:rsidR="007B0449" w:rsidRPr="00314FE3">
        <w:rPr>
          <w:rFonts w:ascii="Garamond" w:hAnsi="Garamond"/>
          <w:noProof/>
          <w:sz w:val="22"/>
          <w:szCs w:val="22"/>
        </w:rPr>
        <w:t>ponúk.</w:t>
      </w:r>
      <w:r w:rsidR="00225B43" w:rsidRPr="00314FE3">
        <w:rPr>
          <w:rFonts w:ascii="Garamond" w:hAnsi="Garamond"/>
          <w:noProof/>
          <w:sz w:val="22"/>
          <w:szCs w:val="22"/>
        </w:rPr>
        <w:t xml:space="preserve"> </w:t>
      </w:r>
      <w:r w:rsidR="00A07DCF" w:rsidRPr="00314FE3">
        <w:rPr>
          <w:rFonts w:ascii="Garamond" w:hAnsi="Garamond"/>
          <w:noProof/>
          <w:sz w:val="22"/>
          <w:szCs w:val="22"/>
          <w:lang w:val="sk-SK"/>
        </w:rPr>
        <w:t>Obstarávateľ ďalej stanovil, že v zmysle § 55 ods. 1 ZVO splnenie podmienok účasti a vyhodnotenie požiadaviek na predmet zákazky vyhodnotí u uchádzača, ktorý sa umiestnil na prvom mieste v poradí.</w:t>
      </w:r>
    </w:p>
    <w:p w14:paraId="64D797FC" w14:textId="52EAA87A" w:rsidR="004C3781" w:rsidRDefault="00C61258" w:rsidP="00314FE3">
      <w:pPr>
        <w:pStyle w:val="Odsekzoznamu"/>
        <w:numPr>
          <w:ilvl w:val="1"/>
          <w:numId w:val="5"/>
        </w:numPr>
        <w:ind w:left="567" w:right="20" w:hanging="567"/>
        <w:jc w:val="both"/>
        <w:rPr>
          <w:rFonts w:ascii="Garamond" w:hAnsi="Garamond"/>
          <w:noProof/>
          <w:sz w:val="22"/>
          <w:szCs w:val="22"/>
          <w:lang w:val="sk-SK"/>
        </w:rPr>
      </w:pPr>
      <w:r w:rsidRPr="00314FE3">
        <w:rPr>
          <w:rFonts w:ascii="Garamond" w:hAnsi="Garamond"/>
          <w:noProof/>
          <w:sz w:val="22"/>
          <w:szCs w:val="22"/>
          <w:lang w:val="sk-SK"/>
        </w:rPr>
        <w:t xml:space="preserve">Komisia vyhodnocuje ponuky podľa podmienok určených v oznámení o vyhlásení verejného obstarávania a v týchto súťažných podkladoch. Vyhodnocovanie ponúk komisiou </w:t>
      </w:r>
      <w:r w:rsidRPr="00314FE3">
        <w:rPr>
          <w:rFonts w:ascii="Garamond" w:hAnsi="Garamond"/>
          <w:bCs/>
          <w:noProof/>
          <w:sz w:val="22"/>
          <w:szCs w:val="22"/>
          <w:lang w:val="sk-SK"/>
        </w:rPr>
        <w:t>je neverejné.</w:t>
      </w:r>
    </w:p>
    <w:p w14:paraId="04302B3C" w14:textId="77777777" w:rsidR="004C3781" w:rsidRDefault="004C3781" w:rsidP="00314FE3">
      <w:pPr>
        <w:pStyle w:val="Odsekzoznamu"/>
        <w:numPr>
          <w:ilvl w:val="1"/>
          <w:numId w:val="5"/>
        </w:numPr>
        <w:ind w:left="567" w:right="20" w:hanging="567"/>
        <w:jc w:val="both"/>
        <w:rPr>
          <w:rFonts w:ascii="Garamond" w:hAnsi="Garamond"/>
          <w:noProof/>
          <w:sz w:val="22"/>
          <w:szCs w:val="22"/>
          <w:lang w:val="sk-SK"/>
        </w:rPr>
      </w:pPr>
      <w:r w:rsidRPr="00314FE3">
        <w:rPr>
          <w:rFonts w:ascii="Garamond" w:hAnsi="Garamond"/>
          <w:noProof/>
          <w:sz w:val="22"/>
          <w:szCs w:val="22"/>
          <w:lang w:val="sk-SK"/>
        </w:rPr>
        <w:t>Komisia vyhodnotí ponuky v súlade s § 53 ZVO podľa kritéria na vyhodnotenie. Úspešným bude ten uchádzač, ktorý ponúkol za plnenie predmetu zákazky najnižšiu cenu a splnil všetky podmienky zadávania zákazky. Poradie ostatných uchádzačov sa určí podľa výšky ponukovej ceny vzostupne.</w:t>
      </w:r>
    </w:p>
    <w:p w14:paraId="16F23493" w14:textId="30B59896" w:rsidR="004C3781" w:rsidRDefault="004C3781" w:rsidP="00314FE3">
      <w:pPr>
        <w:pStyle w:val="Odsekzoznamu"/>
        <w:numPr>
          <w:ilvl w:val="1"/>
          <w:numId w:val="5"/>
        </w:numPr>
        <w:ind w:left="567" w:right="20" w:hanging="567"/>
        <w:jc w:val="both"/>
        <w:rPr>
          <w:rFonts w:ascii="Garamond" w:hAnsi="Garamond"/>
          <w:noProof/>
          <w:sz w:val="22"/>
          <w:szCs w:val="22"/>
          <w:lang w:val="sk-SK"/>
        </w:rPr>
      </w:pPr>
      <w:r w:rsidRPr="00314FE3">
        <w:rPr>
          <w:rFonts w:ascii="Garamond" w:hAnsi="Garamond"/>
          <w:noProof/>
          <w:sz w:val="22"/>
          <w:szCs w:val="22"/>
          <w:lang w:val="sk-SK"/>
        </w:rPr>
        <w:t>Ak dôjde k vylúčeniu ponuky z dôvodu nesplnenia požiadaviek na predmet zákazky, vyhodnotí sa následne splnenie požiadaviek na predmet zákazky u ďalšieho uchádzača v poradí tak, aby uchádzač umiestnený na prvom mieste v novo zostavenom poradí spĺňal požiadavky na predmet zákazky.</w:t>
      </w:r>
    </w:p>
    <w:p w14:paraId="074C9E71" w14:textId="7798DA17" w:rsidR="00C61258" w:rsidRPr="00314FE3" w:rsidRDefault="00C61258" w:rsidP="00314FE3">
      <w:pPr>
        <w:pStyle w:val="Odsekzoznamu"/>
        <w:numPr>
          <w:ilvl w:val="1"/>
          <w:numId w:val="5"/>
        </w:numPr>
        <w:ind w:left="567" w:right="20" w:hanging="567"/>
        <w:jc w:val="both"/>
        <w:rPr>
          <w:rFonts w:ascii="Garamond" w:hAnsi="Garamond"/>
          <w:noProof/>
          <w:sz w:val="22"/>
          <w:szCs w:val="22"/>
          <w:lang w:val="sk-SK"/>
        </w:rPr>
      </w:pPr>
      <w:r w:rsidRPr="00314FE3">
        <w:rPr>
          <w:rFonts w:ascii="Garamond" w:hAnsi="Garamond"/>
          <w:noProof/>
          <w:sz w:val="22"/>
          <w:szCs w:val="22"/>
        </w:rPr>
        <w:t>Komunikácia medzi uchádzačom/uchádzačmi a obstarávateľom počas vyhodnotenia ponúk bude prebiehať podľa bodu 10 týchto súťažných podkladov</w:t>
      </w:r>
      <w:r w:rsidR="00314FE3">
        <w:rPr>
          <w:rFonts w:ascii="Garamond" w:hAnsi="Garamond"/>
          <w:noProof/>
          <w:sz w:val="22"/>
          <w:szCs w:val="22"/>
        </w:rPr>
        <w:t>.</w:t>
      </w:r>
    </w:p>
    <w:p w14:paraId="13F6AA79" w14:textId="77777777" w:rsidR="00BE5E8F" w:rsidRPr="00340CD1" w:rsidRDefault="00BE5E8F" w:rsidP="004D120B">
      <w:pPr>
        <w:rPr>
          <w:rFonts w:ascii="Garamond" w:hAnsi="Garamond"/>
          <w:noProof/>
          <w:sz w:val="22"/>
          <w:szCs w:val="22"/>
        </w:rPr>
      </w:pPr>
    </w:p>
    <w:p w14:paraId="21670A41" w14:textId="77777777" w:rsidR="00C61258" w:rsidRDefault="00C61258" w:rsidP="001476D9">
      <w:pPr>
        <w:pStyle w:val="Nadpis2"/>
      </w:pPr>
      <w:bookmarkStart w:id="34" w:name="_Toc189555805"/>
      <w:r w:rsidRPr="00340CD1">
        <w:t>Vyhodnotenie podmienok účasti</w:t>
      </w:r>
      <w:bookmarkStart w:id="35" w:name="_Toc98251122"/>
      <w:bookmarkEnd w:id="34"/>
      <w:bookmarkEnd w:id="35"/>
    </w:p>
    <w:p w14:paraId="4841A502" w14:textId="77777777" w:rsidR="00314FE3" w:rsidRPr="00314FE3" w:rsidRDefault="00314FE3" w:rsidP="00314FE3">
      <w:pPr>
        <w:rPr>
          <w:rFonts w:ascii="Garamond" w:hAnsi="Garamond"/>
        </w:rPr>
      </w:pPr>
    </w:p>
    <w:p w14:paraId="32536D10" w14:textId="1BE97CC3" w:rsidR="00A07DCF" w:rsidRDefault="00A07DCF" w:rsidP="00314FE3">
      <w:pPr>
        <w:pStyle w:val="Odsekzoznamu"/>
        <w:numPr>
          <w:ilvl w:val="1"/>
          <w:numId w:val="5"/>
        </w:numPr>
        <w:ind w:left="567" w:right="20" w:hanging="567"/>
        <w:jc w:val="both"/>
        <w:rPr>
          <w:rFonts w:ascii="Garamond" w:hAnsi="Garamond"/>
          <w:noProof/>
          <w:sz w:val="22"/>
          <w:szCs w:val="22"/>
        </w:rPr>
      </w:pPr>
      <w:r w:rsidRPr="00340CD1">
        <w:rPr>
          <w:rFonts w:ascii="Garamond" w:hAnsi="Garamond"/>
          <w:noProof/>
          <w:sz w:val="22"/>
          <w:szCs w:val="22"/>
        </w:rPr>
        <w:t xml:space="preserve">Obstarávateľ vyhodnotí splnenie požadovaných podmienok účasti v súlade so zvoleným postupom verejného obstarávania a v súlade s § 40 ZVO. </w:t>
      </w:r>
    </w:p>
    <w:p w14:paraId="0475323F" w14:textId="7F17DA25" w:rsidR="00A07DCF" w:rsidRPr="00314FE3" w:rsidRDefault="00A07DCF" w:rsidP="00314FE3">
      <w:pPr>
        <w:pStyle w:val="Odsekzoznamu"/>
        <w:numPr>
          <w:ilvl w:val="1"/>
          <w:numId w:val="5"/>
        </w:numPr>
        <w:ind w:left="567" w:right="20" w:hanging="567"/>
        <w:jc w:val="both"/>
        <w:rPr>
          <w:rFonts w:ascii="Garamond" w:hAnsi="Garamond"/>
          <w:noProof/>
          <w:sz w:val="22"/>
          <w:szCs w:val="22"/>
        </w:rPr>
      </w:pPr>
      <w:r w:rsidRPr="00314FE3">
        <w:rPr>
          <w:rFonts w:ascii="Garamond" w:hAnsi="Garamond"/>
          <w:noProof/>
          <w:sz w:val="22"/>
          <w:szCs w:val="22"/>
          <w:lang w:val="sk-SK"/>
        </w:rPr>
        <w:t>Ak dôjde k vylúčeniu uchádzača z dôvodu nesplnenia podmienok účasti, vyhodnotí sa následne splnenie podmienok účasti u ďalšieho uchádzača v poradí tak, aby uchádzač umiestnený na prvom mieste v novo zostavenom poradí spĺňal podmienky účasti.</w:t>
      </w:r>
    </w:p>
    <w:p w14:paraId="1F1551F6" w14:textId="77777777" w:rsidR="00A07DCF" w:rsidRPr="00314FE3" w:rsidRDefault="00A07DCF" w:rsidP="00314FE3">
      <w:pPr>
        <w:pStyle w:val="Odsekzoznamu"/>
        <w:numPr>
          <w:ilvl w:val="1"/>
          <w:numId w:val="5"/>
        </w:numPr>
        <w:ind w:left="567" w:right="20" w:hanging="567"/>
        <w:jc w:val="both"/>
        <w:rPr>
          <w:rFonts w:ascii="Garamond" w:hAnsi="Garamond"/>
          <w:noProof/>
          <w:sz w:val="22"/>
          <w:szCs w:val="22"/>
        </w:rPr>
      </w:pPr>
      <w:r w:rsidRPr="00314FE3">
        <w:rPr>
          <w:rFonts w:ascii="Garamond" w:hAnsi="Garamond"/>
          <w:noProof/>
          <w:sz w:val="22"/>
          <w:szCs w:val="22"/>
          <w:lang w:val="sk-SK"/>
        </w:rPr>
        <w:t>Komunikácia medzi uchádzačom/uchádzačmi a obstarávateľom počas vyhodnotenia splnenia podmienok účasti bude prebiehať podľa bodu 10 týchto súťažných podkladov.</w:t>
      </w:r>
    </w:p>
    <w:p w14:paraId="09126D5C" w14:textId="77777777" w:rsidR="00C61258" w:rsidRPr="00340CD1" w:rsidRDefault="00C61258" w:rsidP="004D120B">
      <w:pPr>
        <w:jc w:val="both"/>
        <w:rPr>
          <w:rFonts w:ascii="Garamond" w:eastAsia="Courier New" w:hAnsi="Garamond"/>
          <w:noProof/>
          <w:sz w:val="22"/>
          <w:szCs w:val="22"/>
        </w:rPr>
      </w:pPr>
    </w:p>
    <w:p w14:paraId="22FA12E7" w14:textId="77777777" w:rsidR="00C61258" w:rsidRDefault="00C61258" w:rsidP="001476D9">
      <w:pPr>
        <w:pStyle w:val="Nadpis2"/>
      </w:pPr>
      <w:bookmarkStart w:id="36" w:name="_Toc189555806"/>
      <w:r w:rsidRPr="00340CD1">
        <w:t>Informácia o výsledku vyhodnotenia ponúk</w:t>
      </w:r>
      <w:bookmarkEnd w:id="36"/>
    </w:p>
    <w:p w14:paraId="16CBFB8B" w14:textId="77777777" w:rsidR="00314FE3" w:rsidRPr="00314FE3" w:rsidRDefault="00314FE3" w:rsidP="00314FE3">
      <w:pPr>
        <w:rPr>
          <w:rFonts w:ascii="Garamond" w:hAnsi="Garamond"/>
        </w:rPr>
      </w:pPr>
    </w:p>
    <w:p w14:paraId="6EB3EF66" w14:textId="2CC623B1" w:rsidR="00C61258" w:rsidRPr="00340CD1" w:rsidRDefault="00C61258" w:rsidP="00314FE3">
      <w:pPr>
        <w:pStyle w:val="Odsekzoznamu"/>
        <w:ind w:left="567"/>
        <w:jc w:val="both"/>
        <w:rPr>
          <w:rFonts w:ascii="Garamond" w:hAnsi="Garamond"/>
          <w:noProof/>
          <w:sz w:val="22"/>
          <w:szCs w:val="22"/>
          <w:lang w:val="sk-SK"/>
        </w:rPr>
      </w:pPr>
      <w:r w:rsidRPr="00340CD1">
        <w:rPr>
          <w:rFonts w:ascii="Garamond" w:hAnsi="Garamond"/>
          <w:noProof/>
          <w:sz w:val="22"/>
          <w:szCs w:val="22"/>
          <w:lang w:val="sk-SK"/>
        </w:rPr>
        <w:t xml:space="preserve">Obstarávateľ bezodkladne písomne oznámi všetkým dotknutým uchádzačom výsledok vyhodnotenia ponúk v súlade s § 55 ods. 2 </w:t>
      </w:r>
      <w:r w:rsidR="00EE1DE2" w:rsidRPr="00340CD1">
        <w:rPr>
          <w:rFonts w:ascii="Garamond" w:hAnsi="Garamond"/>
          <w:noProof/>
          <w:sz w:val="22"/>
          <w:szCs w:val="22"/>
          <w:lang w:val="sk-SK"/>
        </w:rPr>
        <w:t>ZVO</w:t>
      </w:r>
      <w:r w:rsidRPr="00340CD1">
        <w:rPr>
          <w:rFonts w:ascii="Garamond" w:hAnsi="Garamond"/>
          <w:noProof/>
          <w:sz w:val="22"/>
          <w:szCs w:val="22"/>
          <w:lang w:val="sk-SK"/>
        </w:rPr>
        <w:t xml:space="preserve">. </w:t>
      </w:r>
    </w:p>
    <w:p w14:paraId="07F400D6" w14:textId="77777777" w:rsidR="00C61258" w:rsidRPr="00340CD1" w:rsidRDefault="00C61258" w:rsidP="004D120B">
      <w:pPr>
        <w:rPr>
          <w:rFonts w:ascii="Garamond" w:hAnsi="Garamond"/>
          <w:noProof/>
          <w:sz w:val="22"/>
          <w:szCs w:val="22"/>
        </w:rPr>
      </w:pPr>
    </w:p>
    <w:p w14:paraId="36D0D10F" w14:textId="77777777" w:rsidR="00C61258" w:rsidRDefault="00C61258" w:rsidP="001476D9">
      <w:pPr>
        <w:pStyle w:val="Nadpis2"/>
      </w:pPr>
      <w:bookmarkStart w:id="37" w:name="_Toc189555807"/>
      <w:r w:rsidRPr="00340CD1">
        <w:t>Typ zmluvy a informácie k obchodným podmienkam</w:t>
      </w:r>
      <w:bookmarkEnd w:id="37"/>
    </w:p>
    <w:p w14:paraId="3AFBB01A" w14:textId="77777777" w:rsidR="00314FE3" w:rsidRPr="00314FE3" w:rsidRDefault="00314FE3" w:rsidP="00314FE3">
      <w:pPr>
        <w:rPr>
          <w:rFonts w:ascii="Garamond" w:hAnsi="Garamond"/>
        </w:rPr>
      </w:pPr>
    </w:p>
    <w:p w14:paraId="03F0F296" w14:textId="5C79B892" w:rsidR="00C61258" w:rsidRPr="00314FE3" w:rsidRDefault="00C61258" w:rsidP="00314FE3">
      <w:pPr>
        <w:pStyle w:val="Odsekzoznamu"/>
        <w:numPr>
          <w:ilvl w:val="1"/>
          <w:numId w:val="5"/>
        </w:numPr>
        <w:ind w:left="567" w:right="20" w:hanging="567"/>
        <w:jc w:val="both"/>
        <w:rPr>
          <w:rFonts w:ascii="Garamond" w:hAnsi="Garamond"/>
          <w:strike/>
          <w:noProof/>
          <w:sz w:val="22"/>
          <w:szCs w:val="22"/>
          <w:lang w:val="sk-SK"/>
        </w:rPr>
      </w:pPr>
      <w:r w:rsidRPr="00340CD1">
        <w:rPr>
          <w:rFonts w:ascii="Garamond" w:hAnsi="Garamond"/>
          <w:noProof/>
          <w:sz w:val="22"/>
          <w:szCs w:val="22"/>
          <w:lang w:val="sk-SK"/>
        </w:rPr>
        <w:t xml:space="preserve">Typ zmluvy na </w:t>
      </w:r>
      <w:r w:rsidR="00DF0042" w:rsidRPr="00340CD1">
        <w:rPr>
          <w:rFonts w:ascii="Garamond" w:hAnsi="Garamond"/>
          <w:noProof/>
          <w:sz w:val="22"/>
          <w:szCs w:val="22"/>
          <w:lang w:val="sk-SK"/>
        </w:rPr>
        <w:t xml:space="preserve">vykonanie </w:t>
      </w:r>
      <w:r w:rsidRPr="00340CD1">
        <w:rPr>
          <w:rFonts w:ascii="Garamond" w:hAnsi="Garamond"/>
          <w:noProof/>
          <w:sz w:val="22"/>
          <w:szCs w:val="22"/>
          <w:lang w:val="sk-SK"/>
        </w:rPr>
        <w:t xml:space="preserve">predmetu zákazky: </w:t>
      </w:r>
      <w:r w:rsidR="0032707A" w:rsidRPr="00340CD1">
        <w:rPr>
          <w:rFonts w:ascii="Garamond" w:hAnsi="Garamond"/>
          <w:noProof/>
          <w:sz w:val="22"/>
          <w:szCs w:val="22"/>
          <w:lang w:val="sk-SK"/>
        </w:rPr>
        <w:t xml:space="preserve">Zmluva o dielo (ďalej </w:t>
      </w:r>
      <w:r w:rsidR="00DF0042" w:rsidRPr="00340CD1">
        <w:rPr>
          <w:rFonts w:ascii="Garamond" w:hAnsi="Garamond"/>
          <w:noProof/>
          <w:sz w:val="22"/>
          <w:szCs w:val="22"/>
          <w:lang w:val="sk-SK"/>
        </w:rPr>
        <w:t>aj</w:t>
      </w:r>
      <w:r w:rsidR="0032707A" w:rsidRPr="00340CD1">
        <w:rPr>
          <w:rFonts w:ascii="Garamond" w:hAnsi="Garamond"/>
          <w:noProof/>
          <w:sz w:val="22"/>
          <w:szCs w:val="22"/>
          <w:lang w:val="sk-SK"/>
        </w:rPr>
        <w:t xml:space="preserve"> „Zmluva“) na celý predmet zákazky podľa § 536 a nasl. zákona č. 513/1991 Zb. Obchodný zákonník v znení neskorších predpisov (ďalej len „Obchodný zákonník“) a podľa § 3 ods. 3 </w:t>
      </w:r>
      <w:r w:rsidR="00783030" w:rsidRPr="00340CD1">
        <w:rPr>
          <w:rFonts w:ascii="Garamond" w:hAnsi="Garamond"/>
          <w:noProof/>
          <w:sz w:val="22"/>
          <w:szCs w:val="22"/>
          <w:lang w:val="sk-SK"/>
        </w:rPr>
        <w:t>ZVO</w:t>
      </w:r>
      <w:r w:rsidR="0032707A" w:rsidRPr="00340CD1">
        <w:rPr>
          <w:rFonts w:ascii="Garamond" w:hAnsi="Garamond"/>
          <w:noProof/>
          <w:sz w:val="22"/>
          <w:szCs w:val="22"/>
          <w:lang w:val="sk-SK"/>
        </w:rPr>
        <w:t>.</w:t>
      </w:r>
    </w:p>
    <w:p w14:paraId="4D971891" w14:textId="64B847CC" w:rsidR="00C61258" w:rsidRPr="00314FE3" w:rsidRDefault="00C61258" w:rsidP="00314FE3">
      <w:pPr>
        <w:pStyle w:val="Odsekzoznamu"/>
        <w:numPr>
          <w:ilvl w:val="1"/>
          <w:numId w:val="5"/>
        </w:numPr>
        <w:ind w:left="567" w:right="20" w:hanging="567"/>
        <w:jc w:val="both"/>
        <w:rPr>
          <w:rFonts w:ascii="Garamond" w:hAnsi="Garamond"/>
          <w:strike/>
          <w:sz w:val="22"/>
          <w:szCs w:val="22"/>
          <w:lang w:val="sk-SK"/>
        </w:rPr>
      </w:pPr>
      <w:r w:rsidRPr="00314FE3">
        <w:rPr>
          <w:rFonts w:ascii="Garamond" w:hAnsi="Garamond"/>
          <w:noProof/>
          <w:sz w:val="22"/>
          <w:szCs w:val="22"/>
          <w:lang w:val="sk-SK"/>
        </w:rPr>
        <w:t xml:space="preserve">Podrobné vymedzenie zmluvných podmienok na dodanie požadovaného predmetu zákazky tvorí príloha č. 3 </w:t>
      </w:r>
      <w:r w:rsidRPr="00314FE3">
        <w:rPr>
          <w:rFonts w:ascii="Garamond" w:eastAsiaTheme="majorEastAsia" w:hAnsi="Garamond"/>
          <w:noProof/>
          <w:sz w:val="22"/>
          <w:szCs w:val="22"/>
          <w:lang w:val="sk-SK"/>
        </w:rPr>
        <w:t xml:space="preserve">Návrh Zmluvy </w:t>
      </w:r>
      <w:r w:rsidRPr="00314FE3">
        <w:rPr>
          <w:rFonts w:ascii="Garamond" w:hAnsi="Garamond"/>
          <w:noProof/>
          <w:sz w:val="22"/>
          <w:szCs w:val="22"/>
          <w:lang w:val="sk-SK"/>
        </w:rPr>
        <w:t xml:space="preserve">týchto súťažných podkladov. </w:t>
      </w:r>
      <w:r w:rsidRPr="007D5598">
        <w:rPr>
          <w:rFonts w:ascii="Garamond" w:hAnsi="Garamond"/>
          <w:b/>
          <w:bCs/>
          <w:noProof/>
          <w:sz w:val="22"/>
          <w:szCs w:val="22"/>
          <w:lang w:val="sk-SK"/>
        </w:rPr>
        <w:t xml:space="preserve">Obstarávateľ uzavrie s úspešným </w:t>
      </w:r>
      <w:r w:rsidRPr="007D5598">
        <w:rPr>
          <w:rFonts w:ascii="Garamond" w:hAnsi="Garamond"/>
          <w:b/>
          <w:bCs/>
          <w:sz w:val="22"/>
          <w:szCs w:val="22"/>
          <w:lang w:val="sk-SK"/>
        </w:rPr>
        <w:t>uchádzačom Zmluvu, ktorej návrh je obsahom prílohy č. 3 týchto súťažných podkladov.</w:t>
      </w:r>
    </w:p>
    <w:p w14:paraId="0871D5C2" w14:textId="2CAD49DF" w:rsidR="00314FE3" w:rsidRPr="00314FE3" w:rsidRDefault="00C61258" w:rsidP="007F76BF">
      <w:pPr>
        <w:pStyle w:val="Odsekzoznamu"/>
        <w:numPr>
          <w:ilvl w:val="1"/>
          <w:numId w:val="5"/>
        </w:numPr>
        <w:ind w:left="567" w:right="20" w:hanging="567"/>
        <w:jc w:val="both"/>
        <w:rPr>
          <w:rFonts w:ascii="Garamond" w:hAnsi="Garamond"/>
          <w:sz w:val="22"/>
          <w:szCs w:val="22"/>
          <w:lang w:val="sk-SK"/>
        </w:rPr>
      </w:pPr>
      <w:r w:rsidRPr="00314FE3">
        <w:rPr>
          <w:rFonts w:ascii="Garamond" w:hAnsi="Garamond"/>
          <w:sz w:val="22"/>
          <w:szCs w:val="22"/>
          <w:lang w:val="sk-SK"/>
        </w:rPr>
        <w:t xml:space="preserve">Informácie </w:t>
      </w:r>
      <w:r w:rsidR="00314FE3" w:rsidRPr="00314FE3">
        <w:rPr>
          <w:rFonts w:ascii="Garamond" w:hAnsi="Garamond"/>
          <w:sz w:val="22"/>
          <w:szCs w:val="22"/>
          <w:lang w:val="sk-SK"/>
        </w:rPr>
        <w:t>k obchodným podmienkam</w:t>
      </w:r>
    </w:p>
    <w:p w14:paraId="12221A38" w14:textId="77777777" w:rsidR="00314FE3" w:rsidRDefault="00314FE3" w:rsidP="00314FE3">
      <w:pPr>
        <w:pStyle w:val="Odsekzoznamu"/>
        <w:numPr>
          <w:ilvl w:val="2"/>
          <w:numId w:val="5"/>
        </w:numPr>
        <w:ind w:left="1418" w:right="20" w:hanging="851"/>
        <w:jc w:val="both"/>
        <w:rPr>
          <w:rFonts w:ascii="Garamond" w:hAnsi="Garamond"/>
          <w:sz w:val="22"/>
          <w:szCs w:val="22"/>
          <w:lang w:val="sk-SK"/>
        </w:rPr>
      </w:pPr>
      <w:r w:rsidRPr="00314FE3">
        <w:rPr>
          <w:rFonts w:ascii="Garamond" w:hAnsi="Garamond"/>
          <w:sz w:val="22"/>
          <w:szCs w:val="22"/>
          <w:lang w:val="sk-SK"/>
        </w:rPr>
        <w:t xml:space="preserve">V zmluvných vzťahoch sa namiesto pojmu záujemca a uchádzač bude uvádzať Poskytovateľ, namiesto pojmu obstarávateľ sa bude uvádzať Objednávateľ. </w:t>
      </w:r>
    </w:p>
    <w:p w14:paraId="60A4F510" w14:textId="157B3435" w:rsidR="00C61258" w:rsidRDefault="00C61258" w:rsidP="00E43956">
      <w:pPr>
        <w:pStyle w:val="Odsekzoznamu"/>
        <w:numPr>
          <w:ilvl w:val="2"/>
          <w:numId w:val="5"/>
        </w:numPr>
        <w:ind w:left="1418" w:right="20" w:hanging="851"/>
        <w:jc w:val="both"/>
        <w:rPr>
          <w:rFonts w:ascii="Garamond" w:hAnsi="Garamond"/>
          <w:sz w:val="22"/>
          <w:szCs w:val="22"/>
          <w:lang w:val="sk-SK"/>
        </w:rPr>
      </w:pPr>
      <w:r w:rsidRPr="00E43956">
        <w:rPr>
          <w:rFonts w:ascii="Garamond" w:hAnsi="Garamond"/>
          <w:noProof/>
          <w:sz w:val="22"/>
          <w:szCs w:val="22"/>
          <w:lang w:val="sk-SK"/>
        </w:rPr>
        <w:t xml:space="preserve">Uchádzač nesmie meniť obchodné podmienky obstarávateľa. Uchádzač obchodné podmienky obstarávateľa doplní o ustanovenia označené kurzívou (doplní Zhotoviteľ) v Prílohe č. 3 súťažných podkladov – </w:t>
      </w:r>
      <w:r w:rsidRPr="00E43956">
        <w:rPr>
          <w:rFonts w:ascii="Garamond" w:eastAsiaTheme="majorEastAsia" w:hAnsi="Garamond"/>
          <w:noProof/>
          <w:sz w:val="22"/>
          <w:szCs w:val="22"/>
          <w:lang w:val="sk-SK"/>
        </w:rPr>
        <w:t>Návrh Zmluvy</w:t>
      </w:r>
      <w:r w:rsidRPr="00E43956">
        <w:rPr>
          <w:rFonts w:ascii="Garamond" w:hAnsi="Garamond"/>
          <w:noProof/>
          <w:sz w:val="22"/>
          <w:szCs w:val="22"/>
          <w:lang w:val="sk-SK"/>
        </w:rPr>
        <w:t>.</w:t>
      </w:r>
    </w:p>
    <w:p w14:paraId="335A631F" w14:textId="6A1832A4" w:rsidR="00C61258" w:rsidRDefault="00C61258" w:rsidP="00E43956">
      <w:pPr>
        <w:pStyle w:val="Odsekzoznamu"/>
        <w:numPr>
          <w:ilvl w:val="2"/>
          <w:numId w:val="5"/>
        </w:numPr>
        <w:ind w:left="1418" w:right="20" w:hanging="851"/>
        <w:jc w:val="both"/>
        <w:rPr>
          <w:rFonts w:ascii="Garamond" w:hAnsi="Garamond"/>
          <w:sz w:val="22"/>
          <w:szCs w:val="22"/>
          <w:lang w:val="sk-SK"/>
        </w:rPr>
      </w:pPr>
      <w:r w:rsidRPr="00E43956">
        <w:rPr>
          <w:rFonts w:ascii="Garamond" w:hAnsi="Garamond"/>
          <w:noProof/>
          <w:sz w:val="22"/>
          <w:szCs w:val="22"/>
          <w:lang w:val="sk-SK"/>
        </w:rPr>
        <w:t>Obchodné podmienky uchádzača nesmú byť v rozpore s podmienkami obstarávateľa uvedenými v oznámení o vyhlásení verejného obstarávania a v týchto súťažných podkladoch.</w:t>
      </w:r>
    </w:p>
    <w:p w14:paraId="2D995CDA" w14:textId="5BF728F8" w:rsidR="00C61258" w:rsidRPr="00E43956" w:rsidRDefault="00C61258" w:rsidP="00E43956">
      <w:pPr>
        <w:pStyle w:val="Odsekzoznamu"/>
        <w:numPr>
          <w:ilvl w:val="2"/>
          <w:numId w:val="5"/>
        </w:numPr>
        <w:ind w:left="1418" w:right="20" w:hanging="851"/>
        <w:jc w:val="both"/>
        <w:rPr>
          <w:rFonts w:ascii="Garamond" w:hAnsi="Garamond"/>
          <w:sz w:val="22"/>
          <w:szCs w:val="22"/>
          <w:lang w:val="sk-SK"/>
        </w:rPr>
      </w:pPr>
      <w:r w:rsidRPr="00E43956">
        <w:rPr>
          <w:rFonts w:ascii="Garamond" w:hAnsi="Garamond"/>
          <w:noProof/>
          <w:sz w:val="22"/>
          <w:szCs w:val="22"/>
          <w:lang w:val="sk-SK"/>
        </w:rPr>
        <w:t xml:space="preserve">Uchádzač je povinný sa oboznámiť so všeobecne záväznými právnymi predpismi EÚ a SR (najmä so zákonom č. 258/1993 Z. z. o Železniciach Slovenskej republiky v znení neskorších predpisov, zákonom č. 513/2009 Z. z. o dráhach a o zmene a doplnení </w:t>
      </w:r>
      <w:r w:rsidRPr="00E43956">
        <w:rPr>
          <w:rFonts w:ascii="Garamond" w:hAnsi="Garamond"/>
          <w:noProof/>
          <w:sz w:val="22"/>
          <w:szCs w:val="22"/>
          <w:lang w:val="sk-SK"/>
        </w:rPr>
        <w:lastRenderedPageBreak/>
        <w:t>niektorých zákonov v znení neskorších predpisov), rezortnými predpismi MDPT SR, resp. MDVRR SR, resp. MDV SR, resp. MD SR, internými predpismi ŽSR, technickými predpismi pre oblasť dráh a príslušnými normami, ktoré sú aplikovateľné, resp. môžu ovplyvniť úkony a aktivity súvisiace s predložením ponuky, alebo plnením Zmluvy. Zároveň je povinný sa oboznámiť s vyhláškou MDPT SR č. 350/2010 Z. z. o stavebnom a technickom poriadku dráh a s vyhláškou MDPT SR č. 351/2010 Z. z. o dopravnom poriadku dráh.</w:t>
      </w:r>
    </w:p>
    <w:p w14:paraId="6F8BE0B3" w14:textId="77777777" w:rsidR="00C61258" w:rsidRPr="00340CD1" w:rsidRDefault="00C61258" w:rsidP="004D120B">
      <w:pPr>
        <w:jc w:val="both"/>
        <w:rPr>
          <w:rFonts w:ascii="Garamond" w:hAnsi="Garamond"/>
          <w:noProof/>
          <w:sz w:val="22"/>
          <w:szCs w:val="22"/>
        </w:rPr>
      </w:pPr>
    </w:p>
    <w:p w14:paraId="64381422" w14:textId="77777777" w:rsidR="00C61258" w:rsidRDefault="00C61258" w:rsidP="001476D9">
      <w:pPr>
        <w:pStyle w:val="Nadpis2"/>
      </w:pPr>
      <w:bookmarkStart w:id="38" w:name="page15"/>
      <w:bookmarkStart w:id="39" w:name="_Toc189555808"/>
      <w:bookmarkEnd w:id="38"/>
      <w:r w:rsidRPr="00340CD1">
        <w:t>Podmienky poskytnutia súčinnosti k podpisu zmluvy</w:t>
      </w:r>
      <w:bookmarkEnd w:id="39"/>
    </w:p>
    <w:p w14:paraId="21CCB7D9" w14:textId="77777777" w:rsidR="00E43956" w:rsidRDefault="00E43956" w:rsidP="00E43956">
      <w:pPr>
        <w:rPr>
          <w:rFonts w:ascii="Garamond" w:hAnsi="Garamond"/>
        </w:rPr>
      </w:pPr>
    </w:p>
    <w:p w14:paraId="566945C6" w14:textId="30CAD270" w:rsidR="00C61258" w:rsidRDefault="00C61258" w:rsidP="00E43956">
      <w:pPr>
        <w:pStyle w:val="Odsekzoznamu"/>
        <w:numPr>
          <w:ilvl w:val="1"/>
          <w:numId w:val="5"/>
        </w:numPr>
        <w:ind w:left="567" w:right="20" w:hanging="567"/>
        <w:jc w:val="both"/>
        <w:rPr>
          <w:rFonts w:ascii="Garamond" w:hAnsi="Garamond"/>
          <w:noProof/>
          <w:sz w:val="22"/>
          <w:szCs w:val="22"/>
          <w:lang w:val="sk-SK"/>
        </w:rPr>
      </w:pPr>
      <w:r w:rsidRPr="00E43956">
        <w:rPr>
          <w:rFonts w:ascii="Garamond" w:hAnsi="Garamond"/>
          <w:noProof/>
          <w:sz w:val="22"/>
          <w:szCs w:val="22"/>
          <w:lang w:val="sk-SK"/>
        </w:rPr>
        <w:t>Obstarávateľ vyzve uchádzača na poskytnutie súčinnosti k podpisu Zmluvy.</w:t>
      </w:r>
    </w:p>
    <w:p w14:paraId="1FA6AC93" w14:textId="2A558F4C" w:rsidR="00C61258" w:rsidRDefault="00C61258" w:rsidP="00E43956">
      <w:pPr>
        <w:pStyle w:val="Odsekzoznamu"/>
        <w:numPr>
          <w:ilvl w:val="1"/>
          <w:numId w:val="5"/>
        </w:numPr>
        <w:ind w:left="567" w:right="20" w:hanging="567"/>
        <w:jc w:val="both"/>
        <w:rPr>
          <w:rFonts w:ascii="Garamond" w:hAnsi="Garamond"/>
          <w:noProof/>
          <w:sz w:val="22"/>
          <w:szCs w:val="22"/>
          <w:lang w:val="sk-SK"/>
        </w:rPr>
      </w:pPr>
      <w:r w:rsidRPr="00E43956">
        <w:rPr>
          <w:rFonts w:ascii="Garamond" w:hAnsi="Garamond"/>
          <w:noProof/>
          <w:sz w:val="22"/>
          <w:szCs w:val="22"/>
          <w:lang w:val="sk-SK"/>
        </w:rPr>
        <w:t xml:space="preserve">Úspešný uchádzač je povinný po písomnej výzve obstarávateľa poskytnúť riadnu súčinnosť podľa § 56 ods. 5 až </w:t>
      </w:r>
      <w:r w:rsidR="00783030" w:rsidRPr="00E43956">
        <w:rPr>
          <w:rFonts w:ascii="Garamond" w:hAnsi="Garamond"/>
          <w:noProof/>
          <w:sz w:val="22"/>
          <w:szCs w:val="22"/>
          <w:lang w:val="sk-SK"/>
        </w:rPr>
        <w:t>9</w:t>
      </w:r>
      <w:r w:rsidR="00C92DCD" w:rsidRPr="00E43956">
        <w:rPr>
          <w:rFonts w:ascii="Garamond" w:hAnsi="Garamond"/>
          <w:noProof/>
          <w:sz w:val="22"/>
          <w:szCs w:val="22"/>
          <w:lang w:val="sk-SK"/>
        </w:rPr>
        <w:t xml:space="preserve"> </w:t>
      </w:r>
      <w:r w:rsidR="00783030" w:rsidRPr="00E43956">
        <w:rPr>
          <w:rFonts w:ascii="Garamond" w:hAnsi="Garamond"/>
          <w:noProof/>
          <w:sz w:val="22"/>
          <w:szCs w:val="22"/>
          <w:lang w:val="sk-SK"/>
        </w:rPr>
        <w:t>ZVO</w:t>
      </w:r>
      <w:r w:rsidRPr="00E43956">
        <w:rPr>
          <w:rFonts w:ascii="Garamond" w:hAnsi="Garamond"/>
          <w:noProof/>
          <w:sz w:val="22"/>
          <w:szCs w:val="22"/>
          <w:lang w:val="sk-SK"/>
        </w:rPr>
        <w:t xml:space="preserve"> potrebnú na uzavretie zmluvy tak, aby mohla byť uzavretá podľa § 56 </w:t>
      </w:r>
      <w:r w:rsidR="00783030" w:rsidRPr="00E43956">
        <w:rPr>
          <w:rFonts w:ascii="Garamond" w:hAnsi="Garamond"/>
          <w:noProof/>
          <w:sz w:val="22"/>
          <w:szCs w:val="22"/>
          <w:lang w:val="sk-SK"/>
        </w:rPr>
        <w:t>ZVO</w:t>
      </w:r>
      <w:r w:rsidRPr="00E43956">
        <w:rPr>
          <w:rFonts w:ascii="Garamond" w:hAnsi="Garamond"/>
          <w:noProof/>
          <w:sz w:val="22"/>
          <w:szCs w:val="22"/>
          <w:lang w:val="sk-SK"/>
        </w:rPr>
        <w:t>.</w:t>
      </w:r>
    </w:p>
    <w:p w14:paraId="27431587" w14:textId="77777777" w:rsidR="00E43956" w:rsidRDefault="00C61258" w:rsidP="00E43956">
      <w:pPr>
        <w:pStyle w:val="Odsekzoznamu"/>
        <w:numPr>
          <w:ilvl w:val="1"/>
          <w:numId w:val="5"/>
        </w:numPr>
        <w:ind w:left="567" w:right="20" w:hanging="567"/>
        <w:jc w:val="both"/>
        <w:rPr>
          <w:rFonts w:ascii="Garamond" w:hAnsi="Garamond"/>
          <w:noProof/>
          <w:sz w:val="22"/>
          <w:szCs w:val="22"/>
          <w:lang w:val="sk-SK"/>
        </w:rPr>
      </w:pPr>
      <w:r w:rsidRPr="00E43956">
        <w:rPr>
          <w:rFonts w:ascii="Garamond" w:hAnsi="Garamond"/>
          <w:noProof/>
          <w:sz w:val="22"/>
          <w:szCs w:val="22"/>
          <w:lang w:val="sk-SK"/>
        </w:rPr>
        <w:t>Úspešný uchádzač predloží obstarávateľovi prostredníctvom systému J</w:t>
      </w:r>
      <w:r w:rsidR="002409A0" w:rsidRPr="00E43956">
        <w:rPr>
          <w:rFonts w:ascii="Garamond" w:hAnsi="Garamond"/>
          <w:noProof/>
          <w:sz w:val="22"/>
          <w:szCs w:val="22"/>
          <w:lang w:val="sk-SK"/>
        </w:rPr>
        <w:t>OSEPHINE</w:t>
      </w:r>
      <w:r w:rsidRPr="00E43956">
        <w:rPr>
          <w:rFonts w:ascii="Garamond" w:hAnsi="Garamond"/>
          <w:noProof/>
          <w:sz w:val="22"/>
          <w:szCs w:val="22"/>
          <w:lang w:val="sk-SK"/>
        </w:rPr>
        <w:t xml:space="preserve"> </w:t>
      </w:r>
      <w:r w:rsidRPr="00E43956">
        <w:rPr>
          <w:rFonts w:ascii="Garamond" w:hAnsi="Garamond"/>
          <w:b/>
          <w:noProof/>
          <w:sz w:val="22"/>
          <w:szCs w:val="22"/>
          <w:lang w:val="sk-SK"/>
        </w:rPr>
        <w:t>Zmluvu vrátane príloh v editovateľnej forme (*doc/*docx)</w:t>
      </w:r>
      <w:r w:rsidRPr="00E43956">
        <w:rPr>
          <w:rFonts w:ascii="Garamond" w:hAnsi="Garamond"/>
          <w:noProof/>
          <w:sz w:val="22"/>
          <w:szCs w:val="22"/>
          <w:lang w:val="sk-SK"/>
        </w:rPr>
        <w:t xml:space="preserve"> ktorá musí zohľadniť všetky obchodné podmienky stanovené obstarávateľom v bode 26.3 Informácie k obchodným podmienkam, ktoré sú v súlade s Opisom predmetu zákazky (</w:t>
      </w:r>
      <w:r w:rsidRPr="00F70760">
        <w:rPr>
          <w:rFonts w:ascii="Garamond" w:eastAsiaTheme="majorEastAsia" w:hAnsi="Garamond"/>
          <w:noProof/>
          <w:sz w:val="22"/>
          <w:szCs w:val="22"/>
          <w:lang w:val="sk-SK"/>
        </w:rPr>
        <w:t>Príloha č. 9 súťažných podkladov</w:t>
      </w:r>
      <w:r w:rsidRPr="00F70760">
        <w:rPr>
          <w:rFonts w:ascii="Garamond" w:hAnsi="Garamond"/>
          <w:noProof/>
          <w:sz w:val="22"/>
          <w:szCs w:val="22"/>
          <w:lang w:val="sk-SK"/>
        </w:rPr>
        <w:t>)</w:t>
      </w:r>
      <w:r w:rsidRPr="00E43956">
        <w:rPr>
          <w:rFonts w:ascii="Garamond" w:hAnsi="Garamond"/>
          <w:noProof/>
          <w:sz w:val="22"/>
          <w:szCs w:val="22"/>
          <w:lang w:val="sk-SK"/>
        </w:rPr>
        <w:t xml:space="preserve"> a so Spôsobom určenia ceny (</w:t>
      </w:r>
      <w:r w:rsidRPr="00F70760">
        <w:rPr>
          <w:rFonts w:ascii="Garamond" w:hAnsi="Garamond"/>
          <w:noProof/>
          <w:sz w:val="22"/>
          <w:szCs w:val="22"/>
          <w:lang w:val="sk-SK"/>
        </w:rPr>
        <w:t>Príloha č. 8 súťažných podkladov).</w:t>
      </w:r>
      <w:r w:rsidRPr="00E43956">
        <w:rPr>
          <w:rFonts w:ascii="Garamond" w:hAnsi="Garamond"/>
          <w:noProof/>
          <w:sz w:val="22"/>
          <w:szCs w:val="22"/>
          <w:lang w:val="sk-SK"/>
        </w:rPr>
        <w:t xml:space="preserve"> Návrh zmluvy, ktorý je súčasťou súťažných podkladov je záväzný a nie je možné ho nijako meniť. To neplatí pre úpravy chýb v písaní (pravopisné chyby, preklepy, medzery v texte a pod.), ktoré nemenia význam konkrétnych ustanovení.</w:t>
      </w:r>
    </w:p>
    <w:p w14:paraId="795A533C" w14:textId="77777777" w:rsidR="00E43956" w:rsidRDefault="00E43956" w:rsidP="00E43956">
      <w:pPr>
        <w:pStyle w:val="Odsekzoznamu"/>
        <w:ind w:left="567" w:right="20"/>
        <w:jc w:val="both"/>
        <w:rPr>
          <w:rFonts w:ascii="Garamond" w:hAnsi="Garamond"/>
          <w:noProof/>
          <w:sz w:val="22"/>
          <w:szCs w:val="22"/>
        </w:rPr>
      </w:pPr>
    </w:p>
    <w:p w14:paraId="27D14011" w14:textId="161C8D65" w:rsidR="00E43956" w:rsidRDefault="003C24FD" w:rsidP="00E43956">
      <w:pPr>
        <w:pStyle w:val="Odsekzoznamu"/>
        <w:ind w:left="567" w:right="20"/>
        <w:jc w:val="both"/>
        <w:rPr>
          <w:rFonts w:ascii="Garamond" w:hAnsi="Garamond"/>
          <w:noProof/>
          <w:sz w:val="22"/>
          <w:szCs w:val="22"/>
        </w:rPr>
      </w:pPr>
      <w:r w:rsidRPr="00E43956">
        <w:rPr>
          <w:rFonts w:ascii="Garamond" w:hAnsi="Garamond"/>
          <w:noProof/>
          <w:sz w:val="22"/>
          <w:szCs w:val="22"/>
        </w:rPr>
        <w:t xml:space="preserve">V </w:t>
      </w:r>
      <w:r w:rsidRPr="00F70760">
        <w:rPr>
          <w:rFonts w:ascii="Garamond" w:hAnsi="Garamond"/>
          <w:noProof/>
          <w:sz w:val="22"/>
          <w:szCs w:val="22"/>
        </w:rPr>
        <w:t xml:space="preserve">Prílohe č. </w:t>
      </w:r>
      <w:r w:rsidR="0084252E">
        <w:rPr>
          <w:rFonts w:ascii="Garamond" w:hAnsi="Garamond"/>
          <w:noProof/>
          <w:sz w:val="22"/>
          <w:szCs w:val="22"/>
        </w:rPr>
        <w:t>5</w:t>
      </w:r>
      <w:r w:rsidRPr="00F70760">
        <w:rPr>
          <w:rFonts w:ascii="Garamond" w:hAnsi="Garamond"/>
          <w:noProof/>
          <w:sz w:val="22"/>
          <w:szCs w:val="22"/>
        </w:rPr>
        <w:t xml:space="preserve"> Zmluvy</w:t>
      </w:r>
      <w:r w:rsidRPr="00E43956">
        <w:rPr>
          <w:rFonts w:ascii="Garamond" w:hAnsi="Garamond"/>
          <w:noProof/>
          <w:sz w:val="22"/>
          <w:szCs w:val="22"/>
        </w:rPr>
        <w:t xml:space="preserve"> – </w:t>
      </w:r>
      <w:r w:rsidR="0084252E" w:rsidRPr="0031391C">
        <w:rPr>
          <w:rFonts w:ascii="Garamond" w:hAnsi="Garamond"/>
          <w:noProof/>
          <w:sz w:val="22"/>
          <w:szCs w:val="22"/>
        </w:rPr>
        <w:t>Zoznam priamych subdodávateľov</w:t>
      </w:r>
      <w:r w:rsidR="0084252E">
        <w:rPr>
          <w:rFonts w:ascii="Garamond" w:hAnsi="Garamond"/>
          <w:noProof/>
          <w:sz w:val="22"/>
          <w:szCs w:val="22"/>
        </w:rPr>
        <w:t>,</w:t>
      </w:r>
      <w:r w:rsidR="0084252E" w:rsidRPr="00E43956">
        <w:rPr>
          <w:rFonts w:ascii="Garamond" w:hAnsi="Garamond"/>
          <w:noProof/>
          <w:sz w:val="22"/>
          <w:szCs w:val="22"/>
        </w:rPr>
        <w:t xml:space="preserve"> </w:t>
      </w:r>
      <w:r w:rsidRPr="00E43956">
        <w:rPr>
          <w:rFonts w:ascii="Garamond" w:hAnsi="Garamond"/>
          <w:noProof/>
          <w:sz w:val="22"/>
          <w:szCs w:val="22"/>
        </w:rPr>
        <w:t xml:space="preserve">budú uvedené údaje o všetkých priamych subdodávateľoch. Za priameho subdodávateľa v zmysle predošlej vety sa považuje hospodársky subjekt, ktorý uzavrie alebo uzavrel s úspešným uchádzačom písomnú odplatnú zmluvu na plnenie určitej časti zákazky, ktorej výsledkom bude Zmluva resp. určitej časti predmetu Zmluvy, pričom dodávateľa tovaru sa nevyžaduje v zozname uvádzať. V Zozname priamych subdodávateľov je úspešný uchádzač povinný uviesť aj osoby, ktoré uviedol v Zozname iných osôb, prostredníctvom ktorých uchádzač preukazoval splnenie podmienok účasti predloženom v jeho ponuke </w:t>
      </w:r>
      <w:r w:rsidRPr="00F70760">
        <w:rPr>
          <w:rFonts w:ascii="Garamond" w:hAnsi="Garamond"/>
          <w:noProof/>
          <w:sz w:val="22"/>
          <w:szCs w:val="22"/>
        </w:rPr>
        <w:t>(Prílohe č. 6 súťažných podkladov</w:t>
      </w:r>
      <w:r w:rsidRPr="00E43956">
        <w:rPr>
          <w:rFonts w:ascii="Garamond" w:hAnsi="Garamond"/>
          <w:noProof/>
          <w:sz w:val="22"/>
          <w:szCs w:val="22"/>
        </w:rPr>
        <w:t>), a to aj vtedy ak nespĺňajú definíciu subdodávateľa podľa § 2 ods. 5 písm. e) ZVO. Osobné údaje osoby oprávnenej konať za subdodávateľa budú obstarávateľom pre prípad zverejnenia Zmluvy v Centrálnom registri zmlúv vedenom Úradom vlády SR anonymizované.</w:t>
      </w:r>
    </w:p>
    <w:p w14:paraId="378E620D" w14:textId="77777777" w:rsidR="00E43956" w:rsidRDefault="00E43956" w:rsidP="00E43956">
      <w:pPr>
        <w:pStyle w:val="Odsekzoznamu"/>
        <w:ind w:left="567" w:right="20"/>
        <w:jc w:val="both"/>
        <w:rPr>
          <w:rFonts w:ascii="Garamond" w:hAnsi="Garamond"/>
          <w:noProof/>
          <w:sz w:val="22"/>
          <w:szCs w:val="22"/>
        </w:rPr>
      </w:pPr>
    </w:p>
    <w:p w14:paraId="4C724328" w14:textId="2193A0D9" w:rsidR="00C61258" w:rsidRPr="00E43956" w:rsidRDefault="00C61258" w:rsidP="00E43956">
      <w:pPr>
        <w:pStyle w:val="Odsekzoznamu"/>
        <w:ind w:left="567" w:right="20"/>
        <w:jc w:val="both"/>
        <w:rPr>
          <w:rFonts w:ascii="Garamond" w:hAnsi="Garamond"/>
          <w:noProof/>
          <w:sz w:val="22"/>
          <w:szCs w:val="22"/>
          <w:lang w:val="sk-SK"/>
        </w:rPr>
      </w:pPr>
      <w:r w:rsidRPr="00340CD1">
        <w:rPr>
          <w:rFonts w:ascii="Garamond" w:hAnsi="Garamond"/>
          <w:noProof/>
          <w:sz w:val="22"/>
          <w:szCs w:val="22"/>
        </w:rPr>
        <w:t>V prípade zmeny oproti v ponuke predloženom Zozname priamych subdodávateľov - úspešný uchádzač v rámci súčinnosti predloží s aktualizovaným Zoznamom priamych subdodávateľov podľa predchádzajúceho odseku</w:t>
      </w:r>
      <w:r w:rsidR="00BE606A" w:rsidRPr="00340CD1">
        <w:rPr>
          <w:rFonts w:ascii="Garamond" w:hAnsi="Garamond"/>
          <w:noProof/>
          <w:sz w:val="22"/>
          <w:szCs w:val="22"/>
        </w:rPr>
        <w:t>.</w:t>
      </w:r>
      <w:r w:rsidRPr="00340CD1">
        <w:rPr>
          <w:rFonts w:ascii="Garamond" w:hAnsi="Garamond"/>
          <w:noProof/>
          <w:sz w:val="22"/>
          <w:szCs w:val="22"/>
        </w:rPr>
        <w:t xml:space="preserve"> </w:t>
      </w:r>
    </w:p>
    <w:p w14:paraId="56873E6E" w14:textId="77777777" w:rsidR="00C61258" w:rsidRPr="00340CD1" w:rsidRDefault="00C61258" w:rsidP="004D120B">
      <w:pPr>
        <w:ind w:left="567" w:hanging="567"/>
        <w:jc w:val="both"/>
        <w:rPr>
          <w:rFonts w:ascii="Garamond" w:hAnsi="Garamond"/>
          <w:noProof/>
          <w:sz w:val="22"/>
          <w:szCs w:val="22"/>
        </w:rPr>
      </w:pPr>
    </w:p>
    <w:p w14:paraId="1D72E731" w14:textId="77777777" w:rsidR="00C61258" w:rsidRDefault="00C61258" w:rsidP="00E43956">
      <w:pPr>
        <w:ind w:left="1276" w:hanging="709"/>
        <w:jc w:val="both"/>
        <w:rPr>
          <w:rFonts w:ascii="Garamond" w:hAnsi="Garamond"/>
          <w:noProof/>
          <w:sz w:val="22"/>
          <w:szCs w:val="22"/>
        </w:rPr>
      </w:pPr>
      <w:r w:rsidRPr="00340CD1">
        <w:rPr>
          <w:rFonts w:ascii="Garamond" w:hAnsi="Garamond"/>
          <w:noProof/>
          <w:sz w:val="22"/>
          <w:szCs w:val="22"/>
        </w:rPr>
        <w:t>27.3.1</w:t>
      </w:r>
      <w:r w:rsidRPr="00340CD1">
        <w:rPr>
          <w:rFonts w:ascii="Garamond" w:hAnsi="Garamond"/>
          <w:noProof/>
          <w:sz w:val="22"/>
          <w:szCs w:val="22"/>
        </w:rPr>
        <w:tab/>
        <w:t xml:space="preserve">Úspešný uchádzač doručí po </w:t>
      </w:r>
      <w:r w:rsidRPr="00340CD1">
        <w:rPr>
          <w:rFonts w:ascii="Garamond" w:hAnsi="Garamond"/>
          <w:noProof/>
          <w:sz w:val="22"/>
          <w:szCs w:val="22"/>
          <w:u w:val="single"/>
        </w:rPr>
        <w:t>vyzvaní</w:t>
      </w:r>
      <w:r w:rsidRPr="00340CD1">
        <w:rPr>
          <w:rFonts w:ascii="Garamond" w:hAnsi="Garamond"/>
          <w:noProof/>
          <w:sz w:val="22"/>
          <w:szCs w:val="22"/>
        </w:rPr>
        <w:t xml:space="preserve"> obstarávateľovi podpísané zmluvy v príslušnom počte vrátane všetkých príloh.</w:t>
      </w:r>
    </w:p>
    <w:p w14:paraId="51CCCE3D" w14:textId="77777777" w:rsidR="00E43956" w:rsidRDefault="00E43956" w:rsidP="004D120B">
      <w:pPr>
        <w:ind w:left="1134" w:hanging="708"/>
        <w:jc w:val="both"/>
        <w:rPr>
          <w:rFonts w:ascii="Garamond" w:hAnsi="Garamond"/>
          <w:noProof/>
          <w:sz w:val="22"/>
          <w:szCs w:val="22"/>
        </w:rPr>
      </w:pPr>
    </w:p>
    <w:p w14:paraId="606A4D6C" w14:textId="601B7D05" w:rsidR="00C61258" w:rsidRDefault="00C61258" w:rsidP="00E43956">
      <w:pPr>
        <w:pStyle w:val="Odsekzoznamu"/>
        <w:numPr>
          <w:ilvl w:val="1"/>
          <w:numId w:val="5"/>
        </w:numPr>
        <w:ind w:left="567" w:right="20" w:hanging="567"/>
        <w:jc w:val="both"/>
        <w:rPr>
          <w:rFonts w:ascii="Garamond" w:hAnsi="Garamond"/>
          <w:noProof/>
          <w:sz w:val="22"/>
          <w:szCs w:val="22"/>
          <w:lang w:val="sk-SK"/>
        </w:rPr>
      </w:pPr>
      <w:r w:rsidRPr="00E43956">
        <w:rPr>
          <w:rFonts w:ascii="Garamond" w:hAnsi="Garamond"/>
          <w:noProof/>
          <w:sz w:val="22"/>
          <w:szCs w:val="22"/>
          <w:lang w:val="sk-SK"/>
        </w:rPr>
        <w:t>V prípade skupiny dodávateľov – úspešný uchádzač predloží zmluvu, v ktorej budú jednoznačne stanovené vzájomné práva a povinnosti, kto sa akou časťou bude podieľať na plnení zákazky, ako aj skutočnosť, že všetci členovia skupiny dodávateľov sú zaviazaní zo záväzkov voči obstarávateľovi spoločne a nerozdielne v súlade s bodom 9 týchto súťažných podkladov.</w:t>
      </w:r>
    </w:p>
    <w:p w14:paraId="2F031811" w14:textId="77777777" w:rsidR="002409A0" w:rsidRPr="00100D69" w:rsidRDefault="002409A0" w:rsidP="00E43956">
      <w:pPr>
        <w:pStyle w:val="Odsekzoznamu"/>
        <w:numPr>
          <w:ilvl w:val="1"/>
          <w:numId w:val="5"/>
        </w:numPr>
        <w:ind w:left="567" w:right="20" w:hanging="567"/>
        <w:jc w:val="both"/>
        <w:rPr>
          <w:rFonts w:ascii="Garamond" w:hAnsi="Garamond"/>
          <w:noProof/>
          <w:sz w:val="22"/>
          <w:szCs w:val="22"/>
          <w:lang w:val="sk-SK"/>
        </w:rPr>
      </w:pPr>
      <w:r w:rsidRPr="00100D69">
        <w:rPr>
          <w:rFonts w:ascii="Garamond" w:hAnsi="Garamond"/>
          <w:noProof/>
          <w:sz w:val="22"/>
          <w:szCs w:val="22"/>
        </w:rPr>
        <w:t>Úspešný uchádzač predloží Harmonogram prác, ktorý zohľadní požadovaný termín dodania a uskutočnenia predmetu zákazky uvedený v bode 7.3.</w:t>
      </w:r>
    </w:p>
    <w:p w14:paraId="69291C25" w14:textId="00F0C0F8" w:rsidR="00C61258" w:rsidRDefault="00C61258" w:rsidP="00E43956">
      <w:pPr>
        <w:pStyle w:val="Odsekzoznamu"/>
        <w:numPr>
          <w:ilvl w:val="1"/>
          <w:numId w:val="5"/>
        </w:numPr>
        <w:ind w:left="567" w:right="20" w:hanging="567"/>
        <w:jc w:val="both"/>
        <w:rPr>
          <w:rFonts w:ascii="Garamond" w:hAnsi="Garamond"/>
          <w:noProof/>
          <w:sz w:val="22"/>
          <w:szCs w:val="22"/>
          <w:lang w:val="sk-SK"/>
        </w:rPr>
      </w:pPr>
      <w:r w:rsidRPr="00E43956">
        <w:rPr>
          <w:rFonts w:ascii="Garamond" w:hAnsi="Garamond"/>
          <w:noProof/>
          <w:sz w:val="22"/>
          <w:szCs w:val="22"/>
          <w:lang w:val="sk-SK"/>
        </w:rPr>
        <w:t xml:space="preserve">Úspešný uchádzač predloží </w:t>
      </w:r>
      <w:r w:rsidRPr="00E43956">
        <w:rPr>
          <w:rFonts w:ascii="Garamond" w:hAnsi="Garamond"/>
          <w:b/>
          <w:noProof/>
          <w:sz w:val="22"/>
          <w:szCs w:val="22"/>
          <w:lang w:val="sk-SK"/>
        </w:rPr>
        <w:t>čestné vyhlásenie</w:t>
      </w:r>
      <w:r w:rsidRPr="00E43956">
        <w:rPr>
          <w:rFonts w:ascii="Garamond" w:hAnsi="Garamond"/>
          <w:noProof/>
          <w:sz w:val="22"/>
          <w:szCs w:val="22"/>
          <w:lang w:val="sk-SK"/>
        </w:rPr>
        <w:t xml:space="preserve">, </w:t>
      </w:r>
      <w:r w:rsidRPr="00E43956">
        <w:rPr>
          <w:rFonts w:ascii="Garamond" w:hAnsi="Garamond"/>
          <w:b/>
          <w:noProof/>
          <w:sz w:val="22"/>
          <w:szCs w:val="22"/>
          <w:lang w:val="sk-SK"/>
        </w:rPr>
        <w:t>že spĺňa požiadavky stanovené v bode 28.3</w:t>
      </w:r>
      <w:r w:rsidRPr="00E43956">
        <w:rPr>
          <w:rFonts w:ascii="Garamond" w:hAnsi="Garamond"/>
          <w:noProof/>
          <w:sz w:val="22"/>
          <w:szCs w:val="22"/>
          <w:lang w:val="sk-SK"/>
        </w:rPr>
        <w:t xml:space="preserve"> súťažných podkladov a neexistuje dôvod podľa daného bodu súťažných podkladov, pre ktorý by obstarávateľ nemohol uzatvoriť s ním zmluvu.</w:t>
      </w:r>
    </w:p>
    <w:p w14:paraId="6929B791" w14:textId="349AA3BB" w:rsidR="00C61258" w:rsidRDefault="00C61258" w:rsidP="00E43956">
      <w:pPr>
        <w:pStyle w:val="Odsekzoznamu"/>
        <w:numPr>
          <w:ilvl w:val="1"/>
          <w:numId w:val="5"/>
        </w:numPr>
        <w:ind w:left="567" w:right="20" w:hanging="567"/>
        <w:jc w:val="both"/>
        <w:rPr>
          <w:rFonts w:ascii="Garamond" w:hAnsi="Garamond"/>
          <w:noProof/>
          <w:sz w:val="22"/>
          <w:szCs w:val="22"/>
          <w:lang w:val="sk-SK"/>
        </w:rPr>
      </w:pPr>
      <w:r w:rsidRPr="00E43956">
        <w:rPr>
          <w:rFonts w:ascii="Garamond" w:hAnsi="Garamond"/>
          <w:noProof/>
          <w:sz w:val="22"/>
          <w:szCs w:val="22"/>
          <w:lang w:val="sk-SK"/>
        </w:rPr>
        <w:t xml:space="preserve">Úspešný uchádzač predloží </w:t>
      </w:r>
      <w:r w:rsidRPr="00E43956">
        <w:rPr>
          <w:rFonts w:ascii="Garamond" w:hAnsi="Garamond"/>
          <w:b/>
          <w:noProof/>
          <w:sz w:val="22"/>
          <w:szCs w:val="22"/>
          <w:lang w:val="sk-SK"/>
        </w:rPr>
        <w:t>čestné vyhlásenie</w:t>
      </w:r>
      <w:r w:rsidRPr="00E43956">
        <w:rPr>
          <w:rFonts w:ascii="Garamond" w:hAnsi="Garamond"/>
          <w:noProof/>
          <w:sz w:val="22"/>
          <w:szCs w:val="22"/>
          <w:lang w:val="sk-SK"/>
        </w:rPr>
        <w:t>, že úspešný uchádzač ani žiadny subdodávateľ úspešného uchádzača nie je hospodárskym subjektom, na ktorý sa vzťahujú medzinárodné sankcie, a to na základe príslušného právneho predpisu, ktorým bola voči danému hospodárskemu subjektu stanovená medzinárodná sankcia (napr. na základe rozhodnutia Bezpečnostnej rady OSN alebo právne záväzného aktu EÚ – nariadenia Rady EÚ). Obstarávateľ má možnosť vyžadovať od úspešného uchádzača (ak to uzná za relevantné) alebo od jeho subdodávateľov dokumenty, ktoré budú v prípade potreby preukazovať pravdivosť tvrdení v predloženom čestnom vyhlásení.</w:t>
      </w:r>
    </w:p>
    <w:p w14:paraId="007426BF" w14:textId="3E487DC3" w:rsidR="00C61258" w:rsidRPr="00E43956" w:rsidRDefault="00C61258" w:rsidP="00E43956">
      <w:pPr>
        <w:pStyle w:val="Odsekzoznamu"/>
        <w:numPr>
          <w:ilvl w:val="1"/>
          <w:numId w:val="5"/>
        </w:numPr>
        <w:ind w:left="567" w:right="20" w:hanging="567"/>
        <w:jc w:val="both"/>
        <w:rPr>
          <w:rFonts w:ascii="Garamond" w:hAnsi="Garamond"/>
          <w:noProof/>
          <w:sz w:val="22"/>
          <w:szCs w:val="22"/>
          <w:lang w:val="sk-SK"/>
        </w:rPr>
      </w:pPr>
      <w:r w:rsidRPr="00E43956">
        <w:rPr>
          <w:rFonts w:ascii="Garamond" w:hAnsi="Garamond"/>
          <w:noProof/>
          <w:sz w:val="22"/>
          <w:szCs w:val="22"/>
          <w:lang w:val="sk-SK"/>
        </w:rPr>
        <w:lastRenderedPageBreak/>
        <w:t xml:space="preserve">Úspešný uchádzač predloží </w:t>
      </w:r>
      <w:r w:rsidRPr="00E43956">
        <w:rPr>
          <w:rFonts w:ascii="Garamond" w:hAnsi="Garamond"/>
          <w:b/>
          <w:noProof/>
          <w:sz w:val="22"/>
          <w:szCs w:val="22"/>
          <w:lang w:val="sk-SK"/>
        </w:rPr>
        <w:t>čestné vyhlásenie</w:t>
      </w:r>
      <w:r w:rsidRPr="00E43956">
        <w:rPr>
          <w:rFonts w:ascii="Garamond" w:hAnsi="Garamond"/>
          <w:noProof/>
          <w:sz w:val="22"/>
          <w:szCs w:val="22"/>
          <w:lang w:val="sk-SK"/>
        </w:rPr>
        <w:t xml:space="preserve"> </w:t>
      </w:r>
      <w:r w:rsidRPr="00E43956">
        <w:rPr>
          <w:rFonts w:ascii="Garamond" w:hAnsi="Garamond"/>
          <w:b/>
          <w:bCs/>
          <w:noProof/>
          <w:sz w:val="22"/>
          <w:szCs w:val="22"/>
          <w:lang w:val="sk-SK"/>
        </w:rPr>
        <w:t>pre účely posúdenia obchodného partnera</w:t>
      </w:r>
      <w:r w:rsidRPr="00E43956">
        <w:rPr>
          <w:rFonts w:ascii="Garamond" w:hAnsi="Garamond"/>
          <w:noProof/>
          <w:sz w:val="22"/>
          <w:szCs w:val="22"/>
          <w:lang w:val="sk-SK"/>
        </w:rPr>
        <w:t xml:space="preserve"> v súvislosti s ustanovením § 2 písm. n) zákona č. 595/2003 Z. z. o dani z príjmov v znení neskorších predpisov, ktorého vzor tvorí </w:t>
      </w:r>
      <w:r w:rsidRPr="00100D69">
        <w:rPr>
          <w:rFonts w:ascii="Garamond" w:hAnsi="Garamond"/>
          <w:noProof/>
          <w:sz w:val="22"/>
          <w:szCs w:val="22"/>
          <w:lang w:val="sk-SK"/>
        </w:rPr>
        <w:t xml:space="preserve">Prílohu č. </w:t>
      </w:r>
      <w:r w:rsidR="00BE606A" w:rsidRPr="00100D69">
        <w:rPr>
          <w:rFonts w:ascii="Garamond" w:hAnsi="Garamond"/>
          <w:noProof/>
          <w:sz w:val="22"/>
          <w:szCs w:val="22"/>
          <w:lang w:val="sk-SK"/>
        </w:rPr>
        <w:t>10</w:t>
      </w:r>
      <w:r w:rsidRPr="00100D69">
        <w:rPr>
          <w:rFonts w:ascii="Garamond" w:hAnsi="Garamond"/>
          <w:noProof/>
          <w:sz w:val="22"/>
          <w:szCs w:val="22"/>
          <w:lang w:val="sk-SK"/>
        </w:rPr>
        <w:t xml:space="preserve"> súťažných podkladov.</w:t>
      </w:r>
      <w:r w:rsidRPr="00E43956">
        <w:rPr>
          <w:rFonts w:ascii="Garamond" w:hAnsi="Garamond"/>
          <w:noProof/>
          <w:sz w:val="22"/>
          <w:szCs w:val="22"/>
          <w:lang w:val="sk-SK"/>
        </w:rPr>
        <w:t xml:space="preserve"> Bez predloženia tohto prehlásenia nie je možné pristúpiť k uzavretiu Zmluvy.</w:t>
      </w:r>
    </w:p>
    <w:p w14:paraId="02FF248A" w14:textId="77777777" w:rsidR="00C61258" w:rsidRPr="00340CD1" w:rsidRDefault="00C61258" w:rsidP="004D120B">
      <w:pPr>
        <w:rPr>
          <w:rFonts w:ascii="Garamond" w:hAnsi="Garamond"/>
          <w:noProof/>
          <w:sz w:val="22"/>
          <w:szCs w:val="22"/>
        </w:rPr>
      </w:pPr>
    </w:p>
    <w:p w14:paraId="112969A0" w14:textId="77777777" w:rsidR="00C61258" w:rsidRDefault="00C61258" w:rsidP="001476D9">
      <w:pPr>
        <w:pStyle w:val="Nadpis2"/>
      </w:pPr>
      <w:bookmarkStart w:id="40" w:name="_Toc189555809"/>
      <w:r w:rsidRPr="00340CD1">
        <w:t>Uzavretie zmluvy</w:t>
      </w:r>
      <w:bookmarkEnd w:id="40"/>
      <w:r w:rsidRPr="00340CD1">
        <w:t xml:space="preserve"> </w:t>
      </w:r>
    </w:p>
    <w:p w14:paraId="6423666A" w14:textId="77777777" w:rsidR="00E43956" w:rsidRPr="00E43956" w:rsidRDefault="00E43956" w:rsidP="00E43956">
      <w:pPr>
        <w:rPr>
          <w:rFonts w:ascii="Garamond" w:hAnsi="Garamond"/>
        </w:rPr>
      </w:pPr>
    </w:p>
    <w:p w14:paraId="4C5106FF" w14:textId="6C18AB08" w:rsidR="00C61258" w:rsidRDefault="00C61258" w:rsidP="00E43956">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 xml:space="preserve">Obstarávateľ uzavrie zmluvu v súlade s § 56 </w:t>
      </w:r>
      <w:r w:rsidR="00783030" w:rsidRPr="00340CD1">
        <w:rPr>
          <w:rFonts w:ascii="Garamond" w:hAnsi="Garamond"/>
          <w:noProof/>
          <w:sz w:val="22"/>
          <w:szCs w:val="22"/>
          <w:lang w:val="sk-SK"/>
        </w:rPr>
        <w:t>ZVO</w:t>
      </w:r>
      <w:r w:rsidRPr="00340CD1">
        <w:rPr>
          <w:rFonts w:ascii="Garamond" w:hAnsi="Garamond"/>
          <w:noProof/>
          <w:sz w:val="22"/>
          <w:szCs w:val="22"/>
          <w:lang w:val="sk-SK"/>
        </w:rPr>
        <w:t>.</w:t>
      </w:r>
    </w:p>
    <w:p w14:paraId="5B864D29" w14:textId="194BCBFE" w:rsidR="00C61258" w:rsidRDefault="00C61258" w:rsidP="00E43956">
      <w:pPr>
        <w:pStyle w:val="Odsekzoznamu"/>
        <w:numPr>
          <w:ilvl w:val="1"/>
          <w:numId w:val="5"/>
        </w:numPr>
        <w:ind w:left="567" w:right="20" w:hanging="567"/>
        <w:jc w:val="both"/>
        <w:rPr>
          <w:rFonts w:ascii="Garamond" w:hAnsi="Garamond"/>
          <w:noProof/>
          <w:sz w:val="22"/>
          <w:szCs w:val="22"/>
          <w:lang w:val="sk-SK"/>
        </w:rPr>
      </w:pPr>
      <w:r w:rsidRPr="00E43956">
        <w:rPr>
          <w:rFonts w:ascii="Garamond" w:hAnsi="Garamond"/>
          <w:noProof/>
          <w:sz w:val="22"/>
          <w:szCs w:val="22"/>
          <w:lang w:val="sk-SK"/>
        </w:rPr>
        <w:t>Uzavretá zmluva nesmie byť v rozpore so súťažnými podkladmi a s ponukou predloženou úspešným uchádzačom.</w:t>
      </w:r>
    </w:p>
    <w:p w14:paraId="4A4B06A5" w14:textId="7D418ABC" w:rsidR="00C61258" w:rsidRPr="00E43956" w:rsidRDefault="00C61258" w:rsidP="00E43956">
      <w:pPr>
        <w:pStyle w:val="Odsekzoznamu"/>
        <w:numPr>
          <w:ilvl w:val="1"/>
          <w:numId w:val="5"/>
        </w:numPr>
        <w:ind w:left="567" w:right="20" w:hanging="567"/>
        <w:jc w:val="both"/>
        <w:rPr>
          <w:rFonts w:ascii="Garamond" w:hAnsi="Garamond"/>
          <w:noProof/>
          <w:sz w:val="22"/>
          <w:szCs w:val="22"/>
          <w:lang w:val="sk-SK"/>
        </w:rPr>
      </w:pPr>
      <w:r w:rsidRPr="00E43956">
        <w:rPr>
          <w:rFonts w:ascii="Garamond" w:hAnsi="Garamond"/>
          <w:noProof/>
          <w:sz w:val="22"/>
          <w:szCs w:val="22"/>
          <w:lang w:val="sk-SK"/>
        </w:rPr>
        <w:t>Obstarávateľ nesmie uzavrieť zmluvu alebo rámcovú dohodu s</w:t>
      </w:r>
    </w:p>
    <w:p w14:paraId="3B4ABF3C" w14:textId="7C85399B" w:rsidR="00C61258" w:rsidRPr="00340CD1" w:rsidRDefault="00C61258" w:rsidP="004D120B">
      <w:pPr>
        <w:pStyle w:val="Zkladntext3"/>
        <w:numPr>
          <w:ilvl w:val="0"/>
          <w:numId w:val="10"/>
        </w:numPr>
        <w:ind w:left="709" w:hanging="283"/>
        <w:jc w:val="both"/>
        <w:rPr>
          <w:rFonts w:ascii="Garamond" w:hAnsi="Garamond"/>
          <w:noProof/>
          <w:szCs w:val="22"/>
        </w:rPr>
      </w:pPr>
      <w:r w:rsidRPr="00340CD1">
        <w:rPr>
          <w:rFonts w:ascii="Garamond" w:hAnsi="Garamond"/>
          <w:noProof/>
          <w:szCs w:val="22"/>
        </w:rPr>
        <w:t xml:space="preserve">uchádzačom, ktorý má povinnosť zapisovať sa do registra partnerov verejného sektora podľa zákona  č. 315/2016 Z.z. o registri partnerov verejného sektora a o zmene a doplnení niektorých zákonov, a nie je zapísaný v registri partnerov verejného sektora </w:t>
      </w:r>
    </w:p>
    <w:p w14:paraId="3D972BBA" w14:textId="77777777" w:rsidR="00C61258" w:rsidRPr="00340CD1" w:rsidRDefault="00C61258" w:rsidP="004D120B">
      <w:pPr>
        <w:pStyle w:val="Zkladntext3"/>
        <w:numPr>
          <w:ilvl w:val="0"/>
          <w:numId w:val="10"/>
        </w:numPr>
        <w:ind w:left="709" w:hanging="283"/>
        <w:jc w:val="both"/>
        <w:rPr>
          <w:rFonts w:ascii="Garamond" w:hAnsi="Garamond"/>
          <w:noProof/>
          <w:szCs w:val="22"/>
        </w:rPr>
      </w:pPr>
      <w:r w:rsidRPr="00340CD1">
        <w:rPr>
          <w:rFonts w:ascii="Garamond" w:hAnsi="Garamond"/>
          <w:noProof/>
          <w:szCs w:val="22"/>
        </w:rPr>
        <w:t>uchádzačom, ktorého subdodávateľ alebo subdodávatelia podľa osobitného predpisu, majú povinnosť zapisovať sa do registra partnerov verejného sektora a nie sú zapísaní v registri partnerov verejného sektora</w:t>
      </w:r>
    </w:p>
    <w:p w14:paraId="6B754A9F" w14:textId="77777777" w:rsidR="00C61258" w:rsidRPr="00340CD1" w:rsidRDefault="00C61258" w:rsidP="004D120B">
      <w:pPr>
        <w:pStyle w:val="Zkladntext3"/>
        <w:numPr>
          <w:ilvl w:val="0"/>
          <w:numId w:val="10"/>
        </w:numPr>
        <w:ind w:left="709" w:hanging="283"/>
        <w:jc w:val="both"/>
        <w:rPr>
          <w:rFonts w:ascii="Garamond" w:hAnsi="Garamond"/>
          <w:noProof/>
          <w:szCs w:val="22"/>
        </w:rPr>
      </w:pPr>
      <w:r w:rsidRPr="00340CD1">
        <w:rPr>
          <w:rFonts w:ascii="Garamond" w:hAnsi="Garamond"/>
          <w:noProof/>
          <w:szCs w:val="22"/>
        </w:rPr>
        <w:t>uchádzačom, ktorý má povinnosť zapisovať sa do registra partnerov verejného sektora a ktorého konečným užívateľom výhod zapísaným v registri partnerov verejného sektora je</w:t>
      </w:r>
    </w:p>
    <w:p w14:paraId="0DBC9D9E"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1.</w:t>
      </w:r>
      <w:r w:rsidRPr="00340CD1">
        <w:rPr>
          <w:rFonts w:ascii="Garamond" w:hAnsi="Garamond"/>
          <w:noProof/>
          <w:szCs w:val="22"/>
        </w:rPr>
        <w:tab/>
        <w:t>prezident Slovenskej republiky,</w:t>
      </w:r>
    </w:p>
    <w:p w14:paraId="17F76096"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2.</w:t>
      </w:r>
      <w:r w:rsidRPr="00340CD1">
        <w:rPr>
          <w:rFonts w:ascii="Garamond" w:hAnsi="Garamond"/>
          <w:noProof/>
          <w:szCs w:val="22"/>
        </w:rPr>
        <w:tab/>
        <w:t>člen vlády,</w:t>
      </w:r>
    </w:p>
    <w:p w14:paraId="08411816"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3.</w:t>
      </w:r>
      <w:r w:rsidRPr="00340CD1">
        <w:rPr>
          <w:rFonts w:ascii="Garamond" w:hAnsi="Garamond"/>
          <w:noProof/>
          <w:szCs w:val="22"/>
        </w:rPr>
        <w:tab/>
        <w:t>vedúci ústredného orgánu štátnej správy, ktorý nie je členom vlády,</w:t>
      </w:r>
    </w:p>
    <w:p w14:paraId="4445C34F"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4.</w:t>
      </w:r>
      <w:r w:rsidRPr="00340CD1">
        <w:rPr>
          <w:rFonts w:ascii="Garamond" w:hAnsi="Garamond"/>
          <w:noProof/>
          <w:szCs w:val="22"/>
        </w:rPr>
        <w:tab/>
        <w:t>vedúci orgánu štátnej správy s celoslovenskou pôsobnosťou,</w:t>
      </w:r>
    </w:p>
    <w:p w14:paraId="436273D5"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5.</w:t>
      </w:r>
      <w:r w:rsidRPr="00340CD1">
        <w:rPr>
          <w:rFonts w:ascii="Garamond" w:hAnsi="Garamond"/>
          <w:noProof/>
          <w:szCs w:val="22"/>
        </w:rPr>
        <w:tab/>
        <w:t>sudca Ústavného súdu Slovenskej republiky alebo sudca,</w:t>
      </w:r>
    </w:p>
    <w:p w14:paraId="33028CD2"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6.</w:t>
      </w:r>
      <w:r w:rsidRPr="00340CD1">
        <w:rPr>
          <w:rFonts w:ascii="Garamond" w:hAnsi="Garamond"/>
          <w:noProof/>
          <w:szCs w:val="22"/>
        </w:rPr>
        <w:tab/>
        <w:t>generálny prokurátor Slovenskej republiky alebo prokurátor,</w:t>
      </w:r>
    </w:p>
    <w:p w14:paraId="03E110FC"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7.</w:t>
      </w:r>
      <w:r w:rsidRPr="00340CD1">
        <w:rPr>
          <w:rFonts w:ascii="Garamond" w:hAnsi="Garamond"/>
          <w:noProof/>
          <w:szCs w:val="22"/>
        </w:rPr>
        <w:tab/>
        <w:t>verejný ochranca práv,</w:t>
      </w:r>
    </w:p>
    <w:p w14:paraId="6C554BF7"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8.</w:t>
      </w:r>
      <w:r w:rsidRPr="00340CD1">
        <w:rPr>
          <w:rFonts w:ascii="Garamond" w:hAnsi="Garamond"/>
          <w:noProof/>
          <w:szCs w:val="22"/>
        </w:rPr>
        <w:tab/>
        <w:t>predseda Najvyššieho kontrolného úradu Slovenskej republiky a podpredseda Najvyššieho kontrolného úradu Slovenskej republiky,</w:t>
      </w:r>
    </w:p>
    <w:p w14:paraId="1F503A51"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9.</w:t>
      </w:r>
      <w:r w:rsidRPr="00340CD1">
        <w:rPr>
          <w:rFonts w:ascii="Garamond" w:hAnsi="Garamond"/>
          <w:noProof/>
          <w:szCs w:val="22"/>
        </w:rPr>
        <w:tab/>
        <w:t>štátny tajomník,</w:t>
      </w:r>
    </w:p>
    <w:p w14:paraId="63DA0B5E"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10.</w:t>
      </w:r>
      <w:r w:rsidRPr="00340CD1">
        <w:rPr>
          <w:rFonts w:ascii="Garamond" w:hAnsi="Garamond"/>
          <w:noProof/>
          <w:szCs w:val="22"/>
        </w:rPr>
        <w:tab/>
        <w:t>generálny tajomník služobného úradu,</w:t>
      </w:r>
    </w:p>
    <w:p w14:paraId="3EF2FC1A"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11.</w:t>
      </w:r>
      <w:r w:rsidRPr="00340CD1">
        <w:rPr>
          <w:rFonts w:ascii="Garamond" w:hAnsi="Garamond"/>
          <w:noProof/>
          <w:szCs w:val="22"/>
        </w:rPr>
        <w:tab/>
        <w:t>prednosta okresného úradu,</w:t>
      </w:r>
    </w:p>
    <w:p w14:paraId="0ABE3AF4"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12.</w:t>
      </w:r>
      <w:r w:rsidRPr="00340CD1">
        <w:rPr>
          <w:rFonts w:ascii="Garamond" w:hAnsi="Garamond"/>
          <w:noProof/>
          <w:szCs w:val="22"/>
        </w:rPr>
        <w:tab/>
        <w:t>primátor hlavného mesta Slovenskej republiky Bratislavy, primátor krajského mesta alebo primátor okresného mesta, alebo</w:t>
      </w:r>
    </w:p>
    <w:p w14:paraId="3EE85D63" w14:textId="77777777" w:rsidR="00C61258" w:rsidRPr="00340CD1" w:rsidRDefault="00C61258" w:rsidP="004D120B">
      <w:pPr>
        <w:pStyle w:val="Zkladntext3"/>
        <w:ind w:left="993" w:hanging="284"/>
        <w:jc w:val="both"/>
        <w:rPr>
          <w:rFonts w:ascii="Garamond" w:hAnsi="Garamond"/>
          <w:noProof/>
          <w:szCs w:val="22"/>
        </w:rPr>
      </w:pPr>
      <w:r w:rsidRPr="00340CD1">
        <w:rPr>
          <w:rFonts w:ascii="Garamond" w:hAnsi="Garamond"/>
          <w:noProof/>
          <w:szCs w:val="22"/>
        </w:rPr>
        <w:t>13.</w:t>
      </w:r>
      <w:r w:rsidRPr="00340CD1">
        <w:rPr>
          <w:rFonts w:ascii="Garamond" w:hAnsi="Garamond"/>
          <w:noProof/>
          <w:szCs w:val="22"/>
        </w:rPr>
        <w:tab/>
        <w:t>predseda vyššieho územného celku,</w:t>
      </w:r>
    </w:p>
    <w:p w14:paraId="73536206" w14:textId="1F986244" w:rsidR="00C61258" w:rsidRPr="00340CD1" w:rsidRDefault="00C61258" w:rsidP="004D120B">
      <w:pPr>
        <w:ind w:left="709" w:hanging="283"/>
        <w:jc w:val="both"/>
        <w:rPr>
          <w:rFonts w:ascii="Garamond" w:hAnsi="Garamond"/>
          <w:noProof/>
          <w:sz w:val="22"/>
          <w:szCs w:val="22"/>
        </w:rPr>
      </w:pPr>
      <w:r w:rsidRPr="00340CD1">
        <w:rPr>
          <w:rFonts w:ascii="Garamond" w:hAnsi="Garamond"/>
          <w:noProof/>
          <w:sz w:val="22"/>
          <w:szCs w:val="22"/>
        </w:rPr>
        <w:t>d)</w:t>
      </w:r>
      <w:r w:rsidRPr="00340CD1">
        <w:rPr>
          <w:rFonts w:ascii="Garamond" w:hAnsi="Garamond"/>
          <w:noProof/>
          <w:sz w:val="22"/>
          <w:szCs w:val="22"/>
        </w:rPr>
        <w:tab/>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r w:rsidR="00BA02D6" w:rsidRPr="00340CD1">
        <w:rPr>
          <w:rFonts w:ascii="Garamond" w:hAnsi="Garamond"/>
          <w:noProof/>
          <w:sz w:val="22"/>
          <w:szCs w:val="22"/>
        </w:rPr>
        <w:t>.</w:t>
      </w:r>
    </w:p>
    <w:p w14:paraId="60E46FD2" w14:textId="77777777" w:rsidR="00C61258" w:rsidRPr="00340CD1" w:rsidRDefault="00C61258" w:rsidP="004D120B">
      <w:pPr>
        <w:ind w:left="993" w:hanging="426"/>
        <w:jc w:val="both"/>
        <w:rPr>
          <w:rFonts w:ascii="Garamond" w:hAnsi="Garamond"/>
          <w:noProof/>
          <w:sz w:val="22"/>
          <w:szCs w:val="22"/>
        </w:rPr>
      </w:pPr>
    </w:p>
    <w:p w14:paraId="36A2BE01" w14:textId="77777777" w:rsidR="00C61258" w:rsidRDefault="00C61258" w:rsidP="001476D9">
      <w:pPr>
        <w:pStyle w:val="Nadpis2"/>
      </w:pPr>
      <w:bookmarkStart w:id="41" w:name="_Toc189555810"/>
      <w:r w:rsidRPr="00340CD1">
        <w:t>Využitie subdodávateľov pri plnení zmluvy</w:t>
      </w:r>
      <w:bookmarkEnd w:id="41"/>
    </w:p>
    <w:p w14:paraId="669F83E4" w14:textId="77777777" w:rsidR="00E43956" w:rsidRDefault="00E43956" w:rsidP="00E43956"/>
    <w:p w14:paraId="65874090" w14:textId="05D1B255" w:rsidR="00C61258" w:rsidRDefault="00C61258" w:rsidP="00E43956">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 xml:space="preserve">Obstarávateľ podľa § 41 ods. 1 písm. a) </w:t>
      </w:r>
      <w:r w:rsidR="00783030" w:rsidRPr="00340CD1">
        <w:rPr>
          <w:rFonts w:ascii="Garamond" w:hAnsi="Garamond"/>
          <w:noProof/>
          <w:sz w:val="22"/>
          <w:szCs w:val="22"/>
          <w:lang w:val="sk-SK"/>
        </w:rPr>
        <w:t>ZVO</w:t>
      </w:r>
      <w:r w:rsidRPr="00340CD1">
        <w:rPr>
          <w:rFonts w:ascii="Garamond" w:hAnsi="Garamond"/>
          <w:noProof/>
          <w:sz w:val="22"/>
          <w:szCs w:val="22"/>
          <w:lang w:val="sk-SK"/>
        </w:rPr>
        <w:t xml:space="preserve"> vyžaduje v ponuke uviesť:</w:t>
      </w:r>
    </w:p>
    <w:p w14:paraId="10C4B426" w14:textId="77777777" w:rsidR="00C61258" w:rsidRPr="00340CD1" w:rsidRDefault="00C61258" w:rsidP="004D120B">
      <w:pPr>
        <w:ind w:left="1134" w:hanging="708"/>
        <w:jc w:val="both"/>
        <w:rPr>
          <w:rFonts w:ascii="Garamond" w:hAnsi="Garamond"/>
          <w:noProof/>
          <w:sz w:val="22"/>
          <w:szCs w:val="22"/>
        </w:rPr>
      </w:pPr>
      <w:r w:rsidRPr="00340CD1">
        <w:rPr>
          <w:rFonts w:ascii="Garamond" w:hAnsi="Garamond"/>
          <w:noProof/>
          <w:sz w:val="22"/>
          <w:szCs w:val="22"/>
        </w:rPr>
        <w:t>29.1.1</w:t>
      </w:r>
      <w:r w:rsidRPr="00340CD1">
        <w:rPr>
          <w:rFonts w:ascii="Garamond" w:hAnsi="Garamond"/>
          <w:noProof/>
          <w:sz w:val="22"/>
          <w:szCs w:val="22"/>
        </w:rPr>
        <w:tab/>
        <w:t xml:space="preserve">zoznam navrhovaných subdodávateľov, ktorí sú uchádzačovi známi v čase predkladania ponuky, </w:t>
      </w:r>
    </w:p>
    <w:p w14:paraId="653FD57E" w14:textId="77777777" w:rsidR="00C61258" w:rsidRPr="00340CD1" w:rsidRDefault="00C61258" w:rsidP="004D120B">
      <w:pPr>
        <w:ind w:left="1134" w:hanging="708"/>
        <w:jc w:val="both"/>
        <w:rPr>
          <w:rFonts w:ascii="Garamond" w:hAnsi="Garamond"/>
          <w:noProof/>
          <w:sz w:val="22"/>
          <w:szCs w:val="22"/>
        </w:rPr>
      </w:pPr>
      <w:r w:rsidRPr="00340CD1">
        <w:rPr>
          <w:rFonts w:ascii="Garamond" w:hAnsi="Garamond"/>
          <w:noProof/>
          <w:sz w:val="22"/>
          <w:szCs w:val="22"/>
        </w:rPr>
        <w:t>29.1.2</w:t>
      </w:r>
      <w:r w:rsidRPr="00340CD1">
        <w:rPr>
          <w:rFonts w:ascii="Garamond" w:hAnsi="Garamond"/>
          <w:noProof/>
          <w:sz w:val="22"/>
          <w:szCs w:val="22"/>
        </w:rPr>
        <w:tab/>
        <w:t>percentuálny podiel subdodávky: % z celkovej ceny predmetu zákazky bez DPH,</w:t>
      </w:r>
    </w:p>
    <w:p w14:paraId="5CEE2BBF" w14:textId="0A30F28D" w:rsidR="00C61258" w:rsidRDefault="00C61258" w:rsidP="004D120B">
      <w:pPr>
        <w:ind w:left="1134" w:hanging="708"/>
        <w:jc w:val="both"/>
        <w:rPr>
          <w:rFonts w:ascii="Garamond" w:hAnsi="Garamond"/>
          <w:noProof/>
          <w:sz w:val="22"/>
          <w:szCs w:val="22"/>
        </w:rPr>
      </w:pPr>
      <w:r w:rsidRPr="00340CD1">
        <w:rPr>
          <w:rFonts w:ascii="Garamond" w:hAnsi="Garamond"/>
          <w:noProof/>
          <w:sz w:val="22"/>
          <w:szCs w:val="22"/>
        </w:rPr>
        <w:t>29.1.3</w:t>
      </w:r>
      <w:r w:rsidRPr="00340CD1">
        <w:rPr>
          <w:rFonts w:ascii="Garamond" w:hAnsi="Garamond"/>
          <w:noProof/>
          <w:sz w:val="22"/>
          <w:szCs w:val="22"/>
        </w:rPr>
        <w:tab/>
        <w:t>stručný opis predmetu subdodávky.</w:t>
      </w:r>
    </w:p>
    <w:p w14:paraId="38112A95" w14:textId="08B45BC3" w:rsidR="00C61258" w:rsidRPr="00E43956" w:rsidRDefault="00C61258" w:rsidP="00E43956">
      <w:pPr>
        <w:pStyle w:val="Odsekzoznamu"/>
        <w:numPr>
          <w:ilvl w:val="1"/>
          <w:numId w:val="5"/>
        </w:numPr>
        <w:ind w:left="567" w:right="20" w:hanging="567"/>
        <w:jc w:val="both"/>
        <w:rPr>
          <w:rFonts w:ascii="Garamond" w:hAnsi="Garamond"/>
          <w:noProof/>
          <w:sz w:val="22"/>
          <w:szCs w:val="22"/>
          <w:lang w:val="sk-SK"/>
        </w:rPr>
      </w:pPr>
      <w:r w:rsidRPr="00E43956">
        <w:rPr>
          <w:rFonts w:ascii="Garamond" w:hAnsi="Garamond"/>
          <w:noProof/>
          <w:sz w:val="22"/>
          <w:szCs w:val="22"/>
          <w:lang w:val="sk-SK"/>
        </w:rPr>
        <w:t>V prípade zmeny v zmluvnom Zozname subdodávateľov</w:t>
      </w:r>
      <w:r w:rsidRPr="00E43956">
        <w:rPr>
          <w:rFonts w:ascii="Garamond" w:hAnsi="Garamond"/>
          <w:b/>
          <w:noProof/>
          <w:sz w:val="22"/>
          <w:szCs w:val="22"/>
          <w:lang w:val="sk-SK"/>
        </w:rPr>
        <w:t xml:space="preserve"> </w:t>
      </w:r>
      <w:r w:rsidRPr="00E43956">
        <w:rPr>
          <w:rFonts w:ascii="Garamond" w:hAnsi="Garamond"/>
          <w:noProof/>
          <w:sz w:val="22"/>
          <w:szCs w:val="22"/>
          <w:lang w:val="sk-SK"/>
        </w:rPr>
        <w:t>poskytovateľ predloží aktuálny zoznam všetkých subdodávateľov, ktorí sa budú podieľať na plnení zmluvy podľa požiadaviek uvedených v zmluve.</w:t>
      </w:r>
    </w:p>
    <w:p w14:paraId="38CCBBA0" w14:textId="77777777" w:rsidR="00C61258" w:rsidRPr="00340CD1" w:rsidRDefault="00C61258" w:rsidP="004D120B">
      <w:pPr>
        <w:rPr>
          <w:rFonts w:ascii="Garamond" w:hAnsi="Garamond"/>
          <w:b/>
          <w:noProof/>
          <w:sz w:val="22"/>
          <w:szCs w:val="22"/>
        </w:rPr>
      </w:pPr>
    </w:p>
    <w:p w14:paraId="2146C66A" w14:textId="77777777" w:rsidR="00C61258" w:rsidRDefault="00C61258" w:rsidP="001476D9">
      <w:pPr>
        <w:pStyle w:val="Nadpis2"/>
      </w:pPr>
      <w:bookmarkStart w:id="42" w:name="_Toc189555811"/>
      <w:r w:rsidRPr="00340CD1">
        <w:t>Dôvernosť procesu verejného obstarávania</w:t>
      </w:r>
      <w:bookmarkEnd w:id="42"/>
    </w:p>
    <w:p w14:paraId="649706E7" w14:textId="77777777" w:rsidR="00E81E8F" w:rsidRPr="00E81E8F" w:rsidRDefault="00E81E8F" w:rsidP="00E81E8F">
      <w:pPr>
        <w:rPr>
          <w:rFonts w:ascii="Garamond" w:hAnsi="Garamond"/>
        </w:rPr>
      </w:pPr>
    </w:p>
    <w:p w14:paraId="49CE566E" w14:textId="7FE835E8" w:rsidR="00BA02D6" w:rsidRPr="00E81E8F" w:rsidRDefault="00C61258" w:rsidP="00E81E8F">
      <w:pPr>
        <w:pStyle w:val="Odsekzoznamu"/>
        <w:numPr>
          <w:ilvl w:val="1"/>
          <w:numId w:val="5"/>
        </w:numPr>
        <w:ind w:left="567" w:right="20" w:hanging="567"/>
        <w:jc w:val="both"/>
        <w:rPr>
          <w:rFonts w:ascii="Garamond" w:hAnsi="Garamond"/>
          <w:b/>
          <w:noProof/>
          <w:sz w:val="22"/>
          <w:szCs w:val="22"/>
          <w:lang w:val="sk-SK"/>
        </w:rPr>
      </w:pPr>
      <w:r w:rsidRPr="00340CD1">
        <w:rPr>
          <w:rFonts w:ascii="Garamond" w:hAnsi="Garamond"/>
          <w:noProof/>
          <w:sz w:val="22"/>
          <w:szCs w:val="22"/>
          <w:lang w:val="sk-SK"/>
        </w:rPr>
        <w:t>Členovia komisie na vyhodnotenie ponúk nesmú počas vyhodnocovania ponúk poskytovať alebo zverejňovať informácie o obsahu ponúk ani uchádzačom, ani žiadnym iným tretím osobám.</w:t>
      </w:r>
    </w:p>
    <w:p w14:paraId="222B6BC1" w14:textId="59532D74" w:rsidR="00C61258" w:rsidRPr="00E81E8F" w:rsidRDefault="00C61258" w:rsidP="00E81E8F">
      <w:pPr>
        <w:pStyle w:val="Odsekzoznamu"/>
        <w:numPr>
          <w:ilvl w:val="1"/>
          <w:numId w:val="5"/>
        </w:numPr>
        <w:ind w:left="567" w:right="20" w:hanging="567"/>
        <w:jc w:val="both"/>
        <w:rPr>
          <w:rFonts w:ascii="Garamond" w:hAnsi="Garamond"/>
          <w:b/>
          <w:noProof/>
          <w:sz w:val="22"/>
          <w:szCs w:val="22"/>
          <w:lang w:val="sk-SK"/>
        </w:rPr>
      </w:pPr>
      <w:r w:rsidRPr="00E81E8F">
        <w:rPr>
          <w:rFonts w:ascii="Garamond" w:hAnsi="Garamond"/>
          <w:noProof/>
          <w:sz w:val="22"/>
          <w:szCs w:val="22"/>
          <w:lang w:val="sk-SK"/>
        </w:rPr>
        <w:t>Obstarávateľ neposkytne informácie týkajúce sa zadávania zákazky, uzavierania zmluvy, ak by ich poskytnutie bolo v rozpore so zákonom, s verejným záujmom alebo by mohlo poškodiť oprávnené záujmy iných osôb, alebo by bránilo čestnej hospodárskej súťaži.</w:t>
      </w:r>
    </w:p>
    <w:p w14:paraId="604DDD5E" w14:textId="77AE8EB3" w:rsidR="00C61258" w:rsidRPr="00E81E8F" w:rsidRDefault="00C61258" w:rsidP="00E81E8F">
      <w:pPr>
        <w:pStyle w:val="Odsekzoznamu"/>
        <w:numPr>
          <w:ilvl w:val="1"/>
          <w:numId w:val="5"/>
        </w:numPr>
        <w:ind w:left="567" w:right="20" w:hanging="567"/>
        <w:jc w:val="both"/>
        <w:rPr>
          <w:rFonts w:ascii="Garamond" w:hAnsi="Garamond"/>
          <w:b/>
          <w:noProof/>
          <w:sz w:val="22"/>
          <w:szCs w:val="22"/>
          <w:lang w:val="sk-SK"/>
        </w:rPr>
      </w:pPr>
      <w:r w:rsidRPr="00E81E8F">
        <w:rPr>
          <w:rFonts w:ascii="Garamond" w:hAnsi="Garamond"/>
          <w:noProof/>
          <w:sz w:val="22"/>
          <w:szCs w:val="22"/>
          <w:lang w:val="sk-SK"/>
        </w:rPr>
        <w:lastRenderedPageBreak/>
        <w:t xml:space="preserve">Obstarávateľ je povinný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tohto zákona, ukladajúce povinnosť obstarávateľa oznamovať či zasielať úradu dokumenty a iné oznámenia, ako ani ustanovenia ukladajúce obstarávateľovi a úradu zverejňovať dokumenty a iné oznámenia </w:t>
      </w:r>
      <w:bookmarkStart w:id="43" w:name="page16"/>
      <w:bookmarkEnd w:id="43"/>
      <w:r w:rsidRPr="00E81E8F">
        <w:rPr>
          <w:rFonts w:ascii="Garamond" w:hAnsi="Garamond"/>
          <w:noProof/>
          <w:sz w:val="22"/>
          <w:szCs w:val="22"/>
          <w:lang w:val="sk-SK"/>
        </w:rPr>
        <w:t>podľa zákona o verejnom obstarávaní a tiež povinnosti zverejňovania zmlúv podľa osobitného predpisu.</w:t>
      </w:r>
    </w:p>
    <w:p w14:paraId="26324979" w14:textId="77777777" w:rsidR="00C61258" w:rsidRPr="00340CD1" w:rsidRDefault="00C61258" w:rsidP="004D120B">
      <w:pPr>
        <w:rPr>
          <w:rFonts w:ascii="Garamond" w:hAnsi="Garamond"/>
          <w:noProof/>
          <w:sz w:val="22"/>
          <w:szCs w:val="22"/>
        </w:rPr>
      </w:pPr>
    </w:p>
    <w:p w14:paraId="72397721" w14:textId="77777777" w:rsidR="00C61258" w:rsidRDefault="00C61258" w:rsidP="001476D9">
      <w:pPr>
        <w:pStyle w:val="Nadpis2"/>
      </w:pPr>
      <w:bookmarkStart w:id="44" w:name="_Toc189555812"/>
      <w:r w:rsidRPr="00340CD1">
        <w:t>Súhlas so spracovaním osobných údajov</w:t>
      </w:r>
      <w:bookmarkEnd w:id="44"/>
    </w:p>
    <w:p w14:paraId="40B8A61E" w14:textId="77777777" w:rsidR="00E81E8F" w:rsidRPr="00E81E8F" w:rsidRDefault="00E81E8F" w:rsidP="00E81E8F">
      <w:pPr>
        <w:rPr>
          <w:rFonts w:ascii="Garamond" w:hAnsi="Garamond"/>
        </w:rPr>
      </w:pPr>
    </w:p>
    <w:p w14:paraId="219C1477" w14:textId="42121F8E" w:rsidR="00C61258" w:rsidRDefault="00C61258" w:rsidP="00E81E8F">
      <w:pPr>
        <w:pStyle w:val="Odsekzoznamu"/>
        <w:numPr>
          <w:ilvl w:val="1"/>
          <w:numId w:val="5"/>
        </w:numPr>
        <w:ind w:left="567" w:right="20" w:hanging="567"/>
        <w:jc w:val="both"/>
        <w:rPr>
          <w:rFonts w:ascii="Garamond" w:hAnsi="Garamond"/>
          <w:noProof/>
          <w:sz w:val="22"/>
          <w:szCs w:val="22"/>
          <w:lang w:val="sk-SK"/>
        </w:rPr>
      </w:pPr>
      <w:r w:rsidRPr="00340CD1">
        <w:rPr>
          <w:rFonts w:ascii="Garamond" w:hAnsi="Garamond"/>
          <w:noProof/>
          <w:sz w:val="22"/>
          <w:szCs w:val="22"/>
          <w:lang w:val="sk-SK"/>
        </w:rPr>
        <w:t>V súvislosti so zadávaním tejto zákazky bude obstarávateľ spracúvať osobné údaje fyzických osôb uvedených v ponuke každého uchádzača, ktorý predložil ponuku v lehote na predkladanie ponúk. Uchádzač pre tento účel interne zabezpečí súhlas dotknutých osôb.</w:t>
      </w:r>
    </w:p>
    <w:p w14:paraId="0C9E954D" w14:textId="67A8ACDB" w:rsidR="00C61258" w:rsidRDefault="00C61258" w:rsidP="00E81E8F">
      <w:pPr>
        <w:pStyle w:val="Odsekzoznamu"/>
        <w:numPr>
          <w:ilvl w:val="1"/>
          <w:numId w:val="5"/>
        </w:numPr>
        <w:ind w:left="567" w:right="20" w:hanging="567"/>
        <w:jc w:val="both"/>
        <w:rPr>
          <w:rFonts w:ascii="Garamond" w:hAnsi="Garamond"/>
          <w:noProof/>
          <w:sz w:val="22"/>
          <w:szCs w:val="22"/>
          <w:lang w:val="sk-SK"/>
        </w:rPr>
      </w:pPr>
      <w:r w:rsidRPr="00E81E8F">
        <w:rPr>
          <w:rFonts w:ascii="Garamond" w:hAnsi="Garamond"/>
          <w:noProof/>
          <w:sz w:val="22"/>
          <w:szCs w:val="22"/>
          <w:lang w:val="sk-SK"/>
        </w:rPr>
        <w:t>Osobné údaje budú spracúvané v súlade s platnou legislatívou za účelom vyhodnotenia predloženej ponuky v súlade so zákonom o verejnom obstarávaní.</w:t>
      </w:r>
    </w:p>
    <w:p w14:paraId="359A9B23" w14:textId="23BAE9AE" w:rsidR="00C61258" w:rsidRDefault="00C61258" w:rsidP="00E81E8F">
      <w:pPr>
        <w:pStyle w:val="Odsekzoznamu"/>
        <w:numPr>
          <w:ilvl w:val="1"/>
          <w:numId w:val="5"/>
        </w:numPr>
        <w:ind w:left="567" w:right="20" w:hanging="567"/>
        <w:jc w:val="both"/>
        <w:rPr>
          <w:rFonts w:ascii="Garamond" w:hAnsi="Garamond"/>
          <w:noProof/>
          <w:sz w:val="22"/>
          <w:szCs w:val="22"/>
          <w:lang w:val="sk-SK"/>
        </w:rPr>
      </w:pPr>
      <w:r w:rsidRPr="00E81E8F">
        <w:rPr>
          <w:rFonts w:ascii="Garamond" w:hAnsi="Garamond"/>
          <w:noProof/>
          <w:sz w:val="22"/>
          <w:szCs w:val="22"/>
          <w:lang w:val="sk-SK"/>
        </w:rPr>
        <w:t>Práva osoby, ktorej osobné údaje sa spracúvajú, sú upravené v zákone č. 18/2018 Z.z. o ochrane osobných údajov a o zmene a doplnení niektorých zákonov v znení neskorších predpisov.</w:t>
      </w:r>
    </w:p>
    <w:p w14:paraId="7EE6D1F6" w14:textId="6F350B0F" w:rsidR="00C61258" w:rsidRPr="00E81E8F" w:rsidRDefault="00C61258" w:rsidP="00E81E8F">
      <w:pPr>
        <w:pStyle w:val="Odsekzoznamu"/>
        <w:numPr>
          <w:ilvl w:val="1"/>
          <w:numId w:val="5"/>
        </w:numPr>
        <w:ind w:left="567" w:right="20" w:hanging="567"/>
        <w:jc w:val="both"/>
        <w:rPr>
          <w:rFonts w:ascii="Garamond" w:hAnsi="Garamond"/>
          <w:noProof/>
          <w:sz w:val="22"/>
          <w:szCs w:val="22"/>
          <w:lang w:val="sk-SK"/>
        </w:rPr>
      </w:pPr>
      <w:r w:rsidRPr="00E81E8F">
        <w:rPr>
          <w:rFonts w:ascii="Garamond" w:hAnsi="Garamond"/>
          <w:noProof/>
          <w:sz w:val="22"/>
          <w:szCs w:val="22"/>
          <w:lang w:val="sk-SK"/>
        </w:rPr>
        <w:t>Obstarávateľ ma za to, že predložením ponuky uchádzač zodpovedá za zabezpečenie súhlasov všetkých dotknutých osôb so spracovaním osobných údajov uvedených v predloženej ponuke podľa zákona č. 18/2018 Z. z. o ochrane osobných údajov a o zmene a doplnení niektorých zákonov v znení neskorších predpisov. Uvedené platí aj pre prípad, keď ponuku predkladá skupina dodávateľov.</w:t>
      </w:r>
    </w:p>
    <w:p w14:paraId="7811D8F4" w14:textId="77777777" w:rsidR="00C61258" w:rsidRPr="00340CD1" w:rsidRDefault="00C61258" w:rsidP="004D120B">
      <w:pPr>
        <w:tabs>
          <w:tab w:val="left" w:pos="361"/>
        </w:tabs>
        <w:rPr>
          <w:rFonts w:ascii="Garamond" w:hAnsi="Garamond"/>
          <w:noProof/>
          <w:sz w:val="22"/>
          <w:szCs w:val="22"/>
        </w:rPr>
      </w:pPr>
    </w:p>
    <w:p w14:paraId="5FBCFBF4" w14:textId="77777777" w:rsidR="00C61258" w:rsidRDefault="00C61258" w:rsidP="001476D9">
      <w:pPr>
        <w:pStyle w:val="Nadpis2"/>
      </w:pPr>
      <w:bookmarkStart w:id="45" w:name="_Toc189555813"/>
      <w:r w:rsidRPr="00340CD1">
        <w:t>Generálna klauzula</w:t>
      </w:r>
      <w:bookmarkEnd w:id="45"/>
    </w:p>
    <w:p w14:paraId="7A761BC9" w14:textId="77777777" w:rsidR="00E81E8F" w:rsidRPr="00E81E8F" w:rsidRDefault="00E81E8F" w:rsidP="00E81E8F">
      <w:pPr>
        <w:rPr>
          <w:rFonts w:ascii="Garamond" w:hAnsi="Garamond"/>
        </w:rPr>
      </w:pPr>
    </w:p>
    <w:p w14:paraId="701AAE75" w14:textId="1947FFF3" w:rsidR="00C61258" w:rsidRPr="00340CD1" w:rsidRDefault="00C61258" w:rsidP="00E81E8F">
      <w:pPr>
        <w:ind w:left="567" w:right="20"/>
        <w:jc w:val="both"/>
        <w:rPr>
          <w:rFonts w:ascii="Garamond" w:hAnsi="Garamond"/>
          <w:noProof/>
          <w:sz w:val="22"/>
          <w:szCs w:val="22"/>
        </w:rPr>
      </w:pPr>
      <w:r w:rsidRPr="00340CD1">
        <w:rPr>
          <w:rFonts w:ascii="Garamond" w:hAnsi="Garamond"/>
          <w:noProof/>
          <w:sz w:val="22"/>
          <w:szCs w:val="22"/>
        </w:rPr>
        <w:t xml:space="preserve">Obstarávateľ bude pri uskutočňovaní tohto postupu zadávania zákazky postupovať v súlade so </w:t>
      </w:r>
      <w:r w:rsidR="00783030" w:rsidRPr="00340CD1">
        <w:rPr>
          <w:rFonts w:ascii="Garamond" w:hAnsi="Garamond"/>
          <w:noProof/>
          <w:sz w:val="22"/>
          <w:szCs w:val="22"/>
        </w:rPr>
        <w:t>ZVO</w:t>
      </w:r>
      <w:r w:rsidRPr="00340CD1">
        <w:rPr>
          <w:rFonts w:ascii="Garamond" w:hAnsi="Garamond"/>
          <w:noProof/>
          <w:sz w:val="22"/>
          <w:szCs w:val="22"/>
        </w:rPr>
        <w:t xml:space="preserve">, prípadne inými všeobecne záväznými právnymi predpismi. Všetky ostatné informácie, úkony a lehoty sa nachádzajú v </w:t>
      </w:r>
      <w:r w:rsidR="00783030" w:rsidRPr="00340CD1">
        <w:rPr>
          <w:rFonts w:ascii="Garamond" w:hAnsi="Garamond"/>
          <w:noProof/>
          <w:sz w:val="22"/>
          <w:szCs w:val="22"/>
        </w:rPr>
        <w:t>ZVO</w:t>
      </w:r>
      <w:r w:rsidRPr="00340CD1">
        <w:rPr>
          <w:rFonts w:ascii="Garamond" w:hAnsi="Garamond"/>
          <w:noProof/>
          <w:sz w:val="22"/>
          <w:szCs w:val="22"/>
        </w:rPr>
        <w:t>.</w:t>
      </w:r>
    </w:p>
    <w:p w14:paraId="4AA3B125" w14:textId="77777777" w:rsidR="00C61258" w:rsidRPr="00340CD1" w:rsidRDefault="00C61258" w:rsidP="004D120B">
      <w:pPr>
        <w:rPr>
          <w:rFonts w:ascii="Garamond" w:hAnsi="Garamond"/>
          <w:b/>
          <w:noProof/>
          <w:sz w:val="22"/>
          <w:szCs w:val="22"/>
        </w:rPr>
      </w:pPr>
    </w:p>
    <w:p w14:paraId="04CFAEFD" w14:textId="77777777" w:rsidR="00C61258" w:rsidRPr="00340CD1" w:rsidRDefault="00C61258" w:rsidP="001476D9">
      <w:pPr>
        <w:pStyle w:val="Nadpis2"/>
      </w:pPr>
      <w:bookmarkStart w:id="46" w:name="_Toc189555814"/>
      <w:r w:rsidRPr="00340CD1">
        <w:t>Zrušenie postupu verejného obstarávania</w:t>
      </w:r>
      <w:bookmarkEnd w:id="46"/>
    </w:p>
    <w:p w14:paraId="6B247C37" w14:textId="7A32DAAD" w:rsidR="00C61258" w:rsidRPr="00340CD1" w:rsidRDefault="00C61258" w:rsidP="00E81E8F">
      <w:pPr>
        <w:ind w:left="567" w:right="20"/>
        <w:jc w:val="both"/>
        <w:rPr>
          <w:rFonts w:ascii="Garamond" w:hAnsi="Garamond"/>
          <w:noProof/>
          <w:sz w:val="22"/>
          <w:szCs w:val="22"/>
        </w:rPr>
      </w:pPr>
      <w:r w:rsidRPr="00340CD1">
        <w:rPr>
          <w:rFonts w:ascii="Garamond" w:hAnsi="Garamond"/>
          <w:noProof/>
          <w:sz w:val="22"/>
          <w:szCs w:val="22"/>
        </w:rPr>
        <w:t xml:space="preserve">Obstarávateľ môže zrušiť použitý postup zadávania zákazky v súlade s § 57 </w:t>
      </w:r>
      <w:r w:rsidR="00783030" w:rsidRPr="00340CD1">
        <w:rPr>
          <w:rFonts w:ascii="Garamond" w:hAnsi="Garamond"/>
          <w:noProof/>
          <w:sz w:val="22"/>
          <w:szCs w:val="22"/>
        </w:rPr>
        <w:t>ZVO</w:t>
      </w:r>
      <w:r w:rsidRPr="00340CD1">
        <w:rPr>
          <w:rFonts w:ascii="Garamond" w:hAnsi="Garamond"/>
          <w:noProof/>
          <w:sz w:val="22"/>
          <w:szCs w:val="22"/>
        </w:rPr>
        <w:t>.</w:t>
      </w:r>
    </w:p>
    <w:p w14:paraId="18197D53" w14:textId="77777777" w:rsidR="00466765" w:rsidRPr="00340CD1" w:rsidRDefault="00466765" w:rsidP="004D120B">
      <w:pPr>
        <w:ind w:right="20"/>
        <w:jc w:val="both"/>
        <w:rPr>
          <w:rFonts w:ascii="Garamond" w:hAnsi="Garamond"/>
          <w:noProof/>
          <w:sz w:val="22"/>
          <w:szCs w:val="22"/>
        </w:rPr>
      </w:pPr>
    </w:p>
    <w:p w14:paraId="27FACF3F" w14:textId="77777777" w:rsidR="00C61258" w:rsidRDefault="00C61258" w:rsidP="001476D9">
      <w:pPr>
        <w:pStyle w:val="Nadpis2"/>
      </w:pPr>
      <w:bookmarkStart w:id="47" w:name="_Toc189555815"/>
      <w:r w:rsidRPr="00340CD1">
        <w:t>Zoznam použitých skratiek</w:t>
      </w:r>
      <w:bookmarkEnd w:id="47"/>
    </w:p>
    <w:p w14:paraId="62562514" w14:textId="77777777" w:rsidR="00E81E8F" w:rsidRPr="00E81E8F" w:rsidRDefault="00E81E8F" w:rsidP="00E81E8F"/>
    <w:tbl>
      <w:tblPr>
        <w:tblW w:w="949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9"/>
        <w:gridCol w:w="7959"/>
      </w:tblGrid>
      <w:tr w:rsidR="00C61258" w:rsidRPr="00340CD1" w14:paraId="0A92B697" w14:textId="77777777" w:rsidTr="005643E6">
        <w:trPr>
          <w:trHeight w:val="255"/>
        </w:trPr>
        <w:tc>
          <w:tcPr>
            <w:tcW w:w="1539" w:type="dxa"/>
            <w:noWrap/>
            <w:tcMar>
              <w:top w:w="16" w:type="dxa"/>
              <w:left w:w="16" w:type="dxa"/>
              <w:bottom w:w="0" w:type="dxa"/>
              <w:right w:w="16" w:type="dxa"/>
            </w:tcMar>
          </w:tcPr>
          <w:p w14:paraId="5BED61DA" w14:textId="77777777" w:rsidR="00C61258" w:rsidRPr="00340CD1" w:rsidRDefault="00C61258" w:rsidP="004D120B">
            <w:pPr>
              <w:ind w:right="1"/>
              <w:jc w:val="both"/>
              <w:rPr>
                <w:rFonts w:ascii="Garamond" w:hAnsi="Garamond"/>
                <w:noProof/>
                <w:sz w:val="22"/>
                <w:szCs w:val="22"/>
              </w:rPr>
            </w:pPr>
            <w:r w:rsidRPr="00340CD1">
              <w:rPr>
                <w:rFonts w:ascii="Garamond" w:hAnsi="Garamond"/>
                <w:b/>
                <w:bCs/>
                <w:noProof/>
                <w:sz w:val="22"/>
                <w:szCs w:val="22"/>
              </w:rPr>
              <w:t>Skratka/Pojem</w:t>
            </w:r>
          </w:p>
        </w:tc>
        <w:tc>
          <w:tcPr>
            <w:tcW w:w="7959" w:type="dxa"/>
            <w:tcMar>
              <w:top w:w="16" w:type="dxa"/>
              <w:left w:w="16" w:type="dxa"/>
              <w:bottom w:w="0" w:type="dxa"/>
              <w:right w:w="16" w:type="dxa"/>
            </w:tcMar>
          </w:tcPr>
          <w:p w14:paraId="3CCFCA5A" w14:textId="77777777" w:rsidR="00C61258" w:rsidRPr="00340CD1" w:rsidRDefault="00C61258" w:rsidP="004D120B">
            <w:pPr>
              <w:tabs>
                <w:tab w:val="left" w:pos="2143"/>
              </w:tabs>
              <w:ind w:right="1"/>
              <w:jc w:val="both"/>
              <w:rPr>
                <w:rFonts w:ascii="Garamond" w:hAnsi="Garamond"/>
                <w:noProof/>
                <w:sz w:val="22"/>
                <w:szCs w:val="22"/>
              </w:rPr>
            </w:pPr>
            <w:r w:rsidRPr="00340CD1">
              <w:rPr>
                <w:rFonts w:ascii="Garamond" w:hAnsi="Garamond"/>
                <w:b/>
                <w:bCs/>
                <w:noProof/>
                <w:sz w:val="22"/>
                <w:szCs w:val="22"/>
              </w:rPr>
              <w:t>Popis</w:t>
            </w:r>
          </w:p>
        </w:tc>
      </w:tr>
      <w:tr w:rsidR="00C61258" w:rsidRPr="00340CD1" w14:paraId="5A60B901" w14:textId="77777777" w:rsidTr="005643E6">
        <w:trPr>
          <w:trHeight w:val="255"/>
        </w:trPr>
        <w:tc>
          <w:tcPr>
            <w:tcW w:w="1539" w:type="dxa"/>
            <w:noWrap/>
            <w:tcMar>
              <w:top w:w="16" w:type="dxa"/>
              <w:left w:w="16" w:type="dxa"/>
              <w:bottom w:w="0" w:type="dxa"/>
              <w:right w:w="16" w:type="dxa"/>
            </w:tcMar>
          </w:tcPr>
          <w:p w14:paraId="397374CE" w14:textId="2CD7B1A9" w:rsidR="00C61258" w:rsidRPr="00340CD1" w:rsidRDefault="00A874E5" w:rsidP="004D120B">
            <w:pPr>
              <w:ind w:right="1"/>
              <w:jc w:val="both"/>
              <w:rPr>
                <w:rFonts w:ascii="Garamond" w:hAnsi="Garamond"/>
                <w:noProof/>
                <w:sz w:val="22"/>
                <w:szCs w:val="22"/>
              </w:rPr>
            </w:pPr>
            <w:r w:rsidRPr="00340CD1">
              <w:rPr>
                <w:rFonts w:ascii="Garamond" w:hAnsi="Garamond"/>
                <w:noProof/>
                <w:sz w:val="22"/>
                <w:szCs w:val="22"/>
              </w:rPr>
              <w:t>AGC</w:t>
            </w:r>
          </w:p>
        </w:tc>
        <w:tc>
          <w:tcPr>
            <w:tcW w:w="7959" w:type="dxa"/>
            <w:tcMar>
              <w:top w:w="16" w:type="dxa"/>
              <w:left w:w="16" w:type="dxa"/>
              <w:bottom w:w="0" w:type="dxa"/>
              <w:right w:w="16" w:type="dxa"/>
            </w:tcMar>
          </w:tcPr>
          <w:p w14:paraId="1D54D449" w14:textId="7B0ECBD0" w:rsidR="00C61258" w:rsidRPr="00340CD1" w:rsidRDefault="00A874E5" w:rsidP="004D120B">
            <w:pPr>
              <w:ind w:right="1"/>
              <w:jc w:val="both"/>
              <w:rPr>
                <w:rFonts w:ascii="Garamond" w:hAnsi="Garamond"/>
                <w:noProof/>
                <w:sz w:val="22"/>
                <w:szCs w:val="22"/>
              </w:rPr>
            </w:pPr>
            <w:r w:rsidRPr="00340CD1">
              <w:rPr>
                <w:rFonts w:ascii="Garamond" w:hAnsi="Garamond"/>
                <w:noProof/>
                <w:color w:val="000000"/>
                <w:sz w:val="22"/>
                <w:szCs w:val="22"/>
              </w:rPr>
              <w:t>Európska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dohoda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medzinárodných</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železničných</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magistrálach</w:t>
            </w:r>
          </w:p>
        </w:tc>
      </w:tr>
      <w:tr w:rsidR="00C61258" w:rsidRPr="00340CD1" w14:paraId="7527D99B" w14:textId="77777777" w:rsidTr="005643E6">
        <w:trPr>
          <w:trHeight w:val="255"/>
        </w:trPr>
        <w:tc>
          <w:tcPr>
            <w:tcW w:w="1539" w:type="dxa"/>
            <w:noWrap/>
            <w:tcMar>
              <w:top w:w="16" w:type="dxa"/>
              <w:left w:w="16" w:type="dxa"/>
              <w:bottom w:w="0" w:type="dxa"/>
              <w:right w:w="16" w:type="dxa"/>
            </w:tcMar>
          </w:tcPr>
          <w:p w14:paraId="4BA635F4" w14:textId="7E809B30" w:rsidR="00C61258" w:rsidRPr="00340CD1" w:rsidRDefault="00A874E5" w:rsidP="004D120B">
            <w:pPr>
              <w:tabs>
                <w:tab w:val="left" w:pos="1260"/>
                <w:tab w:val="left" w:pos="1843"/>
              </w:tabs>
              <w:ind w:right="1"/>
              <w:jc w:val="both"/>
              <w:rPr>
                <w:rFonts w:ascii="Garamond" w:hAnsi="Garamond"/>
                <w:noProof/>
                <w:sz w:val="22"/>
                <w:szCs w:val="22"/>
              </w:rPr>
            </w:pPr>
            <w:r w:rsidRPr="00340CD1">
              <w:rPr>
                <w:rFonts w:ascii="Garamond" w:hAnsi="Garamond"/>
                <w:noProof/>
                <w:sz w:val="22"/>
                <w:szCs w:val="22"/>
              </w:rPr>
              <w:t>AGTC</w:t>
            </w:r>
          </w:p>
        </w:tc>
        <w:tc>
          <w:tcPr>
            <w:tcW w:w="7959" w:type="dxa"/>
            <w:tcMar>
              <w:top w:w="16" w:type="dxa"/>
              <w:left w:w="16" w:type="dxa"/>
              <w:bottom w:w="0" w:type="dxa"/>
              <w:right w:w="16" w:type="dxa"/>
            </w:tcMar>
          </w:tcPr>
          <w:p w14:paraId="11A8E31F" w14:textId="77777777" w:rsidR="00A874E5" w:rsidRPr="00340CD1" w:rsidRDefault="00A874E5" w:rsidP="004D120B">
            <w:pPr>
              <w:widowControl w:val="0"/>
              <w:autoSpaceDE w:val="0"/>
              <w:autoSpaceDN w:val="0"/>
              <w:rPr>
                <w:rFonts w:ascii="Garamond" w:hAnsi="Garamond"/>
                <w:noProof/>
                <w:color w:val="000000"/>
                <w:sz w:val="22"/>
                <w:szCs w:val="22"/>
              </w:rPr>
            </w:pPr>
            <w:r w:rsidRPr="00340CD1">
              <w:rPr>
                <w:rFonts w:ascii="Garamond" w:hAnsi="Garamond"/>
                <w:noProof/>
                <w:color w:val="000000"/>
                <w:sz w:val="22"/>
                <w:szCs w:val="22"/>
              </w:rPr>
              <w:t>Európska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dohoda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najdôležitejších</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 xml:space="preserve">trasách </w:t>
            </w:r>
            <w:r w:rsidRPr="00340CD1">
              <w:rPr>
                <w:rFonts w:ascii="Garamond" w:hAnsi="Garamond"/>
                <w:noProof/>
                <w:color w:val="000000"/>
                <w:spacing w:val="3"/>
                <w:sz w:val="22"/>
                <w:szCs w:val="22"/>
              </w:rPr>
              <w:t>m</w:t>
            </w:r>
            <w:r w:rsidRPr="00340CD1">
              <w:rPr>
                <w:rFonts w:ascii="Garamond" w:hAnsi="Garamond"/>
                <w:noProof/>
                <w:color w:val="000000"/>
                <w:spacing w:val="2"/>
                <w:sz w:val="22"/>
                <w:szCs w:val="22"/>
              </w:rPr>
              <w:t>e</w:t>
            </w:r>
            <w:r w:rsidRPr="00340CD1">
              <w:rPr>
                <w:rFonts w:ascii="Garamond" w:hAnsi="Garamond"/>
                <w:noProof/>
                <w:color w:val="000000"/>
                <w:sz w:val="22"/>
                <w:szCs w:val="22"/>
              </w:rPr>
              <w:t>dzinárodnej</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kombinovanej</w:t>
            </w:r>
          </w:p>
          <w:p w14:paraId="42709C45" w14:textId="171DD390" w:rsidR="00C61258" w:rsidRPr="00340CD1" w:rsidRDefault="00A874E5" w:rsidP="004D120B">
            <w:pPr>
              <w:ind w:right="1"/>
              <w:jc w:val="both"/>
              <w:rPr>
                <w:rFonts w:ascii="Garamond" w:hAnsi="Garamond"/>
                <w:noProof/>
                <w:sz w:val="22"/>
                <w:szCs w:val="22"/>
              </w:rPr>
            </w:pPr>
            <w:r w:rsidRPr="00340CD1">
              <w:rPr>
                <w:rFonts w:ascii="Garamond" w:hAnsi="Garamond"/>
                <w:noProof/>
                <w:color w:val="000000"/>
                <w:sz w:val="22"/>
                <w:szCs w:val="22"/>
              </w:rPr>
              <w:t>dopravy</w:t>
            </w:r>
          </w:p>
        </w:tc>
      </w:tr>
      <w:tr w:rsidR="00C61258" w:rsidRPr="00340CD1" w14:paraId="26A9C2F4" w14:textId="77777777" w:rsidTr="005643E6">
        <w:trPr>
          <w:trHeight w:val="255"/>
        </w:trPr>
        <w:tc>
          <w:tcPr>
            <w:tcW w:w="1539" w:type="dxa"/>
            <w:noWrap/>
            <w:tcMar>
              <w:top w:w="16" w:type="dxa"/>
              <w:left w:w="16" w:type="dxa"/>
              <w:bottom w:w="0" w:type="dxa"/>
              <w:right w:w="16" w:type="dxa"/>
            </w:tcMar>
          </w:tcPr>
          <w:p w14:paraId="14D407A5" w14:textId="23C5CE20" w:rsidR="00C61258" w:rsidRPr="00340CD1" w:rsidRDefault="00A874E5" w:rsidP="004D120B">
            <w:pPr>
              <w:ind w:right="1"/>
              <w:jc w:val="both"/>
              <w:rPr>
                <w:rFonts w:ascii="Garamond" w:hAnsi="Garamond"/>
                <w:noProof/>
                <w:sz w:val="22"/>
                <w:szCs w:val="22"/>
              </w:rPr>
            </w:pPr>
            <w:r w:rsidRPr="00340CD1">
              <w:rPr>
                <w:rFonts w:ascii="Garamond" w:hAnsi="Garamond"/>
                <w:noProof/>
                <w:sz w:val="22"/>
                <w:szCs w:val="22"/>
              </w:rPr>
              <w:t>ASE</w:t>
            </w:r>
          </w:p>
        </w:tc>
        <w:tc>
          <w:tcPr>
            <w:tcW w:w="7959" w:type="dxa"/>
            <w:tcMar>
              <w:top w:w="16" w:type="dxa"/>
              <w:left w:w="16" w:type="dxa"/>
              <w:bottom w:w="0" w:type="dxa"/>
              <w:right w:w="16" w:type="dxa"/>
            </w:tcMar>
          </w:tcPr>
          <w:p w14:paraId="253613FE" w14:textId="1D128CB8" w:rsidR="00C61258" w:rsidRPr="00340CD1" w:rsidRDefault="00A874E5" w:rsidP="004D120B">
            <w:pPr>
              <w:ind w:right="1"/>
              <w:jc w:val="both"/>
              <w:rPr>
                <w:rFonts w:ascii="Garamond" w:hAnsi="Garamond"/>
                <w:noProof/>
                <w:sz w:val="22"/>
                <w:szCs w:val="22"/>
              </w:rPr>
            </w:pPr>
            <w:r w:rsidRPr="00340CD1">
              <w:rPr>
                <w:rFonts w:ascii="Garamond" w:hAnsi="Garamond"/>
                <w:noProof/>
                <w:color w:val="000000"/>
                <w:sz w:val="22"/>
                <w:szCs w:val="22"/>
              </w:rPr>
              <w:t>anulačný súbor</w:t>
            </w:r>
            <w:r w:rsidRPr="00340CD1">
              <w:rPr>
                <w:rFonts w:ascii="Garamond" w:hAnsi="Garamond"/>
                <w:noProof/>
                <w:color w:val="000000"/>
                <w:spacing w:val="3"/>
                <w:sz w:val="22"/>
                <w:szCs w:val="22"/>
              </w:rPr>
              <w:t xml:space="preserve"> </w:t>
            </w:r>
            <w:r w:rsidRPr="00340CD1">
              <w:rPr>
                <w:rFonts w:ascii="Garamond" w:hAnsi="Garamond"/>
                <w:noProof/>
                <w:color w:val="000000"/>
                <w:sz w:val="22"/>
                <w:szCs w:val="22"/>
              </w:rPr>
              <w:t>elektronický</w:t>
            </w:r>
          </w:p>
        </w:tc>
      </w:tr>
      <w:tr w:rsidR="00C61258" w:rsidRPr="00340CD1" w14:paraId="0A6CC2D9" w14:textId="77777777" w:rsidTr="005643E6">
        <w:trPr>
          <w:trHeight w:val="255"/>
        </w:trPr>
        <w:tc>
          <w:tcPr>
            <w:tcW w:w="1539" w:type="dxa"/>
            <w:noWrap/>
            <w:tcMar>
              <w:top w:w="16" w:type="dxa"/>
              <w:left w:w="16" w:type="dxa"/>
              <w:bottom w:w="0" w:type="dxa"/>
              <w:right w:w="16" w:type="dxa"/>
            </w:tcMar>
          </w:tcPr>
          <w:p w14:paraId="59A8CFA6" w14:textId="1F95649B" w:rsidR="00C61258" w:rsidRPr="00340CD1" w:rsidRDefault="00A874E5" w:rsidP="004D120B">
            <w:pPr>
              <w:ind w:right="1"/>
              <w:jc w:val="both"/>
              <w:rPr>
                <w:rFonts w:ascii="Garamond" w:hAnsi="Garamond"/>
                <w:noProof/>
                <w:sz w:val="22"/>
                <w:szCs w:val="22"/>
              </w:rPr>
            </w:pPr>
            <w:r w:rsidRPr="00340CD1">
              <w:rPr>
                <w:rFonts w:ascii="Garamond" w:hAnsi="Garamond"/>
                <w:noProof/>
                <w:sz w:val="22"/>
                <w:szCs w:val="22"/>
              </w:rPr>
              <w:t>ATM</w:t>
            </w:r>
          </w:p>
        </w:tc>
        <w:tc>
          <w:tcPr>
            <w:tcW w:w="7959" w:type="dxa"/>
            <w:tcMar>
              <w:top w:w="16" w:type="dxa"/>
              <w:left w:w="16" w:type="dxa"/>
              <w:bottom w:w="0" w:type="dxa"/>
              <w:right w:w="16" w:type="dxa"/>
            </w:tcMar>
          </w:tcPr>
          <w:p w14:paraId="3C32F84F" w14:textId="1D864766" w:rsidR="00C61258" w:rsidRPr="00340CD1" w:rsidRDefault="00A874E5" w:rsidP="004D120B">
            <w:pPr>
              <w:ind w:right="1"/>
              <w:jc w:val="both"/>
              <w:rPr>
                <w:rFonts w:ascii="Garamond" w:hAnsi="Garamond"/>
                <w:noProof/>
                <w:sz w:val="22"/>
                <w:szCs w:val="22"/>
              </w:rPr>
            </w:pPr>
            <w:r w:rsidRPr="00340CD1">
              <w:rPr>
                <w:rFonts w:ascii="Garamond" w:hAnsi="Garamond"/>
                <w:noProof/>
                <w:color w:val="000000"/>
                <w:sz w:val="22"/>
                <w:szCs w:val="22"/>
              </w:rPr>
              <w:t>asynchronný prenosový modul</w:t>
            </w:r>
          </w:p>
        </w:tc>
      </w:tr>
      <w:tr w:rsidR="00C61258" w:rsidRPr="00340CD1" w14:paraId="4E0F26E2" w14:textId="77777777" w:rsidTr="005643E6">
        <w:trPr>
          <w:trHeight w:val="255"/>
        </w:trPr>
        <w:tc>
          <w:tcPr>
            <w:tcW w:w="1539" w:type="dxa"/>
            <w:noWrap/>
            <w:tcMar>
              <w:top w:w="16" w:type="dxa"/>
              <w:left w:w="16" w:type="dxa"/>
              <w:bottom w:w="0" w:type="dxa"/>
              <w:right w:w="16" w:type="dxa"/>
            </w:tcMar>
          </w:tcPr>
          <w:p w14:paraId="097BB1A3" w14:textId="15C0094B" w:rsidR="00C61258" w:rsidRPr="00340CD1" w:rsidRDefault="00A874E5" w:rsidP="004D120B">
            <w:pPr>
              <w:ind w:right="1"/>
              <w:jc w:val="both"/>
              <w:rPr>
                <w:rFonts w:ascii="Garamond" w:hAnsi="Garamond"/>
                <w:noProof/>
                <w:sz w:val="22"/>
                <w:szCs w:val="22"/>
              </w:rPr>
            </w:pPr>
            <w:r w:rsidRPr="00340CD1">
              <w:rPr>
                <w:rFonts w:ascii="Garamond" w:hAnsi="Garamond"/>
                <w:noProof/>
                <w:sz w:val="22"/>
                <w:szCs w:val="22"/>
              </w:rPr>
              <w:t>ATÚ</w:t>
            </w:r>
          </w:p>
        </w:tc>
        <w:tc>
          <w:tcPr>
            <w:tcW w:w="7959" w:type="dxa"/>
            <w:tcMar>
              <w:top w:w="16" w:type="dxa"/>
              <w:left w:w="16" w:type="dxa"/>
              <w:bottom w:w="0" w:type="dxa"/>
              <w:right w:w="16" w:type="dxa"/>
            </w:tcMar>
          </w:tcPr>
          <w:p w14:paraId="695A7388" w14:textId="13F88C35" w:rsidR="00C61258" w:rsidRPr="00340CD1" w:rsidRDefault="00A874E5" w:rsidP="004D120B">
            <w:pPr>
              <w:ind w:right="1"/>
              <w:jc w:val="both"/>
              <w:rPr>
                <w:rFonts w:ascii="Garamond" w:hAnsi="Garamond"/>
                <w:noProof/>
                <w:sz w:val="22"/>
                <w:szCs w:val="22"/>
              </w:rPr>
            </w:pPr>
            <w:r w:rsidRPr="00340CD1">
              <w:rPr>
                <w:rFonts w:ascii="Garamond" w:hAnsi="Garamond"/>
                <w:noProof/>
                <w:color w:val="000000"/>
                <w:sz w:val="22"/>
                <w:szCs w:val="22"/>
              </w:rPr>
              <w:t>automatická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telefónna</w:t>
            </w:r>
            <w:r w:rsidRPr="00340CD1">
              <w:rPr>
                <w:rFonts w:ascii="Garamond" w:hAnsi="Garamond"/>
                <w:noProof/>
                <w:color w:val="000000"/>
                <w:spacing w:val="3"/>
                <w:sz w:val="22"/>
                <w:szCs w:val="22"/>
              </w:rPr>
              <w:t xml:space="preserve"> </w:t>
            </w:r>
            <w:r w:rsidRPr="00340CD1">
              <w:rPr>
                <w:rFonts w:ascii="Garamond" w:hAnsi="Garamond"/>
                <w:noProof/>
                <w:color w:val="000000"/>
                <w:sz w:val="22"/>
                <w:szCs w:val="22"/>
              </w:rPr>
              <w:t>ústredňa</w:t>
            </w:r>
          </w:p>
        </w:tc>
      </w:tr>
      <w:tr w:rsidR="00C61258" w:rsidRPr="00340CD1" w14:paraId="30EBB1FC" w14:textId="77777777" w:rsidTr="005643E6">
        <w:trPr>
          <w:trHeight w:val="255"/>
        </w:trPr>
        <w:tc>
          <w:tcPr>
            <w:tcW w:w="1539" w:type="dxa"/>
            <w:noWrap/>
            <w:tcMar>
              <w:top w:w="16" w:type="dxa"/>
              <w:left w:w="16" w:type="dxa"/>
              <w:bottom w:w="0" w:type="dxa"/>
              <w:right w:w="16" w:type="dxa"/>
            </w:tcMar>
          </w:tcPr>
          <w:p w14:paraId="36539D52" w14:textId="12DA8447" w:rsidR="00C61258" w:rsidRPr="00340CD1" w:rsidRDefault="00A874E5" w:rsidP="004D120B">
            <w:pPr>
              <w:ind w:right="1"/>
              <w:jc w:val="both"/>
              <w:rPr>
                <w:rFonts w:ascii="Garamond" w:hAnsi="Garamond"/>
                <w:noProof/>
                <w:sz w:val="22"/>
                <w:szCs w:val="22"/>
              </w:rPr>
            </w:pPr>
            <w:r w:rsidRPr="00340CD1">
              <w:rPr>
                <w:rFonts w:ascii="Garamond" w:hAnsi="Garamond"/>
                <w:noProof/>
                <w:sz w:val="22"/>
                <w:szCs w:val="22"/>
              </w:rPr>
              <w:t>AUT</w:t>
            </w:r>
          </w:p>
        </w:tc>
        <w:tc>
          <w:tcPr>
            <w:tcW w:w="7959" w:type="dxa"/>
            <w:tcMar>
              <w:top w:w="16" w:type="dxa"/>
              <w:left w:w="16" w:type="dxa"/>
              <w:bottom w:w="0" w:type="dxa"/>
              <w:right w:w="16" w:type="dxa"/>
            </w:tcMar>
          </w:tcPr>
          <w:p w14:paraId="40C717E0" w14:textId="7766901C" w:rsidR="00C61258" w:rsidRPr="00340CD1" w:rsidRDefault="00A874E5" w:rsidP="004D120B">
            <w:pPr>
              <w:ind w:right="1"/>
              <w:jc w:val="both"/>
              <w:rPr>
                <w:rFonts w:ascii="Garamond" w:hAnsi="Garamond"/>
                <w:noProof/>
                <w:sz w:val="22"/>
                <w:szCs w:val="22"/>
              </w:rPr>
            </w:pPr>
            <w:r w:rsidRPr="00340CD1">
              <w:rPr>
                <w:rFonts w:ascii="Garamond" w:hAnsi="Garamond"/>
                <w:noProof/>
                <w:color w:val="000000"/>
                <w:sz w:val="22"/>
                <w:szCs w:val="22"/>
              </w:rPr>
              <w:t>automatický telefón</w:t>
            </w:r>
          </w:p>
        </w:tc>
      </w:tr>
      <w:tr w:rsidR="00C61258" w:rsidRPr="00340CD1" w14:paraId="767B7BED" w14:textId="77777777" w:rsidTr="005643E6">
        <w:trPr>
          <w:trHeight w:val="255"/>
        </w:trPr>
        <w:tc>
          <w:tcPr>
            <w:tcW w:w="1539" w:type="dxa"/>
            <w:noWrap/>
            <w:tcMar>
              <w:top w:w="16" w:type="dxa"/>
              <w:left w:w="16" w:type="dxa"/>
              <w:bottom w:w="0" w:type="dxa"/>
              <w:right w:w="16" w:type="dxa"/>
            </w:tcMar>
          </w:tcPr>
          <w:p w14:paraId="5D17E092" w14:textId="237CEF7F" w:rsidR="00C61258" w:rsidRPr="00340CD1" w:rsidRDefault="00A874E5" w:rsidP="004D120B">
            <w:pPr>
              <w:ind w:right="1"/>
              <w:jc w:val="both"/>
              <w:rPr>
                <w:rFonts w:ascii="Garamond" w:eastAsia="Calibri" w:hAnsi="Garamond"/>
                <w:noProof/>
                <w:sz w:val="22"/>
                <w:szCs w:val="22"/>
                <w:lang w:eastAsia="en-US"/>
              </w:rPr>
            </w:pPr>
            <w:r w:rsidRPr="00340CD1">
              <w:rPr>
                <w:rFonts w:ascii="Garamond" w:eastAsia="Calibri" w:hAnsi="Garamond"/>
                <w:noProof/>
                <w:sz w:val="22"/>
                <w:szCs w:val="22"/>
                <w:lang w:eastAsia="en-US"/>
              </w:rPr>
              <w:t>AŽD</w:t>
            </w:r>
          </w:p>
        </w:tc>
        <w:tc>
          <w:tcPr>
            <w:tcW w:w="7959" w:type="dxa"/>
            <w:tcMar>
              <w:top w:w="16" w:type="dxa"/>
              <w:left w:w="16" w:type="dxa"/>
              <w:bottom w:w="0" w:type="dxa"/>
              <w:right w:w="16" w:type="dxa"/>
            </w:tcMar>
          </w:tcPr>
          <w:p w14:paraId="780F1A93" w14:textId="1396829B" w:rsidR="00C61258" w:rsidRPr="00340CD1" w:rsidRDefault="00A874E5" w:rsidP="004D120B">
            <w:pPr>
              <w:ind w:right="1"/>
              <w:jc w:val="both"/>
              <w:rPr>
                <w:rFonts w:ascii="Garamond" w:eastAsia="Calibri" w:hAnsi="Garamond"/>
                <w:noProof/>
                <w:sz w:val="22"/>
                <w:szCs w:val="22"/>
                <w:lang w:eastAsia="en-US"/>
              </w:rPr>
            </w:pPr>
            <w:r w:rsidRPr="00340CD1">
              <w:rPr>
                <w:rFonts w:ascii="Garamond" w:hAnsi="Garamond"/>
                <w:noProof/>
                <w:color w:val="000000"/>
                <w:sz w:val="22"/>
                <w:szCs w:val="22"/>
              </w:rPr>
              <w:t>Automatizácia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železničnej</w:t>
            </w:r>
            <w:r w:rsidRPr="00340CD1">
              <w:rPr>
                <w:rFonts w:ascii="Garamond" w:hAnsi="Garamond"/>
                <w:noProof/>
                <w:color w:val="000000"/>
                <w:spacing w:val="3"/>
                <w:sz w:val="22"/>
                <w:szCs w:val="22"/>
              </w:rPr>
              <w:t xml:space="preserve"> </w:t>
            </w:r>
            <w:r w:rsidRPr="00340CD1">
              <w:rPr>
                <w:rFonts w:ascii="Garamond" w:hAnsi="Garamond"/>
                <w:noProof/>
                <w:color w:val="000000"/>
                <w:sz w:val="22"/>
                <w:szCs w:val="22"/>
              </w:rPr>
              <w:t>dopravy</w:t>
            </w:r>
          </w:p>
        </w:tc>
      </w:tr>
      <w:tr w:rsidR="00C61258" w:rsidRPr="00340CD1" w14:paraId="5F261DA3" w14:textId="77777777" w:rsidTr="005643E6">
        <w:trPr>
          <w:trHeight w:val="255"/>
        </w:trPr>
        <w:tc>
          <w:tcPr>
            <w:tcW w:w="1539" w:type="dxa"/>
            <w:noWrap/>
            <w:tcMar>
              <w:top w:w="16" w:type="dxa"/>
              <w:left w:w="16" w:type="dxa"/>
              <w:bottom w:w="0" w:type="dxa"/>
              <w:right w:w="16" w:type="dxa"/>
            </w:tcMar>
          </w:tcPr>
          <w:p w14:paraId="7A4E1D1E" w14:textId="701CDA24" w:rsidR="00C61258" w:rsidRPr="00340CD1" w:rsidRDefault="00A874E5" w:rsidP="004D120B">
            <w:pPr>
              <w:ind w:right="1"/>
              <w:jc w:val="both"/>
              <w:rPr>
                <w:rFonts w:ascii="Garamond" w:eastAsia="Calibri" w:hAnsi="Garamond"/>
                <w:noProof/>
                <w:sz w:val="22"/>
                <w:szCs w:val="22"/>
                <w:lang w:eastAsia="en-US"/>
              </w:rPr>
            </w:pPr>
            <w:r w:rsidRPr="00340CD1">
              <w:rPr>
                <w:rFonts w:ascii="Garamond" w:eastAsia="Calibri" w:hAnsi="Garamond"/>
                <w:noProof/>
                <w:sz w:val="22"/>
                <w:szCs w:val="22"/>
                <w:lang w:eastAsia="en-US"/>
              </w:rPr>
              <w:t>BK</w:t>
            </w:r>
          </w:p>
        </w:tc>
        <w:tc>
          <w:tcPr>
            <w:tcW w:w="7959" w:type="dxa"/>
            <w:tcMar>
              <w:top w:w="16" w:type="dxa"/>
              <w:left w:w="16" w:type="dxa"/>
              <w:bottom w:w="0" w:type="dxa"/>
              <w:right w:w="16" w:type="dxa"/>
            </w:tcMar>
          </w:tcPr>
          <w:p w14:paraId="21C00901" w14:textId="7F469C59" w:rsidR="00C61258" w:rsidRPr="00340CD1" w:rsidRDefault="00A874E5" w:rsidP="004D120B">
            <w:pPr>
              <w:ind w:right="1"/>
              <w:jc w:val="both"/>
              <w:rPr>
                <w:rFonts w:ascii="Garamond" w:eastAsia="Calibri" w:hAnsi="Garamond"/>
                <w:noProof/>
                <w:sz w:val="22"/>
                <w:szCs w:val="22"/>
                <w:lang w:eastAsia="en-US"/>
              </w:rPr>
            </w:pPr>
            <w:r w:rsidRPr="00340CD1">
              <w:rPr>
                <w:rFonts w:ascii="Garamond" w:hAnsi="Garamond"/>
                <w:noProof/>
                <w:color w:val="000000"/>
                <w:sz w:val="22"/>
                <w:szCs w:val="22"/>
              </w:rPr>
              <w:t>bezstyková</w:t>
            </w:r>
            <w:r w:rsidRPr="00340CD1">
              <w:rPr>
                <w:rFonts w:ascii="Garamond" w:hAnsi="Garamond"/>
                <w:noProof/>
                <w:color w:val="000000"/>
                <w:spacing w:val="-1"/>
                <w:sz w:val="22"/>
                <w:szCs w:val="22"/>
              </w:rPr>
              <w:t xml:space="preserve"> koľaj</w:t>
            </w:r>
          </w:p>
        </w:tc>
      </w:tr>
      <w:tr w:rsidR="00C61258" w:rsidRPr="00340CD1" w14:paraId="4473CA8E" w14:textId="77777777" w:rsidTr="005643E6">
        <w:trPr>
          <w:trHeight w:val="255"/>
        </w:trPr>
        <w:tc>
          <w:tcPr>
            <w:tcW w:w="1539" w:type="dxa"/>
            <w:noWrap/>
            <w:tcMar>
              <w:top w:w="16" w:type="dxa"/>
              <w:left w:w="16" w:type="dxa"/>
              <w:bottom w:w="0" w:type="dxa"/>
              <w:right w:w="16" w:type="dxa"/>
            </w:tcMar>
          </w:tcPr>
          <w:p w14:paraId="544BF1D8" w14:textId="6F7F1A09" w:rsidR="00C61258" w:rsidRPr="00340CD1" w:rsidRDefault="00A874E5" w:rsidP="004D120B">
            <w:pPr>
              <w:ind w:right="1"/>
              <w:jc w:val="both"/>
              <w:rPr>
                <w:rFonts w:ascii="Garamond" w:hAnsi="Garamond"/>
                <w:noProof/>
                <w:sz w:val="22"/>
                <w:szCs w:val="22"/>
              </w:rPr>
            </w:pPr>
            <w:r w:rsidRPr="00340CD1">
              <w:rPr>
                <w:rFonts w:ascii="Garamond" w:hAnsi="Garamond"/>
                <w:noProof/>
                <w:sz w:val="22"/>
                <w:szCs w:val="22"/>
              </w:rPr>
              <w:t>BPEJ</w:t>
            </w:r>
          </w:p>
        </w:tc>
        <w:tc>
          <w:tcPr>
            <w:tcW w:w="7959" w:type="dxa"/>
            <w:tcMar>
              <w:top w:w="16" w:type="dxa"/>
              <w:left w:w="16" w:type="dxa"/>
              <w:bottom w:w="0" w:type="dxa"/>
              <w:right w:w="16" w:type="dxa"/>
            </w:tcMar>
          </w:tcPr>
          <w:p w14:paraId="0089E070" w14:textId="5BE82AC0" w:rsidR="00C61258" w:rsidRPr="00340CD1" w:rsidRDefault="00A874E5" w:rsidP="004D120B">
            <w:pPr>
              <w:ind w:right="1"/>
              <w:jc w:val="both"/>
              <w:rPr>
                <w:rFonts w:ascii="Garamond" w:hAnsi="Garamond"/>
                <w:noProof/>
                <w:sz w:val="22"/>
                <w:szCs w:val="22"/>
              </w:rPr>
            </w:pPr>
            <w:r w:rsidRPr="00340CD1">
              <w:rPr>
                <w:rFonts w:ascii="Garamond" w:hAnsi="Garamond"/>
                <w:noProof/>
                <w:color w:val="000000"/>
                <w:sz w:val="22"/>
                <w:szCs w:val="22"/>
              </w:rPr>
              <w:t>bonitované pôdnoekologické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jednotk</w:t>
            </w:r>
          </w:p>
        </w:tc>
      </w:tr>
      <w:tr w:rsidR="00C61258" w:rsidRPr="00340CD1" w14:paraId="19B984FC" w14:textId="77777777" w:rsidTr="005643E6">
        <w:trPr>
          <w:trHeight w:val="232"/>
        </w:trPr>
        <w:tc>
          <w:tcPr>
            <w:tcW w:w="1539" w:type="dxa"/>
            <w:noWrap/>
            <w:tcMar>
              <w:top w:w="16" w:type="dxa"/>
              <w:left w:w="16" w:type="dxa"/>
              <w:bottom w:w="0" w:type="dxa"/>
              <w:right w:w="16" w:type="dxa"/>
            </w:tcMar>
          </w:tcPr>
          <w:p w14:paraId="292E8753" w14:textId="6BEF6D36" w:rsidR="00C61258" w:rsidRPr="00340CD1" w:rsidRDefault="00A874E5" w:rsidP="004D120B">
            <w:pPr>
              <w:ind w:right="1"/>
              <w:jc w:val="both"/>
              <w:rPr>
                <w:rFonts w:ascii="Garamond" w:hAnsi="Garamond"/>
                <w:noProof/>
                <w:sz w:val="22"/>
                <w:szCs w:val="22"/>
              </w:rPr>
            </w:pPr>
            <w:r w:rsidRPr="00340CD1">
              <w:rPr>
                <w:rFonts w:ascii="Garamond" w:hAnsi="Garamond"/>
                <w:noProof/>
                <w:sz w:val="22"/>
                <w:szCs w:val="22"/>
              </w:rPr>
              <w:t>BPV</w:t>
            </w:r>
          </w:p>
        </w:tc>
        <w:tc>
          <w:tcPr>
            <w:tcW w:w="7959" w:type="dxa"/>
            <w:tcMar>
              <w:top w:w="16" w:type="dxa"/>
              <w:left w:w="16" w:type="dxa"/>
              <w:bottom w:w="0" w:type="dxa"/>
              <w:right w:w="16" w:type="dxa"/>
            </w:tcMar>
          </w:tcPr>
          <w:p w14:paraId="790A4301" w14:textId="52410ACC" w:rsidR="00C61258" w:rsidRPr="00340CD1" w:rsidRDefault="00A874E5" w:rsidP="004D120B">
            <w:pPr>
              <w:ind w:right="1"/>
              <w:jc w:val="both"/>
              <w:rPr>
                <w:rFonts w:ascii="Garamond" w:hAnsi="Garamond"/>
                <w:noProof/>
                <w:sz w:val="22"/>
                <w:szCs w:val="22"/>
              </w:rPr>
            </w:pPr>
            <w:r w:rsidRPr="00340CD1">
              <w:rPr>
                <w:rFonts w:ascii="Garamond" w:hAnsi="Garamond"/>
                <w:noProof/>
                <w:color w:val="000000"/>
                <w:sz w:val="22"/>
                <w:szCs w:val="22"/>
              </w:rPr>
              <w:t>Balt - po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vyrovnaní</w:t>
            </w:r>
          </w:p>
        </w:tc>
      </w:tr>
      <w:tr w:rsidR="00C61258" w:rsidRPr="00340CD1" w14:paraId="2E78CF70" w14:textId="77777777" w:rsidTr="005643E6">
        <w:trPr>
          <w:trHeight w:val="285"/>
        </w:trPr>
        <w:tc>
          <w:tcPr>
            <w:tcW w:w="1539" w:type="dxa"/>
            <w:noWrap/>
            <w:tcMar>
              <w:top w:w="16" w:type="dxa"/>
              <w:left w:w="16" w:type="dxa"/>
              <w:bottom w:w="0" w:type="dxa"/>
              <w:right w:w="16" w:type="dxa"/>
            </w:tcMar>
          </w:tcPr>
          <w:p w14:paraId="7D2F88B1" w14:textId="0433522A" w:rsidR="00C61258" w:rsidRPr="00340CD1" w:rsidRDefault="00A874E5" w:rsidP="004D120B">
            <w:pPr>
              <w:ind w:right="1"/>
              <w:jc w:val="both"/>
              <w:rPr>
                <w:rFonts w:ascii="Garamond" w:hAnsi="Garamond"/>
                <w:noProof/>
                <w:sz w:val="22"/>
                <w:szCs w:val="22"/>
              </w:rPr>
            </w:pPr>
            <w:r w:rsidRPr="00340CD1">
              <w:rPr>
                <w:rFonts w:ascii="Garamond" w:hAnsi="Garamond"/>
                <w:noProof/>
                <w:sz w:val="22"/>
                <w:szCs w:val="22"/>
              </w:rPr>
              <w:t>BZB</w:t>
            </w:r>
          </w:p>
        </w:tc>
        <w:tc>
          <w:tcPr>
            <w:tcW w:w="7959" w:type="dxa"/>
            <w:tcMar>
              <w:top w:w="16" w:type="dxa"/>
              <w:left w:w="16" w:type="dxa"/>
              <w:bottom w:w="0" w:type="dxa"/>
              <w:right w:w="16" w:type="dxa"/>
            </w:tcMar>
          </w:tcPr>
          <w:p w14:paraId="239BE3A4" w14:textId="2E063D34" w:rsidR="00C61258" w:rsidRPr="00340CD1" w:rsidRDefault="00A874E5" w:rsidP="004D120B">
            <w:pPr>
              <w:ind w:right="1"/>
              <w:jc w:val="both"/>
              <w:rPr>
                <w:rFonts w:ascii="Garamond" w:hAnsi="Garamond"/>
                <w:noProof/>
                <w:sz w:val="22"/>
                <w:szCs w:val="22"/>
              </w:rPr>
            </w:pPr>
            <w:r w:rsidRPr="00340CD1">
              <w:rPr>
                <w:rFonts w:ascii="Garamond" w:hAnsi="Garamond"/>
                <w:noProof/>
                <w:color w:val="000000"/>
                <w:sz w:val="22"/>
                <w:szCs w:val="22"/>
              </w:rPr>
              <w:t>bezkontaktný</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menič</w:t>
            </w:r>
          </w:p>
        </w:tc>
      </w:tr>
      <w:tr w:rsidR="00C61258" w:rsidRPr="00340CD1" w14:paraId="5DB690FD" w14:textId="77777777" w:rsidTr="005643E6">
        <w:trPr>
          <w:trHeight w:val="285"/>
        </w:trPr>
        <w:tc>
          <w:tcPr>
            <w:tcW w:w="1539" w:type="dxa"/>
            <w:noWrap/>
            <w:tcMar>
              <w:top w:w="16" w:type="dxa"/>
              <w:left w:w="16" w:type="dxa"/>
              <w:bottom w:w="0" w:type="dxa"/>
              <w:right w:w="16" w:type="dxa"/>
            </w:tcMar>
          </w:tcPr>
          <w:p w14:paraId="6BBAD2C0" w14:textId="5C1B076B" w:rsidR="00C61258" w:rsidRPr="00340CD1" w:rsidRDefault="00A874E5" w:rsidP="004D120B">
            <w:pPr>
              <w:ind w:right="1"/>
              <w:jc w:val="both"/>
              <w:rPr>
                <w:rFonts w:ascii="Garamond" w:hAnsi="Garamond"/>
                <w:noProof/>
                <w:sz w:val="22"/>
                <w:szCs w:val="22"/>
              </w:rPr>
            </w:pPr>
            <w:r w:rsidRPr="00340CD1">
              <w:rPr>
                <w:rFonts w:ascii="Garamond" w:hAnsi="Garamond"/>
                <w:noProof/>
                <w:sz w:val="22"/>
                <w:szCs w:val="22"/>
              </w:rPr>
              <w:t>ČD</w:t>
            </w:r>
          </w:p>
        </w:tc>
        <w:tc>
          <w:tcPr>
            <w:tcW w:w="7959" w:type="dxa"/>
            <w:tcMar>
              <w:top w:w="16" w:type="dxa"/>
              <w:left w:w="16" w:type="dxa"/>
              <w:bottom w:w="0" w:type="dxa"/>
              <w:right w:w="16" w:type="dxa"/>
            </w:tcMar>
          </w:tcPr>
          <w:p w14:paraId="7934127F" w14:textId="48490376" w:rsidR="00C61258" w:rsidRPr="00340CD1" w:rsidRDefault="00A874E5" w:rsidP="004D120B">
            <w:pPr>
              <w:ind w:right="1"/>
              <w:jc w:val="both"/>
              <w:rPr>
                <w:rFonts w:ascii="Garamond" w:hAnsi="Garamond"/>
                <w:noProof/>
                <w:sz w:val="22"/>
                <w:szCs w:val="22"/>
              </w:rPr>
            </w:pPr>
            <w:r w:rsidRPr="00340CD1">
              <w:rPr>
                <w:rFonts w:ascii="Garamond" w:hAnsi="Garamond"/>
                <w:noProof/>
                <w:color w:val="000000"/>
                <w:sz w:val="22"/>
                <w:szCs w:val="22"/>
              </w:rPr>
              <w:t>České</w:t>
            </w:r>
            <w:r w:rsidRPr="00340CD1">
              <w:rPr>
                <w:rFonts w:ascii="Garamond" w:hAnsi="Garamond"/>
                <w:noProof/>
                <w:color w:val="000000"/>
                <w:spacing w:val="-1"/>
                <w:sz w:val="22"/>
                <w:szCs w:val="22"/>
              </w:rPr>
              <w:t xml:space="preserve"> dráhy</w:t>
            </w:r>
          </w:p>
        </w:tc>
      </w:tr>
      <w:tr w:rsidR="00C61258" w:rsidRPr="00340CD1" w14:paraId="31AFD58B" w14:textId="77777777" w:rsidTr="005643E6">
        <w:trPr>
          <w:trHeight w:val="255"/>
        </w:trPr>
        <w:tc>
          <w:tcPr>
            <w:tcW w:w="1539" w:type="dxa"/>
            <w:noWrap/>
            <w:tcMar>
              <w:top w:w="16" w:type="dxa"/>
              <w:left w:w="16" w:type="dxa"/>
              <w:bottom w:w="0" w:type="dxa"/>
              <w:right w:w="16" w:type="dxa"/>
            </w:tcMar>
          </w:tcPr>
          <w:p w14:paraId="3FE527AE" w14:textId="1B5C4E64" w:rsidR="00C61258" w:rsidRPr="00340CD1" w:rsidRDefault="00340864" w:rsidP="004D120B">
            <w:pPr>
              <w:jc w:val="both"/>
              <w:rPr>
                <w:rFonts w:ascii="Garamond" w:hAnsi="Garamond"/>
                <w:noProof/>
                <w:sz w:val="22"/>
                <w:szCs w:val="22"/>
              </w:rPr>
            </w:pPr>
            <w:r w:rsidRPr="00340CD1">
              <w:rPr>
                <w:rFonts w:ascii="Garamond" w:hAnsi="Garamond"/>
                <w:noProof/>
                <w:sz w:val="22"/>
                <w:szCs w:val="22"/>
              </w:rPr>
              <w:t>DCF</w:t>
            </w:r>
          </w:p>
        </w:tc>
        <w:tc>
          <w:tcPr>
            <w:tcW w:w="7959" w:type="dxa"/>
            <w:tcMar>
              <w:top w:w="16" w:type="dxa"/>
              <w:left w:w="16" w:type="dxa"/>
              <w:bottom w:w="0" w:type="dxa"/>
              <w:right w:w="16" w:type="dxa"/>
            </w:tcMar>
          </w:tcPr>
          <w:p w14:paraId="55301C05" w14:textId="30AF8B6A" w:rsidR="00C61258" w:rsidRPr="00340CD1" w:rsidRDefault="00340864" w:rsidP="004D120B">
            <w:pPr>
              <w:jc w:val="both"/>
              <w:rPr>
                <w:rFonts w:ascii="Garamond" w:hAnsi="Garamond"/>
                <w:noProof/>
                <w:sz w:val="22"/>
                <w:szCs w:val="22"/>
              </w:rPr>
            </w:pPr>
            <w:r w:rsidRPr="00340CD1">
              <w:rPr>
                <w:rFonts w:ascii="Garamond" w:hAnsi="Garamond"/>
                <w:noProof/>
                <w:color w:val="000000"/>
                <w:spacing w:val="-1"/>
                <w:sz w:val="22"/>
                <w:szCs w:val="22"/>
              </w:rPr>
              <w:t>dekóder</w:t>
            </w:r>
            <w:r w:rsidRPr="00340CD1">
              <w:rPr>
                <w:rFonts w:ascii="Garamond" w:hAnsi="Garamond"/>
                <w:noProof/>
                <w:color w:val="000000"/>
                <w:sz w:val="22"/>
                <w:szCs w:val="22"/>
              </w:rPr>
              <w:t xml:space="preserve"> časových</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značiek</w:t>
            </w:r>
          </w:p>
        </w:tc>
      </w:tr>
      <w:tr w:rsidR="00C61258" w:rsidRPr="00340CD1" w14:paraId="25B1C2DF" w14:textId="77777777" w:rsidTr="005643E6">
        <w:trPr>
          <w:trHeight w:val="255"/>
        </w:trPr>
        <w:tc>
          <w:tcPr>
            <w:tcW w:w="1539" w:type="dxa"/>
            <w:noWrap/>
            <w:tcMar>
              <w:top w:w="16" w:type="dxa"/>
              <w:left w:w="16" w:type="dxa"/>
              <w:bottom w:w="0" w:type="dxa"/>
              <w:right w:w="16" w:type="dxa"/>
            </w:tcMar>
          </w:tcPr>
          <w:p w14:paraId="419FF449" w14:textId="709ECCBA" w:rsidR="00C61258" w:rsidRPr="00340CD1" w:rsidRDefault="00340864" w:rsidP="004D120B">
            <w:pPr>
              <w:ind w:right="1"/>
              <w:jc w:val="both"/>
              <w:rPr>
                <w:rFonts w:ascii="Garamond" w:hAnsi="Garamond"/>
                <w:noProof/>
                <w:sz w:val="22"/>
                <w:szCs w:val="22"/>
              </w:rPr>
            </w:pPr>
            <w:r w:rsidRPr="00340CD1">
              <w:rPr>
                <w:rFonts w:ascii="Garamond" w:hAnsi="Garamond"/>
                <w:noProof/>
                <w:sz w:val="22"/>
                <w:szCs w:val="22"/>
              </w:rPr>
              <w:t>DK</w:t>
            </w:r>
          </w:p>
        </w:tc>
        <w:tc>
          <w:tcPr>
            <w:tcW w:w="7959" w:type="dxa"/>
            <w:tcMar>
              <w:top w:w="16" w:type="dxa"/>
              <w:left w:w="16" w:type="dxa"/>
              <w:bottom w:w="0" w:type="dxa"/>
              <w:right w:w="16" w:type="dxa"/>
            </w:tcMar>
          </w:tcPr>
          <w:p w14:paraId="306B769A" w14:textId="4E1F90BC" w:rsidR="00C61258" w:rsidRPr="00340CD1" w:rsidRDefault="00340864" w:rsidP="004D120B">
            <w:pPr>
              <w:ind w:right="1"/>
              <w:jc w:val="both"/>
              <w:rPr>
                <w:rFonts w:ascii="Garamond" w:hAnsi="Garamond"/>
                <w:noProof/>
                <w:sz w:val="22"/>
                <w:szCs w:val="22"/>
              </w:rPr>
            </w:pPr>
            <w:r w:rsidRPr="00340CD1">
              <w:rPr>
                <w:rFonts w:ascii="Garamond" w:hAnsi="Garamond"/>
                <w:noProof/>
                <w:color w:val="000000"/>
                <w:sz w:val="22"/>
                <w:szCs w:val="22"/>
              </w:rPr>
              <w:t>diaľkový</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kábel</w:t>
            </w:r>
          </w:p>
        </w:tc>
      </w:tr>
      <w:tr w:rsidR="00C61258" w:rsidRPr="00340CD1" w14:paraId="540CF665" w14:textId="77777777" w:rsidTr="005643E6">
        <w:trPr>
          <w:trHeight w:val="255"/>
        </w:trPr>
        <w:tc>
          <w:tcPr>
            <w:tcW w:w="1539" w:type="dxa"/>
            <w:noWrap/>
            <w:tcMar>
              <w:top w:w="16" w:type="dxa"/>
              <w:left w:w="16" w:type="dxa"/>
              <w:bottom w:w="0" w:type="dxa"/>
              <w:right w:w="16" w:type="dxa"/>
            </w:tcMar>
          </w:tcPr>
          <w:p w14:paraId="2F8D9F15" w14:textId="223EC8FC" w:rsidR="00C61258" w:rsidRPr="00340CD1" w:rsidRDefault="00340864" w:rsidP="004D120B">
            <w:pPr>
              <w:ind w:right="1"/>
              <w:jc w:val="both"/>
              <w:rPr>
                <w:rFonts w:ascii="Garamond" w:hAnsi="Garamond"/>
                <w:noProof/>
                <w:sz w:val="22"/>
                <w:szCs w:val="22"/>
              </w:rPr>
            </w:pPr>
            <w:r w:rsidRPr="00340CD1">
              <w:rPr>
                <w:rFonts w:ascii="Garamond" w:hAnsi="Garamond"/>
                <w:noProof/>
                <w:sz w:val="22"/>
                <w:szCs w:val="22"/>
              </w:rPr>
              <w:t>DKS</w:t>
            </w:r>
          </w:p>
        </w:tc>
        <w:tc>
          <w:tcPr>
            <w:tcW w:w="7959" w:type="dxa"/>
            <w:tcMar>
              <w:top w:w="16" w:type="dxa"/>
              <w:left w:w="16" w:type="dxa"/>
              <w:bottom w:w="0" w:type="dxa"/>
              <w:right w:w="16" w:type="dxa"/>
            </w:tcMar>
          </w:tcPr>
          <w:p w14:paraId="671CB9B3" w14:textId="73B30A90" w:rsidR="00C61258" w:rsidRPr="00340CD1" w:rsidRDefault="00340864" w:rsidP="004D120B">
            <w:pPr>
              <w:ind w:right="1"/>
              <w:jc w:val="both"/>
              <w:rPr>
                <w:rFonts w:ascii="Garamond" w:hAnsi="Garamond"/>
                <w:noProof/>
                <w:sz w:val="22"/>
                <w:szCs w:val="22"/>
              </w:rPr>
            </w:pPr>
            <w:r w:rsidRPr="00340CD1">
              <w:rPr>
                <w:rFonts w:ascii="Garamond" w:hAnsi="Garamond"/>
                <w:noProof/>
                <w:sz w:val="22"/>
                <w:szCs w:val="22"/>
              </w:rPr>
              <w:t>Dvojitá koľajová spojka</w:t>
            </w:r>
          </w:p>
        </w:tc>
      </w:tr>
      <w:tr w:rsidR="00C61258" w:rsidRPr="00340CD1" w14:paraId="248AEC7F" w14:textId="77777777" w:rsidTr="005643E6">
        <w:trPr>
          <w:trHeight w:val="255"/>
        </w:trPr>
        <w:tc>
          <w:tcPr>
            <w:tcW w:w="1539" w:type="dxa"/>
            <w:noWrap/>
            <w:tcMar>
              <w:top w:w="16" w:type="dxa"/>
              <w:left w:w="16" w:type="dxa"/>
              <w:bottom w:w="0" w:type="dxa"/>
              <w:right w:w="16" w:type="dxa"/>
            </w:tcMar>
          </w:tcPr>
          <w:p w14:paraId="10556FE3" w14:textId="79AB3DF4" w:rsidR="00C61258" w:rsidRPr="00340CD1" w:rsidRDefault="00340864" w:rsidP="004D120B">
            <w:pPr>
              <w:ind w:right="1"/>
              <w:jc w:val="both"/>
              <w:rPr>
                <w:rFonts w:ascii="Garamond" w:hAnsi="Garamond"/>
                <w:noProof/>
                <w:sz w:val="22"/>
                <w:szCs w:val="22"/>
              </w:rPr>
            </w:pPr>
            <w:r w:rsidRPr="00340CD1">
              <w:rPr>
                <w:rFonts w:ascii="Garamond" w:hAnsi="Garamond"/>
                <w:noProof/>
                <w:sz w:val="22"/>
                <w:szCs w:val="22"/>
              </w:rPr>
              <w:lastRenderedPageBreak/>
              <w:t>dl=d</w:t>
            </w:r>
          </w:p>
        </w:tc>
        <w:tc>
          <w:tcPr>
            <w:tcW w:w="7959" w:type="dxa"/>
            <w:tcMar>
              <w:top w:w="16" w:type="dxa"/>
              <w:left w:w="16" w:type="dxa"/>
              <w:bottom w:w="0" w:type="dxa"/>
              <w:right w:w="16" w:type="dxa"/>
            </w:tcMar>
          </w:tcPr>
          <w:p w14:paraId="38B22039" w14:textId="78B414BA" w:rsidR="00C61258" w:rsidRPr="00340CD1" w:rsidRDefault="00340864" w:rsidP="004D120B">
            <w:pPr>
              <w:ind w:right="1"/>
              <w:jc w:val="both"/>
              <w:rPr>
                <w:rFonts w:ascii="Garamond" w:hAnsi="Garamond"/>
                <w:noProof/>
                <w:sz w:val="22"/>
                <w:szCs w:val="22"/>
              </w:rPr>
            </w:pPr>
            <w:r w:rsidRPr="00340CD1">
              <w:rPr>
                <w:rFonts w:ascii="Garamond" w:hAnsi="Garamond"/>
                <w:noProof/>
                <w:sz w:val="22"/>
                <w:szCs w:val="22"/>
              </w:rPr>
              <w:t>dĺžka</w:t>
            </w:r>
          </w:p>
        </w:tc>
      </w:tr>
      <w:tr w:rsidR="00C61258" w:rsidRPr="00340CD1" w14:paraId="5525213F" w14:textId="77777777" w:rsidTr="005643E6">
        <w:trPr>
          <w:trHeight w:val="255"/>
        </w:trPr>
        <w:tc>
          <w:tcPr>
            <w:tcW w:w="1539" w:type="dxa"/>
            <w:noWrap/>
            <w:tcMar>
              <w:top w:w="16" w:type="dxa"/>
              <w:left w:w="16" w:type="dxa"/>
              <w:bottom w:w="0" w:type="dxa"/>
              <w:right w:w="16" w:type="dxa"/>
            </w:tcMar>
          </w:tcPr>
          <w:p w14:paraId="009F8A0D" w14:textId="093CB0E8" w:rsidR="00C61258" w:rsidRPr="00340CD1" w:rsidRDefault="00340864" w:rsidP="004D120B">
            <w:pPr>
              <w:ind w:right="1"/>
              <w:jc w:val="both"/>
              <w:rPr>
                <w:rFonts w:ascii="Garamond" w:hAnsi="Garamond"/>
                <w:noProof/>
                <w:sz w:val="22"/>
                <w:szCs w:val="22"/>
              </w:rPr>
            </w:pPr>
            <w:r w:rsidRPr="00340CD1">
              <w:rPr>
                <w:rFonts w:ascii="Garamond" w:hAnsi="Garamond"/>
                <w:noProof/>
                <w:sz w:val="22"/>
                <w:szCs w:val="22"/>
              </w:rPr>
              <w:t>DLR</w:t>
            </w:r>
          </w:p>
        </w:tc>
        <w:tc>
          <w:tcPr>
            <w:tcW w:w="7959" w:type="dxa"/>
            <w:tcMar>
              <w:top w:w="16" w:type="dxa"/>
              <w:left w:w="16" w:type="dxa"/>
              <w:bottom w:w="0" w:type="dxa"/>
              <w:right w:w="16" w:type="dxa"/>
            </w:tcMar>
          </w:tcPr>
          <w:p w14:paraId="037FB3E6" w14:textId="0D246A27" w:rsidR="00C61258" w:rsidRPr="00340CD1" w:rsidRDefault="00340864" w:rsidP="004D120B">
            <w:pPr>
              <w:ind w:right="1"/>
              <w:jc w:val="both"/>
              <w:rPr>
                <w:rFonts w:ascii="Garamond" w:hAnsi="Garamond"/>
                <w:noProof/>
                <w:sz w:val="22"/>
                <w:szCs w:val="22"/>
              </w:rPr>
            </w:pPr>
            <w:r w:rsidRPr="00340CD1">
              <w:rPr>
                <w:rFonts w:ascii="Garamond" w:hAnsi="Garamond"/>
                <w:noProof/>
                <w:color w:val="000000"/>
                <w:sz w:val="22"/>
                <w:szCs w:val="22"/>
              </w:rPr>
              <w:t>diaľkové riadenie</w:t>
            </w:r>
          </w:p>
        </w:tc>
      </w:tr>
      <w:tr w:rsidR="00C61258" w:rsidRPr="00340CD1" w14:paraId="612445E5" w14:textId="77777777" w:rsidTr="005643E6">
        <w:trPr>
          <w:trHeight w:val="255"/>
        </w:trPr>
        <w:tc>
          <w:tcPr>
            <w:tcW w:w="1539" w:type="dxa"/>
            <w:noWrap/>
            <w:tcMar>
              <w:top w:w="16" w:type="dxa"/>
              <w:left w:w="16" w:type="dxa"/>
              <w:bottom w:w="0" w:type="dxa"/>
              <w:right w:w="16" w:type="dxa"/>
            </w:tcMar>
          </w:tcPr>
          <w:p w14:paraId="0C79570C" w14:textId="72CE402D" w:rsidR="00C61258" w:rsidRPr="00340CD1" w:rsidRDefault="00340864" w:rsidP="004D120B">
            <w:pPr>
              <w:ind w:right="1"/>
              <w:jc w:val="both"/>
              <w:rPr>
                <w:rFonts w:ascii="Garamond" w:hAnsi="Garamond"/>
                <w:noProof/>
                <w:sz w:val="22"/>
                <w:szCs w:val="22"/>
              </w:rPr>
            </w:pPr>
            <w:r w:rsidRPr="00340CD1">
              <w:rPr>
                <w:rFonts w:ascii="Garamond" w:hAnsi="Garamond"/>
                <w:noProof/>
                <w:sz w:val="22"/>
                <w:szCs w:val="22"/>
              </w:rPr>
              <w:t>DM</w:t>
            </w:r>
          </w:p>
        </w:tc>
        <w:tc>
          <w:tcPr>
            <w:tcW w:w="7959" w:type="dxa"/>
            <w:tcMar>
              <w:top w:w="16" w:type="dxa"/>
              <w:left w:w="16" w:type="dxa"/>
              <w:bottom w:w="0" w:type="dxa"/>
              <w:right w:w="16" w:type="dxa"/>
            </w:tcMar>
          </w:tcPr>
          <w:p w14:paraId="260D23D4" w14:textId="7C32DA7B" w:rsidR="00C61258" w:rsidRPr="00340CD1" w:rsidRDefault="00340864" w:rsidP="004D120B">
            <w:pPr>
              <w:ind w:right="1"/>
              <w:jc w:val="both"/>
              <w:rPr>
                <w:rFonts w:ascii="Garamond" w:hAnsi="Garamond"/>
                <w:noProof/>
                <w:sz w:val="22"/>
                <w:szCs w:val="22"/>
              </w:rPr>
            </w:pPr>
            <w:r w:rsidRPr="00340CD1">
              <w:rPr>
                <w:rFonts w:ascii="Garamond" w:hAnsi="Garamond"/>
                <w:noProof/>
                <w:color w:val="000000"/>
                <w:sz w:val="22"/>
                <w:szCs w:val="22"/>
              </w:rPr>
              <w:t>rozvádzač manipulácie</w:t>
            </w:r>
          </w:p>
        </w:tc>
      </w:tr>
      <w:tr w:rsidR="00C61258" w:rsidRPr="00340CD1" w14:paraId="67F845B0" w14:textId="77777777" w:rsidTr="005643E6">
        <w:trPr>
          <w:trHeight w:val="255"/>
        </w:trPr>
        <w:tc>
          <w:tcPr>
            <w:tcW w:w="1539" w:type="dxa"/>
            <w:noWrap/>
            <w:tcMar>
              <w:top w:w="16" w:type="dxa"/>
              <w:left w:w="16" w:type="dxa"/>
              <w:bottom w:w="0" w:type="dxa"/>
              <w:right w:w="16" w:type="dxa"/>
            </w:tcMar>
          </w:tcPr>
          <w:p w14:paraId="479A3FC7" w14:textId="2F9C9481" w:rsidR="00C61258" w:rsidRPr="00340CD1" w:rsidRDefault="00340864" w:rsidP="004D120B">
            <w:pPr>
              <w:ind w:right="1"/>
              <w:jc w:val="both"/>
              <w:rPr>
                <w:rFonts w:ascii="Garamond" w:hAnsi="Garamond"/>
                <w:noProof/>
                <w:sz w:val="22"/>
                <w:szCs w:val="22"/>
              </w:rPr>
            </w:pPr>
            <w:r w:rsidRPr="00340CD1">
              <w:rPr>
                <w:rFonts w:ascii="Garamond" w:hAnsi="Garamond"/>
                <w:noProof/>
                <w:sz w:val="22"/>
                <w:szCs w:val="22"/>
              </w:rPr>
              <w:t>dm</w:t>
            </w:r>
          </w:p>
        </w:tc>
        <w:tc>
          <w:tcPr>
            <w:tcW w:w="7959" w:type="dxa"/>
            <w:tcMar>
              <w:top w:w="16" w:type="dxa"/>
              <w:left w:w="16" w:type="dxa"/>
              <w:bottom w:w="0" w:type="dxa"/>
              <w:right w:w="16" w:type="dxa"/>
            </w:tcMar>
          </w:tcPr>
          <w:p w14:paraId="038D8A1E" w14:textId="4210E990" w:rsidR="00C61258" w:rsidRPr="00340CD1" w:rsidRDefault="00340864" w:rsidP="004D120B">
            <w:pPr>
              <w:ind w:right="1"/>
              <w:jc w:val="both"/>
              <w:rPr>
                <w:rFonts w:ascii="Garamond" w:hAnsi="Garamond"/>
                <w:noProof/>
                <w:sz w:val="22"/>
                <w:szCs w:val="22"/>
              </w:rPr>
            </w:pPr>
            <w:r w:rsidRPr="00340CD1">
              <w:rPr>
                <w:rFonts w:ascii="Garamond" w:hAnsi="Garamond"/>
                <w:noProof/>
                <w:color w:val="000000"/>
                <w:sz w:val="22"/>
                <w:szCs w:val="22"/>
              </w:rPr>
              <w:t>rozvádzač ochrán</w:t>
            </w:r>
          </w:p>
        </w:tc>
      </w:tr>
      <w:tr w:rsidR="00C61258" w:rsidRPr="00340CD1" w14:paraId="64A479BB" w14:textId="77777777" w:rsidTr="005643E6">
        <w:trPr>
          <w:trHeight w:val="255"/>
        </w:trPr>
        <w:tc>
          <w:tcPr>
            <w:tcW w:w="1539" w:type="dxa"/>
            <w:noWrap/>
            <w:tcMar>
              <w:top w:w="16" w:type="dxa"/>
              <w:left w:w="16" w:type="dxa"/>
              <w:bottom w:w="0" w:type="dxa"/>
              <w:right w:w="16" w:type="dxa"/>
            </w:tcMar>
            <w:vAlign w:val="bottom"/>
          </w:tcPr>
          <w:p w14:paraId="3A9651E5" w14:textId="4A5853A5" w:rsidR="00C61258" w:rsidRPr="00340CD1" w:rsidRDefault="00340864" w:rsidP="004D120B">
            <w:pPr>
              <w:ind w:right="1"/>
              <w:jc w:val="both"/>
              <w:rPr>
                <w:rFonts w:ascii="Garamond" w:hAnsi="Garamond"/>
                <w:noProof/>
                <w:sz w:val="22"/>
                <w:szCs w:val="22"/>
              </w:rPr>
            </w:pPr>
            <w:r w:rsidRPr="00340CD1">
              <w:rPr>
                <w:rFonts w:ascii="Garamond" w:hAnsi="Garamond"/>
                <w:noProof/>
                <w:sz w:val="22"/>
                <w:szCs w:val="22"/>
              </w:rPr>
              <w:t>DN</w:t>
            </w:r>
          </w:p>
        </w:tc>
        <w:tc>
          <w:tcPr>
            <w:tcW w:w="7959" w:type="dxa"/>
            <w:noWrap/>
            <w:tcMar>
              <w:top w:w="16" w:type="dxa"/>
              <w:left w:w="16" w:type="dxa"/>
              <w:bottom w:w="0" w:type="dxa"/>
              <w:right w:w="16" w:type="dxa"/>
            </w:tcMar>
            <w:vAlign w:val="bottom"/>
          </w:tcPr>
          <w:p w14:paraId="33D099AE" w14:textId="601DFBF9" w:rsidR="00C61258" w:rsidRPr="00340CD1" w:rsidRDefault="00340864" w:rsidP="004D120B">
            <w:pPr>
              <w:ind w:right="1"/>
              <w:jc w:val="both"/>
              <w:rPr>
                <w:rFonts w:ascii="Garamond" w:hAnsi="Garamond"/>
                <w:noProof/>
                <w:sz w:val="22"/>
                <w:szCs w:val="22"/>
              </w:rPr>
            </w:pPr>
            <w:r w:rsidRPr="00340CD1">
              <w:rPr>
                <w:rFonts w:ascii="Garamond" w:hAnsi="Garamond"/>
                <w:noProof/>
                <w:color w:val="000000"/>
                <w:sz w:val="22"/>
                <w:szCs w:val="22"/>
              </w:rPr>
              <w:t>svetlý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priemer potrubia</w:t>
            </w:r>
          </w:p>
        </w:tc>
      </w:tr>
      <w:tr w:rsidR="00C61258" w:rsidRPr="00340CD1" w14:paraId="319E2759" w14:textId="77777777" w:rsidTr="005643E6">
        <w:trPr>
          <w:trHeight w:val="255"/>
        </w:trPr>
        <w:tc>
          <w:tcPr>
            <w:tcW w:w="1539" w:type="dxa"/>
            <w:noWrap/>
            <w:tcMar>
              <w:top w:w="16" w:type="dxa"/>
              <w:left w:w="16" w:type="dxa"/>
              <w:bottom w:w="0" w:type="dxa"/>
              <w:right w:w="16" w:type="dxa"/>
            </w:tcMar>
            <w:vAlign w:val="bottom"/>
          </w:tcPr>
          <w:p w14:paraId="14DEECC1" w14:textId="4039CF4C" w:rsidR="00C61258" w:rsidRPr="00340CD1" w:rsidRDefault="00340864" w:rsidP="004D120B">
            <w:pPr>
              <w:ind w:right="1"/>
              <w:jc w:val="both"/>
              <w:rPr>
                <w:rFonts w:ascii="Garamond" w:hAnsi="Garamond"/>
                <w:noProof/>
                <w:sz w:val="22"/>
                <w:szCs w:val="22"/>
              </w:rPr>
            </w:pPr>
            <w:r w:rsidRPr="00340CD1">
              <w:rPr>
                <w:rFonts w:ascii="Garamond" w:hAnsi="Garamond"/>
                <w:noProof/>
                <w:sz w:val="22"/>
                <w:szCs w:val="22"/>
              </w:rPr>
              <w:t>DOO</w:t>
            </w:r>
          </w:p>
        </w:tc>
        <w:tc>
          <w:tcPr>
            <w:tcW w:w="7959" w:type="dxa"/>
            <w:noWrap/>
            <w:tcMar>
              <w:top w:w="16" w:type="dxa"/>
              <w:left w:w="16" w:type="dxa"/>
              <w:bottom w:w="0" w:type="dxa"/>
              <w:right w:w="16" w:type="dxa"/>
            </w:tcMar>
            <w:vAlign w:val="bottom"/>
          </w:tcPr>
          <w:p w14:paraId="472D5838" w14:textId="703A2403" w:rsidR="00C61258" w:rsidRPr="00340CD1" w:rsidRDefault="00340864" w:rsidP="004D120B">
            <w:pPr>
              <w:ind w:right="1"/>
              <w:jc w:val="both"/>
              <w:rPr>
                <w:rFonts w:ascii="Garamond" w:hAnsi="Garamond"/>
                <w:noProof/>
                <w:sz w:val="22"/>
                <w:szCs w:val="22"/>
              </w:rPr>
            </w:pPr>
            <w:r w:rsidRPr="00340CD1">
              <w:rPr>
                <w:rFonts w:ascii="Garamond" w:hAnsi="Garamond"/>
                <w:noProof/>
                <w:color w:val="000000"/>
                <w:sz w:val="22"/>
                <w:szCs w:val="22"/>
              </w:rPr>
              <w:t>diaľkové ovládanie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úsekových</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odpojovačov</w:t>
            </w:r>
          </w:p>
        </w:tc>
      </w:tr>
      <w:tr w:rsidR="00C61258" w:rsidRPr="00340CD1" w14:paraId="384FFA5F" w14:textId="77777777" w:rsidTr="005643E6">
        <w:trPr>
          <w:trHeight w:val="255"/>
        </w:trPr>
        <w:tc>
          <w:tcPr>
            <w:tcW w:w="1539" w:type="dxa"/>
            <w:noWrap/>
            <w:tcMar>
              <w:top w:w="16" w:type="dxa"/>
              <w:left w:w="16" w:type="dxa"/>
              <w:bottom w:w="0" w:type="dxa"/>
              <w:right w:w="16" w:type="dxa"/>
            </w:tcMar>
            <w:vAlign w:val="bottom"/>
          </w:tcPr>
          <w:p w14:paraId="1B58545B" w14:textId="1670FB54" w:rsidR="00C61258" w:rsidRPr="00340CD1" w:rsidRDefault="00340864" w:rsidP="004D120B">
            <w:pPr>
              <w:ind w:right="1"/>
              <w:jc w:val="both"/>
              <w:rPr>
                <w:rFonts w:ascii="Garamond" w:hAnsi="Garamond"/>
                <w:bCs/>
                <w:noProof/>
                <w:sz w:val="22"/>
                <w:szCs w:val="22"/>
              </w:rPr>
            </w:pPr>
            <w:r w:rsidRPr="00340CD1">
              <w:rPr>
                <w:rFonts w:ascii="Garamond" w:hAnsi="Garamond"/>
                <w:bCs/>
                <w:noProof/>
                <w:sz w:val="22"/>
                <w:szCs w:val="22"/>
              </w:rPr>
              <w:t>DRS</w:t>
            </w:r>
          </w:p>
        </w:tc>
        <w:tc>
          <w:tcPr>
            <w:tcW w:w="7959" w:type="dxa"/>
            <w:noWrap/>
            <w:tcMar>
              <w:top w:w="16" w:type="dxa"/>
              <w:left w:w="16" w:type="dxa"/>
              <w:bottom w:w="0" w:type="dxa"/>
              <w:right w:w="16" w:type="dxa"/>
            </w:tcMar>
            <w:vAlign w:val="bottom"/>
          </w:tcPr>
          <w:p w14:paraId="26A8E46D" w14:textId="5FA3BDD4" w:rsidR="00C61258" w:rsidRPr="00340CD1" w:rsidRDefault="00340864" w:rsidP="004D120B">
            <w:pPr>
              <w:ind w:right="1"/>
              <w:jc w:val="both"/>
              <w:rPr>
                <w:rFonts w:ascii="Garamond" w:hAnsi="Garamond"/>
                <w:bCs/>
                <w:noProof/>
                <w:sz w:val="22"/>
                <w:szCs w:val="22"/>
              </w:rPr>
            </w:pPr>
            <w:r w:rsidRPr="00340CD1">
              <w:rPr>
                <w:rFonts w:ascii="Garamond" w:hAnsi="Garamond"/>
                <w:noProof/>
                <w:color w:val="000000"/>
                <w:sz w:val="22"/>
                <w:szCs w:val="22"/>
              </w:rPr>
              <w:t>dokumentácia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pre</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realizáciu</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stavby</w:t>
            </w:r>
          </w:p>
        </w:tc>
      </w:tr>
      <w:tr w:rsidR="00C61258" w:rsidRPr="00340CD1" w14:paraId="78AAE440" w14:textId="77777777" w:rsidTr="005643E6">
        <w:trPr>
          <w:trHeight w:val="255"/>
        </w:trPr>
        <w:tc>
          <w:tcPr>
            <w:tcW w:w="1539" w:type="dxa"/>
            <w:noWrap/>
            <w:tcMar>
              <w:top w:w="16" w:type="dxa"/>
              <w:left w:w="16" w:type="dxa"/>
              <w:bottom w:w="0" w:type="dxa"/>
              <w:right w:w="16" w:type="dxa"/>
            </w:tcMar>
          </w:tcPr>
          <w:p w14:paraId="6F44E101" w14:textId="37CE51B6" w:rsidR="00C61258" w:rsidRPr="00340CD1" w:rsidRDefault="007E442D" w:rsidP="004D120B">
            <w:pPr>
              <w:ind w:right="1"/>
              <w:jc w:val="both"/>
              <w:rPr>
                <w:rFonts w:ascii="Garamond" w:hAnsi="Garamond"/>
                <w:noProof/>
                <w:sz w:val="22"/>
                <w:szCs w:val="22"/>
              </w:rPr>
            </w:pPr>
            <w:r w:rsidRPr="00340CD1">
              <w:rPr>
                <w:rFonts w:ascii="Garamond" w:hAnsi="Garamond"/>
                <w:noProof/>
                <w:sz w:val="22"/>
                <w:szCs w:val="22"/>
              </w:rPr>
              <w:t>DSN</w:t>
            </w:r>
          </w:p>
        </w:tc>
        <w:tc>
          <w:tcPr>
            <w:tcW w:w="7959" w:type="dxa"/>
            <w:tcMar>
              <w:top w:w="16" w:type="dxa"/>
              <w:left w:w="16" w:type="dxa"/>
              <w:bottom w:w="0" w:type="dxa"/>
              <w:right w:w="16" w:type="dxa"/>
            </w:tcMar>
          </w:tcPr>
          <w:p w14:paraId="4078E30B" w14:textId="0B620F00" w:rsidR="00C61258"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dokumentácia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pre</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súťažný</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návrh</w:t>
            </w:r>
          </w:p>
        </w:tc>
      </w:tr>
      <w:tr w:rsidR="00C61258" w:rsidRPr="00340CD1" w14:paraId="0AD54B3D" w14:textId="77777777" w:rsidTr="005643E6">
        <w:trPr>
          <w:trHeight w:val="255"/>
        </w:trPr>
        <w:tc>
          <w:tcPr>
            <w:tcW w:w="1539" w:type="dxa"/>
            <w:noWrap/>
            <w:tcMar>
              <w:top w:w="16" w:type="dxa"/>
              <w:left w:w="16" w:type="dxa"/>
              <w:bottom w:w="0" w:type="dxa"/>
              <w:right w:w="16" w:type="dxa"/>
            </w:tcMar>
          </w:tcPr>
          <w:p w14:paraId="4F03617C" w14:textId="285459B3" w:rsidR="00C61258" w:rsidRPr="00340CD1" w:rsidRDefault="007E442D" w:rsidP="004D120B">
            <w:pPr>
              <w:ind w:right="1"/>
              <w:jc w:val="both"/>
              <w:rPr>
                <w:rFonts w:ascii="Garamond" w:hAnsi="Garamond"/>
                <w:noProof/>
                <w:sz w:val="22"/>
                <w:szCs w:val="22"/>
              </w:rPr>
            </w:pPr>
            <w:r w:rsidRPr="00340CD1">
              <w:rPr>
                <w:rFonts w:ascii="Garamond" w:hAnsi="Garamond"/>
                <w:noProof/>
                <w:sz w:val="22"/>
                <w:szCs w:val="22"/>
              </w:rPr>
              <w:t>DSP</w:t>
            </w:r>
          </w:p>
        </w:tc>
        <w:tc>
          <w:tcPr>
            <w:tcW w:w="7959" w:type="dxa"/>
            <w:tcMar>
              <w:top w:w="16" w:type="dxa"/>
              <w:left w:w="16" w:type="dxa"/>
              <w:bottom w:w="0" w:type="dxa"/>
              <w:right w:w="16" w:type="dxa"/>
            </w:tcMar>
          </w:tcPr>
          <w:p w14:paraId="4FBFC429" w14:textId="44FBCF4D" w:rsidR="00C61258"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dokumentácia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pre</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stavebné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povolenie</w:t>
            </w:r>
          </w:p>
        </w:tc>
      </w:tr>
      <w:tr w:rsidR="00C61258" w:rsidRPr="00340CD1" w14:paraId="73688B93" w14:textId="77777777" w:rsidTr="005643E6">
        <w:trPr>
          <w:trHeight w:val="255"/>
        </w:trPr>
        <w:tc>
          <w:tcPr>
            <w:tcW w:w="1539" w:type="dxa"/>
            <w:noWrap/>
            <w:tcMar>
              <w:top w:w="16" w:type="dxa"/>
              <w:left w:w="16" w:type="dxa"/>
              <w:bottom w:w="0" w:type="dxa"/>
              <w:right w:w="16" w:type="dxa"/>
            </w:tcMar>
          </w:tcPr>
          <w:p w14:paraId="33B41DAE" w14:textId="0C6588B5" w:rsidR="00C61258" w:rsidRPr="00340CD1" w:rsidRDefault="007E442D" w:rsidP="004D120B">
            <w:pPr>
              <w:ind w:right="1"/>
              <w:jc w:val="both"/>
              <w:rPr>
                <w:rFonts w:ascii="Garamond" w:hAnsi="Garamond"/>
                <w:noProof/>
                <w:sz w:val="22"/>
                <w:szCs w:val="22"/>
              </w:rPr>
            </w:pPr>
            <w:r w:rsidRPr="00340CD1">
              <w:rPr>
                <w:rFonts w:ascii="Garamond" w:hAnsi="Garamond"/>
                <w:noProof/>
                <w:sz w:val="22"/>
                <w:szCs w:val="22"/>
              </w:rPr>
              <w:t>DT</w:t>
            </w:r>
          </w:p>
        </w:tc>
        <w:tc>
          <w:tcPr>
            <w:tcW w:w="7959" w:type="dxa"/>
            <w:tcMar>
              <w:top w:w="16" w:type="dxa"/>
              <w:left w:w="16" w:type="dxa"/>
              <w:bottom w:w="0" w:type="dxa"/>
              <w:right w:w="16" w:type="dxa"/>
            </w:tcMar>
          </w:tcPr>
          <w:p w14:paraId="1FE370BB" w14:textId="7559D0C2" w:rsidR="00C61258"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dopravná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technológia</w:t>
            </w:r>
          </w:p>
        </w:tc>
      </w:tr>
      <w:tr w:rsidR="00C61258" w:rsidRPr="00340CD1" w14:paraId="5710EEDA" w14:textId="77777777" w:rsidTr="005643E6">
        <w:trPr>
          <w:trHeight w:val="255"/>
        </w:trPr>
        <w:tc>
          <w:tcPr>
            <w:tcW w:w="1539" w:type="dxa"/>
            <w:noWrap/>
            <w:tcMar>
              <w:top w:w="16" w:type="dxa"/>
              <w:left w:w="16" w:type="dxa"/>
              <w:bottom w:w="0" w:type="dxa"/>
              <w:right w:w="16" w:type="dxa"/>
            </w:tcMar>
          </w:tcPr>
          <w:p w14:paraId="0CBF77D9" w14:textId="44FBC49A" w:rsidR="00C61258" w:rsidRPr="00340CD1" w:rsidRDefault="007E442D" w:rsidP="004D120B">
            <w:pPr>
              <w:ind w:right="1"/>
              <w:jc w:val="both"/>
              <w:rPr>
                <w:rFonts w:ascii="Garamond" w:hAnsi="Garamond"/>
                <w:noProof/>
                <w:sz w:val="22"/>
                <w:szCs w:val="22"/>
              </w:rPr>
            </w:pPr>
            <w:r w:rsidRPr="00340CD1">
              <w:rPr>
                <w:rFonts w:ascii="Garamond" w:hAnsi="Garamond"/>
                <w:noProof/>
                <w:sz w:val="22"/>
                <w:szCs w:val="22"/>
              </w:rPr>
              <w:t>DUR</w:t>
            </w:r>
          </w:p>
        </w:tc>
        <w:tc>
          <w:tcPr>
            <w:tcW w:w="7959" w:type="dxa"/>
            <w:tcMar>
              <w:top w:w="16" w:type="dxa"/>
              <w:left w:w="16" w:type="dxa"/>
              <w:bottom w:w="0" w:type="dxa"/>
              <w:right w:w="16" w:type="dxa"/>
            </w:tcMar>
          </w:tcPr>
          <w:p w14:paraId="2865739C" w14:textId="5810D180" w:rsidR="00C61258"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dokumentácia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pre</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územné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rozhodnutie</w:t>
            </w:r>
          </w:p>
        </w:tc>
      </w:tr>
      <w:tr w:rsidR="00C61258" w:rsidRPr="00340CD1" w14:paraId="006F98AD" w14:textId="77777777" w:rsidTr="005643E6">
        <w:trPr>
          <w:trHeight w:val="255"/>
        </w:trPr>
        <w:tc>
          <w:tcPr>
            <w:tcW w:w="1539" w:type="dxa"/>
            <w:noWrap/>
            <w:tcMar>
              <w:top w:w="16" w:type="dxa"/>
              <w:left w:w="16" w:type="dxa"/>
              <w:bottom w:w="0" w:type="dxa"/>
              <w:right w:w="16" w:type="dxa"/>
            </w:tcMar>
          </w:tcPr>
          <w:p w14:paraId="3FA81077" w14:textId="2068325C" w:rsidR="00C61258" w:rsidRPr="00340CD1" w:rsidRDefault="007E442D" w:rsidP="004D120B">
            <w:pPr>
              <w:ind w:right="1"/>
              <w:jc w:val="both"/>
              <w:rPr>
                <w:rFonts w:ascii="Garamond" w:hAnsi="Garamond"/>
                <w:noProof/>
                <w:sz w:val="22"/>
                <w:szCs w:val="22"/>
              </w:rPr>
            </w:pPr>
            <w:r w:rsidRPr="00340CD1">
              <w:rPr>
                <w:rFonts w:ascii="Garamond" w:hAnsi="Garamond"/>
                <w:noProof/>
                <w:sz w:val="22"/>
                <w:szCs w:val="22"/>
              </w:rPr>
              <w:t>EC</w:t>
            </w:r>
          </w:p>
        </w:tc>
        <w:tc>
          <w:tcPr>
            <w:tcW w:w="7959" w:type="dxa"/>
            <w:tcMar>
              <w:top w:w="16" w:type="dxa"/>
              <w:left w:w="16" w:type="dxa"/>
              <w:bottom w:w="0" w:type="dxa"/>
              <w:right w:w="16" w:type="dxa"/>
            </w:tcMar>
          </w:tcPr>
          <w:p w14:paraId="32A9A3E9" w14:textId="77777777" w:rsidR="007E442D" w:rsidRPr="00340CD1" w:rsidRDefault="007E442D" w:rsidP="004D120B">
            <w:pPr>
              <w:widowControl w:val="0"/>
              <w:autoSpaceDE w:val="0"/>
              <w:autoSpaceDN w:val="0"/>
              <w:rPr>
                <w:rFonts w:ascii="Garamond" w:hAnsi="Garamond"/>
                <w:noProof/>
                <w:color w:val="000000"/>
                <w:sz w:val="22"/>
                <w:szCs w:val="22"/>
              </w:rPr>
            </w:pPr>
            <w:r w:rsidRPr="00340CD1">
              <w:rPr>
                <w:rFonts w:ascii="Garamond" w:hAnsi="Garamond"/>
                <w:noProof/>
                <w:color w:val="000000"/>
                <w:sz w:val="22"/>
                <w:szCs w:val="22"/>
              </w:rPr>
              <w:t>expresný vlak medzištátnej</w:t>
            </w:r>
            <w:r w:rsidRPr="00340CD1">
              <w:rPr>
                <w:rFonts w:ascii="Garamond" w:hAnsi="Garamond"/>
                <w:noProof/>
                <w:color w:val="000000"/>
                <w:spacing w:val="3"/>
                <w:sz w:val="22"/>
                <w:szCs w:val="22"/>
              </w:rPr>
              <w:t xml:space="preserve"> </w:t>
            </w:r>
            <w:r w:rsidRPr="00340CD1">
              <w:rPr>
                <w:rFonts w:ascii="Garamond" w:hAnsi="Garamond"/>
                <w:noProof/>
                <w:color w:val="000000"/>
                <w:sz w:val="22"/>
                <w:szCs w:val="22"/>
              </w:rPr>
              <w:t>siete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"EUROCITY"</w:t>
            </w:r>
            <w:r w:rsidRPr="00340CD1">
              <w:rPr>
                <w:rFonts w:ascii="Garamond" w:hAnsi="Garamond"/>
                <w:noProof/>
                <w:color w:val="000000"/>
                <w:spacing w:val="4"/>
                <w:sz w:val="22"/>
                <w:szCs w:val="22"/>
              </w:rPr>
              <w:t xml:space="preserve"> </w:t>
            </w:r>
            <w:r w:rsidRPr="00340CD1">
              <w:rPr>
                <w:rFonts w:ascii="Garamond" w:hAnsi="Garamond"/>
                <w:noProof/>
                <w:color w:val="000000"/>
                <w:sz w:val="22"/>
                <w:szCs w:val="22"/>
              </w:rPr>
              <w:t>- medzištátny vlak najvyššej</w:t>
            </w:r>
          </w:p>
          <w:p w14:paraId="2D8C74F5" w14:textId="097A0C24" w:rsidR="00C61258" w:rsidRPr="00340CD1" w:rsidRDefault="007E442D" w:rsidP="004D120B">
            <w:pPr>
              <w:widowControl w:val="0"/>
              <w:autoSpaceDE w:val="0"/>
              <w:autoSpaceDN w:val="0"/>
              <w:rPr>
                <w:rFonts w:ascii="Garamond" w:hAnsi="Garamond"/>
                <w:noProof/>
                <w:sz w:val="22"/>
                <w:szCs w:val="22"/>
              </w:rPr>
            </w:pPr>
            <w:r w:rsidRPr="00340CD1">
              <w:rPr>
                <w:rFonts w:ascii="Garamond" w:hAnsi="Garamond"/>
                <w:noProof/>
                <w:color w:val="000000"/>
                <w:sz w:val="22"/>
                <w:szCs w:val="22"/>
              </w:rPr>
              <w:t>kvality</w:t>
            </w:r>
          </w:p>
        </w:tc>
      </w:tr>
      <w:tr w:rsidR="00C61258" w:rsidRPr="00340CD1" w14:paraId="7396C30A" w14:textId="77777777" w:rsidTr="005643E6">
        <w:trPr>
          <w:trHeight w:val="255"/>
        </w:trPr>
        <w:tc>
          <w:tcPr>
            <w:tcW w:w="1539" w:type="dxa"/>
            <w:noWrap/>
            <w:tcMar>
              <w:top w:w="16" w:type="dxa"/>
              <w:left w:w="16" w:type="dxa"/>
              <w:bottom w:w="0" w:type="dxa"/>
              <w:right w:w="16" w:type="dxa"/>
            </w:tcMar>
          </w:tcPr>
          <w:p w14:paraId="5440C4C4" w14:textId="3F4B0ED2" w:rsidR="00C61258" w:rsidRPr="00340CD1" w:rsidRDefault="007E442D" w:rsidP="004D120B">
            <w:pPr>
              <w:ind w:right="1"/>
              <w:jc w:val="both"/>
              <w:rPr>
                <w:rFonts w:ascii="Garamond" w:hAnsi="Garamond"/>
                <w:noProof/>
                <w:sz w:val="22"/>
                <w:szCs w:val="22"/>
              </w:rPr>
            </w:pPr>
            <w:r w:rsidRPr="00340CD1">
              <w:rPr>
                <w:rFonts w:ascii="Garamond" w:hAnsi="Garamond"/>
                <w:noProof/>
                <w:sz w:val="22"/>
                <w:szCs w:val="22"/>
              </w:rPr>
              <w:t>EE</w:t>
            </w:r>
          </w:p>
        </w:tc>
        <w:tc>
          <w:tcPr>
            <w:tcW w:w="7959" w:type="dxa"/>
            <w:tcMar>
              <w:top w:w="16" w:type="dxa"/>
              <w:left w:w="16" w:type="dxa"/>
              <w:bottom w:w="0" w:type="dxa"/>
              <w:right w:w="16" w:type="dxa"/>
            </w:tcMar>
          </w:tcPr>
          <w:p w14:paraId="53C97B94" w14:textId="64C9B7DC" w:rsidR="00C61258"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Elektrotechnika 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energetika</w:t>
            </w:r>
          </w:p>
        </w:tc>
      </w:tr>
      <w:tr w:rsidR="00C61258" w:rsidRPr="00340CD1" w14:paraId="4004E65D" w14:textId="77777777" w:rsidTr="005643E6">
        <w:trPr>
          <w:trHeight w:val="255"/>
        </w:trPr>
        <w:tc>
          <w:tcPr>
            <w:tcW w:w="1539" w:type="dxa"/>
            <w:noWrap/>
            <w:tcMar>
              <w:top w:w="16" w:type="dxa"/>
              <w:left w:w="16" w:type="dxa"/>
              <w:bottom w:w="0" w:type="dxa"/>
              <w:right w:w="16" w:type="dxa"/>
            </w:tcMar>
          </w:tcPr>
          <w:p w14:paraId="79C55482" w14:textId="0CE76EFB" w:rsidR="00C61258" w:rsidRPr="00340CD1" w:rsidRDefault="007E442D" w:rsidP="004D120B">
            <w:pPr>
              <w:ind w:right="1"/>
              <w:jc w:val="both"/>
              <w:rPr>
                <w:rFonts w:ascii="Garamond" w:hAnsi="Garamond"/>
                <w:noProof/>
                <w:sz w:val="22"/>
                <w:szCs w:val="22"/>
              </w:rPr>
            </w:pPr>
            <w:r w:rsidRPr="00340CD1">
              <w:rPr>
                <w:rFonts w:ascii="Garamond" w:hAnsi="Garamond"/>
                <w:noProof/>
                <w:sz w:val="22"/>
                <w:szCs w:val="22"/>
              </w:rPr>
              <w:t>EIRENE</w:t>
            </w:r>
          </w:p>
        </w:tc>
        <w:tc>
          <w:tcPr>
            <w:tcW w:w="7959" w:type="dxa"/>
            <w:tcMar>
              <w:top w:w="16" w:type="dxa"/>
              <w:left w:w="16" w:type="dxa"/>
              <w:bottom w:w="0" w:type="dxa"/>
              <w:right w:w="16" w:type="dxa"/>
            </w:tcMar>
          </w:tcPr>
          <w:p w14:paraId="2248056D" w14:textId="1E68ADB7" w:rsidR="00C61258"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jednotná rozšírená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európska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železničná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rádiová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sieť</w:t>
            </w:r>
          </w:p>
        </w:tc>
      </w:tr>
      <w:tr w:rsidR="00C61258" w:rsidRPr="00340CD1" w14:paraId="1F30B73A" w14:textId="77777777" w:rsidTr="005643E6">
        <w:trPr>
          <w:trHeight w:val="255"/>
        </w:trPr>
        <w:tc>
          <w:tcPr>
            <w:tcW w:w="1539" w:type="dxa"/>
            <w:noWrap/>
            <w:tcMar>
              <w:top w:w="16" w:type="dxa"/>
              <w:left w:w="16" w:type="dxa"/>
              <w:bottom w:w="0" w:type="dxa"/>
              <w:right w:w="16" w:type="dxa"/>
            </w:tcMar>
          </w:tcPr>
          <w:p w14:paraId="1706475E" w14:textId="6D3D1EF1" w:rsidR="00C61258" w:rsidRPr="00340CD1" w:rsidRDefault="007E442D" w:rsidP="004D120B">
            <w:pPr>
              <w:ind w:right="1"/>
              <w:jc w:val="both"/>
              <w:rPr>
                <w:rFonts w:ascii="Garamond" w:hAnsi="Garamond"/>
                <w:bCs/>
                <w:noProof/>
                <w:sz w:val="22"/>
                <w:szCs w:val="22"/>
              </w:rPr>
            </w:pPr>
            <w:r w:rsidRPr="00340CD1">
              <w:rPr>
                <w:rFonts w:ascii="Garamond" w:hAnsi="Garamond"/>
                <w:bCs/>
                <w:noProof/>
                <w:sz w:val="22"/>
                <w:szCs w:val="22"/>
              </w:rPr>
              <w:t>EMZZ</w:t>
            </w:r>
          </w:p>
        </w:tc>
        <w:tc>
          <w:tcPr>
            <w:tcW w:w="7959" w:type="dxa"/>
            <w:tcMar>
              <w:top w:w="16" w:type="dxa"/>
              <w:left w:w="16" w:type="dxa"/>
              <w:bottom w:w="0" w:type="dxa"/>
              <w:right w:w="16" w:type="dxa"/>
            </w:tcMar>
          </w:tcPr>
          <w:p w14:paraId="66ECA2DC" w14:textId="54234C07" w:rsidR="00C61258" w:rsidRPr="00340CD1" w:rsidRDefault="007E442D" w:rsidP="004D120B">
            <w:pPr>
              <w:ind w:right="1"/>
              <w:jc w:val="both"/>
              <w:rPr>
                <w:rFonts w:ascii="Garamond" w:hAnsi="Garamond"/>
                <w:bCs/>
                <w:noProof/>
                <w:sz w:val="22"/>
                <w:szCs w:val="22"/>
              </w:rPr>
            </w:pPr>
            <w:r w:rsidRPr="00340CD1">
              <w:rPr>
                <w:rFonts w:ascii="Garamond" w:hAnsi="Garamond"/>
                <w:noProof/>
                <w:color w:val="000000"/>
                <w:sz w:val="22"/>
                <w:szCs w:val="22"/>
              </w:rPr>
              <w:t>elektromechanické zabezpečovacie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zariadenie</w:t>
            </w:r>
          </w:p>
        </w:tc>
      </w:tr>
      <w:tr w:rsidR="00C61258" w:rsidRPr="00340CD1" w14:paraId="26A5DD6F" w14:textId="77777777" w:rsidTr="005643E6">
        <w:trPr>
          <w:trHeight w:val="255"/>
        </w:trPr>
        <w:tc>
          <w:tcPr>
            <w:tcW w:w="1539" w:type="dxa"/>
            <w:noWrap/>
            <w:tcMar>
              <w:top w:w="16" w:type="dxa"/>
              <w:left w:w="16" w:type="dxa"/>
              <w:bottom w:w="0" w:type="dxa"/>
              <w:right w:w="16" w:type="dxa"/>
            </w:tcMar>
          </w:tcPr>
          <w:p w14:paraId="2AF1F5BA" w14:textId="5F14AD99" w:rsidR="00C61258" w:rsidRPr="00340CD1" w:rsidRDefault="007E442D" w:rsidP="004D120B">
            <w:pPr>
              <w:ind w:right="1"/>
              <w:jc w:val="both"/>
              <w:rPr>
                <w:rFonts w:ascii="Garamond" w:hAnsi="Garamond"/>
                <w:noProof/>
                <w:sz w:val="22"/>
                <w:szCs w:val="22"/>
              </w:rPr>
            </w:pPr>
            <w:r w:rsidRPr="00340CD1">
              <w:rPr>
                <w:rFonts w:ascii="Garamond" w:hAnsi="Garamond"/>
                <w:noProof/>
                <w:sz w:val="22"/>
                <w:szCs w:val="22"/>
              </w:rPr>
              <w:t>EOV</w:t>
            </w:r>
          </w:p>
        </w:tc>
        <w:tc>
          <w:tcPr>
            <w:tcW w:w="7959" w:type="dxa"/>
            <w:tcMar>
              <w:top w:w="16" w:type="dxa"/>
              <w:left w:w="16" w:type="dxa"/>
              <w:bottom w:w="0" w:type="dxa"/>
              <w:right w:w="16" w:type="dxa"/>
            </w:tcMar>
          </w:tcPr>
          <w:p w14:paraId="1F6CA941" w14:textId="53FE9BFD" w:rsidR="00C61258"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elektrický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ohrev výhybiek</w:t>
            </w:r>
          </w:p>
        </w:tc>
      </w:tr>
      <w:tr w:rsidR="00C61258" w:rsidRPr="00340CD1" w14:paraId="72D815EB" w14:textId="77777777" w:rsidTr="005643E6">
        <w:trPr>
          <w:trHeight w:val="255"/>
        </w:trPr>
        <w:tc>
          <w:tcPr>
            <w:tcW w:w="1539" w:type="dxa"/>
            <w:noWrap/>
            <w:tcMar>
              <w:top w:w="16" w:type="dxa"/>
              <w:left w:w="16" w:type="dxa"/>
              <w:bottom w:w="0" w:type="dxa"/>
              <w:right w:w="16" w:type="dxa"/>
            </w:tcMar>
          </w:tcPr>
          <w:p w14:paraId="442CB55A" w14:textId="07F4800D" w:rsidR="00C61258" w:rsidRPr="00340CD1" w:rsidRDefault="007E442D" w:rsidP="004D120B">
            <w:pPr>
              <w:ind w:right="1"/>
              <w:jc w:val="both"/>
              <w:rPr>
                <w:rFonts w:ascii="Garamond" w:hAnsi="Garamond"/>
                <w:noProof/>
                <w:sz w:val="22"/>
                <w:szCs w:val="22"/>
              </w:rPr>
            </w:pPr>
            <w:r w:rsidRPr="00340CD1">
              <w:rPr>
                <w:rFonts w:ascii="Garamond" w:hAnsi="Garamond"/>
                <w:noProof/>
                <w:sz w:val="22"/>
                <w:szCs w:val="22"/>
              </w:rPr>
              <w:t>EPS</w:t>
            </w:r>
          </w:p>
        </w:tc>
        <w:tc>
          <w:tcPr>
            <w:tcW w:w="7959" w:type="dxa"/>
            <w:tcMar>
              <w:top w:w="16" w:type="dxa"/>
              <w:left w:w="16" w:type="dxa"/>
              <w:bottom w:w="0" w:type="dxa"/>
              <w:right w:w="16" w:type="dxa"/>
            </w:tcMar>
          </w:tcPr>
          <w:p w14:paraId="02362939" w14:textId="59CA2607" w:rsidR="00C61258"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elektrická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požiarna signalizácia</w:t>
            </w:r>
          </w:p>
        </w:tc>
      </w:tr>
      <w:tr w:rsidR="00C61258" w:rsidRPr="00340CD1" w14:paraId="5F4EA7ED" w14:textId="77777777" w:rsidTr="005643E6">
        <w:trPr>
          <w:trHeight w:val="255"/>
        </w:trPr>
        <w:tc>
          <w:tcPr>
            <w:tcW w:w="1539" w:type="dxa"/>
            <w:noWrap/>
            <w:tcMar>
              <w:top w:w="16" w:type="dxa"/>
              <w:left w:w="16" w:type="dxa"/>
              <w:bottom w:w="0" w:type="dxa"/>
              <w:right w:w="16" w:type="dxa"/>
            </w:tcMar>
          </w:tcPr>
          <w:p w14:paraId="66CDCAA3" w14:textId="310F320F" w:rsidR="00C61258" w:rsidRPr="00340CD1" w:rsidRDefault="007E442D" w:rsidP="004D120B">
            <w:pPr>
              <w:ind w:right="1"/>
              <w:jc w:val="both"/>
              <w:rPr>
                <w:rFonts w:ascii="Garamond" w:hAnsi="Garamond"/>
                <w:noProof/>
                <w:sz w:val="22"/>
                <w:szCs w:val="22"/>
              </w:rPr>
            </w:pPr>
            <w:r w:rsidRPr="00340CD1">
              <w:rPr>
                <w:rFonts w:ascii="Garamond" w:hAnsi="Garamond"/>
                <w:noProof/>
                <w:sz w:val="22"/>
                <w:szCs w:val="22"/>
              </w:rPr>
              <w:t>EPZ</w:t>
            </w:r>
          </w:p>
        </w:tc>
        <w:tc>
          <w:tcPr>
            <w:tcW w:w="7959" w:type="dxa"/>
            <w:tcMar>
              <w:top w:w="16" w:type="dxa"/>
              <w:left w:w="16" w:type="dxa"/>
              <w:bottom w:w="0" w:type="dxa"/>
              <w:right w:w="16" w:type="dxa"/>
            </w:tcMar>
          </w:tcPr>
          <w:p w14:paraId="7FE3C021" w14:textId="3A4DBEA0" w:rsidR="00C61258"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elektrické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predkurovacie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zariadenie</w:t>
            </w:r>
          </w:p>
        </w:tc>
      </w:tr>
      <w:tr w:rsidR="00C61258" w:rsidRPr="00340CD1" w14:paraId="7105E68F" w14:textId="77777777" w:rsidTr="005643E6">
        <w:trPr>
          <w:trHeight w:val="255"/>
        </w:trPr>
        <w:tc>
          <w:tcPr>
            <w:tcW w:w="1539" w:type="dxa"/>
            <w:noWrap/>
            <w:tcMar>
              <w:top w:w="16" w:type="dxa"/>
              <w:left w:w="16" w:type="dxa"/>
              <w:bottom w:w="0" w:type="dxa"/>
              <w:right w:w="16" w:type="dxa"/>
            </w:tcMar>
          </w:tcPr>
          <w:p w14:paraId="678D0557" w14:textId="2F7DAC76" w:rsidR="00C61258" w:rsidRPr="00340CD1" w:rsidRDefault="007E442D" w:rsidP="004D120B">
            <w:pPr>
              <w:ind w:right="1"/>
              <w:jc w:val="both"/>
              <w:rPr>
                <w:rFonts w:ascii="Garamond" w:hAnsi="Garamond"/>
                <w:noProof/>
                <w:sz w:val="22"/>
                <w:szCs w:val="22"/>
              </w:rPr>
            </w:pPr>
            <w:r w:rsidRPr="00340CD1">
              <w:rPr>
                <w:rFonts w:ascii="Garamond" w:hAnsi="Garamond"/>
                <w:noProof/>
                <w:sz w:val="22"/>
                <w:szCs w:val="22"/>
              </w:rPr>
              <w:t>ES</w:t>
            </w:r>
          </w:p>
        </w:tc>
        <w:tc>
          <w:tcPr>
            <w:tcW w:w="7959" w:type="dxa"/>
            <w:tcMar>
              <w:top w:w="16" w:type="dxa"/>
              <w:left w:w="16" w:type="dxa"/>
              <w:bottom w:w="0" w:type="dxa"/>
              <w:right w:w="16" w:type="dxa"/>
            </w:tcMar>
          </w:tcPr>
          <w:p w14:paraId="2812B712" w14:textId="3852A01D" w:rsidR="00C61258"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elektronické stavadlo</w:t>
            </w:r>
          </w:p>
        </w:tc>
      </w:tr>
      <w:tr w:rsidR="007E442D" w:rsidRPr="00340CD1" w14:paraId="3D70EFAF" w14:textId="77777777" w:rsidTr="005643E6">
        <w:trPr>
          <w:trHeight w:val="255"/>
        </w:trPr>
        <w:tc>
          <w:tcPr>
            <w:tcW w:w="1539" w:type="dxa"/>
            <w:noWrap/>
            <w:tcMar>
              <w:top w:w="16" w:type="dxa"/>
              <w:left w:w="16" w:type="dxa"/>
              <w:bottom w:w="0" w:type="dxa"/>
              <w:right w:w="16" w:type="dxa"/>
            </w:tcMar>
          </w:tcPr>
          <w:p w14:paraId="0A6ADE8F" w14:textId="390BE9B6"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ETCS</w:t>
            </w:r>
          </w:p>
        </w:tc>
        <w:tc>
          <w:tcPr>
            <w:tcW w:w="7959" w:type="dxa"/>
            <w:tcMar>
              <w:top w:w="16" w:type="dxa"/>
              <w:left w:w="16" w:type="dxa"/>
              <w:bottom w:w="0" w:type="dxa"/>
              <w:right w:w="16" w:type="dxa"/>
            </w:tcMar>
          </w:tcPr>
          <w:p w14:paraId="40E8C8EC" w14:textId="31A4E6D4"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Európsky</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systém</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kontroly</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jazdy vlaku</w:t>
            </w:r>
          </w:p>
        </w:tc>
      </w:tr>
      <w:tr w:rsidR="007E442D" w:rsidRPr="00340CD1" w14:paraId="274CCD11" w14:textId="77777777" w:rsidTr="005643E6">
        <w:trPr>
          <w:trHeight w:val="255"/>
        </w:trPr>
        <w:tc>
          <w:tcPr>
            <w:tcW w:w="1539" w:type="dxa"/>
            <w:noWrap/>
            <w:tcMar>
              <w:top w:w="16" w:type="dxa"/>
              <w:left w:w="16" w:type="dxa"/>
              <w:bottom w:w="0" w:type="dxa"/>
              <w:right w:w="16" w:type="dxa"/>
            </w:tcMar>
          </w:tcPr>
          <w:p w14:paraId="30A7E045" w14:textId="1911C542"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EÚ</w:t>
            </w:r>
          </w:p>
        </w:tc>
        <w:tc>
          <w:tcPr>
            <w:tcW w:w="7959" w:type="dxa"/>
            <w:tcMar>
              <w:top w:w="16" w:type="dxa"/>
              <w:left w:w="16" w:type="dxa"/>
              <w:bottom w:w="0" w:type="dxa"/>
              <w:right w:w="16" w:type="dxa"/>
            </w:tcMar>
          </w:tcPr>
          <w:p w14:paraId="33538CC9" w14:textId="4308D2C8"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Európska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únia</w:t>
            </w:r>
          </w:p>
        </w:tc>
      </w:tr>
      <w:tr w:rsidR="007E442D" w:rsidRPr="00340CD1" w14:paraId="0B4CAED0" w14:textId="77777777" w:rsidTr="005643E6">
        <w:trPr>
          <w:trHeight w:val="255"/>
        </w:trPr>
        <w:tc>
          <w:tcPr>
            <w:tcW w:w="1539" w:type="dxa"/>
            <w:noWrap/>
            <w:tcMar>
              <w:top w:w="16" w:type="dxa"/>
              <w:left w:w="16" w:type="dxa"/>
              <w:bottom w:w="0" w:type="dxa"/>
              <w:right w:w="16" w:type="dxa"/>
            </w:tcMar>
          </w:tcPr>
          <w:p w14:paraId="4863DB0B" w14:textId="10A3E99E"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ev. km</w:t>
            </w:r>
          </w:p>
        </w:tc>
        <w:tc>
          <w:tcPr>
            <w:tcW w:w="7959" w:type="dxa"/>
            <w:tcMar>
              <w:top w:w="16" w:type="dxa"/>
              <w:left w:w="16" w:type="dxa"/>
              <w:bottom w:w="0" w:type="dxa"/>
              <w:right w:w="16" w:type="dxa"/>
            </w:tcMar>
          </w:tcPr>
          <w:p w14:paraId="39D714FB" w14:textId="19EC4ADA"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Evidenčný kilometer</w:t>
            </w:r>
          </w:p>
        </w:tc>
      </w:tr>
      <w:tr w:rsidR="007E442D" w:rsidRPr="00340CD1" w14:paraId="552481AA" w14:textId="77777777" w:rsidTr="005643E6">
        <w:trPr>
          <w:trHeight w:val="255"/>
        </w:trPr>
        <w:tc>
          <w:tcPr>
            <w:tcW w:w="1539" w:type="dxa"/>
            <w:noWrap/>
            <w:tcMar>
              <w:top w:w="16" w:type="dxa"/>
              <w:left w:w="16" w:type="dxa"/>
              <w:bottom w:w="0" w:type="dxa"/>
              <w:right w:w="16" w:type="dxa"/>
            </w:tcMar>
          </w:tcPr>
          <w:p w14:paraId="17DB1BEF" w14:textId="31C443CD"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Ex</w:t>
            </w:r>
          </w:p>
        </w:tc>
        <w:tc>
          <w:tcPr>
            <w:tcW w:w="7959" w:type="dxa"/>
            <w:tcMar>
              <w:top w:w="16" w:type="dxa"/>
              <w:left w:w="16" w:type="dxa"/>
              <w:bottom w:w="0" w:type="dxa"/>
              <w:right w:w="16" w:type="dxa"/>
            </w:tcMar>
          </w:tcPr>
          <w:p w14:paraId="4BCB6668" w14:textId="2810E743"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Expresný vlak</w:t>
            </w:r>
          </w:p>
        </w:tc>
      </w:tr>
      <w:tr w:rsidR="007E442D" w:rsidRPr="00340CD1" w14:paraId="322DD2BB" w14:textId="77777777" w:rsidTr="005643E6">
        <w:trPr>
          <w:trHeight w:val="255"/>
        </w:trPr>
        <w:tc>
          <w:tcPr>
            <w:tcW w:w="1539" w:type="dxa"/>
            <w:noWrap/>
            <w:tcMar>
              <w:top w:w="16" w:type="dxa"/>
              <w:left w:w="16" w:type="dxa"/>
              <w:bottom w:w="0" w:type="dxa"/>
              <w:right w:w="16" w:type="dxa"/>
            </w:tcMar>
          </w:tcPr>
          <w:p w14:paraId="748F4772" w14:textId="299F9ECA"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EZS</w:t>
            </w:r>
          </w:p>
        </w:tc>
        <w:tc>
          <w:tcPr>
            <w:tcW w:w="7959" w:type="dxa"/>
            <w:tcMar>
              <w:top w:w="16" w:type="dxa"/>
              <w:left w:w="16" w:type="dxa"/>
              <w:bottom w:w="0" w:type="dxa"/>
              <w:right w:w="16" w:type="dxa"/>
            </w:tcMar>
          </w:tcPr>
          <w:p w14:paraId="37B4E7CF" w14:textId="6E932094"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elektrická zabezpečovacia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signalizácia</w:t>
            </w:r>
          </w:p>
        </w:tc>
      </w:tr>
      <w:tr w:rsidR="007E442D" w:rsidRPr="00340CD1" w14:paraId="13BC5552" w14:textId="77777777" w:rsidTr="005643E6">
        <w:trPr>
          <w:trHeight w:val="255"/>
        </w:trPr>
        <w:tc>
          <w:tcPr>
            <w:tcW w:w="1539" w:type="dxa"/>
            <w:noWrap/>
            <w:tcMar>
              <w:top w:w="16" w:type="dxa"/>
              <w:left w:w="16" w:type="dxa"/>
              <w:bottom w:w="0" w:type="dxa"/>
              <w:right w:w="16" w:type="dxa"/>
            </w:tcMar>
          </w:tcPr>
          <w:p w14:paraId="22FA244E" w14:textId="20A0C395"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EZZ</w:t>
            </w:r>
          </w:p>
        </w:tc>
        <w:tc>
          <w:tcPr>
            <w:tcW w:w="7959" w:type="dxa"/>
            <w:tcMar>
              <w:top w:w="16" w:type="dxa"/>
              <w:left w:w="16" w:type="dxa"/>
              <w:bottom w:w="0" w:type="dxa"/>
              <w:right w:w="16" w:type="dxa"/>
            </w:tcMar>
          </w:tcPr>
          <w:p w14:paraId="714F8C0A" w14:textId="72254BFD"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elektronické zabezpečovacie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zariadenie</w:t>
            </w:r>
          </w:p>
        </w:tc>
      </w:tr>
      <w:tr w:rsidR="007E442D" w:rsidRPr="00340CD1" w14:paraId="7B0CF523" w14:textId="77777777" w:rsidTr="005643E6">
        <w:trPr>
          <w:trHeight w:val="255"/>
        </w:trPr>
        <w:tc>
          <w:tcPr>
            <w:tcW w:w="1539" w:type="dxa"/>
            <w:noWrap/>
            <w:tcMar>
              <w:top w:w="16" w:type="dxa"/>
              <w:left w:w="16" w:type="dxa"/>
              <w:bottom w:w="0" w:type="dxa"/>
              <w:right w:w="16" w:type="dxa"/>
            </w:tcMar>
          </w:tcPr>
          <w:p w14:paraId="3B21DDAA" w14:textId="747CE5CF"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FKZ</w:t>
            </w:r>
          </w:p>
        </w:tc>
        <w:tc>
          <w:tcPr>
            <w:tcW w:w="7959" w:type="dxa"/>
            <w:tcMar>
              <w:top w:w="16" w:type="dxa"/>
              <w:left w:w="16" w:type="dxa"/>
              <w:bottom w:w="0" w:type="dxa"/>
              <w:right w:w="16" w:type="dxa"/>
            </w:tcMar>
          </w:tcPr>
          <w:p w14:paraId="1D41A969" w14:textId="0787A98A"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filtračno - kompenzačné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zariadenie</w:t>
            </w:r>
          </w:p>
        </w:tc>
      </w:tr>
      <w:tr w:rsidR="007E442D" w:rsidRPr="00340CD1" w14:paraId="0DF692B6" w14:textId="77777777" w:rsidTr="005643E6">
        <w:trPr>
          <w:trHeight w:val="255"/>
        </w:trPr>
        <w:tc>
          <w:tcPr>
            <w:tcW w:w="1539" w:type="dxa"/>
            <w:noWrap/>
            <w:tcMar>
              <w:top w:w="16" w:type="dxa"/>
              <w:left w:w="16" w:type="dxa"/>
              <w:bottom w:w="0" w:type="dxa"/>
              <w:right w:w="16" w:type="dxa"/>
            </w:tcMar>
          </w:tcPr>
          <w:p w14:paraId="3B25314F" w14:textId="24CDEC81"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GPK</w:t>
            </w:r>
          </w:p>
        </w:tc>
        <w:tc>
          <w:tcPr>
            <w:tcW w:w="7959" w:type="dxa"/>
            <w:tcMar>
              <w:top w:w="16" w:type="dxa"/>
              <w:left w:w="16" w:type="dxa"/>
              <w:bottom w:w="0" w:type="dxa"/>
              <w:right w:w="16" w:type="dxa"/>
            </w:tcMar>
          </w:tcPr>
          <w:p w14:paraId="1CE16544" w14:textId="26AD47F7"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geometrická poloha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koľaje</w:t>
            </w:r>
          </w:p>
        </w:tc>
      </w:tr>
      <w:tr w:rsidR="007E442D" w:rsidRPr="00340CD1" w14:paraId="709DBECE" w14:textId="77777777" w:rsidTr="005643E6">
        <w:trPr>
          <w:trHeight w:val="255"/>
        </w:trPr>
        <w:tc>
          <w:tcPr>
            <w:tcW w:w="1539" w:type="dxa"/>
            <w:noWrap/>
            <w:tcMar>
              <w:top w:w="16" w:type="dxa"/>
              <w:left w:w="16" w:type="dxa"/>
              <w:bottom w:w="0" w:type="dxa"/>
              <w:right w:w="16" w:type="dxa"/>
            </w:tcMar>
          </w:tcPr>
          <w:p w14:paraId="4766FBA7" w14:textId="4D8478DD"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GR ŽSR</w:t>
            </w:r>
          </w:p>
        </w:tc>
        <w:tc>
          <w:tcPr>
            <w:tcW w:w="7959" w:type="dxa"/>
            <w:tcMar>
              <w:top w:w="16" w:type="dxa"/>
              <w:left w:w="16" w:type="dxa"/>
              <w:bottom w:w="0" w:type="dxa"/>
              <w:right w:w="16" w:type="dxa"/>
            </w:tcMar>
          </w:tcPr>
          <w:p w14:paraId="54D0FD99" w14:textId="02B76F6B"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Generálne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riaditeľstvo</w:t>
            </w:r>
            <w:r w:rsidRPr="00340CD1">
              <w:rPr>
                <w:rFonts w:ascii="Garamond" w:hAnsi="Garamond"/>
                <w:noProof/>
                <w:color w:val="000000"/>
                <w:spacing w:val="-1"/>
                <w:sz w:val="22"/>
                <w:szCs w:val="22"/>
              </w:rPr>
              <w:t xml:space="preserve"> ŽSR</w:t>
            </w:r>
          </w:p>
        </w:tc>
      </w:tr>
      <w:tr w:rsidR="007E442D" w:rsidRPr="00340CD1" w14:paraId="2D5BF475" w14:textId="77777777" w:rsidTr="005643E6">
        <w:trPr>
          <w:trHeight w:val="255"/>
        </w:trPr>
        <w:tc>
          <w:tcPr>
            <w:tcW w:w="1539" w:type="dxa"/>
            <w:noWrap/>
            <w:tcMar>
              <w:top w:w="16" w:type="dxa"/>
              <w:left w:w="16" w:type="dxa"/>
              <w:bottom w:w="0" w:type="dxa"/>
              <w:right w:w="16" w:type="dxa"/>
            </w:tcMar>
          </w:tcPr>
          <w:p w14:paraId="6EADD813" w14:textId="0713252B"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GSM-R</w:t>
            </w:r>
          </w:p>
        </w:tc>
        <w:tc>
          <w:tcPr>
            <w:tcW w:w="7959" w:type="dxa"/>
            <w:tcMar>
              <w:top w:w="16" w:type="dxa"/>
              <w:left w:w="16" w:type="dxa"/>
              <w:bottom w:w="0" w:type="dxa"/>
              <w:right w:w="16" w:type="dxa"/>
            </w:tcMar>
          </w:tcPr>
          <w:p w14:paraId="1E4738D5" w14:textId="7692DE95"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mobilný telefónny</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systém</w:t>
            </w:r>
            <w:r w:rsidRPr="00340CD1">
              <w:rPr>
                <w:rFonts w:ascii="Garamond" w:hAnsi="Garamond"/>
                <w:noProof/>
                <w:color w:val="000000"/>
                <w:spacing w:val="-2"/>
                <w:sz w:val="22"/>
                <w:szCs w:val="22"/>
              </w:rPr>
              <w:t xml:space="preserve"> </w:t>
            </w:r>
            <w:r w:rsidRPr="00340CD1">
              <w:rPr>
                <w:rFonts w:ascii="Garamond" w:hAnsi="Garamond"/>
                <w:noProof/>
                <w:color w:val="000000"/>
                <w:spacing w:val="1"/>
                <w:sz w:val="22"/>
                <w:szCs w:val="22"/>
              </w:rPr>
              <w:t>pre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železnice</w:t>
            </w:r>
          </w:p>
        </w:tc>
      </w:tr>
      <w:tr w:rsidR="007E442D" w:rsidRPr="00340CD1" w14:paraId="62CB1F63" w14:textId="77777777" w:rsidTr="005643E6">
        <w:trPr>
          <w:trHeight w:val="255"/>
        </w:trPr>
        <w:tc>
          <w:tcPr>
            <w:tcW w:w="1539" w:type="dxa"/>
            <w:noWrap/>
            <w:tcMar>
              <w:top w:w="16" w:type="dxa"/>
              <w:left w:w="16" w:type="dxa"/>
              <w:bottom w:w="0" w:type="dxa"/>
              <w:right w:w="16" w:type="dxa"/>
            </w:tcMar>
          </w:tcPr>
          <w:p w14:paraId="3BBE055F" w14:textId="4FCC0F7E"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GZS</w:t>
            </w:r>
          </w:p>
        </w:tc>
        <w:tc>
          <w:tcPr>
            <w:tcW w:w="7959" w:type="dxa"/>
            <w:tcMar>
              <w:top w:w="16" w:type="dxa"/>
              <w:left w:w="16" w:type="dxa"/>
              <w:bottom w:w="0" w:type="dxa"/>
              <w:right w:w="16" w:type="dxa"/>
            </w:tcMar>
          </w:tcPr>
          <w:p w14:paraId="03E0D153" w14:textId="597DF760"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globálne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zariadenie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staveniska</w:t>
            </w:r>
          </w:p>
        </w:tc>
      </w:tr>
      <w:tr w:rsidR="007E442D" w:rsidRPr="00340CD1" w14:paraId="338F0EB1" w14:textId="77777777" w:rsidTr="005643E6">
        <w:trPr>
          <w:trHeight w:val="255"/>
        </w:trPr>
        <w:tc>
          <w:tcPr>
            <w:tcW w:w="1539" w:type="dxa"/>
            <w:noWrap/>
            <w:tcMar>
              <w:top w:w="16" w:type="dxa"/>
              <w:left w:w="16" w:type="dxa"/>
              <w:bottom w:w="0" w:type="dxa"/>
              <w:right w:w="16" w:type="dxa"/>
            </w:tcMar>
          </w:tcPr>
          <w:p w14:paraId="258008AF" w14:textId="4566B718"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HDO</w:t>
            </w:r>
          </w:p>
        </w:tc>
        <w:tc>
          <w:tcPr>
            <w:tcW w:w="7959" w:type="dxa"/>
            <w:tcMar>
              <w:top w:w="16" w:type="dxa"/>
              <w:left w:w="16" w:type="dxa"/>
              <w:bottom w:w="0" w:type="dxa"/>
              <w:right w:w="16" w:type="dxa"/>
            </w:tcMar>
          </w:tcPr>
          <w:p w14:paraId="3BD9F4BF" w14:textId="53832970"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hromadné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diaľkové ovládanie</w:t>
            </w:r>
          </w:p>
        </w:tc>
      </w:tr>
      <w:tr w:rsidR="007E442D" w:rsidRPr="00340CD1" w14:paraId="75C75665" w14:textId="77777777" w:rsidTr="005643E6">
        <w:trPr>
          <w:trHeight w:val="255"/>
        </w:trPr>
        <w:tc>
          <w:tcPr>
            <w:tcW w:w="1539" w:type="dxa"/>
            <w:noWrap/>
            <w:tcMar>
              <w:top w:w="16" w:type="dxa"/>
              <w:left w:w="16" w:type="dxa"/>
              <w:bottom w:w="0" w:type="dxa"/>
              <w:right w:w="16" w:type="dxa"/>
            </w:tcMar>
          </w:tcPr>
          <w:p w14:paraId="123364D6" w14:textId="108AE52B"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HDPE</w:t>
            </w:r>
          </w:p>
        </w:tc>
        <w:tc>
          <w:tcPr>
            <w:tcW w:w="7959" w:type="dxa"/>
            <w:tcMar>
              <w:top w:w="16" w:type="dxa"/>
              <w:left w:w="16" w:type="dxa"/>
              <w:bottom w:w="0" w:type="dxa"/>
              <w:right w:w="16" w:type="dxa"/>
            </w:tcMar>
          </w:tcPr>
          <w:p w14:paraId="58B012A0" w14:textId="6869CA1C"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vysokotuhý polyetylén</w:t>
            </w:r>
          </w:p>
        </w:tc>
      </w:tr>
      <w:tr w:rsidR="007E442D" w:rsidRPr="00340CD1" w14:paraId="1DF744E5" w14:textId="77777777" w:rsidTr="005643E6">
        <w:trPr>
          <w:trHeight w:val="255"/>
        </w:trPr>
        <w:tc>
          <w:tcPr>
            <w:tcW w:w="1539" w:type="dxa"/>
            <w:noWrap/>
            <w:tcMar>
              <w:top w:w="16" w:type="dxa"/>
              <w:left w:w="16" w:type="dxa"/>
              <w:bottom w:w="0" w:type="dxa"/>
              <w:right w:w="16" w:type="dxa"/>
            </w:tcMar>
          </w:tcPr>
          <w:p w14:paraId="7B4A4B76" w14:textId="3B86671B"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HKT</w:t>
            </w:r>
          </w:p>
        </w:tc>
        <w:tc>
          <w:tcPr>
            <w:tcW w:w="7959" w:type="dxa"/>
            <w:tcMar>
              <w:top w:w="16" w:type="dxa"/>
              <w:left w:w="16" w:type="dxa"/>
              <w:bottom w:w="0" w:type="dxa"/>
              <w:right w:w="16" w:type="dxa"/>
            </w:tcMar>
          </w:tcPr>
          <w:p w14:paraId="6C3DE7EC" w14:textId="64400DA4"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hlavná kábelová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trasa</w:t>
            </w:r>
          </w:p>
        </w:tc>
      </w:tr>
      <w:tr w:rsidR="007E442D" w:rsidRPr="00340CD1" w14:paraId="36FAA73B" w14:textId="77777777" w:rsidTr="005643E6">
        <w:trPr>
          <w:trHeight w:val="255"/>
        </w:trPr>
        <w:tc>
          <w:tcPr>
            <w:tcW w:w="1539" w:type="dxa"/>
            <w:noWrap/>
            <w:tcMar>
              <w:top w:w="16" w:type="dxa"/>
              <w:left w:w="16" w:type="dxa"/>
              <w:bottom w:w="0" w:type="dxa"/>
              <w:right w:w="16" w:type="dxa"/>
            </w:tcMar>
          </w:tcPr>
          <w:p w14:paraId="321AB7EB" w14:textId="2E2E5166"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HOK</w:t>
            </w:r>
          </w:p>
        </w:tc>
        <w:tc>
          <w:tcPr>
            <w:tcW w:w="7959" w:type="dxa"/>
            <w:tcMar>
              <w:top w:w="16" w:type="dxa"/>
              <w:left w:w="16" w:type="dxa"/>
              <w:bottom w:w="0" w:type="dxa"/>
              <w:right w:w="16" w:type="dxa"/>
            </w:tcMar>
          </w:tcPr>
          <w:p w14:paraId="460E8B16" w14:textId="3C875F19"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hlavná oceľová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konštrukcia</w:t>
            </w:r>
          </w:p>
        </w:tc>
      </w:tr>
      <w:tr w:rsidR="007E442D" w:rsidRPr="00340CD1" w14:paraId="7AF1E23F" w14:textId="77777777" w:rsidTr="005643E6">
        <w:trPr>
          <w:trHeight w:val="255"/>
        </w:trPr>
        <w:tc>
          <w:tcPr>
            <w:tcW w:w="1539" w:type="dxa"/>
            <w:noWrap/>
            <w:tcMar>
              <w:top w:w="16" w:type="dxa"/>
              <w:left w:w="16" w:type="dxa"/>
              <w:bottom w:w="0" w:type="dxa"/>
              <w:right w:w="16" w:type="dxa"/>
            </w:tcMar>
          </w:tcPr>
          <w:p w14:paraId="48EE4CE9" w14:textId="41F580AF" w:rsidR="007E442D" w:rsidRPr="00340CD1" w:rsidRDefault="007E442D" w:rsidP="004D120B">
            <w:pPr>
              <w:ind w:right="1"/>
              <w:jc w:val="both"/>
              <w:rPr>
                <w:rFonts w:ascii="Garamond" w:hAnsi="Garamond"/>
                <w:noProof/>
                <w:sz w:val="22"/>
                <w:szCs w:val="22"/>
              </w:rPr>
            </w:pPr>
            <w:r w:rsidRPr="00340CD1">
              <w:rPr>
                <w:rFonts w:ascii="Garamond" w:hAnsi="Garamond"/>
                <w:noProof/>
                <w:sz w:val="22"/>
                <w:szCs w:val="22"/>
              </w:rPr>
              <w:t>HPB</w:t>
            </w:r>
          </w:p>
        </w:tc>
        <w:tc>
          <w:tcPr>
            <w:tcW w:w="7959" w:type="dxa"/>
            <w:tcMar>
              <w:top w:w="16" w:type="dxa"/>
              <w:left w:w="16" w:type="dxa"/>
              <w:bottom w:w="0" w:type="dxa"/>
              <w:right w:w="16" w:type="dxa"/>
            </w:tcMar>
          </w:tcPr>
          <w:p w14:paraId="7909759C" w14:textId="538CC0AE" w:rsidR="007E442D" w:rsidRPr="00340CD1" w:rsidRDefault="007E442D" w:rsidP="004D120B">
            <w:pPr>
              <w:ind w:right="1"/>
              <w:jc w:val="both"/>
              <w:rPr>
                <w:rFonts w:ascii="Garamond" w:hAnsi="Garamond"/>
                <w:noProof/>
                <w:sz w:val="22"/>
                <w:szCs w:val="22"/>
              </w:rPr>
            </w:pPr>
            <w:r w:rsidRPr="00340CD1">
              <w:rPr>
                <w:rFonts w:ascii="Garamond" w:hAnsi="Garamond"/>
                <w:noProof/>
                <w:color w:val="000000"/>
                <w:sz w:val="22"/>
                <w:szCs w:val="22"/>
              </w:rPr>
              <w:t>hradlový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poloautoblok</w:t>
            </w:r>
          </w:p>
        </w:tc>
      </w:tr>
      <w:tr w:rsidR="007E442D" w:rsidRPr="00340CD1" w14:paraId="717E15DB" w14:textId="77777777" w:rsidTr="005643E6">
        <w:trPr>
          <w:trHeight w:val="255"/>
        </w:trPr>
        <w:tc>
          <w:tcPr>
            <w:tcW w:w="1539" w:type="dxa"/>
            <w:noWrap/>
            <w:tcMar>
              <w:top w:w="16" w:type="dxa"/>
              <w:left w:w="16" w:type="dxa"/>
              <w:bottom w:w="0" w:type="dxa"/>
              <w:right w:w="16" w:type="dxa"/>
            </w:tcMar>
          </w:tcPr>
          <w:p w14:paraId="2C817F67" w14:textId="6BD4A2DE"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Hr.</w:t>
            </w:r>
          </w:p>
        </w:tc>
        <w:tc>
          <w:tcPr>
            <w:tcW w:w="7959" w:type="dxa"/>
            <w:tcMar>
              <w:top w:w="16" w:type="dxa"/>
              <w:left w:w="16" w:type="dxa"/>
              <w:bottom w:w="0" w:type="dxa"/>
              <w:right w:w="16" w:type="dxa"/>
            </w:tcMar>
          </w:tcPr>
          <w:p w14:paraId="7F015746" w14:textId="4A238049"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železničné hradlo</w:t>
            </w:r>
          </w:p>
        </w:tc>
      </w:tr>
      <w:tr w:rsidR="007E442D" w:rsidRPr="00340CD1" w14:paraId="58F062EA" w14:textId="77777777" w:rsidTr="005643E6">
        <w:trPr>
          <w:trHeight w:val="255"/>
        </w:trPr>
        <w:tc>
          <w:tcPr>
            <w:tcW w:w="1539" w:type="dxa"/>
            <w:noWrap/>
            <w:tcMar>
              <w:top w:w="16" w:type="dxa"/>
              <w:left w:w="16" w:type="dxa"/>
              <w:bottom w:w="0" w:type="dxa"/>
              <w:right w:w="16" w:type="dxa"/>
            </w:tcMar>
          </w:tcPr>
          <w:p w14:paraId="0D197576" w14:textId="4040662A"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IC</w:t>
            </w:r>
          </w:p>
        </w:tc>
        <w:tc>
          <w:tcPr>
            <w:tcW w:w="7959" w:type="dxa"/>
            <w:tcMar>
              <w:top w:w="16" w:type="dxa"/>
              <w:left w:w="16" w:type="dxa"/>
              <w:bottom w:w="0" w:type="dxa"/>
              <w:right w:w="16" w:type="dxa"/>
            </w:tcMar>
          </w:tcPr>
          <w:p w14:paraId="24BBEFEF" w14:textId="21CCC7F5"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expresný vlak vnútroštátnej</w:t>
            </w:r>
            <w:r w:rsidRPr="00340CD1">
              <w:rPr>
                <w:rFonts w:ascii="Garamond" w:hAnsi="Garamond"/>
                <w:noProof/>
                <w:color w:val="000000"/>
                <w:spacing w:val="3"/>
                <w:sz w:val="22"/>
                <w:szCs w:val="22"/>
              </w:rPr>
              <w:t xml:space="preserve"> </w:t>
            </w:r>
            <w:r w:rsidRPr="00340CD1">
              <w:rPr>
                <w:rFonts w:ascii="Garamond" w:hAnsi="Garamond"/>
                <w:noProof/>
                <w:color w:val="000000"/>
                <w:sz w:val="22"/>
                <w:szCs w:val="22"/>
              </w:rPr>
              <w:t>i</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medzištátnej</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siete</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"INTERCITY"</w:t>
            </w:r>
          </w:p>
        </w:tc>
      </w:tr>
      <w:tr w:rsidR="007E442D" w:rsidRPr="00340CD1" w14:paraId="66BEA788" w14:textId="77777777" w:rsidTr="005643E6">
        <w:trPr>
          <w:trHeight w:val="255"/>
        </w:trPr>
        <w:tc>
          <w:tcPr>
            <w:tcW w:w="1539" w:type="dxa"/>
            <w:noWrap/>
            <w:tcMar>
              <w:top w:w="16" w:type="dxa"/>
              <w:left w:w="16" w:type="dxa"/>
              <w:bottom w:w="0" w:type="dxa"/>
              <w:right w:w="16" w:type="dxa"/>
            </w:tcMar>
          </w:tcPr>
          <w:p w14:paraId="190F829A" w14:textId="30F93D51"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IDS</w:t>
            </w:r>
          </w:p>
        </w:tc>
        <w:tc>
          <w:tcPr>
            <w:tcW w:w="7959" w:type="dxa"/>
            <w:tcMar>
              <w:top w:w="16" w:type="dxa"/>
              <w:left w:w="16" w:type="dxa"/>
              <w:bottom w:w="0" w:type="dxa"/>
              <w:right w:w="16" w:type="dxa"/>
            </w:tcMar>
          </w:tcPr>
          <w:p w14:paraId="03120E63" w14:textId="0F1A1322"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integrovaný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diagnostický systém</w:t>
            </w:r>
          </w:p>
        </w:tc>
      </w:tr>
      <w:tr w:rsidR="007E442D" w:rsidRPr="00340CD1" w14:paraId="623DEF00" w14:textId="77777777" w:rsidTr="005643E6">
        <w:trPr>
          <w:trHeight w:val="255"/>
        </w:trPr>
        <w:tc>
          <w:tcPr>
            <w:tcW w:w="1539" w:type="dxa"/>
            <w:noWrap/>
            <w:tcMar>
              <w:top w:w="16" w:type="dxa"/>
              <w:left w:w="16" w:type="dxa"/>
              <w:bottom w:w="0" w:type="dxa"/>
              <w:right w:w="16" w:type="dxa"/>
            </w:tcMar>
          </w:tcPr>
          <w:p w14:paraId="3B2DF5C2" w14:textId="7CD60B2F"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IHL</w:t>
            </w:r>
          </w:p>
        </w:tc>
        <w:tc>
          <w:tcPr>
            <w:tcW w:w="7959" w:type="dxa"/>
            <w:tcMar>
              <w:top w:w="16" w:type="dxa"/>
              <w:left w:w="16" w:type="dxa"/>
              <w:bottom w:w="0" w:type="dxa"/>
              <w:right w:w="16" w:type="dxa"/>
            </w:tcMar>
          </w:tcPr>
          <w:p w14:paraId="6D39ECCA" w14:textId="7082590C"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indikátor</w:t>
            </w:r>
            <w:r w:rsidRPr="00340CD1">
              <w:rPr>
                <w:rFonts w:ascii="Garamond" w:hAnsi="Garamond"/>
                <w:noProof/>
                <w:color w:val="000000"/>
                <w:spacing w:val="3"/>
                <w:sz w:val="22"/>
                <w:szCs w:val="22"/>
              </w:rPr>
              <w:t xml:space="preserve"> </w:t>
            </w:r>
            <w:r w:rsidRPr="00340CD1">
              <w:rPr>
                <w:rFonts w:ascii="Garamond" w:hAnsi="Garamond"/>
                <w:noProof/>
                <w:color w:val="000000"/>
                <w:sz w:val="22"/>
                <w:szCs w:val="22"/>
              </w:rPr>
              <w:t>horúcobežnosti</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ložísk</w:t>
            </w:r>
          </w:p>
        </w:tc>
      </w:tr>
      <w:tr w:rsidR="007E442D" w:rsidRPr="00340CD1" w14:paraId="459B2B49" w14:textId="77777777" w:rsidTr="005643E6">
        <w:trPr>
          <w:trHeight w:val="255"/>
        </w:trPr>
        <w:tc>
          <w:tcPr>
            <w:tcW w:w="1539" w:type="dxa"/>
            <w:noWrap/>
            <w:tcMar>
              <w:top w:w="16" w:type="dxa"/>
              <w:left w:w="16" w:type="dxa"/>
              <w:bottom w:w="0" w:type="dxa"/>
              <w:right w:w="16" w:type="dxa"/>
            </w:tcMar>
          </w:tcPr>
          <w:p w14:paraId="7D06C94F" w14:textId="3640FAC8"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J</w:t>
            </w:r>
          </w:p>
        </w:tc>
        <w:tc>
          <w:tcPr>
            <w:tcW w:w="7959" w:type="dxa"/>
            <w:tcMar>
              <w:top w:w="16" w:type="dxa"/>
              <w:left w:w="16" w:type="dxa"/>
              <w:bottom w:w="0" w:type="dxa"/>
              <w:right w:w="16" w:type="dxa"/>
            </w:tcMar>
          </w:tcPr>
          <w:p w14:paraId="0865D4A3" w14:textId="618DA58D"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jednoduchá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výhybka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(napr.</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tvaru UIC</w:t>
            </w:r>
            <w:r w:rsidRPr="00340CD1">
              <w:rPr>
                <w:rFonts w:ascii="Garamond" w:hAnsi="Garamond"/>
                <w:noProof/>
                <w:color w:val="000000"/>
                <w:spacing w:val="2"/>
                <w:sz w:val="22"/>
                <w:szCs w:val="22"/>
              </w:rPr>
              <w:t xml:space="preserve"> </w:t>
            </w:r>
            <w:r w:rsidRPr="00340CD1">
              <w:rPr>
                <w:rFonts w:ascii="Garamond" w:hAnsi="Garamond"/>
                <w:noProof/>
                <w:color w:val="000000"/>
                <w:spacing w:val="-1"/>
                <w:sz w:val="22"/>
                <w:szCs w:val="22"/>
              </w:rPr>
              <w:t>60)</w:t>
            </w:r>
          </w:p>
        </w:tc>
      </w:tr>
      <w:tr w:rsidR="007E442D" w:rsidRPr="00340CD1" w14:paraId="12FDCCFB" w14:textId="77777777" w:rsidTr="005643E6">
        <w:trPr>
          <w:trHeight w:val="255"/>
        </w:trPr>
        <w:tc>
          <w:tcPr>
            <w:tcW w:w="1539" w:type="dxa"/>
            <w:noWrap/>
            <w:tcMar>
              <w:top w:w="16" w:type="dxa"/>
              <w:left w:w="16" w:type="dxa"/>
              <w:bottom w:w="0" w:type="dxa"/>
              <w:right w:w="16" w:type="dxa"/>
            </w:tcMar>
          </w:tcPr>
          <w:p w14:paraId="6CD86097" w14:textId="160DDA96"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JKS</w:t>
            </w:r>
          </w:p>
        </w:tc>
        <w:tc>
          <w:tcPr>
            <w:tcW w:w="7959" w:type="dxa"/>
            <w:tcMar>
              <w:top w:w="16" w:type="dxa"/>
              <w:left w:w="16" w:type="dxa"/>
              <w:bottom w:w="0" w:type="dxa"/>
              <w:right w:w="16" w:type="dxa"/>
            </w:tcMar>
          </w:tcPr>
          <w:p w14:paraId="43FE6F3A" w14:textId="550AB377"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jednoduchá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koľajová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spojka</w:t>
            </w:r>
          </w:p>
        </w:tc>
      </w:tr>
      <w:tr w:rsidR="007E442D" w:rsidRPr="00340CD1" w14:paraId="742CCB53" w14:textId="77777777" w:rsidTr="005643E6">
        <w:trPr>
          <w:trHeight w:val="255"/>
        </w:trPr>
        <w:tc>
          <w:tcPr>
            <w:tcW w:w="1539" w:type="dxa"/>
            <w:noWrap/>
            <w:tcMar>
              <w:top w:w="16" w:type="dxa"/>
              <w:left w:w="16" w:type="dxa"/>
              <w:bottom w:w="0" w:type="dxa"/>
              <w:right w:w="16" w:type="dxa"/>
            </w:tcMar>
          </w:tcPr>
          <w:p w14:paraId="2DAD628C" w14:textId="6440D32C"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JKSO</w:t>
            </w:r>
          </w:p>
        </w:tc>
        <w:tc>
          <w:tcPr>
            <w:tcW w:w="7959" w:type="dxa"/>
            <w:tcMar>
              <w:top w:w="16" w:type="dxa"/>
              <w:left w:w="16" w:type="dxa"/>
              <w:bottom w:w="0" w:type="dxa"/>
              <w:right w:w="16" w:type="dxa"/>
            </w:tcMar>
          </w:tcPr>
          <w:p w14:paraId="6FAA5286" w14:textId="18FC8A1F"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jednotná klasifikácia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stavebných</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objektov</w:t>
            </w:r>
          </w:p>
        </w:tc>
      </w:tr>
      <w:tr w:rsidR="007E442D" w:rsidRPr="00340CD1" w14:paraId="753614D1" w14:textId="77777777" w:rsidTr="005643E6">
        <w:trPr>
          <w:trHeight w:val="255"/>
        </w:trPr>
        <w:tc>
          <w:tcPr>
            <w:tcW w:w="1539" w:type="dxa"/>
            <w:noWrap/>
            <w:tcMar>
              <w:top w:w="16" w:type="dxa"/>
              <w:left w:w="16" w:type="dxa"/>
              <w:bottom w:w="0" w:type="dxa"/>
              <w:right w:w="16" w:type="dxa"/>
            </w:tcMar>
          </w:tcPr>
          <w:p w14:paraId="758117AD" w14:textId="14C2B402"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JSPD</w:t>
            </w:r>
          </w:p>
        </w:tc>
        <w:tc>
          <w:tcPr>
            <w:tcW w:w="7959" w:type="dxa"/>
            <w:tcMar>
              <w:top w:w="16" w:type="dxa"/>
              <w:left w:w="16" w:type="dxa"/>
              <w:bottom w:w="0" w:type="dxa"/>
              <w:right w:w="16" w:type="dxa"/>
            </w:tcMar>
          </w:tcPr>
          <w:p w14:paraId="747630AB" w14:textId="14D5B955"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jednotný systém prenosu</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dát</w:t>
            </w:r>
          </w:p>
        </w:tc>
      </w:tr>
      <w:tr w:rsidR="007E442D" w:rsidRPr="00340CD1" w14:paraId="69917B25" w14:textId="77777777" w:rsidTr="005643E6">
        <w:trPr>
          <w:trHeight w:val="255"/>
        </w:trPr>
        <w:tc>
          <w:tcPr>
            <w:tcW w:w="1539" w:type="dxa"/>
            <w:noWrap/>
            <w:tcMar>
              <w:top w:w="16" w:type="dxa"/>
              <w:left w:w="16" w:type="dxa"/>
              <w:bottom w:w="0" w:type="dxa"/>
              <w:right w:w="16" w:type="dxa"/>
            </w:tcMar>
          </w:tcPr>
          <w:p w14:paraId="36C98A24" w14:textId="75645D5A"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JŽM</w:t>
            </w:r>
          </w:p>
        </w:tc>
        <w:tc>
          <w:tcPr>
            <w:tcW w:w="7959" w:type="dxa"/>
            <w:tcMar>
              <w:top w:w="16" w:type="dxa"/>
              <w:left w:w="16" w:type="dxa"/>
              <w:bottom w:w="0" w:type="dxa"/>
              <w:right w:w="16" w:type="dxa"/>
            </w:tcMar>
          </w:tcPr>
          <w:p w14:paraId="6CC5566D" w14:textId="7491DA4C"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jednotná železničná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mapa</w:t>
            </w:r>
          </w:p>
        </w:tc>
      </w:tr>
      <w:tr w:rsidR="007E442D" w:rsidRPr="00340CD1" w14:paraId="2EEE07AD" w14:textId="77777777" w:rsidTr="005643E6">
        <w:trPr>
          <w:trHeight w:val="255"/>
        </w:trPr>
        <w:tc>
          <w:tcPr>
            <w:tcW w:w="1539" w:type="dxa"/>
            <w:noWrap/>
            <w:tcMar>
              <w:top w:w="16" w:type="dxa"/>
              <w:left w:w="16" w:type="dxa"/>
              <w:bottom w:w="0" w:type="dxa"/>
              <w:right w:w="16" w:type="dxa"/>
            </w:tcMar>
          </w:tcPr>
          <w:p w14:paraId="0D2E3BD9" w14:textId="31CBE2B4"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KK</w:t>
            </w:r>
          </w:p>
        </w:tc>
        <w:tc>
          <w:tcPr>
            <w:tcW w:w="7959" w:type="dxa"/>
            <w:tcMar>
              <w:top w:w="16" w:type="dxa"/>
              <w:left w:w="16" w:type="dxa"/>
              <w:bottom w:w="0" w:type="dxa"/>
              <w:right w:w="16" w:type="dxa"/>
            </w:tcMar>
          </w:tcPr>
          <w:p w14:paraId="41BA9B8B" w14:textId="0361C280"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koaxiálny kábel</w:t>
            </w:r>
          </w:p>
        </w:tc>
      </w:tr>
      <w:tr w:rsidR="007E442D" w:rsidRPr="00340CD1" w14:paraId="4BC39A56" w14:textId="77777777" w:rsidTr="005643E6">
        <w:trPr>
          <w:trHeight w:val="255"/>
        </w:trPr>
        <w:tc>
          <w:tcPr>
            <w:tcW w:w="1539" w:type="dxa"/>
            <w:noWrap/>
            <w:tcMar>
              <w:top w:w="16" w:type="dxa"/>
              <w:left w:w="16" w:type="dxa"/>
              <w:bottom w:w="0" w:type="dxa"/>
              <w:right w:w="16" w:type="dxa"/>
            </w:tcMar>
          </w:tcPr>
          <w:p w14:paraId="7CA94C10" w14:textId="57A1623A"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KO</w:t>
            </w:r>
          </w:p>
        </w:tc>
        <w:tc>
          <w:tcPr>
            <w:tcW w:w="7959" w:type="dxa"/>
            <w:tcMar>
              <w:top w:w="16" w:type="dxa"/>
              <w:left w:w="16" w:type="dxa"/>
              <w:bottom w:w="0" w:type="dxa"/>
              <w:right w:w="16" w:type="dxa"/>
            </w:tcMar>
          </w:tcPr>
          <w:p w14:paraId="05D80850" w14:textId="43CDFF8C" w:rsidR="007E442D" w:rsidRPr="00340CD1" w:rsidRDefault="00637CB9" w:rsidP="004D120B">
            <w:pPr>
              <w:ind w:right="1"/>
              <w:jc w:val="both"/>
              <w:rPr>
                <w:rFonts w:ascii="Garamond" w:hAnsi="Garamond"/>
                <w:noProof/>
                <w:sz w:val="22"/>
                <w:szCs w:val="22"/>
              </w:rPr>
            </w:pPr>
            <w:r w:rsidRPr="00340CD1">
              <w:rPr>
                <w:rFonts w:ascii="Garamond" w:hAnsi="Garamond"/>
                <w:noProof/>
                <w:color w:val="000000"/>
                <w:spacing w:val="-1"/>
                <w:sz w:val="22"/>
                <w:szCs w:val="22"/>
              </w:rPr>
              <w:t>koniec</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oblúka</w:t>
            </w:r>
          </w:p>
        </w:tc>
      </w:tr>
      <w:tr w:rsidR="007E442D" w:rsidRPr="00340CD1" w14:paraId="21108B2A" w14:textId="77777777" w:rsidTr="005643E6">
        <w:trPr>
          <w:trHeight w:val="255"/>
        </w:trPr>
        <w:tc>
          <w:tcPr>
            <w:tcW w:w="1539" w:type="dxa"/>
            <w:noWrap/>
            <w:tcMar>
              <w:top w:w="16" w:type="dxa"/>
              <w:left w:w="16" w:type="dxa"/>
              <w:bottom w:w="0" w:type="dxa"/>
              <w:right w:w="16" w:type="dxa"/>
            </w:tcMar>
          </w:tcPr>
          <w:p w14:paraId="2A04B4B4" w14:textId="32E88452"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KP</w:t>
            </w:r>
          </w:p>
        </w:tc>
        <w:tc>
          <w:tcPr>
            <w:tcW w:w="7959" w:type="dxa"/>
            <w:tcMar>
              <w:top w:w="16" w:type="dxa"/>
              <w:left w:w="16" w:type="dxa"/>
              <w:bottom w:w="0" w:type="dxa"/>
              <w:right w:w="16" w:type="dxa"/>
            </w:tcMar>
          </w:tcPr>
          <w:p w14:paraId="1195209B" w14:textId="22E87BB2" w:rsidR="007E442D" w:rsidRPr="00340CD1" w:rsidRDefault="00637CB9" w:rsidP="004D120B">
            <w:pPr>
              <w:ind w:right="1"/>
              <w:jc w:val="both"/>
              <w:rPr>
                <w:rFonts w:ascii="Garamond" w:hAnsi="Garamond"/>
                <w:noProof/>
                <w:sz w:val="22"/>
                <w:szCs w:val="22"/>
              </w:rPr>
            </w:pPr>
            <w:r w:rsidRPr="00340CD1">
              <w:rPr>
                <w:rFonts w:ascii="Garamond" w:hAnsi="Garamond"/>
                <w:noProof/>
                <w:color w:val="000000"/>
                <w:spacing w:val="-1"/>
                <w:sz w:val="22"/>
                <w:szCs w:val="22"/>
              </w:rPr>
              <w:t>koniec</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prechodnice</w:t>
            </w:r>
          </w:p>
        </w:tc>
      </w:tr>
      <w:tr w:rsidR="007E442D" w:rsidRPr="00340CD1" w14:paraId="3F81116E" w14:textId="77777777" w:rsidTr="005643E6">
        <w:trPr>
          <w:trHeight w:val="255"/>
        </w:trPr>
        <w:tc>
          <w:tcPr>
            <w:tcW w:w="1539" w:type="dxa"/>
            <w:noWrap/>
            <w:tcMar>
              <w:top w:w="16" w:type="dxa"/>
              <w:left w:w="16" w:type="dxa"/>
              <w:bottom w:w="0" w:type="dxa"/>
              <w:right w:w="16" w:type="dxa"/>
            </w:tcMar>
          </w:tcPr>
          <w:p w14:paraId="12B78E39" w14:textId="439D5E76"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KR</w:t>
            </w:r>
          </w:p>
        </w:tc>
        <w:tc>
          <w:tcPr>
            <w:tcW w:w="7959" w:type="dxa"/>
            <w:tcMar>
              <w:top w:w="16" w:type="dxa"/>
              <w:left w:w="16" w:type="dxa"/>
              <w:bottom w:w="0" w:type="dxa"/>
              <w:right w:w="16" w:type="dxa"/>
            </w:tcMar>
          </w:tcPr>
          <w:p w14:paraId="26D7CA85" w14:textId="5C2BD77C"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komplexná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rekonštrukcia</w:t>
            </w:r>
          </w:p>
        </w:tc>
      </w:tr>
      <w:tr w:rsidR="007E442D" w:rsidRPr="00340CD1" w14:paraId="5B3AEB78" w14:textId="77777777" w:rsidTr="005643E6">
        <w:trPr>
          <w:trHeight w:val="255"/>
        </w:trPr>
        <w:tc>
          <w:tcPr>
            <w:tcW w:w="1539" w:type="dxa"/>
            <w:noWrap/>
            <w:tcMar>
              <w:top w:w="16" w:type="dxa"/>
              <w:left w:w="16" w:type="dxa"/>
              <w:bottom w:w="0" w:type="dxa"/>
              <w:right w:w="16" w:type="dxa"/>
            </w:tcMar>
          </w:tcPr>
          <w:p w14:paraId="55867CE1" w14:textId="744A2EA1"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lastRenderedPageBreak/>
              <w:t>KÚ</w:t>
            </w:r>
          </w:p>
        </w:tc>
        <w:tc>
          <w:tcPr>
            <w:tcW w:w="7959" w:type="dxa"/>
            <w:tcMar>
              <w:top w:w="16" w:type="dxa"/>
              <w:left w:w="16" w:type="dxa"/>
              <w:bottom w:w="0" w:type="dxa"/>
              <w:right w:w="16" w:type="dxa"/>
            </w:tcMar>
          </w:tcPr>
          <w:p w14:paraId="2371AE5D" w14:textId="3E97076B" w:rsidR="007E442D" w:rsidRPr="00340CD1" w:rsidRDefault="00637CB9" w:rsidP="004D120B">
            <w:pPr>
              <w:ind w:right="1"/>
              <w:jc w:val="both"/>
              <w:rPr>
                <w:rFonts w:ascii="Garamond" w:hAnsi="Garamond"/>
                <w:noProof/>
                <w:sz w:val="22"/>
                <w:szCs w:val="22"/>
              </w:rPr>
            </w:pPr>
            <w:r w:rsidRPr="00340CD1">
              <w:rPr>
                <w:rFonts w:ascii="Garamond" w:hAnsi="Garamond"/>
                <w:noProof/>
                <w:color w:val="000000"/>
                <w:spacing w:val="-1"/>
                <w:sz w:val="22"/>
                <w:szCs w:val="22"/>
              </w:rPr>
              <w:t>koniec</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úseku</w:t>
            </w:r>
          </w:p>
        </w:tc>
      </w:tr>
      <w:tr w:rsidR="007E442D" w:rsidRPr="00340CD1" w14:paraId="6FB8F32E" w14:textId="77777777" w:rsidTr="005643E6">
        <w:trPr>
          <w:trHeight w:val="261"/>
        </w:trPr>
        <w:tc>
          <w:tcPr>
            <w:tcW w:w="1539" w:type="dxa"/>
            <w:noWrap/>
            <w:tcMar>
              <w:top w:w="16" w:type="dxa"/>
              <w:left w:w="16" w:type="dxa"/>
              <w:bottom w:w="0" w:type="dxa"/>
              <w:right w:w="16" w:type="dxa"/>
            </w:tcMar>
          </w:tcPr>
          <w:p w14:paraId="7E683195" w14:textId="15E3F962" w:rsidR="007E442D" w:rsidRPr="00340CD1" w:rsidRDefault="00637CB9" w:rsidP="004D120B">
            <w:pPr>
              <w:ind w:right="1"/>
              <w:jc w:val="both"/>
              <w:rPr>
                <w:rFonts w:ascii="Garamond" w:hAnsi="Garamond"/>
                <w:noProof/>
                <w:sz w:val="22"/>
                <w:szCs w:val="22"/>
                <w:highlight w:val="yellow"/>
              </w:rPr>
            </w:pPr>
            <w:r w:rsidRPr="00340CD1">
              <w:rPr>
                <w:rFonts w:ascii="Garamond" w:hAnsi="Garamond"/>
                <w:noProof/>
                <w:sz w:val="22"/>
                <w:szCs w:val="22"/>
              </w:rPr>
              <w:t>KUS</w:t>
            </w:r>
          </w:p>
        </w:tc>
        <w:tc>
          <w:tcPr>
            <w:tcW w:w="7959" w:type="dxa"/>
            <w:tcMar>
              <w:top w:w="16" w:type="dxa"/>
              <w:left w:w="16" w:type="dxa"/>
              <w:bottom w:w="0" w:type="dxa"/>
              <w:right w:w="16" w:type="dxa"/>
            </w:tcMar>
          </w:tcPr>
          <w:p w14:paraId="7E431CE8" w14:textId="3D19214D" w:rsidR="007E442D" w:rsidRPr="00340CD1" w:rsidRDefault="00637CB9" w:rsidP="004D120B">
            <w:pPr>
              <w:jc w:val="both"/>
              <w:rPr>
                <w:rFonts w:ascii="Garamond" w:eastAsia="Calibri" w:hAnsi="Garamond"/>
                <w:noProof/>
                <w:sz w:val="22"/>
                <w:szCs w:val="22"/>
              </w:rPr>
            </w:pPr>
            <w:r w:rsidRPr="00340CD1">
              <w:rPr>
                <w:rFonts w:ascii="Garamond" w:hAnsi="Garamond"/>
                <w:noProof/>
                <w:color w:val="000000"/>
                <w:sz w:val="22"/>
                <w:szCs w:val="22"/>
              </w:rPr>
              <w:t>koordinačná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ukoľajňovacia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schéma</w:t>
            </w:r>
          </w:p>
        </w:tc>
      </w:tr>
      <w:tr w:rsidR="007E442D" w:rsidRPr="00340CD1" w14:paraId="6BE35F15" w14:textId="77777777" w:rsidTr="005643E6">
        <w:trPr>
          <w:trHeight w:val="255"/>
        </w:trPr>
        <w:tc>
          <w:tcPr>
            <w:tcW w:w="1539" w:type="dxa"/>
            <w:noWrap/>
            <w:tcMar>
              <w:top w:w="16" w:type="dxa"/>
              <w:left w:w="16" w:type="dxa"/>
              <w:bottom w:w="0" w:type="dxa"/>
              <w:right w:w="16" w:type="dxa"/>
            </w:tcMar>
          </w:tcPr>
          <w:p w14:paraId="25561224" w14:textId="1F94B225"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LAN</w:t>
            </w:r>
          </w:p>
        </w:tc>
        <w:tc>
          <w:tcPr>
            <w:tcW w:w="7959" w:type="dxa"/>
            <w:tcMar>
              <w:top w:w="16" w:type="dxa"/>
              <w:left w:w="16" w:type="dxa"/>
              <w:bottom w:w="0" w:type="dxa"/>
              <w:right w:w="16" w:type="dxa"/>
            </w:tcMar>
          </w:tcPr>
          <w:p w14:paraId="7202AE3D" w14:textId="09F9F9F4"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miestna sieť</w:t>
            </w:r>
          </w:p>
        </w:tc>
      </w:tr>
      <w:tr w:rsidR="007E442D" w:rsidRPr="00340CD1" w14:paraId="133517D9" w14:textId="77777777" w:rsidTr="005643E6">
        <w:trPr>
          <w:trHeight w:val="240"/>
        </w:trPr>
        <w:tc>
          <w:tcPr>
            <w:tcW w:w="1539" w:type="dxa"/>
            <w:noWrap/>
            <w:tcMar>
              <w:top w:w="16" w:type="dxa"/>
              <w:left w:w="16" w:type="dxa"/>
              <w:bottom w:w="0" w:type="dxa"/>
              <w:right w:w="16" w:type="dxa"/>
            </w:tcMar>
          </w:tcPr>
          <w:p w14:paraId="0CC38B76" w14:textId="5D18EFEF"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LED</w:t>
            </w:r>
          </w:p>
        </w:tc>
        <w:tc>
          <w:tcPr>
            <w:tcW w:w="7959" w:type="dxa"/>
            <w:tcMar>
              <w:top w:w="16" w:type="dxa"/>
              <w:left w:w="16" w:type="dxa"/>
              <w:bottom w:w="0" w:type="dxa"/>
              <w:right w:w="16" w:type="dxa"/>
            </w:tcMar>
          </w:tcPr>
          <w:p w14:paraId="44C9F7D2" w14:textId="25FADAE4"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svietivá dióda</w:t>
            </w:r>
          </w:p>
        </w:tc>
      </w:tr>
      <w:tr w:rsidR="007E442D" w:rsidRPr="00340CD1" w14:paraId="5E4C123D" w14:textId="77777777" w:rsidTr="005643E6">
        <w:trPr>
          <w:trHeight w:val="255"/>
        </w:trPr>
        <w:tc>
          <w:tcPr>
            <w:tcW w:w="1539" w:type="dxa"/>
            <w:noWrap/>
            <w:tcMar>
              <w:top w:w="16" w:type="dxa"/>
              <w:left w:w="16" w:type="dxa"/>
              <w:bottom w:w="0" w:type="dxa"/>
              <w:right w:w="16" w:type="dxa"/>
            </w:tcMar>
          </w:tcPr>
          <w:p w14:paraId="76E08A2A" w14:textId="7F5CE6AC"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LVZ</w:t>
            </w:r>
          </w:p>
        </w:tc>
        <w:tc>
          <w:tcPr>
            <w:tcW w:w="7959" w:type="dxa"/>
            <w:tcMar>
              <w:top w:w="16" w:type="dxa"/>
              <w:left w:w="16" w:type="dxa"/>
              <w:bottom w:w="0" w:type="dxa"/>
              <w:right w:w="16" w:type="dxa"/>
            </w:tcMar>
          </w:tcPr>
          <w:p w14:paraId="1F215F27" w14:textId="4099B524"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líniový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vlakový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zabezpečovač</w:t>
            </w:r>
          </w:p>
        </w:tc>
      </w:tr>
      <w:tr w:rsidR="007E442D" w:rsidRPr="00340CD1" w14:paraId="0568768F" w14:textId="77777777" w:rsidTr="005643E6">
        <w:trPr>
          <w:trHeight w:val="255"/>
        </w:trPr>
        <w:tc>
          <w:tcPr>
            <w:tcW w:w="1539" w:type="dxa"/>
            <w:noWrap/>
            <w:tcMar>
              <w:top w:w="16" w:type="dxa"/>
              <w:left w:w="16" w:type="dxa"/>
              <w:bottom w:w="0" w:type="dxa"/>
              <w:right w:w="16" w:type="dxa"/>
            </w:tcMar>
          </w:tcPr>
          <w:p w14:paraId="27649B68" w14:textId="279CCE89"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MÁV</w:t>
            </w:r>
          </w:p>
        </w:tc>
        <w:tc>
          <w:tcPr>
            <w:tcW w:w="7959" w:type="dxa"/>
            <w:tcMar>
              <w:top w:w="16" w:type="dxa"/>
              <w:left w:w="16" w:type="dxa"/>
              <w:bottom w:w="0" w:type="dxa"/>
              <w:right w:w="16" w:type="dxa"/>
            </w:tcMar>
          </w:tcPr>
          <w:p w14:paraId="59AAB82D" w14:textId="5CB7FB33"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Maďarské železnice</w:t>
            </w:r>
          </w:p>
        </w:tc>
      </w:tr>
      <w:tr w:rsidR="007E442D" w:rsidRPr="00340CD1" w14:paraId="58C38DC6" w14:textId="77777777" w:rsidTr="005643E6">
        <w:trPr>
          <w:trHeight w:val="255"/>
        </w:trPr>
        <w:tc>
          <w:tcPr>
            <w:tcW w:w="1539" w:type="dxa"/>
            <w:noWrap/>
            <w:tcMar>
              <w:top w:w="16" w:type="dxa"/>
              <w:left w:w="16" w:type="dxa"/>
              <w:bottom w:w="0" w:type="dxa"/>
              <w:right w:w="16" w:type="dxa"/>
            </w:tcMar>
          </w:tcPr>
          <w:p w14:paraId="1399081F" w14:textId="04987972"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MB</w:t>
            </w:r>
          </w:p>
        </w:tc>
        <w:tc>
          <w:tcPr>
            <w:tcW w:w="7959" w:type="dxa"/>
            <w:tcMar>
              <w:top w:w="16" w:type="dxa"/>
              <w:left w:w="16" w:type="dxa"/>
              <w:bottom w:w="0" w:type="dxa"/>
              <w:right w:w="16" w:type="dxa"/>
            </w:tcMar>
          </w:tcPr>
          <w:p w14:paraId="70D93B44" w14:textId="2E76536C"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miestna batéria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(telefónna)</w:t>
            </w:r>
          </w:p>
        </w:tc>
      </w:tr>
      <w:tr w:rsidR="007E442D" w:rsidRPr="00340CD1" w14:paraId="634733F3" w14:textId="77777777" w:rsidTr="005643E6">
        <w:trPr>
          <w:trHeight w:val="255"/>
        </w:trPr>
        <w:tc>
          <w:tcPr>
            <w:tcW w:w="1539" w:type="dxa"/>
            <w:noWrap/>
            <w:tcMar>
              <w:top w:w="16" w:type="dxa"/>
              <w:left w:w="16" w:type="dxa"/>
              <w:bottom w:w="0" w:type="dxa"/>
              <w:right w:w="16" w:type="dxa"/>
            </w:tcMar>
          </w:tcPr>
          <w:p w14:paraId="6122B853" w14:textId="38B752F2"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MERS</w:t>
            </w:r>
          </w:p>
        </w:tc>
        <w:tc>
          <w:tcPr>
            <w:tcW w:w="7959" w:type="dxa"/>
            <w:tcMar>
              <w:top w:w="16" w:type="dxa"/>
              <w:left w:w="16" w:type="dxa"/>
              <w:bottom w:w="0" w:type="dxa"/>
              <w:right w:w="16" w:type="dxa"/>
            </w:tcMar>
          </w:tcPr>
          <w:p w14:paraId="0C06285D" w14:textId="29BEA457" w:rsidR="007E442D" w:rsidRPr="00340CD1" w:rsidRDefault="00637CB9" w:rsidP="004D120B">
            <w:pPr>
              <w:ind w:right="1"/>
              <w:jc w:val="both"/>
              <w:rPr>
                <w:rFonts w:ascii="Garamond" w:hAnsi="Garamond"/>
                <w:noProof/>
                <w:sz w:val="22"/>
                <w:szCs w:val="22"/>
              </w:rPr>
            </w:pPr>
            <w:r w:rsidRPr="00340CD1">
              <w:rPr>
                <w:rFonts w:ascii="Garamond" w:hAnsi="Garamond"/>
                <w:noProof/>
                <w:color w:val="000000"/>
                <w:spacing w:val="-1"/>
                <w:sz w:val="22"/>
                <w:szCs w:val="22"/>
              </w:rPr>
              <w:t>miestny</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energetický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riadiaci</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systém</w:t>
            </w:r>
          </w:p>
        </w:tc>
      </w:tr>
      <w:tr w:rsidR="007E442D" w:rsidRPr="00340CD1" w14:paraId="2B2AC36E" w14:textId="77777777" w:rsidTr="005643E6">
        <w:trPr>
          <w:trHeight w:val="255"/>
        </w:trPr>
        <w:tc>
          <w:tcPr>
            <w:tcW w:w="1539" w:type="dxa"/>
            <w:noWrap/>
            <w:tcMar>
              <w:top w:w="16" w:type="dxa"/>
              <w:left w:w="16" w:type="dxa"/>
              <w:bottom w:w="0" w:type="dxa"/>
              <w:right w:w="16" w:type="dxa"/>
            </w:tcMar>
          </w:tcPr>
          <w:p w14:paraId="3DA0EC03" w14:textId="54A955EA"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MGZS</w:t>
            </w:r>
          </w:p>
        </w:tc>
        <w:tc>
          <w:tcPr>
            <w:tcW w:w="7959" w:type="dxa"/>
            <w:tcMar>
              <w:top w:w="16" w:type="dxa"/>
              <w:left w:w="16" w:type="dxa"/>
              <w:bottom w:w="0" w:type="dxa"/>
              <w:right w:w="16" w:type="dxa"/>
            </w:tcMar>
          </w:tcPr>
          <w:p w14:paraId="618AF6CB" w14:textId="32EB9F50"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mimoglobálne zariadenie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staveniska</w:t>
            </w:r>
          </w:p>
        </w:tc>
      </w:tr>
      <w:tr w:rsidR="007E442D" w:rsidRPr="00340CD1" w14:paraId="5422C3B4" w14:textId="77777777" w:rsidTr="005643E6">
        <w:trPr>
          <w:trHeight w:val="255"/>
        </w:trPr>
        <w:tc>
          <w:tcPr>
            <w:tcW w:w="1539" w:type="dxa"/>
            <w:noWrap/>
            <w:tcMar>
              <w:top w:w="16" w:type="dxa"/>
              <w:left w:w="16" w:type="dxa"/>
              <w:bottom w:w="0" w:type="dxa"/>
              <w:right w:w="16" w:type="dxa"/>
            </w:tcMar>
          </w:tcPr>
          <w:p w14:paraId="22982C34" w14:textId="69BAA003"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MP</w:t>
            </w:r>
          </w:p>
        </w:tc>
        <w:tc>
          <w:tcPr>
            <w:tcW w:w="7959" w:type="dxa"/>
            <w:tcMar>
              <w:top w:w="16" w:type="dxa"/>
              <w:left w:w="16" w:type="dxa"/>
              <w:bottom w:w="0" w:type="dxa"/>
              <w:right w:w="16" w:type="dxa"/>
            </w:tcMar>
          </w:tcPr>
          <w:p w14:paraId="42E4872E" w14:textId="2CF7F08D" w:rsidR="007E442D" w:rsidRPr="00340CD1" w:rsidRDefault="00637CB9" w:rsidP="004D120B">
            <w:pPr>
              <w:ind w:right="1"/>
              <w:jc w:val="both"/>
              <w:rPr>
                <w:rFonts w:ascii="Garamond" w:hAnsi="Garamond"/>
                <w:noProof/>
                <w:sz w:val="22"/>
                <w:szCs w:val="22"/>
              </w:rPr>
            </w:pPr>
            <w:r w:rsidRPr="00340CD1">
              <w:rPr>
                <w:rFonts w:ascii="Garamond" w:hAnsi="Garamond"/>
                <w:noProof/>
                <w:color w:val="000000"/>
                <w:spacing w:val="-1"/>
                <w:sz w:val="22"/>
                <w:szCs w:val="22"/>
              </w:rPr>
              <w:t>manažér</w:t>
            </w:r>
            <w:r w:rsidRPr="00340CD1">
              <w:rPr>
                <w:rFonts w:ascii="Garamond" w:hAnsi="Garamond"/>
                <w:noProof/>
                <w:color w:val="000000"/>
                <w:spacing w:val="3"/>
                <w:sz w:val="22"/>
                <w:szCs w:val="22"/>
              </w:rPr>
              <w:t xml:space="preserve"> </w:t>
            </w:r>
            <w:r w:rsidRPr="00340CD1">
              <w:rPr>
                <w:rFonts w:ascii="Garamond" w:hAnsi="Garamond"/>
                <w:noProof/>
                <w:color w:val="000000"/>
                <w:sz w:val="22"/>
                <w:szCs w:val="22"/>
              </w:rPr>
              <w:t>projektu</w:t>
            </w:r>
          </w:p>
        </w:tc>
      </w:tr>
      <w:tr w:rsidR="007E442D" w:rsidRPr="00340CD1" w14:paraId="6247E389" w14:textId="77777777" w:rsidTr="005643E6">
        <w:trPr>
          <w:trHeight w:val="255"/>
        </w:trPr>
        <w:tc>
          <w:tcPr>
            <w:tcW w:w="1539" w:type="dxa"/>
            <w:noWrap/>
            <w:tcMar>
              <w:top w:w="16" w:type="dxa"/>
              <w:left w:w="16" w:type="dxa"/>
              <w:bottom w:w="0" w:type="dxa"/>
              <w:right w:w="16" w:type="dxa"/>
            </w:tcMar>
          </w:tcPr>
          <w:p w14:paraId="54BAC1FB" w14:textId="63BBED7D"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m.n.m</w:t>
            </w:r>
          </w:p>
        </w:tc>
        <w:tc>
          <w:tcPr>
            <w:tcW w:w="7959" w:type="dxa"/>
            <w:tcMar>
              <w:top w:w="16" w:type="dxa"/>
              <w:left w:w="16" w:type="dxa"/>
              <w:bottom w:w="0" w:type="dxa"/>
              <w:right w:w="16" w:type="dxa"/>
            </w:tcMar>
          </w:tcPr>
          <w:p w14:paraId="1BB0A21D" w14:textId="591FE2DA"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metrov nad</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morom</w:t>
            </w:r>
          </w:p>
        </w:tc>
      </w:tr>
      <w:tr w:rsidR="007E442D" w:rsidRPr="00340CD1" w14:paraId="38E9BAF8" w14:textId="77777777" w:rsidTr="005643E6">
        <w:trPr>
          <w:trHeight w:val="255"/>
        </w:trPr>
        <w:tc>
          <w:tcPr>
            <w:tcW w:w="1539" w:type="dxa"/>
            <w:noWrap/>
            <w:tcMar>
              <w:top w:w="16" w:type="dxa"/>
              <w:left w:w="16" w:type="dxa"/>
              <w:bottom w:w="0" w:type="dxa"/>
              <w:right w:w="16" w:type="dxa"/>
            </w:tcMar>
          </w:tcPr>
          <w:p w14:paraId="7AF0F707" w14:textId="22A98944"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MTS</w:t>
            </w:r>
          </w:p>
        </w:tc>
        <w:tc>
          <w:tcPr>
            <w:tcW w:w="7959" w:type="dxa"/>
            <w:tcMar>
              <w:top w:w="16" w:type="dxa"/>
              <w:left w:w="16" w:type="dxa"/>
              <w:bottom w:w="0" w:type="dxa"/>
              <w:right w:w="16" w:type="dxa"/>
            </w:tcMar>
          </w:tcPr>
          <w:p w14:paraId="0941B5D7" w14:textId="42FD477F" w:rsidR="007E442D"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miestna telefónna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sieť</w:t>
            </w:r>
          </w:p>
        </w:tc>
      </w:tr>
      <w:tr w:rsidR="007E442D" w:rsidRPr="00340CD1" w14:paraId="359D2984" w14:textId="77777777" w:rsidTr="005643E6">
        <w:trPr>
          <w:trHeight w:val="255"/>
        </w:trPr>
        <w:tc>
          <w:tcPr>
            <w:tcW w:w="1539" w:type="dxa"/>
            <w:noWrap/>
            <w:tcMar>
              <w:top w:w="16" w:type="dxa"/>
              <w:left w:w="16" w:type="dxa"/>
              <w:bottom w:w="0" w:type="dxa"/>
              <w:right w:w="16" w:type="dxa"/>
            </w:tcMar>
          </w:tcPr>
          <w:p w14:paraId="79B688F8" w14:textId="072ACD41" w:rsidR="007E442D" w:rsidRPr="00340CD1" w:rsidRDefault="00637CB9" w:rsidP="004D120B">
            <w:pPr>
              <w:ind w:right="1"/>
              <w:jc w:val="both"/>
              <w:rPr>
                <w:rFonts w:ascii="Garamond" w:hAnsi="Garamond"/>
                <w:noProof/>
                <w:sz w:val="22"/>
                <w:szCs w:val="22"/>
              </w:rPr>
            </w:pPr>
            <w:r w:rsidRPr="00340CD1">
              <w:rPr>
                <w:rFonts w:ascii="Garamond" w:hAnsi="Garamond"/>
                <w:noProof/>
                <w:sz w:val="22"/>
                <w:szCs w:val="22"/>
              </w:rPr>
              <w:t>MK</w:t>
            </w:r>
          </w:p>
        </w:tc>
        <w:tc>
          <w:tcPr>
            <w:tcW w:w="7959" w:type="dxa"/>
            <w:tcMar>
              <w:top w:w="16" w:type="dxa"/>
              <w:left w:w="16" w:type="dxa"/>
              <w:bottom w:w="0" w:type="dxa"/>
              <w:right w:w="16" w:type="dxa"/>
            </w:tcMar>
          </w:tcPr>
          <w:p w14:paraId="6AB179DE" w14:textId="6932918D" w:rsidR="007E442D" w:rsidRPr="00340CD1" w:rsidRDefault="00637CB9" w:rsidP="004D120B">
            <w:pPr>
              <w:ind w:right="1"/>
              <w:jc w:val="both"/>
              <w:rPr>
                <w:rFonts w:ascii="Garamond" w:hAnsi="Garamond"/>
                <w:noProof/>
                <w:sz w:val="22"/>
                <w:szCs w:val="22"/>
              </w:rPr>
            </w:pPr>
            <w:r w:rsidRPr="00340CD1">
              <w:rPr>
                <w:rFonts w:ascii="Garamond" w:hAnsi="Garamond"/>
                <w:noProof/>
                <w:color w:val="000000"/>
                <w:spacing w:val="-1"/>
                <w:sz w:val="22"/>
                <w:szCs w:val="22"/>
              </w:rPr>
              <w:t>miestny</w:t>
            </w:r>
            <w:r w:rsidRPr="00340CD1">
              <w:rPr>
                <w:rFonts w:ascii="Garamond" w:hAnsi="Garamond"/>
                <w:noProof/>
                <w:color w:val="000000"/>
                <w:sz w:val="22"/>
                <w:szCs w:val="22"/>
              </w:rPr>
              <w:t xml:space="preserve"> </w:t>
            </w:r>
            <w:r w:rsidRPr="00340CD1">
              <w:rPr>
                <w:rFonts w:ascii="Garamond" w:hAnsi="Garamond"/>
                <w:noProof/>
                <w:color w:val="000000"/>
                <w:spacing w:val="1"/>
                <w:sz w:val="22"/>
                <w:szCs w:val="22"/>
              </w:rPr>
              <w:t>kábel</w:t>
            </w:r>
          </w:p>
        </w:tc>
      </w:tr>
      <w:tr w:rsidR="00637CB9" w:rsidRPr="00340CD1" w14:paraId="2765BC34"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BBB885F" w14:textId="0D3FFC81"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MZ</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046B6747" w14:textId="7E564EAB"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mechanické závory</w:t>
            </w:r>
          </w:p>
        </w:tc>
      </w:tr>
      <w:tr w:rsidR="00637CB9" w:rsidRPr="00340CD1" w14:paraId="6AA98E85"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4F1CD38" w14:textId="05A631A5"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MŽP SR</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B5A84E8" w14:textId="752B6EEE"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Ministerstvo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životného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prostredia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Slovenskej</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republiky</w:t>
            </w:r>
          </w:p>
        </w:tc>
      </w:tr>
      <w:tr w:rsidR="00637CB9" w:rsidRPr="00340CD1" w14:paraId="2AE34479"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5CD8725" w14:textId="1A493870"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NDN</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8C64F76" w14:textId="0C414769"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nebezpečné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dotykové napätie</w:t>
            </w:r>
          </w:p>
        </w:tc>
      </w:tr>
      <w:tr w:rsidR="00637CB9" w:rsidRPr="00340CD1" w14:paraId="67527602"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6BC6B14B" w14:textId="75483811"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NK</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08C7432" w14:textId="71AA1FA3"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niveleta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koľajnice</w:t>
            </w:r>
          </w:p>
        </w:tc>
      </w:tr>
      <w:tr w:rsidR="00637CB9" w:rsidRPr="00340CD1" w14:paraId="04A45F67"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61860E61" w14:textId="7A5C9721"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NN</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EE28F67" w14:textId="587173D4"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vedenie - nízke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napätie</w:t>
            </w:r>
          </w:p>
        </w:tc>
      </w:tr>
      <w:tr w:rsidR="00637CB9" w:rsidRPr="00340CD1" w14:paraId="09AAE7FE"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0ECA4FF" w14:textId="434F34D4"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NPZ</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0182956B" w14:textId="36EDBB15"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náhradný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prúdový zdroj elektrického napájania</w:t>
            </w:r>
          </w:p>
        </w:tc>
      </w:tr>
      <w:tr w:rsidR="00637CB9" w:rsidRPr="00340CD1" w14:paraId="26D91E43"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8E84B38" w14:textId="2CB4BF09"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NTL</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29A5C70" w14:textId="31E03A60"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nízkotlak</w:t>
            </w:r>
          </w:p>
        </w:tc>
      </w:tr>
      <w:tr w:rsidR="00637CB9" w:rsidRPr="00340CD1" w14:paraId="1BE930B6"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26AC7A1" w14:textId="56133FC8"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NSTV</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05795CC9" w14:textId="50E64420"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napájacia stanica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trakčného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vedenia</w:t>
            </w:r>
          </w:p>
        </w:tc>
      </w:tr>
      <w:tr w:rsidR="00637CB9" w:rsidRPr="00340CD1" w14:paraId="326206C6"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BFE779A" w14:textId="3CF5534A"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nžkm</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C3F45B5" w14:textId="1A03B975"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nový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železničný km</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modernizácii)</w:t>
            </w:r>
          </w:p>
        </w:tc>
      </w:tr>
      <w:tr w:rsidR="00637CB9" w:rsidRPr="00340CD1" w14:paraId="1D723661"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5AAA17C" w14:textId="3C5D0322" w:rsidR="00637CB9" w:rsidRPr="00340CD1" w:rsidRDefault="00637CB9" w:rsidP="004D120B">
            <w:pPr>
              <w:ind w:right="1"/>
              <w:jc w:val="both"/>
              <w:rPr>
                <w:rFonts w:ascii="Garamond" w:hAnsi="Garamond"/>
                <w:noProof/>
                <w:sz w:val="22"/>
                <w:szCs w:val="22"/>
              </w:rPr>
            </w:pPr>
            <w:r w:rsidRPr="00340CD1">
              <w:rPr>
                <w:rFonts w:ascii="Garamond" w:hAnsi="Garamond"/>
                <w:noProof/>
                <w:color w:val="000000"/>
                <w:spacing w:val="-1"/>
                <w:sz w:val="22"/>
                <w:szCs w:val="22"/>
              </w:rPr>
              <w:t>ÖBB</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E01FDCC" w14:textId="1C5D0AD4"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Rakúske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železnice</w:t>
            </w:r>
          </w:p>
        </w:tc>
      </w:tr>
      <w:tr w:rsidR="00637CB9" w:rsidRPr="00340CD1" w14:paraId="626FE99E"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19CF4B7" w14:textId="286F7A4F"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ochrana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PNDNNČ</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D64E347" w14:textId="2180B909"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ochrana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pred</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nebezpečným</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dotykovým</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napätím</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neživých</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častí</w:t>
            </w:r>
          </w:p>
        </w:tc>
      </w:tr>
      <w:tr w:rsidR="00637CB9" w:rsidRPr="00340CD1" w14:paraId="0E2F851C"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A622F88" w14:textId="7DB9FD41"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OK</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3C66C25" w14:textId="7CA53DFB"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odovzdávkové koľajisko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vlečiek</w:t>
            </w:r>
          </w:p>
        </w:tc>
      </w:tr>
      <w:tr w:rsidR="00637CB9" w:rsidRPr="00340CD1" w14:paraId="732954D4"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4F50E08" w14:textId="659F6ED0"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OpK</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8280A8B" w14:textId="2471373D"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optický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kábel</w:t>
            </w:r>
          </w:p>
        </w:tc>
      </w:tr>
      <w:tr w:rsidR="00637CB9" w:rsidRPr="00340CD1" w14:paraId="6189892F"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3A83D28" w14:textId="2E181B5D"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Os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83EEFFD" w14:textId="01C95F5D" w:rsidR="00637CB9" w:rsidRPr="00340CD1" w:rsidRDefault="00637CB9" w:rsidP="004D120B">
            <w:pPr>
              <w:ind w:right="1"/>
              <w:jc w:val="both"/>
              <w:rPr>
                <w:rFonts w:ascii="Garamond" w:hAnsi="Garamond"/>
                <w:noProof/>
                <w:sz w:val="22"/>
                <w:szCs w:val="22"/>
              </w:rPr>
            </w:pPr>
            <w:r w:rsidRPr="00340CD1">
              <w:rPr>
                <w:rFonts w:ascii="Garamond" w:hAnsi="Garamond"/>
                <w:noProof/>
                <w:color w:val="000000"/>
                <w:spacing w:val="-1"/>
                <w:sz w:val="22"/>
                <w:szCs w:val="22"/>
              </w:rPr>
              <w:t>osobný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vlak</w:t>
            </w:r>
          </w:p>
        </w:tc>
      </w:tr>
      <w:tr w:rsidR="00637CB9" w:rsidRPr="00340CD1" w14:paraId="26EE78A7"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460CCD4" w14:textId="3F256F19"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OTV</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09ECB6A" w14:textId="33F3554D"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opravovňa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trakčného</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vedenia</w:t>
            </w:r>
          </w:p>
        </w:tc>
      </w:tr>
      <w:tr w:rsidR="00637CB9" w:rsidRPr="00340CD1" w14:paraId="48D2E50A"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5975BA9" w14:textId="07094CFE"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OV</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AA436B1" w14:textId="70E133EF"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osvetľovacie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veže</w:t>
            </w:r>
          </w:p>
        </w:tc>
      </w:tr>
      <w:tr w:rsidR="00637CB9" w:rsidRPr="00340CD1" w14:paraId="6FA75E60"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DA98813" w14:textId="50FBB10D"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oznam. zar.</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BD619C4" w14:textId="5E1BDA6A" w:rsidR="00637CB9" w:rsidRPr="00340CD1" w:rsidRDefault="00637CB9" w:rsidP="004D120B">
            <w:pPr>
              <w:ind w:right="1"/>
              <w:jc w:val="both"/>
              <w:rPr>
                <w:rFonts w:ascii="Garamond" w:hAnsi="Garamond"/>
                <w:noProof/>
                <w:sz w:val="22"/>
                <w:szCs w:val="22"/>
              </w:rPr>
            </w:pPr>
            <w:r w:rsidRPr="00340CD1">
              <w:rPr>
                <w:rFonts w:ascii="Garamond" w:hAnsi="Garamond"/>
                <w:noProof/>
                <w:color w:val="000000"/>
                <w:sz w:val="22"/>
                <w:szCs w:val="22"/>
              </w:rPr>
              <w:t>železničné oznamovacie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zariadenia</w:t>
            </w:r>
          </w:p>
        </w:tc>
      </w:tr>
      <w:tr w:rsidR="00637CB9" w:rsidRPr="00340CD1" w14:paraId="5F77A605"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2DC717B" w14:textId="13CB9678" w:rsidR="00637CB9" w:rsidRPr="00340CD1" w:rsidRDefault="00637CB9" w:rsidP="004D120B">
            <w:pPr>
              <w:ind w:right="1"/>
              <w:jc w:val="both"/>
              <w:rPr>
                <w:rFonts w:ascii="Garamond" w:hAnsi="Garamond"/>
                <w:noProof/>
                <w:sz w:val="22"/>
                <w:szCs w:val="22"/>
              </w:rPr>
            </w:pPr>
            <w:r w:rsidRPr="00340CD1">
              <w:rPr>
                <w:rFonts w:ascii="Garamond" w:hAnsi="Garamond"/>
                <w:noProof/>
                <w:sz w:val="22"/>
                <w:szCs w:val="22"/>
              </w:rPr>
              <w:t>PD</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DFA1EAC" w14:textId="310CA075"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Projektová dokumentácia</w:t>
            </w:r>
          </w:p>
        </w:tc>
      </w:tr>
      <w:tr w:rsidR="00637CB9" w:rsidRPr="00340CD1" w14:paraId="3F761E9E"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CBDA49B" w14:textId="7BD7543A"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PB</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2609D0F" w14:textId="0BE7ADFA"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prijímacia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budova</w:t>
            </w:r>
          </w:p>
        </w:tc>
      </w:tr>
      <w:tr w:rsidR="00637CB9" w:rsidRPr="00340CD1" w14:paraId="77A85D1B"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18168E5" w14:textId="0F6D2977"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PBS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CA1D655" w14:textId="01DB36CE"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požiarna bezpečnosť stavieb</w:t>
            </w:r>
          </w:p>
        </w:tc>
      </w:tr>
      <w:tr w:rsidR="00637CB9" w:rsidRPr="00340CD1" w14:paraId="13B779A6"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108DA09" w14:textId="5A90C1D0"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PDH</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BA13D40" w14:textId="5F893F79"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plesiochrónna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digitálna</w:t>
            </w:r>
            <w:r w:rsidRPr="00340CD1">
              <w:rPr>
                <w:rFonts w:ascii="Garamond" w:hAnsi="Garamond"/>
                <w:noProof/>
                <w:color w:val="000000"/>
                <w:spacing w:val="-1"/>
                <w:sz w:val="22"/>
                <w:szCs w:val="22"/>
              </w:rPr>
              <w:t xml:space="preserve"> </w:t>
            </w:r>
            <w:r w:rsidRPr="00340CD1">
              <w:rPr>
                <w:rFonts w:ascii="Garamond" w:hAnsi="Garamond"/>
                <w:noProof/>
                <w:color w:val="000000"/>
                <w:spacing w:val="1"/>
                <w:sz w:val="22"/>
                <w:szCs w:val="22"/>
              </w:rPr>
              <w:t>hie</w:t>
            </w:r>
            <w:r w:rsidRPr="00340CD1">
              <w:rPr>
                <w:rFonts w:ascii="Garamond" w:hAnsi="Garamond"/>
                <w:noProof/>
                <w:color w:val="000000"/>
                <w:sz w:val="22"/>
                <w:szCs w:val="22"/>
              </w:rPr>
              <w:t>rarchia</w:t>
            </w:r>
          </w:p>
        </w:tc>
      </w:tr>
      <w:tr w:rsidR="00637CB9" w:rsidRPr="00340CD1" w14:paraId="2A068E41"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0C28E08" w14:textId="264A986F"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PHS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2CF6947" w14:textId="31381B5B"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protihluková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stena</w:t>
            </w:r>
          </w:p>
        </w:tc>
      </w:tr>
      <w:tr w:rsidR="00637CB9" w:rsidRPr="00340CD1" w14:paraId="61E30AE2"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88C212A" w14:textId="15F57C22"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PKP</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2E12206" w14:textId="05E203A6"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Poľské železnice</w:t>
            </w:r>
          </w:p>
        </w:tc>
      </w:tr>
      <w:tr w:rsidR="00637CB9" w:rsidRPr="00340CD1" w14:paraId="3FD85CBD"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E255D9C" w14:textId="6671B038"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POK</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A851DE2" w14:textId="0060E66D"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pomocná oceľová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konštrukcia</w:t>
            </w:r>
          </w:p>
        </w:tc>
      </w:tr>
      <w:tr w:rsidR="00637CB9" w:rsidRPr="00340CD1" w14:paraId="10ED2B51"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5A1C7AF" w14:textId="65685840"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POTV</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A768C31" w14:textId="474603E6"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priestor ohrozený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trakčným</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vedením</w:t>
            </w:r>
          </w:p>
        </w:tc>
      </w:tr>
      <w:tr w:rsidR="00637CB9" w:rsidRPr="00340CD1" w14:paraId="65AEB02C"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5A36B09" w14:textId="3BBA8042"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POV</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94E2358" w14:textId="2699610B"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projekt organizácie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výstavby</w:t>
            </w:r>
          </w:p>
        </w:tc>
      </w:tr>
      <w:tr w:rsidR="00637CB9" w:rsidRPr="00340CD1" w14:paraId="1BA82AB5"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9A97394" w14:textId="7E26BA4C"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PSN</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4C3EEAC" w14:textId="5AC66821"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poplachový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systém</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narušenia</w:t>
            </w:r>
          </w:p>
        </w:tc>
      </w:tr>
      <w:tr w:rsidR="00637CB9" w:rsidRPr="00340CD1" w14:paraId="6BAB2443"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D7B1CBA" w14:textId="1C873389"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PR</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709BD2D" w14:textId="02D0EDB8"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Poľská republika</w:t>
            </w:r>
          </w:p>
        </w:tc>
      </w:tr>
      <w:tr w:rsidR="00637CB9" w:rsidRPr="00340CD1" w14:paraId="3CF21345"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F9B1208" w14:textId="1B759F72"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PR</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B0F81C5" w14:textId="37CF316D"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prenosná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rádiostanica</w:t>
            </w:r>
          </w:p>
        </w:tc>
      </w:tr>
      <w:tr w:rsidR="00637CB9" w:rsidRPr="00340CD1" w14:paraId="5D29AA50"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DDA1A74" w14:textId="41E3AE03"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335AC8F" w14:textId="64753DC6"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prevádzkový súbor</w:t>
            </w:r>
          </w:p>
        </w:tc>
      </w:tr>
      <w:tr w:rsidR="00637CB9" w:rsidRPr="00340CD1" w14:paraId="3F17599B"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2779A07" w14:textId="407881D9"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PT</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15CC5A6" w14:textId="3688C5A5" w:rsidR="00637CB9" w:rsidRPr="00340CD1" w:rsidRDefault="004A48AD" w:rsidP="004D120B">
            <w:pPr>
              <w:ind w:right="1"/>
              <w:jc w:val="both"/>
              <w:rPr>
                <w:rFonts w:ascii="Garamond" w:hAnsi="Garamond"/>
                <w:noProof/>
                <w:sz w:val="22"/>
                <w:szCs w:val="22"/>
              </w:rPr>
            </w:pPr>
            <w:r w:rsidRPr="00340CD1">
              <w:rPr>
                <w:rFonts w:ascii="Garamond" w:hAnsi="Garamond"/>
                <w:noProof/>
                <w:color w:val="000000"/>
                <w:spacing w:val="-1"/>
                <w:sz w:val="22"/>
                <w:szCs w:val="22"/>
              </w:rPr>
              <w:t>pôvodný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terén</w:t>
            </w:r>
          </w:p>
        </w:tc>
      </w:tr>
      <w:tr w:rsidR="00637CB9" w:rsidRPr="00340CD1" w14:paraId="6C5E129B"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DD56326" w14:textId="5CEF3189"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PZS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E49B2D2" w14:textId="289FDACB"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priecestné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zabezpečenie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svetelné</w:t>
            </w:r>
          </w:p>
        </w:tc>
      </w:tr>
      <w:tr w:rsidR="00637CB9" w:rsidRPr="00340CD1" w14:paraId="07E736EA"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6FFCA8EF" w14:textId="464C9032"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PZZ</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AE9D6EE" w14:textId="6DAB8B8F"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prechodné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zabezpečovacie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zariadenie</w:t>
            </w:r>
          </w:p>
        </w:tc>
      </w:tr>
      <w:tr w:rsidR="00637CB9" w:rsidRPr="00340CD1" w14:paraId="75A51048"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C32694D" w14:textId="6404E631"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QoS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4FE94F3" w14:textId="4569E36A"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zabezpečenie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užívateľom</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definovaných</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služie</w:t>
            </w:r>
          </w:p>
        </w:tc>
      </w:tr>
      <w:tr w:rsidR="00637CB9" w:rsidRPr="00340CD1" w14:paraId="10F8DA29"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86E8A79" w14:textId="646DBC07"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R</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3C32896" w14:textId="4E09AB62"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rýchlik</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vnútroštátnej</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siete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ŽSR</w:t>
            </w:r>
          </w:p>
        </w:tc>
      </w:tr>
      <w:tr w:rsidR="00637CB9" w:rsidRPr="00340CD1" w14:paraId="4D95DB61"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5D61E4D" w14:textId="6C89230A"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lastRenderedPageBreak/>
              <w:t>RD</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2554DC8" w14:textId="0390D7E0"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reléový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dom</w:t>
            </w:r>
          </w:p>
        </w:tc>
      </w:tr>
      <w:tr w:rsidR="00637CB9" w:rsidRPr="00340CD1" w14:paraId="383B41F5"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90DFD78" w14:textId="5BEB52E9"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Rm</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8C1A747" w14:textId="286843F0"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rozvádzač vlastnej</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spotreby</w:t>
            </w:r>
          </w:p>
        </w:tc>
      </w:tr>
      <w:tr w:rsidR="00637CB9" w:rsidRPr="00340CD1" w14:paraId="05A1E532"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45E34E3" w14:textId="14A15691"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RPB</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D1FBCFC" w14:textId="7D52B538"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releový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poloautoblok</w:t>
            </w:r>
          </w:p>
        </w:tc>
      </w:tr>
      <w:tr w:rsidR="00637CB9" w:rsidRPr="00340CD1" w14:paraId="3893972E"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EE253E1" w14:textId="4C05FF63"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RS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BB8B8BA" w14:textId="4E8230EC"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riadiaca stanica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(dispečerské</w:t>
            </w:r>
            <w:r w:rsidRPr="00340CD1">
              <w:rPr>
                <w:rFonts w:ascii="Garamond" w:hAnsi="Garamond"/>
                <w:noProof/>
                <w:color w:val="000000"/>
                <w:spacing w:val="-1"/>
                <w:sz w:val="22"/>
                <w:szCs w:val="22"/>
              </w:rPr>
              <w:t xml:space="preserve"> centrum)</w:t>
            </w:r>
          </w:p>
        </w:tc>
      </w:tr>
      <w:tr w:rsidR="00637CB9" w:rsidRPr="00340CD1" w14:paraId="7E283A43"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11B90DD" w14:textId="1EC6E876"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RSE</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99116E5" w14:textId="51EDAF2F"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Riadiace stredisko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energetiky</w:t>
            </w:r>
          </w:p>
        </w:tc>
      </w:tr>
      <w:tr w:rsidR="00637CB9" w:rsidRPr="00340CD1" w14:paraId="552C5764"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68500BD5" w14:textId="506B8C0E"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RSEÚ</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1E2CF01" w14:textId="10C59278"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Riadiace stredisko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elektroúseku</w:t>
            </w:r>
          </w:p>
        </w:tc>
      </w:tr>
      <w:tr w:rsidR="00637CB9" w:rsidRPr="00340CD1" w14:paraId="64E22D8D"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121851A" w14:textId="27762347"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RSY-VD</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DFBEDE5" w14:textId="50B4BD7D"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riadiaci</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systém</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typu</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RSY</w:t>
            </w:r>
          </w:p>
        </w:tc>
      </w:tr>
      <w:tr w:rsidR="00637CB9" w:rsidRPr="00340CD1" w14:paraId="28E8D2EE"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3FA5F60" w14:textId="7E4C7CC4" w:rsidR="00637CB9" w:rsidRPr="00340CD1" w:rsidRDefault="004A48AD" w:rsidP="004D120B">
            <w:pPr>
              <w:ind w:right="1"/>
              <w:jc w:val="both"/>
              <w:rPr>
                <w:rFonts w:ascii="Garamond" w:hAnsi="Garamond"/>
                <w:noProof/>
                <w:sz w:val="22"/>
                <w:szCs w:val="22"/>
              </w:rPr>
            </w:pPr>
            <w:r w:rsidRPr="00340CD1">
              <w:rPr>
                <w:rFonts w:ascii="Garamond" w:hAnsi="Garamond"/>
                <w:noProof/>
                <w:sz w:val="22"/>
                <w:szCs w:val="22"/>
              </w:rPr>
              <w:t>ru</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729C7F5" w14:textId="27CE0D78" w:rsidR="00637CB9" w:rsidRPr="00340CD1" w:rsidRDefault="004A48AD" w:rsidP="004D120B">
            <w:pPr>
              <w:ind w:right="1"/>
              <w:jc w:val="both"/>
              <w:rPr>
                <w:rFonts w:ascii="Garamond" w:hAnsi="Garamond"/>
                <w:noProof/>
                <w:sz w:val="22"/>
                <w:szCs w:val="22"/>
              </w:rPr>
            </w:pPr>
            <w:r w:rsidRPr="00340CD1">
              <w:rPr>
                <w:rFonts w:ascii="Garamond" w:hAnsi="Garamond"/>
                <w:noProof/>
                <w:color w:val="000000"/>
                <w:sz w:val="22"/>
                <w:szCs w:val="22"/>
              </w:rPr>
              <w:t>rozvádzač</w:t>
            </w:r>
          </w:p>
        </w:tc>
      </w:tr>
      <w:tr w:rsidR="00637CB9" w:rsidRPr="00340CD1" w14:paraId="5908FEB0"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6F0AE89" w14:textId="6ECE209B" w:rsidR="00637CB9" w:rsidRPr="00340CD1" w:rsidRDefault="009F4772" w:rsidP="004D120B">
            <w:pPr>
              <w:ind w:right="1"/>
              <w:jc w:val="both"/>
              <w:rPr>
                <w:rFonts w:ascii="Garamond" w:hAnsi="Garamond"/>
                <w:noProof/>
                <w:sz w:val="22"/>
                <w:szCs w:val="22"/>
              </w:rPr>
            </w:pPr>
            <w:r w:rsidRPr="00340CD1">
              <w:rPr>
                <w:rFonts w:ascii="Garamond" w:hAnsi="Garamond"/>
                <w:noProof/>
                <w:sz w:val="22"/>
                <w:szCs w:val="22"/>
              </w:rPr>
              <w:t>RUPS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A64687A" w14:textId="65133BEE" w:rsidR="00637CB9" w:rsidRPr="00340CD1" w:rsidRDefault="009F4772" w:rsidP="004D120B">
            <w:pPr>
              <w:ind w:right="1"/>
              <w:jc w:val="both"/>
              <w:rPr>
                <w:rFonts w:ascii="Garamond" w:hAnsi="Garamond"/>
                <w:noProof/>
                <w:sz w:val="22"/>
                <w:szCs w:val="22"/>
              </w:rPr>
            </w:pPr>
            <w:r w:rsidRPr="00340CD1">
              <w:rPr>
                <w:rFonts w:ascii="Garamond" w:hAnsi="Garamond"/>
                <w:noProof/>
                <w:color w:val="000000"/>
                <w:sz w:val="22"/>
                <w:szCs w:val="22"/>
              </w:rPr>
              <w:t xml:space="preserve">rozvádzač </w:t>
            </w:r>
            <w:r w:rsidRPr="00340CD1">
              <w:rPr>
                <w:rFonts w:ascii="Garamond" w:hAnsi="Garamond"/>
                <w:noProof/>
                <w:color w:val="000000"/>
                <w:spacing w:val="-1"/>
                <w:sz w:val="22"/>
                <w:szCs w:val="22"/>
              </w:rPr>
              <w:t>UPS</w:t>
            </w:r>
          </w:p>
        </w:tc>
      </w:tr>
      <w:tr w:rsidR="00637CB9" w:rsidRPr="00340CD1" w14:paraId="7DC2ADF5"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91F9521" w14:textId="5D7D7AFA" w:rsidR="00637CB9" w:rsidRPr="00340CD1" w:rsidRDefault="009F4772" w:rsidP="004D120B">
            <w:pPr>
              <w:ind w:right="1"/>
              <w:jc w:val="both"/>
              <w:rPr>
                <w:rFonts w:ascii="Garamond" w:hAnsi="Garamond"/>
                <w:noProof/>
                <w:sz w:val="22"/>
                <w:szCs w:val="22"/>
              </w:rPr>
            </w:pPr>
            <w:r w:rsidRPr="00340CD1">
              <w:rPr>
                <w:rFonts w:ascii="Garamond" w:hAnsi="Garamond"/>
                <w:noProof/>
                <w:sz w:val="22"/>
                <w:szCs w:val="22"/>
              </w:rPr>
              <w:t>RZZ</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BA9021B" w14:textId="4191981C" w:rsidR="00637CB9" w:rsidRPr="00340CD1" w:rsidRDefault="009F4772" w:rsidP="004D120B">
            <w:pPr>
              <w:ind w:right="1"/>
              <w:jc w:val="both"/>
              <w:rPr>
                <w:rFonts w:ascii="Garamond" w:hAnsi="Garamond"/>
                <w:noProof/>
                <w:sz w:val="22"/>
                <w:szCs w:val="22"/>
              </w:rPr>
            </w:pPr>
            <w:r w:rsidRPr="00340CD1">
              <w:rPr>
                <w:rFonts w:ascii="Garamond" w:hAnsi="Garamond"/>
                <w:noProof/>
                <w:color w:val="000000"/>
                <w:sz w:val="22"/>
                <w:szCs w:val="22"/>
              </w:rPr>
              <w:t>releové zabezpečovacie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zariadenie</w:t>
            </w:r>
          </w:p>
        </w:tc>
      </w:tr>
      <w:tr w:rsidR="00637CB9" w:rsidRPr="00340CD1" w14:paraId="2B78C071"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0987C47" w14:textId="76AB10B1" w:rsidR="00637CB9" w:rsidRPr="00340CD1" w:rsidRDefault="009F4772" w:rsidP="004D120B">
            <w:pPr>
              <w:ind w:right="1"/>
              <w:jc w:val="both"/>
              <w:rPr>
                <w:rFonts w:ascii="Garamond" w:hAnsi="Garamond"/>
                <w:noProof/>
                <w:sz w:val="22"/>
                <w:szCs w:val="22"/>
              </w:rPr>
            </w:pPr>
            <w:r w:rsidRPr="00340CD1">
              <w:rPr>
                <w:rFonts w:ascii="Garamond" w:hAnsi="Garamond"/>
                <w:noProof/>
                <w:sz w:val="22"/>
                <w:szCs w:val="22"/>
              </w:rPr>
              <w:t>SDH</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4E47566" w14:textId="4ED20E76" w:rsidR="00637CB9" w:rsidRPr="00340CD1" w:rsidRDefault="009F4772" w:rsidP="004D120B">
            <w:pPr>
              <w:ind w:right="1"/>
              <w:jc w:val="both"/>
              <w:rPr>
                <w:rFonts w:ascii="Garamond" w:hAnsi="Garamond"/>
                <w:noProof/>
                <w:sz w:val="22"/>
                <w:szCs w:val="22"/>
              </w:rPr>
            </w:pPr>
            <w:r w:rsidRPr="00340CD1">
              <w:rPr>
                <w:rFonts w:ascii="Garamond" w:hAnsi="Garamond"/>
                <w:noProof/>
                <w:color w:val="000000"/>
                <w:sz w:val="22"/>
                <w:szCs w:val="22"/>
              </w:rPr>
              <w:t>synchrónna</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digitálna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hierarchia</w:t>
            </w:r>
          </w:p>
        </w:tc>
      </w:tr>
      <w:tr w:rsidR="00637CB9" w:rsidRPr="00340CD1" w14:paraId="29E5B454"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27B8897" w14:textId="7AC69C8B" w:rsidR="00637CB9" w:rsidRPr="00340CD1" w:rsidRDefault="009F4772" w:rsidP="004D120B">
            <w:pPr>
              <w:ind w:right="1"/>
              <w:jc w:val="both"/>
              <w:rPr>
                <w:rFonts w:ascii="Garamond" w:hAnsi="Garamond"/>
                <w:noProof/>
                <w:sz w:val="22"/>
                <w:szCs w:val="22"/>
              </w:rPr>
            </w:pPr>
            <w:r w:rsidRPr="00340CD1">
              <w:rPr>
                <w:rFonts w:ascii="Garamond" w:hAnsi="Garamond"/>
                <w:noProof/>
                <w:sz w:val="22"/>
                <w:szCs w:val="22"/>
              </w:rPr>
              <w:t>SHÚ</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833E504" w14:textId="27FEF5DB" w:rsidR="00637CB9" w:rsidRPr="00340CD1" w:rsidRDefault="009F4772" w:rsidP="004D120B">
            <w:pPr>
              <w:ind w:right="1"/>
              <w:jc w:val="both"/>
              <w:rPr>
                <w:rFonts w:ascii="Garamond" w:hAnsi="Garamond"/>
                <w:noProof/>
                <w:sz w:val="22"/>
                <w:szCs w:val="22"/>
              </w:rPr>
            </w:pPr>
            <w:r w:rsidRPr="00340CD1">
              <w:rPr>
                <w:rFonts w:ascii="Garamond" w:hAnsi="Garamond"/>
                <w:noProof/>
                <w:color w:val="000000"/>
                <w:sz w:val="22"/>
                <w:szCs w:val="22"/>
              </w:rPr>
              <w:t>Slovenský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hydrologický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ústav</w:t>
            </w:r>
          </w:p>
        </w:tc>
      </w:tr>
      <w:tr w:rsidR="00637CB9" w:rsidRPr="00340CD1" w14:paraId="3FA01488"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6C43C73D" w14:textId="210C6105" w:rsidR="00637CB9" w:rsidRPr="00340CD1" w:rsidRDefault="009F4772" w:rsidP="004D120B">
            <w:pPr>
              <w:ind w:right="1"/>
              <w:jc w:val="both"/>
              <w:rPr>
                <w:rFonts w:ascii="Garamond" w:hAnsi="Garamond"/>
                <w:noProof/>
                <w:sz w:val="22"/>
                <w:szCs w:val="22"/>
              </w:rPr>
            </w:pPr>
            <w:r w:rsidRPr="00340CD1">
              <w:rPr>
                <w:rFonts w:ascii="Garamond" w:hAnsi="Garamond"/>
                <w:noProof/>
                <w:sz w:val="22"/>
                <w:szCs w:val="22"/>
              </w:rPr>
              <w:t>SNCF</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F3F6F5C" w14:textId="363E5760" w:rsidR="00637CB9" w:rsidRPr="00340CD1" w:rsidRDefault="009F4772" w:rsidP="004D120B">
            <w:pPr>
              <w:ind w:right="1"/>
              <w:jc w:val="both"/>
              <w:rPr>
                <w:rFonts w:ascii="Garamond" w:hAnsi="Garamond"/>
                <w:noProof/>
                <w:sz w:val="22"/>
                <w:szCs w:val="22"/>
              </w:rPr>
            </w:pPr>
            <w:r w:rsidRPr="00340CD1">
              <w:rPr>
                <w:rFonts w:ascii="Garamond" w:hAnsi="Garamond"/>
                <w:noProof/>
                <w:color w:val="000000"/>
                <w:sz w:val="22"/>
                <w:szCs w:val="22"/>
              </w:rPr>
              <w:t>Francúzske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železnice</w:t>
            </w:r>
          </w:p>
        </w:tc>
      </w:tr>
      <w:tr w:rsidR="00637CB9" w:rsidRPr="00340CD1" w14:paraId="4C9F5EDE"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B4085D6" w14:textId="34E49A55" w:rsidR="00637CB9" w:rsidRPr="00340CD1" w:rsidRDefault="009F4772" w:rsidP="004D120B">
            <w:pPr>
              <w:ind w:right="1"/>
              <w:jc w:val="both"/>
              <w:rPr>
                <w:rFonts w:ascii="Garamond" w:hAnsi="Garamond"/>
                <w:noProof/>
                <w:sz w:val="22"/>
                <w:szCs w:val="22"/>
              </w:rPr>
            </w:pPr>
            <w:r w:rsidRPr="00340CD1">
              <w:rPr>
                <w:rFonts w:ascii="Garamond" w:hAnsi="Garamond"/>
                <w:noProof/>
                <w:sz w:val="22"/>
                <w:szCs w:val="22"/>
              </w:rPr>
              <w:t>SO</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55B5A2D" w14:textId="2D000808" w:rsidR="00637CB9" w:rsidRPr="00340CD1" w:rsidRDefault="009F4772" w:rsidP="004D120B">
            <w:pPr>
              <w:ind w:right="1"/>
              <w:jc w:val="both"/>
              <w:rPr>
                <w:rFonts w:ascii="Garamond" w:hAnsi="Garamond"/>
                <w:noProof/>
                <w:sz w:val="22"/>
                <w:szCs w:val="22"/>
              </w:rPr>
            </w:pPr>
            <w:r w:rsidRPr="00340CD1">
              <w:rPr>
                <w:rFonts w:ascii="Garamond" w:hAnsi="Garamond"/>
                <w:noProof/>
                <w:color w:val="000000"/>
                <w:sz w:val="22"/>
                <w:szCs w:val="22"/>
              </w:rPr>
              <w:t>stavebný objekt</w:t>
            </w:r>
          </w:p>
        </w:tc>
      </w:tr>
      <w:tr w:rsidR="00637CB9" w:rsidRPr="00340CD1" w14:paraId="295C1065"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907417E" w14:textId="44A5AAC1" w:rsidR="00637CB9" w:rsidRPr="00340CD1" w:rsidRDefault="00F14379" w:rsidP="004D120B">
            <w:pPr>
              <w:ind w:right="1"/>
              <w:jc w:val="both"/>
              <w:rPr>
                <w:rFonts w:ascii="Garamond" w:hAnsi="Garamond"/>
                <w:noProof/>
                <w:sz w:val="22"/>
                <w:szCs w:val="22"/>
              </w:rPr>
            </w:pPr>
            <w:r w:rsidRPr="00340CD1">
              <w:rPr>
                <w:rFonts w:ascii="Garamond" w:hAnsi="Garamond"/>
                <w:noProof/>
                <w:sz w:val="22"/>
                <w:szCs w:val="22"/>
              </w:rPr>
              <w:t>SpS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6684641" w14:textId="27FF8DC9" w:rsidR="00637CB9" w:rsidRPr="00340CD1" w:rsidRDefault="00F14379" w:rsidP="004D120B">
            <w:pPr>
              <w:ind w:right="1"/>
              <w:jc w:val="both"/>
              <w:rPr>
                <w:rFonts w:ascii="Garamond" w:hAnsi="Garamond"/>
                <w:noProof/>
                <w:sz w:val="22"/>
                <w:szCs w:val="22"/>
              </w:rPr>
            </w:pPr>
            <w:r w:rsidRPr="00340CD1">
              <w:rPr>
                <w:rFonts w:ascii="Garamond" w:hAnsi="Garamond"/>
                <w:noProof/>
                <w:color w:val="000000"/>
                <w:sz w:val="22"/>
                <w:szCs w:val="22"/>
              </w:rPr>
              <w:t>Spínacia stanica</w:t>
            </w:r>
          </w:p>
        </w:tc>
      </w:tr>
      <w:tr w:rsidR="00637CB9" w:rsidRPr="00340CD1" w14:paraId="595DB478"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BEDB1EE" w14:textId="03AB85DF" w:rsidR="00637CB9" w:rsidRPr="00340CD1" w:rsidRDefault="00F14379" w:rsidP="004D120B">
            <w:pPr>
              <w:ind w:right="1"/>
              <w:jc w:val="both"/>
              <w:rPr>
                <w:rFonts w:ascii="Garamond" w:hAnsi="Garamond"/>
                <w:noProof/>
                <w:sz w:val="22"/>
                <w:szCs w:val="22"/>
              </w:rPr>
            </w:pPr>
            <w:r w:rsidRPr="00340CD1">
              <w:rPr>
                <w:rFonts w:ascii="Garamond" w:hAnsi="Garamond"/>
                <w:noProof/>
                <w:sz w:val="22"/>
                <w:szCs w:val="22"/>
              </w:rPr>
              <w:t>SSC</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8CFDCFC" w14:textId="41F7120E" w:rsidR="00637CB9" w:rsidRPr="00340CD1" w:rsidRDefault="00F14379" w:rsidP="004D120B">
            <w:pPr>
              <w:ind w:right="1"/>
              <w:jc w:val="both"/>
              <w:rPr>
                <w:rFonts w:ascii="Garamond" w:hAnsi="Garamond"/>
                <w:noProof/>
                <w:sz w:val="22"/>
                <w:szCs w:val="22"/>
              </w:rPr>
            </w:pPr>
            <w:r w:rsidRPr="00340CD1">
              <w:rPr>
                <w:rFonts w:ascii="Garamond" w:hAnsi="Garamond"/>
                <w:noProof/>
                <w:color w:val="000000"/>
                <w:sz w:val="22"/>
                <w:szCs w:val="22"/>
              </w:rPr>
              <w:t>Slovenská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správa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ciest</w:t>
            </w:r>
          </w:p>
        </w:tc>
      </w:tr>
      <w:tr w:rsidR="00637CB9" w:rsidRPr="00340CD1" w14:paraId="4DE43B0E"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AE1426C" w14:textId="10CB93A9" w:rsidR="00637CB9" w:rsidRPr="00340CD1" w:rsidRDefault="00F14379" w:rsidP="004D120B">
            <w:pPr>
              <w:ind w:right="1"/>
              <w:jc w:val="both"/>
              <w:rPr>
                <w:rFonts w:ascii="Garamond" w:hAnsi="Garamond"/>
                <w:noProof/>
                <w:sz w:val="22"/>
                <w:szCs w:val="22"/>
              </w:rPr>
            </w:pPr>
            <w:r w:rsidRPr="00340CD1">
              <w:rPr>
                <w:rFonts w:ascii="Garamond" w:hAnsi="Garamond"/>
                <w:noProof/>
                <w:sz w:val="22"/>
                <w:szCs w:val="22"/>
              </w:rPr>
              <w:t>ST</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EBE197A" w14:textId="24DA833C" w:rsidR="00637CB9" w:rsidRPr="00340CD1" w:rsidRDefault="00F14379" w:rsidP="004D120B">
            <w:pPr>
              <w:ind w:right="1"/>
              <w:jc w:val="both"/>
              <w:rPr>
                <w:rFonts w:ascii="Garamond" w:hAnsi="Garamond"/>
                <w:noProof/>
                <w:sz w:val="22"/>
                <w:szCs w:val="22"/>
              </w:rPr>
            </w:pPr>
            <w:r w:rsidRPr="00340CD1">
              <w:rPr>
                <w:rFonts w:ascii="Garamond" w:hAnsi="Garamond"/>
                <w:noProof/>
                <w:color w:val="000000"/>
                <w:spacing w:val="-1"/>
                <w:sz w:val="22"/>
                <w:szCs w:val="22"/>
              </w:rPr>
              <w:t>Slovak</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Telecom</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(od</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roku</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 xml:space="preserve">2006 </w:t>
            </w:r>
            <w:r w:rsidRPr="00340CD1">
              <w:rPr>
                <w:rFonts w:ascii="Garamond" w:hAnsi="Garamond"/>
                <w:noProof/>
                <w:color w:val="000000"/>
                <w:spacing w:val="1"/>
                <w:sz w:val="22"/>
                <w:szCs w:val="22"/>
              </w:rPr>
              <w:t>T-Com)</w:t>
            </w:r>
          </w:p>
        </w:tc>
      </w:tr>
      <w:tr w:rsidR="00637CB9" w:rsidRPr="00340CD1" w14:paraId="3505A1F2"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7BA6AD7" w14:textId="126401E6" w:rsidR="00637CB9" w:rsidRPr="00340CD1" w:rsidRDefault="00F14379" w:rsidP="004D120B">
            <w:pPr>
              <w:ind w:right="1"/>
              <w:jc w:val="both"/>
              <w:rPr>
                <w:rFonts w:ascii="Garamond" w:hAnsi="Garamond"/>
                <w:noProof/>
                <w:sz w:val="22"/>
                <w:szCs w:val="22"/>
              </w:rPr>
            </w:pPr>
            <w:r w:rsidRPr="00340CD1">
              <w:rPr>
                <w:rFonts w:ascii="Garamond" w:hAnsi="Garamond"/>
                <w:noProof/>
                <w:sz w:val="22"/>
                <w:szCs w:val="22"/>
              </w:rPr>
              <w:t>St.</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5A1A361" w14:textId="72B4EA6E" w:rsidR="00637CB9" w:rsidRPr="00340CD1" w:rsidRDefault="00F14379" w:rsidP="004D120B">
            <w:pPr>
              <w:ind w:right="1"/>
              <w:jc w:val="both"/>
              <w:rPr>
                <w:rFonts w:ascii="Garamond" w:hAnsi="Garamond"/>
                <w:noProof/>
                <w:sz w:val="22"/>
                <w:szCs w:val="22"/>
              </w:rPr>
            </w:pPr>
            <w:r w:rsidRPr="00340CD1">
              <w:rPr>
                <w:rFonts w:ascii="Garamond" w:hAnsi="Garamond"/>
                <w:noProof/>
                <w:color w:val="000000"/>
                <w:sz w:val="22"/>
                <w:szCs w:val="22"/>
              </w:rPr>
              <w:t>stavadlo</w:t>
            </w:r>
          </w:p>
        </w:tc>
      </w:tr>
      <w:tr w:rsidR="00637CB9" w:rsidRPr="00340CD1" w14:paraId="0871C349"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422955C" w14:textId="1457747D" w:rsidR="00637CB9" w:rsidRPr="00340CD1" w:rsidRDefault="00FE0EFF" w:rsidP="004D120B">
            <w:pPr>
              <w:ind w:right="1"/>
              <w:jc w:val="both"/>
              <w:rPr>
                <w:rFonts w:ascii="Garamond" w:hAnsi="Garamond"/>
                <w:noProof/>
                <w:sz w:val="22"/>
                <w:szCs w:val="22"/>
              </w:rPr>
            </w:pPr>
            <w:r w:rsidRPr="00340CD1">
              <w:rPr>
                <w:rFonts w:ascii="Garamond" w:hAnsi="Garamond"/>
                <w:noProof/>
                <w:sz w:val="22"/>
                <w:szCs w:val="22"/>
              </w:rPr>
              <w:t>STL</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DC8B919" w14:textId="60C31648" w:rsidR="00637CB9" w:rsidRPr="00340CD1" w:rsidRDefault="00FE0EFF" w:rsidP="004D120B">
            <w:pPr>
              <w:ind w:right="1"/>
              <w:jc w:val="both"/>
              <w:rPr>
                <w:rFonts w:ascii="Garamond" w:hAnsi="Garamond"/>
                <w:noProof/>
                <w:sz w:val="22"/>
                <w:szCs w:val="22"/>
              </w:rPr>
            </w:pPr>
            <w:r w:rsidRPr="00340CD1">
              <w:rPr>
                <w:rFonts w:ascii="Garamond" w:hAnsi="Garamond"/>
                <w:noProof/>
                <w:color w:val="000000"/>
                <w:sz w:val="22"/>
                <w:szCs w:val="22"/>
              </w:rPr>
              <w:t>strednotlak</w:t>
            </w:r>
          </w:p>
        </w:tc>
      </w:tr>
      <w:tr w:rsidR="009F4772" w:rsidRPr="00340CD1" w14:paraId="302EAFEA"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B33203E" w14:textId="56F2E85A" w:rsidR="009F4772" w:rsidRPr="00340CD1" w:rsidRDefault="00FE0EFF" w:rsidP="004D120B">
            <w:pPr>
              <w:ind w:right="1"/>
              <w:jc w:val="both"/>
              <w:rPr>
                <w:rFonts w:ascii="Garamond" w:hAnsi="Garamond"/>
                <w:noProof/>
                <w:sz w:val="22"/>
                <w:szCs w:val="22"/>
              </w:rPr>
            </w:pPr>
            <w:r w:rsidRPr="00340CD1">
              <w:rPr>
                <w:rFonts w:ascii="Garamond" w:hAnsi="Garamond"/>
                <w:noProof/>
                <w:sz w:val="22"/>
                <w:szCs w:val="22"/>
              </w:rPr>
              <w:t>STN</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368A27F" w14:textId="20E4BC25" w:rsidR="009F4772" w:rsidRPr="00340CD1" w:rsidRDefault="00FE0EFF" w:rsidP="004D120B">
            <w:pPr>
              <w:ind w:right="1"/>
              <w:jc w:val="both"/>
              <w:rPr>
                <w:rFonts w:ascii="Garamond" w:hAnsi="Garamond"/>
                <w:noProof/>
                <w:sz w:val="22"/>
                <w:szCs w:val="22"/>
              </w:rPr>
            </w:pPr>
            <w:r w:rsidRPr="00340CD1">
              <w:rPr>
                <w:rFonts w:ascii="Garamond" w:hAnsi="Garamond"/>
                <w:noProof/>
                <w:color w:val="000000"/>
                <w:sz w:val="22"/>
                <w:szCs w:val="22"/>
              </w:rPr>
              <w:t>Slovenské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technické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normy</w:t>
            </w:r>
          </w:p>
        </w:tc>
      </w:tr>
      <w:tr w:rsidR="009F4772" w:rsidRPr="00340CD1" w14:paraId="5E01C6D6"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A1F6C51" w14:textId="0E575FCC" w:rsidR="009F4772" w:rsidRPr="00340CD1" w:rsidRDefault="00FE0EFF" w:rsidP="004D120B">
            <w:pPr>
              <w:ind w:right="1"/>
              <w:jc w:val="both"/>
              <w:rPr>
                <w:rFonts w:ascii="Garamond" w:hAnsi="Garamond"/>
                <w:noProof/>
                <w:sz w:val="22"/>
                <w:szCs w:val="22"/>
              </w:rPr>
            </w:pPr>
            <w:r w:rsidRPr="00340CD1">
              <w:rPr>
                <w:rFonts w:ascii="Garamond" w:hAnsi="Garamond"/>
                <w:noProof/>
                <w:sz w:val="22"/>
                <w:szCs w:val="22"/>
              </w:rPr>
              <w:t>SZZ</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28B1DC3" w14:textId="4DC22882" w:rsidR="009F4772" w:rsidRPr="00340CD1" w:rsidRDefault="00FE0EFF" w:rsidP="004D120B">
            <w:pPr>
              <w:ind w:right="1"/>
              <w:jc w:val="both"/>
              <w:rPr>
                <w:rFonts w:ascii="Garamond" w:hAnsi="Garamond"/>
                <w:noProof/>
                <w:sz w:val="22"/>
                <w:szCs w:val="22"/>
              </w:rPr>
            </w:pPr>
            <w:r w:rsidRPr="00340CD1">
              <w:rPr>
                <w:rFonts w:ascii="Garamond" w:hAnsi="Garamond"/>
                <w:noProof/>
                <w:color w:val="000000"/>
                <w:sz w:val="22"/>
                <w:szCs w:val="22"/>
              </w:rPr>
              <w:t>staničné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zabezpečovacie zariadenie</w:t>
            </w:r>
          </w:p>
        </w:tc>
      </w:tr>
      <w:tr w:rsidR="009F4772" w:rsidRPr="00340CD1" w14:paraId="403A14AF"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535E978" w14:textId="368ABDAA" w:rsidR="009F4772" w:rsidRPr="00340CD1" w:rsidRDefault="00FE0EFF" w:rsidP="004D120B">
            <w:pPr>
              <w:ind w:right="1"/>
              <w:jc w:val="both"/>
              <w:rPr>
                <w:rFonts w:ascii="Garamond" w:hAnsi="Garamond"/>
                <w:noProof/>
                <w:sz w:val="22"/>
                <w:szCs w:val="22"/>
              </w:rPr>
            </w:pPr>
            <w:r w:rsidRPr="00340CD1">
              <w:rPr>
                <w:rFonts w:ascii="Garamond" w:hAnsi="Garamond"/>
                <w:noProof/>
                <w:sz w:val="22"/>
                <w:szCs w:val="22"/>
              </w:rPr>
              <w:t>sžkm</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004A5F63" w14:textId="7EAC86B1" w:rsidR="009F4772" w:rsidRPr="00340CD1" w:rsidRDefault="00FE0EFF" w:rsidP="004D120B">
            <w:pPr>
              <w:ind w:right="1"/>
              <w:jc w:val="both"/>
              <w:rPr>
                <w:rFonts w:ascii="Garamond" w:hAnsi="Garamond"/>
                <w:noProof/>
                <w:sz w:val="22"/>
                <w:szCs w:val="22"/>
              </w:rPr>
            </w:pPr>
            <w:r w:rsidRPr="00340CD1">
              <w:rPr>
                <w:rFonts w:ascii="Garamond" w:hAnsi="Garamond"/>
                <w:noProof/>
                <w:color w:val="000000"/>
                <w:sz w:val="22"/>
                <w:szCs w:val="22"/>
              </w:rPr>
              <w:t>starý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(súčasný) železničný km</w:t>
            </w:r>
          </w:p>
        </w:tc>
      </w:tr>
      <w:tr w:rsidR="009F4772" w:rsidRPr="00340CD1" w14:paraId="6B1D1F47"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F384E80" w14:textId="74766C25" w:rsidR="009F4772" w:rsidRPr="00340CD1" w:rsidRDefault="00FE0EFF" w:rsidP="004D120B">
            <w:pPr>
              <w:ind w:right="1"/>
              <w:jc w:val="both"/>
              <w:rPr>
                <w:rFonts w:ascii="Garamond" w:hAnsi="Garamond"/>
                <w:noProof/>
                <w:sz w:val="22"/>
                <w:szCs w:val="22"/>
              </w:rPr>
            </w:pPr>
            <w:r w:rsidRPr="00340CD1">
              <w:rPr>
                <w:rFonts w:ascii="Garamond" w:hAnsi="Garamond"/>
                <w:noProof/>
                <w:sz w:val="22"/>
                <w:szCs w:val="22"/>
              </w:rPr>
              <w:t>š</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E284CF4" w14:textId="697D8C20" w:rsidR="009F4772" w:rsidRPr="00340CD1" w:rsidRDefault="00FE0EFF" w:rsidP="004D120B">
            <w:pPr>
              <w:ind w:right="1"/>
              <w:jc w:val="both"/>
              <w:rPr>
                <w:rFonts w:ascii="Garamond" w:hAnsi="Garamond"/>
                <w:noProof/>
                <w:sz w:val="22"/>
                <w:szCs w:val="22"/>
              </w:rPr>
            </w:pPr>
            <w:r w:rsidRPr="00340CD1">
              <w:rPr>
                <w:rFonts w:ascii="Garamond" w:hAnsi="Garamond"/>
                <w:noProof/>
                <w:color w:val="000000"/>
                <w:sz w:val="22"/>
                <w:szCs w:val="22"/>
              </w:rPr>
              <w:t>šírka</w:t>
            </w:r>
          </w:p>
        </w:tc>
      </w:tr>
      <w:tr w:rsidR="009F4772" w:rsidRPr="00340CD1" w14:paraId="566ADAC5"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745E3B3" w14:textId="0549745D" w:rsidR="009F4772" w:rsidRPr="00340CD1" w:rsidRDefault="00FE0EFF" w:rsidP="004D120B">
            <w:pPr>
              <w:ind w:right="1"/>
              <w:jc w:val="both"/>
              <w:rPr>
                <w:rFonts w:ascii="Garamond" w:hAnsi="Garamond"/>
                <w:noProof/>
                <w:sz w:val="22"/>
                <w:szCs w:val="22"/>
              </w:rPr>
            </w:pPr>
            <w:r w:rsidRPr="00340CD1">
              <w:rPr>
                <w:rFonts w:ascii="Garamond" w:hAnsi="Garamond"/>
                <w:noProof/>
                <w:sz w:val="22"/>
                <w:szCs w:val="22"/>
              </w:rPr>
              <w:t>ŠK</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F3D1C13" w14:textId="7E7E507F" w:rsidR="009F4772" w:rsidRPr="00340CD1" w:rsidRDefault="00FE0EFF" w:rsidP="004D120B">
            <w:pPr>
              <w:ind w:right="1"/>
              <w:jc w:val="both"/>
              <w:rPr>
                <w:rFonts w:ascii="Garamond" w:hAnsi="Garamond"/>
                <w:noProof/>
                <w:sz w:val="22"/>
                <w:szCs w:val="22"/>
              </w:rPr>
            </w:pPr>
            <w:r w:rsidRPr="00340CD1">
              <w:rPr>
                <w:rFonts w:ascii="Garamond" w:hAnsi="Garamond"/>
                <w:noProof/>
                <w:color w:val="000000"/>
                <w:sz w:val="22"/>
                <w:szCs w:val="22"/>
              </w:rPr>
              <w:t>štruktúrovaná kabeláž</w:t>
            </w:r>
          </w:p>
        </w:tc>
      </w:tr>
      <w:tr w:rsidR="009F4772" w:rsidRPr="00340CD1" w14:paraId="54156A90"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C57978C" w14:textId="761F6CCF" w:rsidR="009F4772" w:rsidRPr="00340CD1" w:rsidRDefault="00EF3546" w:rsidP="004D120B">
            <w:pPr>
              <w:ind w:right="1"/>
              <w:jc w:val="both"/>
              <w:rPr>
                <w:rFonts w:ascii="Garamond" w:hAnsi="Garamond"/>
                <w:noProof/>
                <w:sz w:val="22"/>
                <w:szCs w:val="22"/>
              </w:rPr>
            </w:pPr>
            <w:r w:rsidRPr="00340CD1">
              <w:rPr>
                <w:rFonts w:ascii="Garamond" w:hAnsi="Garamond"/>
                <w:noProof/>
                <w:sz w:val="22"/>
                <w:szCs w:val="22"/>
              </w:rPr>
              <w:t>TEJ</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75DC9DA" w14:textId="68322527" w:rsidR="009F4772" w:rsidRPr="00340CD1" w:rsidRDefault="00EF3546" w:rsidP="004D120B">
            <w:pPr>
              <w:ind w:right="1"/>
              <w:jc w:val="both"/>
              <w:rPr>
                <w:rFonts w:ascii="Garamond" w:hAnsi="Garamond"/>
                <w:noProof/>
                <w:sz w:val="22"/>
                <w:szCs w:val="22"/>
              </w:rPr>
            </w:pPr>
            <w:r w:rsidRPr="00340CD1">
              <w:rPr>
                <w:rFonts w:ascii="Garamond" w:hAnsi="Garamond"/>
                <w:noProof/>
                <w:color w:val="000000"/>
                <w:sz w:val="22"/>
                <w:szCs w:val="22"/>
              </w:rPr>
              <w:t>traťová elektronická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jednotka</w:t>
            </w:r>
          </w:p>
        </w:tc>
      </w:tr>
      <w:tr w:rsidR="009F4772" w:rsidRPr="00340CD1" w14:paraId="16A7609E"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4A60342" w14:textId="59A62985" w:rsidR="009F4772" w:rsidRPr="00340CD1" w:rsidRDefault="00EF3546" w:rsidP="004D120B">
            <w:pPr>
              <w:ind w:right="1"/>
              <w:jc w:val="both"/>
              <w:rPr>
                <w:rFonts w:ascii="Garamond" w:hAnsi="Garamond"/>
                <w:noProof/>
                <w:sz w:val="22"/>
                <w:szCs w:val="22"/>
              </w:rPr>
            </w:pPr>
            <w:r w:rsidRPr="00340CD1">
              <w:rPr>
                <w:rFonts w:ascii="Garamond" w:hAnsi="Garamond"/>
                <w:noProof/>
                <w:sz w:val="22"/>
                <w:szCs w:val="22"/>
              </w:rPr>
              <w:t>TK</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FD7D8DC" w14:textId="6799F312" w:rsidR="009F4772" w:rsidRPr="00340CD1" w:rsidRDefault="00EF3546" w:rsidP="004D120B">
            <w:pPr>
              <w:ind w:right="1"/>
              <w:jc w:val="both"/>
              <w:rPr>
                <w:rFonts w:ascii="Garamond" w:hAnsi="Garamond"/>
                <w:noProof/>
                <w:sz w:val="22"/>
                <w:szCs w:val="22"/>
              </w:rPr>
            </w:pPr>
            <w:r w:rsidRPr="00340CD1">
              <w:rPr>
                <w:rFonts w:ascii="Garamond" w:hAnsi="Garamond"/>
                <w:noProof/>
                <w:color w:val="000000"/>
                <w:sz w:val="22"/>
                <w:szCs w:val="22"/>
              </w:rPr>
              <w:t>traťový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kábel</w:t>
            </w:r>
          </w:p>
        </w:tc>
      </w:tr>
      <w:tr w:rsidR="009F4772" w:rsidRPr="00340CD1" w14:paraId="56B69240"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E324812" w14:textId="1BE46AFF" w:rsidR="009F4772" w:rsidRPr="00340CD1" w:rsidRDefault="00EF3546" w:rsidP="004D120B">
            <w:pPr>
              <w:ind w:right="1"/>
              <w:jc w:val="both"/>
              <w:rPr>
                <w:rFonts w:ascii="Garamond" w:hAnsi="Garamond"/>
                <w:noProof/>
                <w:sz w:val="22"/>
                <w:szCs w:val="22"/>
              </w:rPr>
            </w:pPr>
            <w:r w:rsidRPr="00340CD1">
              <w:rPr>
                <w:rFonts w:ascii="Garamond" w:hAnsi="Garamond"/>
                <w:noProof/>
                <w:sz w:val="22"/>
                <w:szCs w:val="22"/>
              </w:rPr>
              <w:t>TK</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A0396A1" w14:textId="784B4089" w:rsidR="009F4772" w:rsidRPr="00340CD1" w:rsidRDefault="00EF3546" w:rsidP="004D120B">
            <w:pPr>
              <w:ind w:right="1"/>
              <w:jc w:val="both"/>
              <w:rPr>
                <w:rFonts w:ascii="Garamond" w:hAnsi="Garamond"/>
                <w:noProof/>
                <w:sz w:val="22"/>
                <w:szCs w:val="22"/>
              </w:rPr>
            </w:pPr>
            <w:r w:rsidRPr="00340CD1">
              <w:rPr>
                <w:rFonts w:ascii="Garamond" w:hAnsi="Garamond"/>
                <w:noProof/>
                <w:color w:val="000000"/>
                <w:sz w:val="22"/>
                <w:szCs w:val="22"/>
              </w:rPr>
              <w:t>temeno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koľajnice</w:t>
            </w:r>
          </w:p>
        </w:tc>
      </w:tr>
      <w:tr w:rsidR="009F4772" w:rsidRPr="00340CD1" w14:paraId="281F9B66"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5159371" w14:textId="49C885FD" w:rsidR="009F4772" w:rsidRPr="00340CD1" w:rsidRDefault="00EF3546" w:rsidP="004D120B">
            <w:pPr>
              <w:ind w:right="1"/>
              <w:jc w:val="both"/>
              <w:rPr>
                <w:rFonts w:ascii="Garamond" w:hAnsi="Garamond"/>
                <w:noProof/>
                <w:sz w:val="22"/>
                <w:szCs w:val="22"/>
              </w:rPr>
            </w:pPr>
            <w:r w:rsidRPr="00340CD1">
              <w:rPr>
                <w:rFonts w:ascii="Garamond" w:hAnsi="Garamond"/>
                <w:noProof/>
                <w:sz w:val="22"/>
                <w:szCs w:val="22"/>
              </w:rPr>
              <w:t>TKP</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7C62900" w14:textId="5550AE99" w:rsidR="009F4772" w:rsidRPr="00340CD1" w:rsidRDefault="001172C0" w:rsidP="004D120B">
            <w:pPr>
              <w:ind w:right="1"/>
              <w:jc w:val="both"/>
              <w:rPr>
                <w:rFonts w:ascii="Garamond" w:hAnsi="Garamond"/>
                <w:noProof/>
                <w:sz w:val="22"/>
                <w:szCs w:val="22"/>
              </w:rPr>
            </w:pPr>
            <w:r w:rsidRPr="00340CD1">
              <w:rPr>
                <w:rFonts w:ascii="Garamond" w:hAnsi="Garamond"/>
                <w:noProof/>
                <w:color w:val="000000"/>
                <w:sz w:val="22"/>
                <w:szCs w:val="22"/>
              </w:rPr>
              <w:t>temeno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koľajnicového</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pásu</w:t>
            </w:r>
          </w:p>
        </w:tc>
      </w:tr>
      <w:tr w:rsidR="009F4772" w:rsidRPr="00340CD1" w14:paraId="3318BDE4"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F996CF2" w14:textId="5CBC3D17" w:rsidR="009F4772" w:rsidRPr="00340CD1" w:rsidRDefault="00EF3546" w:rsidP="004D120B">
            <w:pPr>
              <w:ind w:right="1"/>
              <w:jc w:val="both"/>
              <w:rPr>
                <w:rFonts w:ascii="Garamond" w:hAnsi="Garamond"/>
                <w:noProof/>
                <w:sz w:val="22"/>
                <w:szCs w:val="22"/>
              </w:rPr>
            </w:pPr>
            <w:r w:rsidRPr="00340CD1">
              <w:rPr>
                <w:rFonts w:ascii="Garamond" w:hAnsi="Garamond"/>
                <w:noProof/>
                <w:sz w:val="22"/>
                <w:szCs w:val="22"/>
              </w:rPr>
              <w:t>TMN</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BF57867" w14:textId="67F11834" w:rsidR="009F4772" w:rsidRPr="00340CD1" w:rsidRDefault="001172C0" w:rsidP="004D120B">
            <w:pPr>
              <w:ind w:right="1"/>
              <w:jc w:val="both"/>
              <w:rPr>
                <w:rFonts w:ascii="Garamond" w:hAnsi="Garamond"/>
                <w:noProof/>
                <w:sz w:val="22"/>
                <w:szCs w:val="22"/>
              </w:rPr>
            </w:pPr>
            <w:r w:rsidRPr="00340CD1">
              <w:rPr>
                <w:rFonts w:ascii="Garamond" w:hAnsi="Garamond"/>
                <w:noProof/>
                <w:color w:val="000000"/>
                <w:sz w:val="22"/>
                <w:szCs w:val="22"/>
              </w:rPr>
              <w:t>Riadenie telekomunikačnej siete</w:t>
            </w:r>
          </w:p>
        </w:tc>
      </w:tr>
      <w:tr w:rsidR="009F4772" w:rsidRPr="00340CD1" w14:paraId="7257522E"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739AFB0" w14:textId="019C1D9F" w:rsidR="009F4772" w:rsidRPr="00340CD1" w:rsidRDefault="00EF3546" w:rsidP="004D120B">
            <w:pPr>
              <w:ind w:right="1"/>
              <w:jc w:val="both"/>
              <w:rPr>
                <w:rFonts w:ascii="Garamond" w:hAnsi="Garamond"/>
                <w:noProof/>
                <w:sz w:val="22"/>
                <w:szCs w:val="22"/>
              </w:rPr>
            </w:pPr>
            <w:r w:rsidRPr="00340CD1">
              <w:rPr>
                <w:rFonts w:ascii="Garamond" w:hAnsi="Garamond"/>
                <w:noProof/>
                <w:sz w:val="22"/>
                <w:szCs w:val="22"/>
              </w:rPr>
              <w:t>TNS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B15E74D" w14:textId="49F95E53" w:rsidR="009F4772" w:rsidRPr="00340CD1" w:rsidRDefault="001172C0" w:rsidP="004D120B">
            <w:pPr>
              <w:ind w:right="1"/>
              <w:jc w:val="both"/>
              <w:rPr>
                <w:rFonts w:ascii="Garamond" w:hAnsi="Garamond"/>
                <w:noProof/>
                <w:sz w:val="22"/>
                <w:szCs w:val="22"/>
              </w:rPr>
            </w:pPr>
            <w:r w:rsidRPr="00340CD1">
              <w:rPr>
                <w:rFonts w:ascii="Garamond" w:hAnsi="Garamond"/>
                <w:noProof/>
                <w:color w:val="000000"/>
                <w:sz w:val="22"/>
                <w:szCs w:val="22"/>
              </w:rPr>
              <w:t>trakčná napájacia stanica</w:t>
            </w:r>
          </w:p>
        </w:tc>
      </w:tr>
      <w:tr w:rsidR="00EF3546" w:rsidRPr="00340CD1" w14:paraId="0E2399D8"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29F1596" w14:textId="033B96F8" w:rsidR="00EF3546" w:rsidRPr="00340CD1" w:rsidRDefault="00EF3546" w:rsidP="004D120B">
            <w:pPr>
              <w:ind w:right="1"/>
              <w:jc w:val="both"/>
              <w:rPr>
                <w:rFonts w:ascii="Garamond" w:hAnsi="Garamond"/>
                <w:noProof/>
                <w:sz w:val="22"/>
                <w:szCs w:val="22"/>
              </w:rPr>
            </w:pPr>
            <w:r w:rsidRPr="00340CD1">
              <w:rPr>
                <w:rFonts w:ascii="Garamond" w:hAnsi="Garamond"/>
                <w:noProof/>
                <w:sz w:val="22"/>
                <w:szCs w:val="22"/>
              </w:rPr>
              <w:t>TNŽ</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C0BDCD5" w14:textId="4634C0D2" w:rsidR="00EF3546" w:rsidRPr="00340CD1" w:rsidRDefault="001172C0" w:rsidP="004D120B">
            <w:pPr>
              <w:ind w:right="1"/>
              <w:jc w:val="both"/>
              <w:rPr>
                <w:rFonts w:ascii="Garamond" w:hAnsi="Garamond"/>
                <w:noProof/>
                <w:sz w:val="22"/>
                <w:szCs w:val="22"/>
              </w:rPr>
            </w:pPr>
            <w:r w:rsidRPr="00340CD1">
              <w:rPr>
                <w:rFonts w:ascii="Garamond" w:hAnsi="Garamond"/>
                <w:noProof/>
                <w:color w:val="000000"/>
                <w:sz w:val="22"/>
                <w:szCs w:val="22"/>
              </w:rPr>
              <w:t>technická</w:t>
            </w:r>
            <w:r w:rsidRPr="00340CD1">
              <w:rPr>
                <w:rFonts w:ascii="Garamond" w:hAnsi="Garamond"/>
                <w:noProof/>
                <w:color w:val="000000"/>
                <w:spacing w:val="1"/>
                <w:sz w:val="22"/>
                <w:szCs w:val="22"/>
              </w:rPr>
              <w:t xml:space="preserve"> </w:t>
            </w:r>
            <w:r w:rsidRPr="00340CD1">
              <w:rPr>
                <w:rFonts w:ascii="Garamond" w:hAnsi="Garamond"/>
                <w:noProof/>
                <w:color w:val="000000"/>
                <w:spacing w:val="-1"/>
                <w:sz w:val="22"/>
                <w:szCs w:val="22"/>
              </w:rPr>
              <w:t>norma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železníc</w:t>
            </w:r>
          </w:p>
        </w:tc>
      </w:tr>
      <w:tr w:rsidR="00EF3546" w:rsidRPr="00340CD1" w14:paraId="2B79B26F"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6D1AB5E" w14:textId="76464436" w:rsidR="00EF3546" w:rsidRPr="00340CD1" w:rsidRDefault="00EF3546" w:rsidP="004D120B">
            <w:pPr>
              <w:ind w:right="1"/>
              <w:jc w:val="both"/>
              <w:rPr>
                <w:rFonts w:ascii="Garamond" w:hAnsi="Garamond"/>
                <w:noProof/>
                <w:sz w:val="22"/>
                <w:szCs w:val="22"/>
              </w:rPr>
            </w:pPr>
            <w:r w:rsidRPr="00340CD1">
              <w:rPr>
                <w:rFonts w:ascii="Garamond" w:hAnsi="Garamond"/>
                <w:noProof/>
                <w:sz w:val="22"/>
                <w:szCs w:val="22"/>
              </w:rPr>
              <w:t>TO</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4A7FBF5" w14:textId="2BF3EF86" w:rsidR="00EF3546" w:rsidRPr="00340CD1" w:rsidRDefault="001172C0" w:rsidP="004D120B">
            <w:pPr>
              <w:ind w:right="1"/>
              <w:jc w:val="both"/>
              <w:rPr>
                <w:rFonts w:ascii="Garamond" w:hAnsi="Garamond"/>
                <w:noProof/>
                <w:sz w:val="22"/>
                <w:szCs w:val="22"/>
              </w:rPr>
            </w:pPr>
            <w:r w:rsidRPr="00340CD1">
              <w:rPr>
                <w:rFonts w:ascii="Garamond" w:hAnsi="Garamond"/>
                <w:noProof/>
                <w:color w:val="000000"/>
                <w:sz w:val="22"/>
                <w:szCs w:val="22"/>
              </w:rPr>
              <w:t>traťový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obvod</w:t>
            </w:r>
          </w:p>
        </w:tc>
      </w:tr>
      <w:tr w:rsidR="00EF3546" w:rsidRPr="00340CD1" w14:paraId="3E1AA6AD"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6BF0A49" w14:textId="15A16F97" w:rsidR="00EF3546" w:rsidRPr="00340CD1" w:rsidRDefault="00EF3546" w:rsidP="004D120B">
            <w:pPr>
              <w:ind w:right="1"/>
              <w:jc w:val="both"/>
              <w:rPr>
                <w:rFonts w:ascii="Garamond" w:hAnsi="Garamond"/>
                <w:noProof/>
                <w:sz w:val="22"/>
                <w:szCs w:val="22"/>
              </w:rPr>
            </w:pPr>
            <w:r w:rsidRPr="00340CD1">
              <w:rPr>
                <w:rFonts w:ascii="Garamond" w:hAnsi="Garamond"/>
                <w:noProof/>
                <w:sz w:val="22"/>
                <w:szCs w:val="22"/>
              </w:rPr>
              <w:t>TO</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9FA9B0B" w14:textId="42DDC6BB" w:rsidR="00EF3546" w:rsidRPr="00340CD1" w:rsidRDefault="001172C0" w:rsidP="004D120B">
            <w:pPr>
              <w:ind w:right="1"/>
              <w:jc w:val="both"/>
              <w:rPr>
                <w:rFonts w:ascii="Garamond" w:hAnsi="Garamond"/>
                <w:noProof/>
                <w:sz w:val="22"/>
                <w:szCs w:val="22"/>
              </w:rPr>
            </w:pPr>
            <w:r w:rsidRPr="00340CD1">
              <w:rPr>
                <w:rFonts w:ascii="Garamond" w:hAnsi="Garamond"/>
                <w:noProof/>
                <w:color w:val="000000"/>
                <w:sz w:val="22"/>
                <w:szCs w:val="22"/>
              </w:rPr>
              <w:t>transformátor oddeľovací</w:t>
            </w:r>
          </w:p>
        </w:tc>
      </w:tr>
      <w:tr w:rsidR="00EF3546" w:rsidRPr="00340CD1" w14:paraId="18E4891A"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F78FEBC" w14:textId="143F5720" w:rsidR="00EF3546" w:rsidRPr="00340CD1" w:rsidRDefault="00176C10" w:rsidP="004D120B">
            <w:pPr>
              <w:ind w:right="1"/>
              <w:jc w:val="both"/>
              <w:rPr>
                <w:rFonts w:ascii="Garamond" w:hAnsi="Garamond"/>
                <w:noProof/>
                <w:sz w:val="22"/>
                <w:szCs w:val="22"/>
              </w:rPr>
            </w:pPr>
            <w:r w:rsidRPr="00340CD1">
              <w:rPr>
                <w:rFonts w:ascii="Garamond" w:hAnsi="Garamond"/>
                <w:noProof/>
                <w:sz w:val="22"/>
                <w:szCs w:val="22"/>
              </w:rPr>
              <w:t>TPNET</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FD13B80" w14:textId="4FF97823" w:rsidR="00EF3546" w:rsidRPr="00340CD1" w:rsidRDefault="00176C10" w:rsidP="004D120B">
            <w:pPr>
              <w:ind w:right="1"/>
              <w:jc w:val="both"/>
              <w:rPr>
                <w:rFonts w:ascii="Garamond" w:hAnsi="Garamond"/>
                <w:noProof/>
                <w:sz w:val="22"/>
                <w:szCs w:val="22"/>
              </w:rPr>
            </w:pPr>
            <w:r w:rsidRPr="00340CD1">
              <w:rPr>
                <w:rFonts w:ascii="Garamond" w:hAnsi="Garamond"/>
                <w:noProof/>
                <w:sz w:val="22"/>
                <w:szCs w:val="22"/>
              </w:rPr>
              <w:t>technologický proces napájania elektrifik. tratí</w:t>
            </w:r>
          </w:p>
        </w:tc>
      </w:tr>
      <w:tr w:rsidR="00EF3546" w:rsidRPr="00340CD1" w14:paraId="4E3AC85B"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26C57A1" w14:textId="08393501" w:rsidR="00EF3546" w:rsidRPr="00340CD1" w:rsidRDefault="00176C10" w:rsidP="004D120B">
            <w:pPr>
              <w:ind w:right="1"/>
              <w:jc w:val="both"/>
              <w:rPr>
                <w:rFonts w:ascii="Garamond" w:hAnsi="Garamond"/>
                <w:noProof/>
                <w:sz w:val="22"/>
                <w:szCs w:val="22"/>
              </w:rPr>
            </w:pPr>
            <w:r w:rsidRPr="00340CD1">
              <w:rPr>
                <w:rFonts w:ascii="Garamond" w:hAnsi="Garamond"/>
                <w:noProof/>
                <w:sz w:val="22"/>
                <w:szCs w:val="22"/>
              </w:rPr>
              <w:t>TS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16A8345" w14:textId="4E3B54B5" w:rsidR="00EF3546" w:rsidRPr="00340CD1" w:rsidRDefault="00176C10" w:rsidP="004D120B">
            <w:pPr>
              <w:ind w:right="1"/>
              <w:jc w:val="both"/>
              <w:rPr>
                <w:rFonts w:ascii="Garamond" w:hAnsi="Garamond"/>
                <w:noProof/>
                <w:sz w:val="22"/>
                <w:szCs w:val="22"/>
              </w:rPr>
            </w:pPr>
            <w:r w:rsidRPr="00340CD1">
              <w:rPr>
                <w:rFonts w:ascii="Garamond" w:hAnsi="Garamond"/>
                <w:noProof/>
                <w:sz w:val="22"/>
                <w:szCs w:val="22"/>
              </w:rPr>
              <w:t>transformovňa trafostanica</w:t>
            </w:r>
          </w:p>
        </w:tc>
      </w:tr>
      <w:tr w:rsidR="00EF3546" w:rsidRPr="00340CD1" w14:paraId="0182445A"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025202D" w14:textId="54E2D1D2" w:rsidR="00EF3546" w:rsidRPr="00340CD1" w:rsidRDefault="00176C10" w:rsidP="004D120B">
            <w:pPr>
              <w:ind w:right="1"/>
              <w:jc w:val="both"/>
              <w:rPr>
                <w:rFonts w:ascii="Garamond" w:hAnsi="Garamond"/>
                <w:noProof/>
                <w:sz w:val="22"/>
                <w:szCs w:val="22"/>
              </w:rPr>
            </w:pPr>
            <w:r w:rsidRPr="00340CD1">
              <w:rPr>
                <w:rFonts w:ascii="Garamond" w:hAnsi="Garamond"/>
                <w:noProof/>
                <w:sz w:val="22"/>
                <w:szCs w:val="22"/>
              </w:rPr>
              <w:t>TÚ</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B50455F" w14:textId="6DEBD4EA" w:rsidR="00EF3546" w:rsidRPr="00340CD1" w:rsidRDefault="00176C10" w:rsidP="004D120B">
            <w:pPr>
              <w:ind w:right="1"/>
              <w:jc w:val="both"/>
              <w:rPr>
                <w:rFonts w:ascii="Garamond" w:hAnsi="Garamond"/>
                <w:noProof/>
                <w:sz w:val="22"/>
                <w:szCs w:val="22"/>
              </w:rPr>
            </w:pPr>
            <w:r w:rsidRPr="00340CD1">
              <w:rPr>
                <w:rFonts w:ascii="Garamond" w:hAnsi="Garamond"/>
                <w:noProof/>
                <w:sz w:val="22"/>
                <w:szCs w:val="22"/>
              </w:rPr>
              <w:t>traťový úsek</w:t>
            </w:r>
          </w:p>
        </w:tc>
      </w:tr>
      <w:tr w:rsidR="00EF3546" w:rsidRPr="00340CD1" w14:paraId="2C68359C"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CD4FA02" w14:textId="43527CD7" w:rsidR="00EF3546" w:rsidRPr="00340CD1" w:rsidRDefault="00176C10" w:rsidP="004D120B">
            <w:pPr>
              <w:ind w:right="1"/>
              <w:jc w:val="both"/>
              <w:rPr>
                <w:rFonts w:ascii="Garamond" w:hAnsi="Garamond"/>
                <w:noProof/>
                <w:sz w:val="22"/>
                <w:szCs w:val="22"/>
              </w:rPr>
            </w:pPr>
            <w:r w:rsidRPr="00340CD1">
              <w:rPr>
                <w:rFonts w:ascii="Garamond" w:hAnsi="Garamond"/>
                <w:noProof/>
                <w:sz w:val="22"/>
                <w:szCs w:val="22"/>
              </w:rPr>
              <w:t>TV</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18813B1" w14:textId="298DF0DC" w:rsidR="00EF3546" w:rsidRPr="00340CD1" w:rsidRDefault="00176C10" w:rsidP="004D120B">
            <w:pPr>
              <w:ind w:right="1"/>
              <w:jc w:val="both"/>
              <w:rPr>
                <w:rFonts w:ascii="Garamond" w:hAnsi="Garamond"/>
                <w:noProof/>
                <w:sz w:val="22"/>
                <w:szCs w:val="22"/>
              </w:rPr>
            </w:pPr>
            <w:r w:rsidRPr="00340CD1">
              <w:rPr>
                <w:rFonts w:ascii="Garamond" w:hAnsi="Garamond"/>
                <w:noProof/>
                <w:sz w:val="22"/>
                <w:szCs w:val="22"/>
              </w:rPr>
              <w:t>trakčné vedenie</w:t>
            </w:r>
          </w:p>
        </w:tc>
      </w:tr>
      <w:tr w:rsidR="00EF3546" w:rsidRPr="00340CD1" w14:paraId="7AB56FDA"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4DD6003" w14:textId="2DB91B54" w:rsidR="00EF3546" w:rsidRPr="00340CD1" w:rsidRDefault="00176C10" w:rsidP="004D120B">
            <w:pPr>
              <w:ind w:right="1"/>
              <w:jc w:val="both"/>
              <w:rPr>
                <w:rFonts w:ascii="Garamond" w:hAnsi="Garamond"/>
                <w:noProof/>
                <w:sz w:val="22"/>
                <w:szCs w:val="22"/>
              </w:rPr>
            </w:pPr>
            <w:r w:rsidRPr="00340CD1">
              <w:rPr>
                <w:rFonts w:ascii="Garamond" w:hAnsi="Garamond"/>
                <w:noProof/>
                <w:sz w:val="22"/>
                <w:szCs w:val="22"/>
              </w:rPr>
              <w:t>TZZ</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BB931BA" w14:textId="240184AA" w:rsidR="00EF3546" w:rsidRPr="00340CD1" w:rsidRDefault="00176C10" w:rsidP="004D120B">
            <w:pPr>
              <w:ind w:right="1"/>
              <w:jc w:val="both"/>
              <w:rPr>
                <w:rFonts w:ascii="Garamond" w:hAnsi="Garamond"/>
                <w:noProof/>
                <w:sz w:val="22"/>
                <w:szCs w:val="22"/>
              </w:rPr>
            </w:pPr>
            <w:r w:rsidRPr="00340CD1">
              <w:rPr>
                <w:rFonts w:ascii="Garamond" w:hAnsi="Garamond"/>
                <w:noProof/>
                <w:sz w:val="22"/>
                <w:szCs w:val="22"/>
              </w:rPr>
              <w:t>Traťové zabezpečovacie zariadenie</w:t>
            </w:r>
          </w:p>
        </w:tc>
      </w:tr>
      <w:tr w:rsidR="00EF3546" w:rsidRPr="00340CD1" w14:paraId="608E767D"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D9102BF" w14:textId="41A4CD96" w:rsidR="00EF3546" w:rsidRPr="00340CD1" w:rsidRDefault="001204C8" w:rsidP="004D120B">
            <w:pPr>
              <w:ind w:right="1"/>
              <w:jc w:val="both"/>
              <w:rPr>
                <w:rFonts w:ascii="Garamond" w:hAnsi="Garamond"/>
                <w:noProof/>
                <w:sz w:val="22"/>
                <w:szCs w:val="22"/>
              </w:rPr>
            </w:pPr>
            <w:r w:rsidRPr="00340CD1">
              <w:rPr>
                <w:rFonts w:ascii="Garamond" w:hAnsi="Garamond"/>
                <w:noProof/>
                <w:sz w:val="22"/>
                <w:szCs w:val="22"/>
              </w:rPr>
              <w:t>UAB</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F23194D" w14:textId="2200A0D5" w:rsidR="00EF3546" w:rsidRPr="00340CD1" w:rsidRDefault="00E61D44" w:rsidP="004D120B">
            <w:pPr>
              <w:ind w:right="1"/>
              <w:jc w:val="both"/>
              <w:rPr>
                <w:rFonts w:ascii="Garamond" w:hAnsi="Garamond"/>
                <w:noProof/>
                <w:sz w:val="22"/>
                <w:szCs w:val="22"/>
              </w:rPr>
            </w:pPr>
            <w:r w:rsidRPr="00340CD1">
              <w:rPr>
                <w:rFonts w:ascii="Garamond" w:hAnsi="Garamond"/>
                <w:noProof/>
                <w:color w:val="000000"/>
                <w:sz w:val="22"/>
                <w:szCs w:val="22"/>
              </w:rPr>
              <w:t>univerzálny autoblok</w:t>
            </w:r>
          </w:p>
        </w:tc>
      </w:tr>
      <w:tr w:rsidR="00EF3546" w:rsidRPr="00340CD1" w14:paraId="748A6160"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464793E" w14:textId="199E7C03" w:rsidR="00EF3546" w:rsidRPr="00340CD1" w:rsidRDefault="001204C8" w:rsidP="004D120B">
            <w:pPr>
              <w:ind w:right="1"/>
              <w:jc w:val="both"/>
              <w:rPr>
                <w:rFonts w:ascii="Garamond" w:hAnsi="Garamond"/>
                <w:noProof/>
                <w:sz w:val="22"/>
                <w:szCs w:val="22"/>
              </w:rPr>
            </w:pPr>
            <w:r w:rsidRPr="00340CD1">
              <w:rPr>
                <w:rFonts w:ascii="Garamond" w:hAnsi="Garamond"/>
                <w:noProof/>
                <w:sz w:val="22"/>
                <w:szCs w:val="22"/>
              </w:rPr>
              <w:t>UČS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D8C2594" w14:textId="19497736" w:rsidR="00EF3546" w:rsidRPr="00340CD1" w:rsidRDefault="00E61D44" w:rsidP="004D120B">
            <w:pPr>
              <w:ind w:right="1"/>
              <w:jc w:val="both"/>
              <w:rPr>
                <w:rFonts w:ascii="Garamond" w:hAnsi="Garamond"/>
                <w:noProof/>
                <w:sz w:val="22"/>
                <w:szCs w:val="22"/>
              </w:rPr>
            </w:pPr>
            <w:r w:rsidRPr="00340CD1">
              <w:rPr>
                <w:rFonts w:ascii="Garamond" w:hAnsi="Garamond"/>
                <w:noProof/>
                <w:color w:val="000000"/>
                <w:sz w:val="22"/>
                <w:szCs w:val="22"/>
              </w:rPr>
              <w:t>ucelená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časť</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stavby</w:t>
            </w:r>
          </w:p>
        </w:tc>
      </w:tr>
      <w:tr w:rsidR="00EF3546" w:rsidRPr="00340CD1" w14:paraId="78728FD7"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BC68C11" w14:textId="3D762617" w:rsidR="00EF3546" w:rsidRPr="00340CD1" w:rsidRDefault="001204C8" w:rsidP="004D120B">
            <w:pPr>
              <w:ind w:right="1"/>
              <w:jc w:val="both"/>
              <w:rPr>
                <w:rFonts w:ascii="Garamond" w:hAnsi="Garamond"/>
                <w:noProof/>
                <w:sz w:val="22"/>
                <w:szCs w:val="22"/>
              </w:rPr>
            </w:pPr>
            <w:r w:rsidRPr="00340CD1">
              <w:rPr>
                <w:rFonts w:ascii="Garamond" w:hAnsi="Garamond"/>
                <w:noProof/>
                <w:sz w:val="22"/>
                <w:szCs w:val="22"/>
              </w:rPr>
              <w:t>UIC</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0AF87379" w14:textId="5E366E89" w:rsidR="00EF3546" w:rsidRPr="00340CD1" w:rsidRDefault="00D2620A" w:rsidP="004D120B">
            <w:pPr>
              <w:ind w:right="1"/>
              <w:jc w:val="both"/>
              <w:rPr>
                <w:rFonts w:ascii="Garamond" w:hAnsi="Garamond"/>
                <w:noProof/>
                <w:sz w:val="22"/>
                <w:szCs w:val="22"/>
              </w:rPr>
            </w:pPr>
            <w:r w:rsidRPr="00340CD1">
              <w:rPr>
                <w:rFonts w:ascii="Garamond" w:hAnsi="Garamond"/>
                <w:noProof/>
                <w:color w:val="000000"/>
                <w:sz w:val="22"/>
                <w:szCs w:val="22"/>
              </w:rPr>
              <w:t>M</w:t>
            </w:r>
            <w:r w:rsidR="00E61D44" w:rsidRPr="00340CD1">
              <w:rPr>
                <w:rFonts w:ascii="Garamond" w:hAnsi="Garamond"/>
                <w:noProof/>
                <w:color w:val="000000"/>
                <w:sz w:val="22"/>
                <w:szCs w:val="22"/>
              </w:rPr>
              <w:t>edzinárodná</w:t>
            </w:r>
            <w:r w:rsidR="00E61D44" w:rsidRPr="00340CD1">
              <w:rPr>
                <w:rFonts w:ascii="Garamond" w:hAnsi="Garamond"/>
                <w:noProof/>
                <w:color w:val="000000"/>
                <w:spacing w:val="-1"/>
                <w:sz w:val="22"/>
                <w:szCs w:val="22"/>
              </w:rPr>
              <w:t xml:space="preserve"> </w:t>
            </w:r>
            <w:r w:rsidR="00E61D44" w:rsidRPr="00340CD1">
              <w:rPr>
                <w:rFonts w:ascii="Garamond" w:hAnsi="Garamond"/>
                <w:noProof/>
                <w:color w:val="000000"/>
                <w:sz w:val="22"/>
                <w:szCs w:val="22"/>
              </w:rPr>
              <w:t>železničná únia</w:t>
            </w:r>
          </w:p>
        </w:tc>
      </w:tr>
      <w:tr w:rsidR="00EF3546" w:rsidRPr="00340CD1" w14:paraId="340F1F72"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E0535B9" w14:textId="3A641CA1" w:rsidR="00EF3546" w:rsidRPr="00340CD1" w:rsidRDefault="001204C8" w:rsidP="004D120B">
            <w:pPr>
              <w:ind w:right="1"/>
              <w:jc w:val="both"/>
              <w:rPr>
                <w:rFonts w:ascii="Garamond" w:hAnsi="Garamond"/>
                <w:noProof/>
                <w:sz w:val="22"/>
                <w:szCs w:val="22"/>
              </w:rPr>
            </w:pPr>
            <w:r w:rsidRPr="00340CD1">
              <w:rPr>
                <w:rFonts w:ascii="Garamond" w:hAnsi="Garamond"/>
                <w:noProof/>
                <w:sz w:val="22"/>
                <w:szCs w:val="22"/>
              </w:rPr>
              <w:t>UIC-GC</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08EAD58C" w14:textId="13406272" w:rsidR="00EF3546" w:rsidRPr="00340CD1" w:rsidRDefault="00D2620A" w:rsidP="004D120B">
            <w:pPr>
              <w:ind w:right="1"/>
              <w:jc w:val="both"/>
              <w:rPr>
                <w:rFonts w:ascii="Garamond" w:hAnsi="Garamond"/>
                <w:noProof/>
                <w:sz w:val="22"/>
                <w:szCs w:val="22"/>
              </w:rPr>
            </w:pPr>
            <w:r w:rsidRPr="00340CD1">
              <w:rPr>
                <w:rFonts w:ascii="Garamond" w:hAnsi="Garamond"/>
                <w:noProof/>
                <w:color w:val="000000"/>
                <w:sz w:val="22"/>
                <w:szCs w:val="22"/>
              </w:rPr>
              <w:t>medzný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prechodový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prierez</w:t>
            </w:r>
          </w:p>
        </w:tc>
      </w:tr>
      <w:tr w:rsidR="00EF3546" w:rsidRPr="00340CD1" w14:paraId="06E90C2C"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B7C4BC8" w14:textId="2194FB9A" w:rsidR="00EF3546" w:rsidRPr="00340CD1" w:rsidRDefault="001204C8" w:rsidP="004D120B">
            <w:pPr>
              <w:ind w:right="1"/>
              <w:jc w:val="both"/>
              <w:rPr>
                <w:rFonts w:ascii="Garamond" w:hAnsi="Garamond"/>
                <w:noProof/>
                <w:sz w:val="22"/>
                <w:szCs w:val="22"/>
              </w:rPr>
            </w:pPr>
            <w:r w:rsidRPr="00340CD1">
              <w:rPr>
                <w:rFonts w:ascii="Garamond" w:hAnsi="Garamond"/>
                <w:noProof/>
                <w:sz w:val="22"/>
                <w:szCs w:val="22"/>
              </w:rPr>
              <w:t>UPS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A743383" w14:textId="1A2B2498" w:rsidR="00EF3546" w:rsidRPr="00340CD1" w:rsidRDefault="00D2620A" w:rsidP="004D120B">
            <w:pPr>
              <w:ind w:right="1"/>
              <w:jc w:val="both"/>
              <w:rPr>
                <w:rFonts w:ascii="Garamond" w:hAnsi="Garamond"/>
                <w:noProof/>
                <w:sz w:val="22"/>
                <w:szCs w:val="22"/>
              </w:rPr>
            </w:pPr>
            <w:r w:rsidRPr="00340CD1">
              <w:rPr>
                <w:rFonts w:ascii="Garamond" w:hAnsi="Garamond"/>
                <w:noProof/>
                <w:color w:val="000000"/>
                <w:sz w:val="22"/>
                <w:szCs w:val="22"/>
              </w:rPr>
              <w:t>náhradný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zdroj</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napájania</w:t>
            </w:r>
          </w:p>
        </w:tc>
      </w:tr>
      <w:tr w:rsidR="00EF3546" w:rsidRPr="00340CD1" w14:paraId="580AF21B"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584B6D2" w14:textId="31610527" w:rsidR="00EF3546" w:rsidRPr="00340CD1" w:rsidRDefault="001204C8" w:rsidP="004D120B">
            <w:pPr>
              <w:ind w:right="1"/>
              <w:jc w:val="both"/>
              <w:rPr>
                <w:rFonts w:ascii="Garamond" w:hAnsi="Garamond"/>
                <w:noProof/>
                <w:sz w:val="22"/>
                <w:szCs w:val="22"/>
              </w:rPr>
            </w:pPr>
            <w:r w:rsidRPr="00340CD1">
              <w:rPr>
                <w:rFonts w:ascii="Garamond" w:hAnsi="Garamond"/>
                <w:noProof/>
                <w:sz w:val="22"/>
                <w:szCs w:val="22"/>
              </w:rPr>
              <w:t>ÚSES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F667107" w14:textId="132544DD" w:rsidR="00EF3546" w:rsidRPr="00340CD1" w:rsidRDefault="00D2620A" w:rsidP="004D120B">
            <w:pPr>
              <w:ind w:right="1"/>
              <w:jc w:val="both"/>
              <w:rPr>
                <w:rFonts w:ascii="Garamond" w:hAnsi="Garamond"/>
                <w:noProof/>
                <w:sz w:val="22"/>
                <w:szCs w:val="22"/>
              </w:rPr>
            </w:pPr>
            <w:r w:rsidRPr="00340CD1">
              <w:rPr>
                <w:rFonts w:ascii="Garamond" w:hAnsi="Garamond"/>
                <w:noProof/>
                <w:color w:val="000000"/>
                <w:sz w:val="22"/>
                <w:szCs w:val="22"/>
              </w:rPr>
              <w:t>územný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systém</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ekologickej stability</w:t>
            </w:r>
          </w:p>
        </w:tc>
      </w:tr>
      <w:tr w:rsidR="00EF3546" w:rsidRPr="00340CD1" w14:paraId="163D3912"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6F6EA79" w14:textId="09A0B15F" w:rsidR="00EF3546" w:rsidRPr="00340CD1" w:rsidRDefault="001204C8" w:rsidP="004D120B">
            <w:pPr>
              <w:ind w:right="1"/>
              <w:jc w:val="both"/>
              <w:rPr>
                <w:rFonts w:ascii="Garamond" w:hAnsi="Garamond"/>
                <w:noProof/>
                <w:sz w:val="22"/>
                <w:szCs w:val="22"/>
              </w:rPr>
            </w:pPr>
            <w:r w:rsidRPr="00340CD1">
              <w:rPr>
                <w:rFonts w:ascii="Garamond" w:hAnsi="Garamond"/>
                <w:noProof/>
                <w:sz w:val="22"/>
                <w:szCs w:val="22"/>
              </w:rPr>
              <w:t>v</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98DF6AE" w14:textId="27D575F8" w:rsidR="00EF3546" w:rsidRPr="00340CD1" w:rsidRDefault="00D2620A" w:rsidP="004D120B">
            <w:pPr>
              <w:ind w:right="1"/>
              <w:jc w:val="both"/>
              <w:rPr>
                <w:rFonts w:ascii="Garamond" w:hAnsi="Garamond"/>
                <w:noProof/>
                <w:sz w:val="22"/>
                <w:szCs w:val="22"/>
              </w:rPr>
            </w:pPr>
            <w:r w:rsidRPr="00340CD1">
              <w:rPr>
                <w:rFonts w:ascii="Garamond" w:hAnsi="Garamond"/>
                <w:noProof/>
                <w:sz w:val="22"/>
                <w:szCs w:val="22"/>
              </w:rPr>
              <w:t>výška</w:t>
            </w:r>
          </w:p>
        </w:tc>
      </w:tr>
      <w:tr w:rsidR="00EF3546" w:rsidRPr="00340CD1" w14:paraId="082DAA32"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5C3226F" w14:textId="2C3E87C5" w:rsidR="00EF3546" w:rsidRPr="00340CD1" w:rsidRDefault="001204C8" w:rsidP="004D120B">
            <w:pPr>
              <w:ind w:right="1"/>
              <w:jc w:val="both"/>
              <w:rPr>
                <w:rFonts w:ascii="Garamond" w:hAnsi="Garamond"/>
                <w:noProof/>
                <w:sz w:val="22"/>
                <w:szCs w:val="22"/>
              </w:rPr>
            </w:pPr>
            <w:r w:rsidRPr="00340CD1">
              <w:rPr>
                <w:rFonts w:ascii="Garamond" w:hAnsi="Garamond"/>
                <w:noProof/>
                <w:sz w:val="22"/>
                <w:szCs w:val="22"/>
              </w:rPr>
              <w:t>VB</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A0CCD52" w14:textId="1171ED36" w:rsidR="00EF3546" w:rsidRPr="00340CD1" w:rsidRDefault="00D2620A" w:rsidP="004D120B">
            <w:pPr>
              <w:ind w:right="1"/>
              <w:jc w:val="both"/>
              <w:rPr>
                <w:rFonts w:ascii="Garamond" w:hAnsi="Garamond"/>
                <w:noProof/>
                <w:sz w:val="22"/>
                <w:szCs w:val="22"/>
              </w:rPr>
            </w:pPr>
            <w:r w:rsidRPr="00340CD1">
              <w:rPr>
                <w:rFonts w:ascii="Garamond" w:hAnsi="Garamond"/>
                <w:noProof/>
                <w:sz w:val="22"/>
                <w:szCs w:val="22"/>
              </w:rPr>
              <w:t>výpravná budov</w:t>
            </w:r>
          </w:p>
        </w:tc>
      </w:tr>
      <w:tr w:rsidR="00EF3546" w:rsidRPr="00340CD1" w14:paraId="1B16C773"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AE6E6C0" w14:textId="23D884DB" w:rsidR="00EF3546" w:rsidRPr="00340CD1" w:rsidRDefault="00A85900" w:rsidP="004D120B">
            <w:pPr>
              <w:ind w:right="1"/>
              <w:jc w:val="both"/>
              <w:rPr>
                <w:rFonts w:ascii="Garamond" w:hAnsi="Garamond"/>
                <w:noProof/>
                <w:sz w:val="22"/>
                <w:szCs w:val="22"/>
              </w:rPr>
            </w:pPr>
            <w:r w:rsidRPr="00340CD1">
              <w:rPr>
                <w:rFonts w:ascii="Garamond" w:hAnsi="Garamond"/>
                <w:noProof/>
                <w:sz w:val="22"/>
                <w:szCs w:val="22"/>
              </w:rPr>
              <w:t>VET</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72F427E" w14:textId="001B5704" w:rsidR="00EF3546" w:rsidRPr="00340CD1" w:rsidRDefault="00044440" w:rsidP="004D120B">
            <w:pPr>
              <w:ind w:right="1"/>
              <w:jc w:val="both"/>
              <w:rPr>
                <w:rFonts w:ascii="Garamond" w:hAnsi="Garamond"/>
                <w:noProof/>
                <w:sz w:val="22"/>
                <w:szCs w:val="22"/>
              </w:rPr>
            </w:pPr>
            <w:r w:rsidRPr="00340CD1">
              <w:rPr>
                <w:rFonts w:ascii="Garamond" w:hAnsi="Garamond"/>
                <w:noProof/>
                <w:color w:val="000000"/>
                <w:sz w:val="22"/>
                <w:szCs w:val="22"/>
              </w:rPr>
              <w:t>Vodné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elektrárne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Trenčín</w:t>
            </w:r>
          </w:p>
        </w:tc>
      </w:tr>
      <w:tr w:rsidR="00EF3546" w:rsidRPr="00340CD1" w14:paraId="38DAFFED"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3EE3AED" w14:textId="457CFCE9" w:rsidR="00EF3546" w:rsidRPr="00340CD1" w:rsidRDefault="00A85900" w:rsidP="004D120B">
            <w:pPr>
              <w:ind w:right="1"/>
              <w:jc w:val="both"/>
              <w:rPr>
                <w:rFonts w:ascii="Garamond" w:hAnsi="Garamond"/>
                <w:noProof/>
                <w:sz w:val="22"/>
                <w:szCs w:val="22"/>
              </w:rPr>
            </w:pPr>
            <w:r w:rsidRPr="00340CD1">
              <w:rPr>
                <w:rFonts w:ascii="Garamond" w:hAnsi="Garamond"/>
                <w:noProof/>
                <w:sz w:val="22"/>
                <w:szCs w:val="22"/>
              </w:rPr>
              <w:t>VN</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557801E" w14:textId="63599EB0" w:rsidR="00EF3546" w:rsidRPr="00340CD1" w:rsidRDefault="00044440" w:rsidP="004D120B">
            <w:pPr>
              <w:ind w:right="1"/>
              <w:jc w:val="both"/>
              <w:rPr>
                <w:rFonts w:ascii="Garamond" w:hAnsi="Garamond"/>
                <w:noProof/>
                <w:sz w:val="22"/>
                <w:szCs w:val="22"/>
              </w:rPr>
            </w:pPr>
            <w:r w:rsidRPr="00340CD1">
              <w:rPr>
                <w:rFonts w:ascii="Garamond" w:hAnsi="Garamond"/>
                <w:noProof/>
                <w:color w:val="000000"/>
                <w:sz w:val="22"/>
                <w:szCs w:val="22"/>
              </w:rPr>
              <w:t>vedenie - vysoké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napätie</w:t>
            </w:r>
          </w:p>
        </w:tc>
      </w:tr>
      <w:tr w:rsidR="00CA36F4" w:rsidRPr="00340CD1" w14:paraId="0BC2A183"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B746CFF" w14:textId="5E565710" w:rsidR="00CA36F4" w:rsidRPr="00340CD1" w:rsidRDefault="00A85900" w:rsidP="004D120B">
            <w:pPr>
              <w:ind w:right="1"/>
              <w:jc w:val="both"/>
              <w:rPr>
                <w:rFonts w:ascii="Garamond" w:hAnsi="Garamond"/>
                <w:noProof/>
                <w:sz w:val="22"/>
                <w:szCs w:val="22"/>
              </w:rPr>
            </w:pPr>
            <w:r w:rsidRPr="00340CD1">
              <w:rPr>
                <w:rFonts w:ascii="Garamond" w:hAnsi="Garamond"/>
                <w:noProof/>
                <w:sz w:val="22"/>
                <w:szCs w:val="22"/>
              </w:rPr>
              <w:t>VR</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C866AF9" w14:textId="5B02A56E" w:rsidR="00CA36F4" w:rsidRPr="00340CD1" w:rsidRDefault="00044440" w:rsidP="004D120B">
            <w:pPr>
              <w:ind w:right="1"/>
              <w:jc w:val="both"/>
              <w:rPr>
                <w:rFonts w:ascii="Garamond" w:hAnsi="Garamond"/>
                <w:noProof/>
                <w:sz w:val="22"/>
                <w:szCs w:val="22"/>
              </w:rPr>
            </w:pPr>
            <w:r w:rsidRPr="00340CD1">
              <w:rPr>
                <w:rFonts w:ascii="Garamond" w:hAnsi="Garamond"/>
                <w:noProof/>
                <w:color w:val="000000"/>
                <w:sz w:val="22"/>
                <w:szCs w:val="22"/>
              </w:rPr>
              <w:t>vozidlová</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rádiostanica</w:t>
            </w:r>
          </w:p>
        </w:tc>
      </w:tr>
      <w:tr w:rsidR="00CA36F4" w:rsidRPr="00340CD1" w14:paraId="5F4CDBE2"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4BAC3E7" w14:textId="6FB85B18" w:rsidR="00CA36F4" w:rsidRPr="00340CD1" w:rsidRDefault="00A85900" w:rsidP="004D120B">
            <w:pPr>
              <w:ind w:right="1"/>
              <w:jc w:val="both"/>
              <w:rPr>
                <w:rFonts w:ascii="Garamond" w:hAnsi="Garamond"/>
                <w:noProof/>
                <w:sz w:val="22"/>
                <w:szCs w:val="22"/>
              </w:rPr>
            </w:pPr>
            <w:r w:rsidRPr="00340CD1">
              <w:rPr>
                <w:rFonts w:ascii="Garamond" w:hAnsi="Garamond"/>
                <w:noProof/>
                <w:sz w:val="22"/>
                <w:szCs w:val="22"/>
              </w:rPr>
              <w:lastRenderedPageBreak/>
              <w:t>VTL</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BFA604A" w14:textId="77F35FC5" w:rsidR="00CA36F4" w:rsidRPr="00340CD1" w:rsidRDefault="00B421F2" w:rsidP="004D120B">
            <w:pPr>
              <w:ind w:right="1"/>
              <w:jc w:val="both"/>
              <w:rPr>
                <w:rFonts w:ascii="Garamond" w:hAnsi="Garamond"/>
                <w:noProof/>
                <w:sz w:val="22"/>
                <w:szCs w:val="22"/>
              </w:rPr>
            </w:pPr>
            <w:r w:rsidRPr="00340CD1">
              <w:rPr>
                <w:rFonts w:ascii="Garamond" w:hAnsi="Garamond"/>
                <w:noProof/>
                <w:color w:val="000000"/>
                <w:sz w:val="22"/>
                <w:szCs w:val="22"/>
              </w:rPr>
              <w:t>vysokotlak</w:t>
            </w:r>
          </w:p>
        </w:tc>
      </w:tr>
      <w:tr w:rsidR="00CA36F4" w:rsidRPr="00340CD1" w14:paraId="55A3856D"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29C679D" w14:textId="1468093C" w:rsidR="00CA36F4" w:rsidRPr="00340CD1" w:rsidRDefault="00A85900" w:rsidP="004D120B">
            <w:pPr>
              <w:ind w:right="1"/>
              <w:jc w:val="both"/>
              <w:rPr>
                <w:rFonts w:ascii="Garamond" w:hAnsi="Garamond"/>
                <w:noProof/>
                <w:sz w:val="22"/>
                <w:szCs w:val="22"/>
              </w:rPr>
            </w:pPr>
            <w:r w:rsidRPr="00340CD1">
              <w:rPr>
                <w:rFonts w:ascii="Garamond" w:hAnsi="Garamond"/>
                <w:noProof/>
                <w:sz w:val="22"/>
                <w:szCs w:val="22"/>
              </w:rPr>
              <w:t>VVN</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53FA4D6" w14:textId="069CC0A6" w:rsidR="00CA36F4" w:rsidRPr="00340CD1" w:rsidRDefault="00B421F2" w:rsidP="004D120B">
            <w:pPr>
              <w:ind w:right="1"/>
              <w:jc w:val="both"/>
              <w:rPr>
                <w:rFonts w:ascii="Garamond" w:hAnsi="Garamond"/>
                <w:noProof/>
                <w:sz w:val="22"/>
                <w:szCs w:val="22"/>
              </w:rPr>
            </w:pPr>
            <w:r w:rsidRPr="00340CD1">
              <w:rPr>
                <w:rFonts w:ascii="Garamond" w:hAnsi="Garamond"/>
                <w:noProof/>
                <w:color w:val="000000"/>
                <w:sz w:val="22"/>
                <w:szCs w:val="22"/>
              </w:rPr>
              <w:t>veľmi</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vysoké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napätie</w:t>
            </w:r>
          </w:p>
        </w:tc>
      </w:tr>
      <w:tr w:rsidR="00CA36F4" w:rsidRPr="00340CD1" w14:paraId="631A9166"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D427EB6" w14:textId="5C50E57E" w:rsidR="00CA36F4" w:rsidRPr="00340CD1" w:rsidRDefault="00A85900" w:rsidP="004D120B">
            <w:pPr>
              <w:ind w:right="1"/>
              <w:jc w:val="both"/>
              <w:rPr>
                <w:rFonts w:ascii="Garamond" w:hAnsi="Garamond"/>
                <w:noProof/>
                <w:sz w:val="22"/>
                <w:szCs w:val="22"/>
              </w:rPr>
            </w:pPr>
            <w:r w:rsidRPr="00340CD1">
              <w:rPr>
                <w:rFonts w:ascii="Garamond" w:hAnsi="Garamond"/>
                <w:noProof/>
                <w:sz w:val="22"/>
                <w:szCs w:val="22"/>
              </w:rPr>
              <w:t>Výh.</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B03FD55" w14:textId="559E4419" w:rsidR="00CA36F4" w:rsidRPr="00340CD1" w:rsidRDefault="00B421F2" w:rsidP="004D120B">
            <w:pPr>
              <w:ind w:right="1"/>
              <w:jc w:val="both"/>
              <w:rPr>
                <w:rFonts w:ascii="Garamond" w:hAnsi="Garamond"/>
                <w:noProof/>
                <w:sz w:val="22"/>
                <w:szCs w:val="22"/>
              </w:rPr>
            </w:pPr>
            <w:r w:rsidRPr="00340CD1">
              <w:rPr>
                <w:rFonts w:ascii="Garamond" w:hAnsi="Garamond"/>
                <w:noProof/>
                <w:color w:val="000000"/>
                <w:sz w:val="22"/>
                <w:szCs w:val="22"/>
              </w:rPr>
              <w:t>výhybňa</w:t>
            </w:r>
          </w:p>
        </w:tc>
      </w:tr>
      <w:tr w:rsidR="00CA36F4" w:rsidRPr="00340CD1" w14:paraId="56C1D3F0"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D48E913" w14:textId="77B0A1FD" w:rsidR="00CA36F4" w:rsidRPr="00340CD1" w:rsidRDefault="00862A05" w:rsidP="004D120B">
            <w:pPr>
              <w:ind w:right="1"/>
              <w:jc w:val="both"/>
              <w:rPr>
                <w:rFonts w:ascii="Garamond" w:hAnsi="Garamond"/>
                <w:noProof/>
                <w:sz w:val="22"/>
                <w:szCs w:val="22"/>
              </w:rPr>
            </w:pPr>
            <w:r w:rsidRPr="00340CD1">
              <w:rPr>
                <w:rFonts w:ascii="Garamond" w:hAnsi="Garamond"/>
                <w:noProof/>
                <w:sz w:val="22"/>
                <w:szCs w:val="22"/>
              </w:rPr>
              <w:t>VZ</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1222A69" w14:textId="695EF482" w:rsidR="00CA36F4" w:rsidRPr="00340CD1" w:rsidRDefault="00862A05" w:rsidP="004D120B">
            <w:pPr>
              <w:ind w:right="1"/>
              <w:jc w:val="both"/>
              <w:rPr>
                <w:rFonts w:ascii="Garamond" w:hAnsi="Garamond"/>
                <w:noProof/>
                <w:sz w:val="22"/>
                <w:szCs w:val="22"/>
              </w:rPr>
            </w:pPr>
            <w:r w:rsidRPr="00340CD1">
              <w:rPr>
                <w:rFonts w:ascii="Garamond" w:hAnsi="Garamond"/>
                <w:noProof/>
                <w:color w:val="000000"/>
                <w:sz w:val="22"/>
                <w:szCs w:val="22"/>
              </w:rPr>
              <w:t>vlakový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zabezpečovač</w:t>
            </w:r>
          </w:p>
        </w:tc>
      </w:tr>
      <w:tr w:rsidR="00CA36F4" w:rsidRPr="00340CD1" w14:paraId="1B4E6893"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64EC7733" w14:textId="35C08CE7" w:rsidR="00CA36F4" w:rsidRPr="00340CD1" w:rsidRDefault="00862A05" w:rsidP="004D120B">
            <w:pPr>
              <w:ind w:right="1"/>
              <w:jc w:val="both"/>
              <w:rPr>
                <w:rFonts w:ascii="Garamond" w:hAnsi="Garamond"/>
                <w:noProof/>
                <w:sz w:val="22"/>
                <w:szCs w:val="22"/>
              </w:rPr>
            </w:pPr>
            <w:r w:rsidRPr="00340CD1">
              <w:rPr>
                <w:rFonts w:ascii="Garamond" w:hAnsi="Garamond"/>
                <w:noProof/>
                <w:sz w:val="22"/>
                <w:szCs w:val="22"/>
              </w:rPr>
              <w:t>WAN</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EA5D7A3" w14:textId="33E9C0A8" w:rsidR="00CA36F4" w:rsidRPr="00340CD1" w:rsidRDefault="00862A05" w:rsidP="004D120B">
            <w:pPr>
              <w:widowControl w:val="0"/>
              <w:autoSpaceDE w:val="0"/>
              <w:autoSpaceDN w:val="0"/>
              <w:rPr>
                <w:rFonts w:ascii="Garamond" w:hAnsi="Garamond"/>
                <w:noProof/>
                <w:sz w:val="22"/>
                <w:szCs w:val="22"/>
              </w:rPr>
            </w:pPr>
            <w:r w:rsidRPr="00340CD1">
              <w:rPr>
                <w:rFonts w:ascii="Garamond" w:hAnsi="Garamond"/>
                <w:noProof/>
                <w:color w:val="000000"/>
                <w:sz w:val="22"/>
                <w:szCs w:val="22"/>
              </w:rPr>
              <w:t xml:space="preserve">rozsiahla </w:t>
            </w:r>
            <w:r w:rsidRPr="00340CD1">
              <w:rPr>
                <w:rFonts w:ascii="Garamond" w:hAnsi="Garamond"/>
                <w:noProof/>
                <w:color w:val="000000"/>
                <w:spacing w:val="-1"/>
                <w:sz w:val="22"/>
                <w:szCs w:val="22"/>
              </w:rPr>
              <w:t>sieť</w:t>
            </w:r>
          </w:p>
        </w:tc>
      </w:tr>
      <w:tr w:rsidR="00CA36F4" w:rsidRPr="00340CD1" w14:paraId="33C95784"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A0E9982" w14:textId="3EFA3FD3" w:rsidR="00CA36F4" w:rsidRPr="00340CD1" w:rsidRDefault="00862A05" w:rsidP="004D120B">
            <w:pPr>
              <w:ind w:right="1"/>
              <w:jc w:val="both"/>
              <w:rPr>
                <w:rFonts w:ascii="Garamond" w:hAnsi="Garamond"/>
                <w:noProof/>
                <w:sz w:val="22"/>
                <w:szCs w:val="22"/>
              </w:rPr>
            </w:pPr>
            <w:r w:rsidRPr="00340CD1">
              <w:rPr>
                <w:rFonts w:ascii="Garamond" w:hAnsi="Garamond"/>
                <w:noProof/>
                <w:sz w:val="22"/>
                <w:szCs w:val="22"/>
              </w:rPr>
              <w:t>xDLS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0D23DC5B" w14:textId="2325DD3A" w:rsidR="00CA36F4" w:rsidRPr="00340CD1" w:rsidRDefault="00862A05" w:rsidP="004D120B">
            <w:pPr>
              <w:ind w:right="1"/>
              <w:jc w:val="both"/>
              <w:rPr>
                <w:rFonts w:ascii="Garamond" w:hAnsi="Garamond"/>
                <w:noProof/>
                <w:sz w:val="22"/>
                <w:szCs w:val="22"/>
              </w:rPr>
            </w:pPr>
            <w:r w:rsidRPr="00340CD1">
              <w:rPr>
                <w:rFonts w:ascii="Garamond" w:hAnsi="Garamond"/>
                <w:noProof/>
                <w:sz w:val="22"/>
                <w:szCs w:val="22"/>
              </w:rPr>
              <w:t>modem</w:t>
            </w:r>
          </w:p>
        </w:tc>
      </w:tr>
      <w:tr w:rsidR="00CA36F4" w:rsidRPr="00340CD1" w14:paraId="7379490C"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E2F2F3B" w14:textId="62B7145D" w:rsidR="00CA36F4" w:rsidRPr="00340CD1" w:rsidRDefault="009C245C" w:rsidP="004D120B">
            <w:pPr>
              <w:ind w:right="1"/>
              <w:jc w:val="both"/>
              <w:rPr>
                <w:rFonts w:ascii="Garamond" w:hAnsi="Garamond"/>
                <w:noProof/>
                <w:sz w:val="22"/>
                <w:szCs w:val="22"/>
              </w:rPr>
            </w:pPr>
            <w:r w:rsidRPr="00340CD1">
              <w:rPr>
                <w:rFonts w:ascii="Garamond" w:hAnsi="Garamond"/>
                <w:noProof/>
                <w:sz w:val="22"/>
                <w:szCs w:val="22"/>
              </w:rPr>
              <w:t>zab. zar.</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0333C0D4" w14:textId="21B246AC" w:rsidR="00CA36F4" w:rsidRPr="00340CD1" w:rsidRDefault="009C245C" w:rsidP="004D120B">
            <w:pPr>
              <w:ind w:right="1"/>
              <w:jc w:val="both"/>
              <w:rPr>
                <w:rFonts w:ascii="Garamond" w:hAnsi="Garamond"/>
                <w:noProof/>
                <w:sz w:val="22"/>
                <w:szCs w:val="22"/>
              </w:rPr>
            </w:pPr>
            <w:r w:rsidRPr="00340CD1">
              <w:rPr>
                <w:rFonts w:ascii="Garamond" w:hAnsi="Garamond"/>
                <w:noProof/>
                <w:color w:val="000000"/>
                <w:sz w:val="22"/>
                <w:szCs w:val="22"/>
              </w:rPr>
              <w:t>železničné zabezpečovacie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zariadenie</w:t>
            </w:r>
          </w:p>
        </w:tc>
      </w:tr>
      <w:tr w:rsidR="00CA36F4" w:rsidRPr="00340CD1" w14:paraId="1FDB7B2C"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EF44EDF" w14:textId="363F8A26" w:rsidR="00CA36F4" w:rsidRPr="00340CD1" w:rsidRDefault="009C245C" w:rsidP="004D120B">
            <w:pPr>
              <w:ind w:right="1"/>
              <w:jc w:val="both"/>
              <w:rPr>
                <w:rFonts w:ascii="Garamond" w:hAnsi="Garamond"/>
                <w:noProof/>
                <w:sz w:val="22"/>
                <w:szCs w:val="22"/>
              </w:rPr>
            </w:pPr>
            <w:r w:rsidRPr="00340CD1">
              <w:rPr>
                <w:rFonts w:ascii="Garamond" w:hAnsi="Garamond"/>
                <w:noProof/>
                <w:sz w:val="22"/>
                <w:szCs w:val="22"/>
              </w:rPr>
              <w:t>ZEZ</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D826EA4" w14:textId="50C371BD" w:rsidR="00CA36F4" w:rsidRPr="00340CD1" w:rsidRDefault="009C245C" w:rsidP="004D120B">
            <w:pPr>
              <w:ind w:right="1"/>
              <w:jc w:val="both"/>
              <w:rPr>
                <w:rFonts w:ascii="Garamond" w:hAnsi="Garamond"/>
                <w:noProof/>
                <w:sz w:val="22"/>
                <w:szCs w:val="22"/>
              </w:rPr>
            </w:pPr>
            <w:r w:rsidRPr="00340CD1">
              <w:rPr>
                <w:rFonts w:ascii="Garamond" w:hAnsi="Garamond"/>
                <w:noProof/>
                <w:color w:val="000000"/>
                <w:sz w:val="22"/>
                <w:szCs w:val="22"/>
              </w:rPr>
              <w:t>Západoslovenské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energetické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závody</w:t>
            </w:r>
          </w:p>
        </w:tc>
      </w:tr>
      <w:tr w:rsidR="00CA36F4" w:rsidRPr="00340CD1" w14:paraId="65D214F7"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211088C" w14:textId="73F421F2" w:rsidR="00CA36F4" w:rsidRPr="00340CD1" w:rsidRDefault="008C1EB9" w:rsidP="004D120B">
            <w:pPr>
              <w:ind w:right="1"/>
              <w:jc w:val="both"/>
              <w:rPr>
                <w:rFonts w:ascii="Garamond" w:hAnsi="Garamond"/>
                <w:noProof/>
                <w:sz w:val="22"/>
                <w:szCs w:val="22"/>
              </w:rPr>
            </w:pPr>
            <w:r w:rsidRPr="00340CD1">
              <w:rPr>
                <w:rFonts w:ascii="Garamond" w:hAnsi="Garamond"/>
                <w:noProof/>
                <w:sz w:val="22"/>
                <w:szCs w:val="22"/>
              </w:rPr>
              <w:t>ZTK</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281BA3A" w14:textId="2919A481" w:rsidR="00CA36F4" w:rsidRPr="00340CD1" w:rsidRDefault="003E0C60" w:rsidP="004D120B">
            <w:pPr>
              <w:ind w:right="1"/>
              <w:jc w:val="both"/>
              <w:rPr>
                <w:rFonts w:ascii="Garamond" w:hAnsi="Garamond"/>
                <w:noProof/>
                <w:sz w:val="22"/>
                <w:szCs w:val="22"/>
              </w:rPr>
            </w:pPr>
            <w:r w:rsidRPr="00340CD1">
              <w:rPr>
                <w:rFonts w:ascii="Garamond" w:hAnsi="Garamond"/>
                <w:noProof/>
                <w:color w:val="000000"/>
                <w:sz w:val="22"/>
                <w:szCs w:val="22"/>
              </w:rPr>
              <w:t>zariadenie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komunikačného</w:t>
            </w:r>
            <w:r w:rsidRPr="00340CD1">
              <w:rPr>
                <w:rFonts w:ascii="Garamond" w:hAnsi="Garamond"/>
                <w:noProof/>
                <w:color w:val="000000"/>
                <w:spacing w:val="3"/>
                <w:sz w:val="22"/>
                <w:szCs w:val="22"/>
              </w:rPr>
              <w:t xml:space="preserve"> </w:t>
            </w:r>
            <w:r w:rsidRPr="00340CD1">
              <w:rPr>
                <w:rFonts w:ascii="Garamond" w:hAnsi="Garamond"/>
                <w:noProof/>
                <w:color w:val="000000"/>
                <w:sz w:val="22"/>
                <w:szCs w:val="22"/>
              </w:rPr>
              <w:t>terminálu</w:t>
            </w:r>
          </w:p>
        </w:tc>
      </w:tr>
      <w:tr w:rsidR="00CA36F4" w:rsidRPr="00340CD1" w14:paraId="5C4F9EA8"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77B3606" w14:textId="37AC327C" w:rsidR="00CA36F4" w:rsidRPr="00340CD1" w:rsidRDefault="008C1EB9" w:rsidP="004D120B">
            <w:pPr>
              <w:ind w:right="1"/>
              <w:jc w:val="both"/>
              <w:rPr>
                <w:rFonts w:ascii="Garamond" w:hAnsi="Garamond"/>
                <w:noProof/>
                <w:sz w:val="22"/>
                <w:szCs w:val="22"/>
              </w:rPr>
            </w:pPr>
            <w:r w:rsidRPr="00340CD1">
              <w:rPr>
                <w:rFonts w:ascii="Garamond" w:hAnsi="Garamond"/>
                <w:noProof/>
                <w:sz w:val="22"/>
                <w:szCs w:val="22"/>
              </w:rPr>
              <w:t>ZO</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CD46C67" w14:textId="2CF092ED" w:rsidR="00CA36F4" w:rsidRPr="00340CD1" w:rsidRDefault="003E0C60" w:rsidP="004D120B">
            <w:pPr>
              <w:ind w:right="1"/>
              <w:jc w:val="both"/>
              <w:rPr>
                <w:rFonts w:ascii="Garamond" w:hAnsi="Garamond"/>
                <w:noProof/>
                <w:sz w:val="22"/>
                <w:szCs w:val="22"/>
              </w:rPr>
            </w:pPr>
            <w:r w:rsidRPr="00340CD1">
              <w:rPr>
                <w:rFonts w:ascii="Garamond" w:hAnsi="Garamond"/>
                <w:noProof/>
                <w:color w:val="000000"/>
                <w:sz w:val="22"/>
                <w:szCs w:val="22"/>
              </w:rPr>
              <w:t>začiatok</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oblúka</w:t>
            </w:r>
          </w:p>
        </w:tc>
      </w:tr>
      <w:tr w:rsidR="00CA36F4" w:rsidRPr="00340CD1" w14:paraId="0F4A9AA1"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5867ACE" w14:textId="617CAAAA" w:rsidR="00CA36F4" w:rsidRPr="00340CD1" w:rsidRDefault="008C1EB9" w:rsidP="004D120B">
            <w:pPr>
              <w:ind w:right="1"/>
              <w:jc w:val="both"/>
              <w:rPr>
                <w:rFonts w:ascii="Garamond" w:hAnsi="Garamond"/>
                <w:noProof/>
                <w:sz w:val="22"/>
                <w:szCs w:val="22"/>
              </w:rPr>
            </w:pPr>
            <w:r w:rsidRPr="00340CD1">
              <w:rPr>
                <w:rFonts w:ascii="Garamond" w:hAnsi="Garamond"/>
                <w:noProof/>
                <w:sz w:val="22"/>
                <w:szCs w:val="22"/>
              </w:rPr>
              <w:t>ZP</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432220A1" w14:textId="1DE34C9D" w:rsidR="00CA36F4" w:rsidRPr="00340CD1" w:rsidRDefault="003E0C60" w:rsidP="004D120B">
            <w:pPr>
              <w:ind w:right="1"/>
              <w:jc w:val="both"/>
              <w:rPr>
                <w:rFonts w:ascii="Garamond" w:hAnsi="Garamond"/>
                <w:noProof/>
                <w:sz w:val="22"/>
                <w:szCs w:val="22"/>
              </w:rPr>
            </w:pPr>
            <w:r w:rsidRPr="00340CD1">
              <w:rPr>
                <w:rFonts w:ascii="Garamond" w:hAnsi="Garamond"/>
                <w:noProof/>
                <w:color w:val="000000"/>
                <w:sz w:val="22"/>
                <w:szCs w:val="22"/>
              </w:rPr>
              <w:t>začiatok</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prechodnice</w:t>
            </w:r>
          </w:p>
        </w:tc>
      </w:tr>
      <w:tr w:rsidR="00CA36F4" w:rsidRPr="00340CD1" w14:paraId="1BA1200E"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3C1AD9AC" w14:textId="72474C3D" w:rsidR="00CA36F4" w:rsidRPr="00340CD1" w:rsidRDefault="008C1EB9" w:rsidP="004D120B">
            <w:pPr>
              <w:ind w:right="1"/>
              <w:jc w:val="both"/>
              <w:rPr>
                <w:rFonts w:ascii="Garamond" w:hAnsi="Garamond"/>
                <w:noProof/>
                <w:sz w:val="22"/>
                <w:szCs w:val="22"/>
              </w:rPr>
            </w:pPr>
            <w:r w:rsidRPr="00340CD1">
              <w:rPr>
                <w:rFonts w:ascii="Garamond" w:hAnsi="Garamond"/>
                <w:noProof/>
                <w:sz w:val="22"/>
                <w:szCs w:val="22"/>
              </w:rPr>
              <w:t>Zr.</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D1D6463" w14:textId="344FA741" w:rsidR="00CA36F4" w:rsidRPr="00340CD1" w:rsidRDefault="005B4CB9" w:rsidP="004D120B">
            <w:pPr>
              <w:ind w:right="1"/>
              <w:jc w:val="both"/>
              <w:rPr>
                <w:rFonts w:ascii="Garamond" w:hAnsi="Garamond"/>
                <w:noProof/>
                <w:sz w:val="22"/>
                <w:szCs w:val="22"/>
              </w:rPr>
            </w:pPr>
            <w:r w:rsidRPr="00340CD1">
              <w:rPr>
                <w:rFonts w:ascii="Garamond" w:hAnsi="Garamond"/>
                <w:noProof/>
                <w:color w:val="000000"/>
                <w:sz w:val="22"/>
                <w:szCs w:val="22"/>
              </w:rPr>
              <w:t>zrýchlený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vlak</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 xml:space="preserve">- </w:t>
            </w:r>
            <w:r w:rsidRPr="00340CD1">
              <w:rPr>
                <w:rFonts w:ascii="Garamond" w:hAnsi="Garamond"/>
                <w:noProof/>
                <w:color w:val="000000"/>
                <w:spacing w:val="1"/>
                <w:sz w:val="22"/>
                <w:szCs w:val="22"/>
              </w:rPr>
              <w:t>je</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obdobou</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R</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 častejším</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zastav</w:t>
            </w:r>
            <w:r w:rsidRPr="00340CD1">
              <w:rPr>
                <w:rFonts w:ascii="Garamond" w:hAnsi="Garamond"/>
                <w:noProof/>
                <w:color w:val="000000"/>
                <w:spacing w:val="-1"/>
                <w:sz w:val="22"/>
                <w:szCs w:val="22"/>
              </w:rPr>
              <w:t>o</w:t>
            </w:r>
            <w:r w:rsidRPr="00340CD1">
              <w:rPr>
                <w:rFonts w:ascii="Garamond" w:hAnsi="Garamond"/>
                <w:noProof/>
                <w:color w:val="000000"/>
                <w:sz w:val="22"/>
                <w:szCs w:val="22"/>
              </w:rPr>
              <w:t>vaním</w:t>
            </w:r>
          </w:p>
        </w:tc>
      </w:tr>
      <w:tr w:rsidR="00CA36F4" w:rsidRPr="00340CD1" w14:paraId="51775B11"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F5776C1" w14:textId="6B7F10D3" w:rsidR="00CA36F4" w:rsidRPr="00340CD1" w:rsidRDefault="008C1EB9" w:rsidP="004D120B">
            <w:pPr>
              <w:ind w:right="1"/>
              <w:jc w:val="both"/>
              <w:rPr>
                <w:rFonts w:ascii="Garamond" w:hAnsi="Garamond"/>
                <w:noProof/>
                <w:sz w:val="22"/>
                <w:szCs w:val="22"/>
              </w:rPr>
            </w:pPr>
            <w:r w:rsidRPr="00340CD1">
              <w:rPr>
                <w:rFonts w:ascii="Garamond" w:hAnsi="Garamond"/>
                <w:noProof/>
                <w:sz w:val="22"/>
                <w:szCs w:val="22"/>
              </w:rPr>
              <w:t>ZR</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9739066" w14:textId="2DFB928F" w:rsidR="00CA36F4" w:rsidRPr="00340CD1" w:rsidRDefault="005B4CB9" w:rsidP="004D120B">
            <w:pPr>
              <w:ind w:right="1"/>
              <w:jc w:val="both"/>
              <w:rPr>
                <w:rFonts w:ascii="Garamond" w:hAnsi="Garamond"/>
                <w:noProof/>
                <w:sz w:val="22"/>
                <w:szCs w:val="22"/>
              </w:rPr>
            </w:pPr>
            <w:r w:rsidRPr="00340CD1">
              <w:rPr>
                <w:rFonts w:ascii="Garamond" w:hAnsi="Garamond"/>
                <w:noProof/>
                <w:color w:val="000000"/>
                <w:sz w:val="22"/>
                <w:szCs w:val="22"/>
              </w:rPr>
              <w:t>základná rádiostanica</w:t>
            </w:r>
          </w:p>
        </w:tc>
      </w:tr>
      <w:tr w:rsidR="00CA36F4" w:rsidRPr="00340CD1" w14:paraId="1538C1AC"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6AED75FD" w14:textId="2982C506" w:rsidR="00CA36F4" w:rsidRPr="00340CD1" w:rsidRDefault="008C1EB9" w:rsidP="004D120B">
            <w:pPr>
              <w:ind w:right="1"/>
              <w:jc w:val="both"/>
              <w:rPr>
                <w:rFonts w:ascii="Garamond" w:hAnsi="Garamond"/>
                <w:noProof/>
                <w:sz w:val="22"/>
                <w:szCs w:val="22"/>
              </w:rPr>
            </w:pPr>
            <w:r w:rsidRPr="00340CD1">
              <w:rPr>
                <w:rFonts w:ascii="Garamond" w:hAnsi="Garamond"/>
                <w:noProof/>
                <w:sz w:val="22"/>
                <w:szCs w:val="22"/>
              </w:rPr>
              <w:t>ZS</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2D44A72" w14:textId="318A819F" w:rsidR="00CA36F4" w:rsidRPr="00340CD1" w:rsidRDefault="004F619A" w:rsidP="004D120B">
            <w:pPr>
              <w:ind w:right="1"/>
              <w:jc w:val="both"/>
              <w:rPr>
                <w:rFonts w:ascii="Garamond" w:hAnsi="Garamond"/>
                <w:noProof/>
                <w:sz w:val="22"/>
                <w:szCs w:val="22"/>
              </w:rPr>
            </w:pPr>
            <w:r w:rsidRPr="00340CD1">
              <w:rPr>
                <w:rFonts w:ascii="Garamond" w:hAnsi="Garamond"/>
                <w:noProof/>
                <w:color w:val="000000"/>
                <w:sz w:val="22"/>
                <w:szCs w:val="22"/>
              </w:rPr>
              <w:t>zariadenia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staveniska</w:t>
            </w:r>
          </w:p>
        </w:tc>
      </w:tr>
      <w:tr w:rsidR="005167E1" w:rsidRPr="00340CD1" w14:paraId="5A20253D"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3CC71FD" w14:textId="1F3B50C6" w:rsidR="005167E1" w:rsidRPr="00340CD1" w:rsidRDefault="008C1EB9" w:rsidP="004D120B">
            <w:pPr>
              <w:ind w:right="1"/>
              <w:jc w:val="both"/>
              <w:rPr>
                <w:rFonts w:ascii="Garamond" w:hAnsi="Garamond"/>
                <w:noProof/>
                <w:sz w:val="22"/>
                <w:szCs w:val="22"/>
              </w:rPr>
            </w:pPr>
            <w:r w:rsidRPr="00340CD1">
              <w:rPr>
                <w:rFonts w:ascii="Garamond" w:hAnsi="Garamond"/>
                <w:noProof/>
                <w:sz w:val="22"/>
                <w:szCs w:val="22"/>
              </w:rPr>
              <w:t>ZSE</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53DACEE" w14:textId="5C57F809" w:rsidR="005167E1" w:rsidRPr="00340CD1" w:rsidRDefault="004F619A" w:rsidP="004D120B">
            <w:pPr>
              <w:ind w:right="1"/>
              <w:jc w:val="both"/>
              <w:rPr>
                <w:rFonts w:ascii="Garamond" w:hAnsi="Garamond"/>
                <w:noProof/>
                <w:sz w:val="22"/>
                <w:szCs w:val="22"/>
              </w:rPr>
            </w:pPr>
            <w:r w:rsidRPr="00340CD1">
              <w:rPr>
                <w:rFonts w:ascii="Garamond" w:hAnsi="Garamond"/>
                <w:noProof/>
                <w:color w:val="000000"/>
                <w:sz w:val="22"/>
                <w:szCs w:val="22"/>
              </w:rPr>
              <w:t>Západoslovenská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energetika</w:t>
            </w:r>
          </w:p>
        </w:tc>
      </w:tr>
      <w:tr w:rsidR="005167E1" w:rsidRPr="00340CD1" w14:paraId="4E76D911"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E417BE4" w14:textId="75E5F929" w:rsidR="005167E1" w:rsidRPr="00340CD1" w:rsidRDefault="005442B7" w:rsidP="004D120B">
            <w:pPr>
              <w:ind w:right="1"/>
              <w:jc w:val="both"/>
              <w:rPr>
                <w:rFonts w:ascii="Garamond" w:hAnsi="Garamond"/>
                <w:noProof/>
                <w:sz w:val="22"/>
                <w:szCs w:val="22"/>
              </w:rPr>
            </w:pPr>
            <w:r w:rsidRPr="00340CD1">
              <w:rPr>
                <w:rFonts w:ascii="Garamond" w:hAnsi="Garamond"/>
                <w:noProof/>
                <w:sz w:val="22"/>
                <w:szCs w:val="22"/>
              </w:rPr>
              <w:t>ZTV</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13A8E6D" w14:textId="5CA29D1B" w:rsidR="005167E1" w:rsidRPr="00340CD1" w:rsidRDefault="005442B7" w:rsidP="004D120B">
            <w:pPr>
              <w:ind w:right="1"/>
              <w:jc w:val="both"/>
              <w:rPr>
                <w:rFonts w:ascii="Garamond" w:hAnsi="Garamond"/>
                <w:noProof/>
                <w:sz w:val="22"/>
                <w:szCs w:val="22"/>
              </w:rPr>
            </w:pPr>
            <w:r w:rsidRPr="00340CD1">
              <w:rPr>
                <w:rFonts w:ascii="Garamond" w:hAnsi="Garamond"/>
                <w:noProof/>
                <w:color w:val="000000"/>
                <w:sz w:val="22"/>
                <w:szCs w:val="22"/>
              </w:rPr>
              <w:t>zariadenie</w:t>
            </w:r>
            <w:r w:rsidRPr="00340CD1">
              <w:rPr>
                <w:rFonts w:ascii="Garamond" w:hAnsi="Garamond"/>
                <w:noProof/>
                <w:color w:val="000000"/>
                <w:spacing w:val="-1"/>
                <w:sz w:val="22"/>
                <w:szCs w:val="22"/>
              </w:rPr>
              <w:t xml:space="preserve"> na</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ovládanie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trakčného</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vedenia</w:t>
            </w:r>
          </w:p>
        </w:tc>
      </w:tr>
      <w:tr w:rsidR="005167E1" w:rsidRPr="00340CD1" w14:paraId="0428ABEB"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072497A" w14:textId="24138F67" w:rsidR="005167E1" w:rsidRPr="00340CD1" w:rsidRDefault="005442B7" w:rsidP="004D120B">
            <w:pPr>
              <w:ind w:right="1"/>
              <w:jc w:val="both"/>
              <w:rPr>
                <w:rFonts w:ascii="Garamond" w:hAnsi="Garamond"/>
                <w:noProof/>
                <w:sz w:val="22"/>
                <w:szCs w:val="22"/>
              </w:rPr>
            </w:pPr>
            <w:r w:rsidRPr="00340CD1">
              <w:rPr>
                <w:rFonts w:ascii="Garamond" w:hAnsi="Garamond"/>
                <w:noProof/>
                <w:sz w:val="22"/>
                <w:szCs w:val="22"/>
              </w:rPr>
              <w:t>ZÚ</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B79A129" w14:textId="5F5C033F" w:rsidR="005167E1" w:rsidRPr="00340CD1" w:rsidRDefault="005442B7" w:rsidP="004D120B">
            <w:pPr>
              <w:ind w:right="1"/>
              <w:jc w:val="both"/>
              <w:rPr>
                <w:rFonts w:ascii="Garamond" w:hAnsi="Garamond"/>
                <w:noProof/>
                <w:sz w:val="22"/>
                <w:szCs w:val="22"/>
              </w:rPr>
            </w:pPr>
            <w:r w:rsidRPr="00340CD1">
              <w:rPr>
                <w:rFonts w:ascii="Garamond" w:hAnsi="Garamond"/>
                <w:noProof/>
                <w:color w:val="000000"/>
                <w:sz w:val="22"/>
                <w:szCs w:val="22"/>
              </w:rPr>
              <w:t>začiatok</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úseku</w:t>
            </w:r>
          </w:p>
        </w:tc>
      </w:tr>
      <w:tr w:rsidR="00C34EBA" w:rsidRPr="00340CD1" w14:paraId="09F54E08"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B39E6EB" w14:textId="23E2E3B7" w:rsidR="00C34EBA" w:rsidRPr="00340CD1" w:rsidRDefault="00C34EBA" w:rsidP="004D120B">
            <w:pPr>
              <w:ind w:right="1"/>
              <w:jc w:val="both"/>
              <w:rPr>
                <w:rFonts w:ascii="Garamond" w:hAnsi="Garamond"/>
                <w:noProof/>
                <w:sz w:val="22"/>
                <w:szCs w:val="22"/>
              </w:rPr>
            </w:pPr>
            <w:r w:rsidRPr="00340CD1">
              <w:rPr>
                <w:rFonts w:ascii="Garamond" w:hAnsi="Garamond"/>
                <w:noProof/>
                <w:sz w:val="22"/>
                <w:szCs w:val="22"/>
              </w:rPr>
              <w:t>ZVO</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075CB0BF" w14:textId="6E098342" w:rsidR="00C34EBA" w:rsidRPr="00340CD1" w:rsidRDefault="00C34EBA" w:rsidP="004D120B">
            <w:pPr>
              <w:ind w:right="1"/>
              <w:jc w:val="both"/>
              <w:rPr>
                <w:rFonts w:ascii="Garamond" w:hAnsi="Garamond"/>
                <w:noProof/>
                <w:color w:val="000000"/>
                <w:sz w:val="22"/>
                <w:szCs w:val="22"/>
              </w:rPr>
            </w:pPr>
            <w:r w:rsidRPr="00340CD1">
              <w:rPr>
                <w:rFonts w:ascii="Garamond" w:hAnsi="Garamond"/>
                <w:noProof/>
                <w:color w:val="000000"/>
                <w:sz w:val="22"/>
                <w:szCs w:val="22"/>
              </w:rPr>
              <w:t>Zákon č. 343/2015 Z. z. o verejnom obstarávaní a o zmene a doplnení niektorých zákonov v znení neskorších predpisov</w:t>
            </w:r>
          </w:p>
        </w:tc>
      </w:tr>
      <w:tr w:rsidR="005167E1" w:rsidRPr="00340CD1" w14:paraId="7CD0CC6E"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2757F9F7" w14:textId="08E02598" w:rsidR="005167E1" w:rsidRPr="00340CD1" w:rsidRDefault="005442B7" w:rsidP="004D120B">
            <w:pPr>
              <w:ind w:right="1"/>
              <w:jc w:val="both"/>
              <w:rPr>
                <w:rFonts w:ascii="Garamond" w:hAnsi="Garamond"/>
                <w:noProof/>
                <w:sz w:val="22"/>
                <w:szCs w:val="22"/>
              </w:rPr>
            </w:pPr>
            <w:r w:rsidRPr="00340CD1">
              <w:rPr>
                <w:rFonts w:ascii="Garamond" w:hAnsi="Garamond"/>
                <w:noProof/>
                <w:sz w:val="22"/>
                <w:szCs w:val="22"/>
              </w:rPr>
              <w:t>Ž 14</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751D36EB" w14:textId="7BBEE69B" w:rsidR="005167E1" w:rsidRPr="00340CD1" w:rsidRDefault="005442B7" w:rsidP="004D120B">
            <w:pPr>
              <w:ind w:right="1"/>
              <w:jc w:val="both"/>
              <w:rPr>
                <w:rFonts w:ascii="Garamond" w:hAnsi="Garamond"/>
                <w:noProof/>
                <w:sz w:val="22"/>
                <w:szCs w:val="22"/>
              </w:rPr>
            </w:pPr>
            <w:r w:rsidRPr="00340CD1">
              <w:rPr>
                <w:rFonts w:ascii="Garamond" w:hAnsi="Garamond"/>
                <w:noProof/>
                <w:color w:val="000000"/>
                <w:sz w:val="22"/>
                <w:szCs w:val="22"/>
              </w:rPr>
              <w:t>osvetľovací železničný stožiar</w:t>
            </w:r>
            <w:r w:rsidRPr="00340CD1">
              <w:rPr>
                <w:rFonts w:ascii="Garamond" w:hAnsi="Garamond"/>
                <w:noProof/>
                <w:color w:val="000000"/>
                <w:spacing w:val="-1"/>
                <w:sz w:val="22"/>
                <w:szCs w:val="22"/>
              </w:rPr>
              <w:t xml:space="preserve"> </w:t>
            </w:r>
            <w:r w:rsidRPr="00340CD1">
              <w:rPr>
                <w:rFonts w:ascii="Garamond" w:hAnsi="Garamond"/>
                <w:noProof/>
                <w:color w:val="000000"/>
                <w:spacing w:val="1"/>
                <w:sz w:val="22"/>
                <w:szCs w:val="22"/>
              </w:rPr>
              <w:t>výšky</w:t>
            </w:r>
            <w:r w:rsidRPr="00340CD1">
              <w:rPr>
                <w:rFonts w:ascii="Garamond" w:hAnsi="Garamond"/>
                <w:noProof/>
                <w:color w:val="000000"/>
                <w:sz w:val="22"/>
                <w:szCs w:val="22"/>
              </w:rPr>
              <w:t xml:space="preserve"> </w:t>
            </w:r>
            <w:r w:rsidRPr="00340CD1">
              <w:rPr>
                <w:rFonts w:ascii="Garamond" w:hAnsi="Garamond"/>
                <w:noProof/>
                <w:color w:val="000000"/>
                <w:spacing w:val="-1"/>
                <w:sz w:val="22"/>
                <w:szCs w:val="22"/>
              </w:rPr>
              <w:t xml:space="preserve">14,0 </w:t>
            </w:r>
            <w:r w:rsidRPr="00340CD1">
              <w:rPr>
                <w:rFonts w:ascii="Garamond" w:hAnsi="Garamond"/>
                <w:noProof/>
                <w:color w:val="000000"/>
                <w:sz w:val="22"/>
                <w:szCs w:val="22"/>
              </w:rPr>
              <w:t>m</w:t>
            </w:r>
          </w:p>
        </w:tc>
      </w:tr>
      <w:tr w:rsidR="005167E1" w:rsidRPr="00340CD1" w14:paraId="35305092"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13F89ED" w14:textId="53B3477B" w:rsidR="005167E1" w:rsidRPr="00340CD1" w:rsidRDefault="005442B7" w:rsidP="004D120B">
            <w:pPr>
              <w:ind w:right="1"/>
              <w:jc w:val="both"/>
              <w:rPr>
                <w:rFonts w:ascii="Garamond" w:hAnsi="Garamond"/>
                <w:noProof/>
                <w:sz w:val="22"/>
                <w:szCs w:val="22"/>
              </w:rPr>
            </w:pPr>
            <w:r w:rsidRPr="00340CD1">
              <w:rPr>
                <w:rFonts w:ascii="Garamond" w:hAnsi="Garamond"/>
                <w:noProof/>
                <w:sz w:val="22"/>
                <w:szCs w:val="22"/>
              </w:rPr>
              <w:t>Ž ATÚ</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2D9B2D94" w14:textId="0A63F2D4" w:rsidR="005167E1" w:rsidRPr="00340CD1" w:rsidRDefault="005442B7" w:rsidP="004D120B">
            <w:pPr>
              <w:ind w:right="1"/>
              <w:jc w:val="both"/>
              <w:rPr>
                <w:rFonts w:ascii="Garamond" w:hAnsi="Garamond"/>
                <w:noProof/>
                <w:sz w:val="22"/>
                <w:szCs w:val="22"/>
              </w:rPr>
            </w:pPr>
            <w:r w:rsidRPr="00340CD1">
              <w:rPr>
                <w:rFonts w:ascii="Garamond" w:hAnsi="Garamond"/>
                <w:noProof/>
                <w:color w:val="000000"/>
                <w:sz w:val="22"/>
                <w:szCs w:val="22"/>
              </w:rPr>
              <w:t>železničná automatická</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telefónna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ústredňa</w:t>
            </w:r>
          </w:p>
        </w:tc>
      </w:tr>
      <w:tr w:rsidR="005167E1" w:rsidRPr="00340CD1" w14:paraId="4D8E2B3C"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98FC7A9" w14:textId="5E03E52B" w:rsidR="005167E1" w:rsidRPr="00340CD1" w:rsidRDefault="001B1F8C" w:rsidP="004D120B">
            <w:pPr>
              <w:ind w:right="1"/>
              <w:jc w:val="both"/>
              <w:rPr>
                <w:rFonts w:ascii="Garamond" w:hAnsi="Garamond"/>
                <w:noProof/>
                <w:sz w:val="22"/>
                <w:szCs w:val="22"/>
              </w:rPr>
            </w:pPr>
            <w:r w:rsidRPr="00340CD1">
              <w:rPr>
                <w:rFonts w:ascii="Garamond" w:hAnsi="Garamond"/>
                <w:noProof/>
                <w:sz w:val="22"/>
                <w:szCs w:val="22"/>
              </w:rPr>
              <w:t>ŽDK</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BEB50F9" w14:textId="5257A2F0" w:rsidR="005167E1" w:rsidRPr="00340CD1" w:rsidRDefault="001C38FD" w:rsidP="004D120B">
            <w:pPr>
              <w:ind w:right="1"/>
              <w:jc w:val="both"/>
              <w:rPr>
                <w:rFonts w:ascii="Garamond" w:hAnsi="Garamond"/>
                <w:noProof/>
                <w:sz w:val="22"/>
                <w:szCs w:val="22"/>
              </w:rPr>
            </w:pPr>
            <w:r w:rsidRPr="00340CD1">
              <w:rPr>
                <w:rFonts w:ascii="Garamond" w:hAnsi="Garamond"/>
                <w:noProof/>
                <w:color w:val="000000"/>
                <w:sz w:val="22"/>
                <w:szCs w:val="22"/>
              </w:rPr>
              <w:t>železničný</w:t>
            </w:r>
            <w:r w:rsidRPr="00340CD1">
              <w:rPr>
                <w:rFonts w:ascii="Garamond" w:hAnsi="Garamond"/>
                <w:noProof/>
                <w:color w:val="000000"/>
                <w:spacing w:val="2"/>
                <w:sz w:val="22"/>
                <w:szCs w:val="22"/>
              </w:rPr>
              <w:t xml:space="preserve"> </w:t>
            </w:r>
            <w:r w:rsidRPr="00340CD1">
              <w:rPr>
                <w:rFonts w:ascii="Garamond" w:hAnsi="Garamond"/>
                <w:noProof/>
                <w:color w:val="000000"/>
                <w:sz w:val="22"/>
                <w:szCs w:val="22"/>
              </w:rPr>
              <w:t>diaľkový</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kábel</w:t>
            </w:r>
          </w:p>
        </w:tc>
      </w:tr>
      <w:tr w:rsidR="005167E1" w:rsidRPr="00340CD1" w14:paraId="057CBF1B"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78F84155" w14:textId="3A52AD47" w:rsidR="005167E1" w:rsidRPr="00340CD1" w:rsidRDefault="001C38FD" w:rsidP="004D120B">
            <w:pPr>
              <w:ind w:right="1"/>
              <w:jc w:val="both"/>
              <w:rPr>
                <w:rFonts w:ascii="Garamond" w:hAnsi="Garamond"/>
                <w:noProof/>
                <w:sz w:val="22"/>
                <w:szCs w:val="22"/>
              </w:rPr>
            </w:pPr>
            <w:r w:rsidRPr="00340CD1">
              <w:rPr>
                <w:rFonts w:ascii="Garamond" w:hAnsi="Garamond"/>
                <w:noProof/>
                <w:sz w:val="22"/>
                <w:szCs w:val="22"/>
              </w:rPr>
              <w:t>žkm</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66EF4D7E" w14:textId="6CF734FF" w:rsidR="005167E1" w:rsidRPr="00340CD1" w:rsidRDefault="001C38FD" w:rsidP="004D120B">
            <w:pPr>
              <w:ind w:right="1"/>
              <w:jc w:val="both"/>
              <w:rPr>
                <w:rFonts w:ascii="Garamond" w:hAnsi="Garamond"/>
                <w:noProof/>
                <w:sz w:val="22"/>
                <w:szCs w:val="22"/>
              </w:rPr>
            </w:pPr>
            <w:r w:rsidRPr="00340CD1">
              <w:rPr>
                <w:rFonts w:ascii="Garamond" w:hAnsi="Garamond"/>
                <w:noProof/>
                <w:color w:val="000000"/>
                <w:sz w:val="22"/>
                <w:szCs w:val="22"/>
              </w:rPr>
              <w:t>železničný km</w:t>
            </w:r>
          </w:p>
        </w:tc>
      </w:tr>
      <w:tr w:rsidR="005167E1" w:rsidRPr="00340CD1" w14:paraId="65DA470D"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1DBC2A9B" w14:textId="021DC460" w:rsidR="005167E1" w:rsidRPr="00340CD1" w:rsidRDefault="001B1F8C" w:rsidP="004D120B">
            <w:pPr>
              <w:ind w:right="1"/>
              <w:jc w:val="both"/>
              <w:rPr>
                <w:rFonts w:ascii="Garamond" w:hAnsi="Garamond"/>
                <w:noProof/>
                <w:sz w:val="22"/>
                <w:szCs w:val="22"/>
              </w:rPr>
            </w:pPr>
            <w:r w:rsidRPr="00340CD1">
              <w:rPr>
                <w:rFonts w:ascii="Garamond" w:hAnsi="Garamond"/>
                <w:noProof/>
                <w:sz w:val="22"/>
                <w:szCs w:val="22"/>
              </w:rPr>
              <w:t>ŽP</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56BB2DD6" w14:textId="0A380620" w:rsidR="005167E1" w:rsidRPr="00340CD1" w:rsidRDefault="001C38FD" w:rsidP="004D120B">
            <w:pPr>
              <w:ind w:right="1"/>
              <w:jc w:val="both"/>
              <w:rPr>
                <w:rFonts w:ascii="Garamond" w:hAnsi="Garamond"/>
                <w:noProof/>
                <w:sz w:val="22"/>
                <w:szCs w:val="22"/>
              </w:rPr>
            </w:pPr>
            <w:r w:rsidRPr="00340CD1">
              <w:rPr>
                <w:rFonts w:ascii="Garamond" w:hAnsi="Garamond"/>
                <w:noProof/>
                <w:color w:val="000000"/>
                <w:sz w:val="22"/>
                <w:szCs w:val="22"/>
              </w:rPr>
              <w:t>železničná prechodnica</w:t>
            </w:r>
          </w:p>
        </w:tc>
      </w:tr>
      <w:tr w:rsidR="005167E1" w:rsidRPr="00340CD1" w14:paraId="48AA5134"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01E4B589" w14:textId="2322891A" w:rsidR="005167E1" w:rsidRPr="00340CD1" w:rsidRDefault="00E40A7E" w:rsidP="004D120B">
            <w:pPr>
              <w:ind w:right="1"/>
              <w:jc w:val="both"/>
              <w:rPr>
                <w:rFonts w:ascii="Garamond" w:hAnsi="Garamond"/>
                <w:noProof/>
                <w:sz w:val="22"/>
                <w:szCs w:val="22"/>
              </w:rPr>
            </w:pPr>
            <w:r w:rsidRPr="00340CD1">
              <w:rPr>
                <w:rFonts w:ascii="Garamond" w:hAnsi="Garamond"/>
                <w:noProof/>
                <w:sz w:val="22"/>
                <w:szCs w:val="22"/>
              </w:rPr>
              <w:t>ŽSR</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E150D41" w14:textId="2B09023A" w:rsidR="005167E1" w:rsidRPr="00340CD1" w:rsidRDefault="00E40A7E" w:rsidP="004D120B">
            <w:pPr>
              <w:ind w:right="1"/>
              <w:jc w:val="both"/>
              <w:rPr>
                <w:rFonts w:ascii="Garamond" w:hAnsi="Garamond"/>
                <w:noProof/>
                <w:sz w:val="22"/>
                <w:szCs w:val="22"/>
              </w:rPr>
            </w:pPr>
            <w:r w:rsidRPr="00340CD1">
              <w:rPr>
                <w:rFonts w:ascii="Garamond" w:hAnsi="Garamond"/>
                <w:noProof/>
                <w:color w:val="000000"/>
                <w:sz w:val="22"/>
                <w:szCs w:val="22"/>
              </w:rPr>
              <w:t>Železnice SR</w:t>
            </w:r>
          </w:p>
        </w:tc>
      </w:tr>
      <w:tr w:rsidR="005167E1" w:rsidRPr="00340CD1" w14:paraId="6F638C53"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48FA1986" w14:textId="3580B376" w:rsidR="005167E1" w:rsidRPr="00340CD1" w:rsidRDefault="001B1F8C" w:rsidP="004D120B">
            <w:pPr>
              <w:ind w:right="1"/>
              <w:jc w:val="both"/>
              <w:rPr>
                <w:rFonts w:ascii="Garamond" w:hAnsi="Garamond"/>
                <w:noProof/>
                <w:sz w:val="22"/>
                <w:szCs w:val="22"/>
              </w:rPr>
            </w:pPr>
            <w:r w:rsidRPr="00340CD1">
              <w:rPr>
                <w:rFonts w:ascii="Garamond" w:hAnsi="Garamond"/>
                <w:noProof/>
                <w:sz w:val="22"/>
                <w:szCs w:val="22"/>
              </w:rPr>
              <w:t>Ž</w:t>
            </w:r>
            <w:r w:rsidR="00E40A7E" w:rsidRPr="00340CD1">
              <w:rPr>
                <w:rFonts w:ascii="Garamond" w:hAnsi="Garamond"/>
                <w:noProof/>
                <w:sz w:val="22"/>
                <w:szCs w:val="22"/>
              </w:rPr>
              <w:t>SR</w:t>
            </w:r>
            <w:r w:rsidRPr="00340CD1">
              <w:rPr>
                <w:rFonts w:ascii="Garamond" w:hAnsi="Garamond"/>
                <w:noProof/>
                <w:sz w:val="22"/>
                <w:szCs w:val="22"/>
              </w:rPr>
              <w:t>-</w:t>
            </w:r>
            <w:r w:rsidR="00E40A7E" w:rsidRPr="00340CD1">
              <w:rPr>
                <w:rFonts w:ascii="Garamond" w:hAnsi="Garamond"/>
                <w:noProof/>
                <w:sz w:val="22"/>
                <w:szCs w:val="22"/>
              </w:rPr>
              <w:t>TZT</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3DB1F728" w14:textId="2B221A48" w:rsidR="005167E1" w:rsidRPr="00340CD1" w:rsidRDefault="00E40A7E" w:rsidP="004D120B">
            <w:pPr>
              <w:ind w:right="1"/>
              <w:jc w:val="both"/>
              <w:rPr>
                <w:rFonts w:ascii="Garamond" w:hAnsi="Garamond"/>
                <w:noProof/>
                <w:sz w:val="22"/>
                <w:szCs w:val="22"/>
              </w:rPr>
            </w:pPr>
            <w:r w:rsidRPr="00340CD1">
              <w:rPr>
                <w:rFonts w:ascii="Garamond" w:hAnsi="Garamond"/>
                <w:noProof/>
                <w:color w:val="000000"/>
                <w:spacing w:val="-1"/>
                <w:sz w:val="22"/>
                <w:szCs w:val="22"/>
              </w:rPr>
              <w:t>ŽSR</w:t>
            </w:r>
            <w:r w:rsidRPr="00340CD1">
              <w:rPr>
                <w:rFonts w:ascii="Garamond" w:hAnsi="Garamond"/>
                <w:noProof/>
                <w:color w:val="000000"/>
                <w:spacing w:val="1"/>
                <w:sz w:val="22"/>
                <w:szCs w:val="22"/>
              </w:rPr>
              <w:t>-</w:t>
            </w:r>
            <w:r w:rsidRPr="00340CD1">
              <w:rPr>
                <w:rFonts w:ascii="Garamond" w:hAnsi="Garamond"/>
                <w:noProof/>
                <w:color w:val="000000"/>
                <w:sz w:val="22"/>
                <w:szCs w:val="22"/>
              </w:rPr>
              <w:t>Telekomunikačné</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a</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zabezpečovacie</w:t>
            </w:r>
            <w:r w:rsidRPr="00340CD1">
              <w:rPr>
                <w:rFonts w:ascii="Garamond" w:hAnsi="Garamond"/>
                <w:noProof/>
                <w:color w:val="000000"/>
                <w:spacing w:val="-1"/>
                <w:sz w:val="22"/>
                <w:szCs w:val="22"/>
              </w:rPr>
              <w:t xml:space="preserve"> </w:t>
            </w:r>
            <w:r w:rsidRPr="00340CD1">
              <w:rPr>
                <w:rFonts w:ascii="Garamond" w:hAnsi="Garamond"/>
                <w:noProof/>
                <w:color w:val="000000"/>
                <w:sz w:val="22"/>
                <w:szCs w:val="22"/>
              </w:rPr>
              <w:t>technik</w:t>
            </w:r>
          </w:p>
        </w:tc>
      </w:tr>
      <w:tr w:rsidR="005167E1" w:rsidRPr="00340CD1" w14:paraId="0388E166" w14:textId="77777777" w:rsidTr="005643E6">
        <w:trPr>
          <w:trHeight w:val="255"/>
        </w:trPr>
        <w:tc>
          <w:tcPr>
            <w:tcW w:w="153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14:paraId="590B4157" w14:textId="4C57A3A6" w:rsidR="005167E1" w:rsidRPr="00340CD1" w:rsidRDefault="001B1F8C" w:rsidP="004D120B">
            <w:pPr>
              <w:ind w:right="1"/>
              <w:jc w:val="both"/>
              <w:rPr>
                <w:rFonts w:ascii="Garamond" w:hAnsi="Garamond"/>
                <w:noProof/>
                <w:sz w:val="22"/>
                <w:szCs w:val="22"/>
              </w:rPr>
            </w:pPr>
            <w:r w:rsidRPr="00340CD1">
              <w:rPr>
                <w:rFonts w:ascii="Garamond" w:hAnsi="Garamond"/>
                <w:noProof/>
                <w:sz w:val="22"/>
                <w:szCs w:val="22"/>
              </w:rPr>
              <w:t>ŽST</w:t>
            </w:r>
          </w:p>
        </w:tc>
        <w:tc>
          <w:tcPr>
            <w:tcW w:w="7959"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14:paraId="1FD683BE" w14:textId="6B465C3D" w:rsidR="005167E1" w:rsidRPr="00340CD1" w:rsidRDefault="00E40A7E" w:rsidP="004D120B">
            <w:pPr>
              <w:ind w:right="1"/>
              <w:jc w:val="both"/>
              <w:rPr>
                <w:rFonts w:ascii="Garamond" w:hAnsi="Garamond"/>
                <w:noProof/>
                <w:sz w:val="22"/>
                <w:szCs w:val="22"/>
              </w:rPr>
            </w:pPr>
            <w:r w:rsidRPr="00340CD1">
              <w:rPr>
                <w:rFonts w:ascii="Garamond" w:hAnsi="Garamond"/>
                <w:noProof/>
                <w:color w:val="000000"/>
                <w:sz w:val="22"/>
                <w:szCs w:val="22"/>
              </w:rPr>
              <w:t>železničná stanica</w:t>
            </w:r>
          </w:p>
        </w:tc>
      </w:tr>
    </w:tbl>
    <w:p w14:paraId="4ADCE19B" w14:textId="77777777" w:rsidR="0069111B" w:rsidRPr="00340CD1" w:rsidRDefault="0069111B" w:rsidP="004D120B">
      <w:pPr>
        <w:rPr>
          <w:rFonts w:ascii="Garamond" w:hAnsi="Garamond"/>
          <w:noProof/>
          <w:sz w:val="22"/>
          <w:szCs w:val="22"/>
        </w:rPr>
      </w:pPr>
    </w:p>
    <w:sectPr w:rsidR="0069111B" w:rsidRPr="00340CD1" w:rsidSect="009A29ED">
      <w:footerReference w:type="default" r:id="rId18"/>
      <w:pgSz w:w="11906" w:h="16838"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98823" w14:textId="77777777" w:rsidR="001B1A0E" w:rsidRPr="00023B7A" w:rsidRDefault="001B1A0E" w:rsidP="00B53F15">
      <w:r w:rsidRPr="00023B7A">
        <w:separator/>
      </w:r>
    </w:p>
  </w:endnote>
  <w:endnote w:type="continuationSeparator" w:id="0">
    <w:p w14:paraId="63472E86" w14:textId="77777777" w:rsidR="001B1A0E" w:rsidRPr="00023B7A" w:rsidRDefault="001B1A0E" w:rsidP="00B53F15">
      <w:r w:rsidRPr="00023B7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rPr>
      <w:id w:val="-1890175962"/>
      <w:docPartObj>
        <w:docPartGallery w:val="Page Numbers (Bottom of Page)"/>
        <w:docPartUnique/>
      </w:docPartObj>
    </w:sdtPr>
    <w:sdtEndPr/>
    <w:sdtContent>
      <w:sdt>
        <w:sdtPr>
          <w:rPr>
            <w:rFonts w:ascii="Garamond" w:hAnsi="Garamond"/>
          </w:rPr>
          <w:id w:val="-676720621"/>
          <w:docPartObj>
            <w:docPartGallery w:val="Page Numbers (Top of Page)"/>
            <w:docPartUnique/>
          </w:docPartObj>
        </w:sdtPr>
        <w:sdtEndPr/>
        <w:sdtContent>
          <w:p w14:paraId="71B94EC7" w14:textId="0B1AE10F" w:rsidR="00B30F07" w:rsidRPr="00322522" w:rsidRDefault="00B30F07">
            <w:pPr>
              <w:pStyle w:val="Pta"/>
              <w:jc w:val="right"/>
              <w:rPr>
                <w:rFonts w:ascii="Garamond" w:hAnsi="Garamond"/>
              </w:rPr>
            </w:pPr>
            <w:r w:rsidRPr="00322522">
              <w:rPr>
                <w:rFonts w:ascii="Garamond" w:hAnsi="Garamond"/>
              </w:rPr>
              <w:t xml:space="preserve">Strana </w:t>
            </w:r>
            <w:r w:rsidRPr="00322522">
              <w:rPr>
                <w:rFonts w:ascii="Garamond" w:hAnsi="Garamond"/>
                <w:bCs/>
              </w:rPr>
              <w:fldChar w:fldCharType="begin"/>
            </w:r>
            <w:r w:rsidRPr="00322522">
              <w:rPr>
                <w:rFonts w:ascii="Garamond" w:hAnsi="Garamond"/>
                <w:bCs/>
              </w:rPr>
              <w:instrText>PAGE</w:instrText>
            </w:r>
            <w:r w:rsidRPr="00322522">
              <w:rPr>
                <w:rFonts w:ascii="Garamond" w:hAnsi="Garamond"/>
                <w:bCs/>
              </w:rPr>
              <w:fldChar w:fldCharType="separate"/>
            </w:r>
            <w:r w:rsidR="00336012">
              <w:rPr>
                <w:rFonts w:ascii="Garamond" w:hAnsi="Garamond"/>
                <w:bCs/>
                <w:noProof/>
              </w:rPr>
              <w:t>3</w:t>
            </w:r>
            <w:r w:rsidRPr="00322522">
              <w:rPr>
                <w:rFonts w:ascii="Garamond" w:hAnsi="Garamond"/>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rPr>
      <w:id w:val="1692563329"/>
      <w:docPartObj>
        <w:docPartGallery w:val="Page Numbers (Bottom of Page)"/>
        <w:docPartUnique/>
      </w:docPartObj>
    </w:sdtPr>
    <w:sdtEndPr/>
    <w:sdtContent>
      <w:sdt>
        <w:sdtPr>
          <w:rPr>
            <w:rFonts w:ascii="Garamond" w:hAnsi="Garamond"/>
          </w:rPr>
          <w:id w:val="860082579"/>
          <w:docPartObj>
            <w:docPartGallery w:val="Page Numbers (Top of Page)"/>
            <w:docPartUnique/>
          </w:docPartObj>
        </w:sdtPr>
        <w:sdtEndPr/>
        <w:sdtContent>
          <w:p w14:paraId="0A27265A" w14:textId="1958C77C" w:rsidR="00B30F07" w:rsidRPr="00322522" w:rsidRDefault="00B30F07">
            <w:pPr>
              <w:pStyle w:val="Pta"/>
              <w:jc w:val="right"/>
              <w:rPr>
                <w:rFonts w:ascii="Garamond" w:hAnsi="Garamond"/>
              </w:rPr>
            </w:pPr>
            <w:r w:rsidRPr="00322522">
              <w:rPr>
                <w:rFonts w:ascii="Garamond" w:hAnsi="Garamond"/>
              </w:rPr>
              <w:t xml:space="preserve">Strana </w:t>
            </w:r>
            <w:r w:rsidRPr="00322522">
              <w:rPr>
                <w:rFonts w:ascii="Garamond" w:hAnsi="Garamond"/>
                <w:bCs/>
              </w:rPr>
              <w:fldChar w:fldCharType="begin"/>
            </w:r>
            <w:r w:rsidRPr="00322522">
              <w:rPr>
                <w:rFonts w:ascii="Garamond" w:hAnsi="Garamond"/>
                <w:bCs/>
              </w:rPr>
              <w:instrText>PAGE</w:instrText>
            </w:r>
            <w:r w:rsidRPr="00322522">
              <w:rPr>
                <w:rFonts w:ascii="Garamond" w:hAnsi="Garamond"/>
                <w:bCs/>
              </w:rPr>
              <w:fldChar w:fldCharType="separate"/>
            </w:r>
            <w:r w:rsidR="00336012">
              <w:rPr>
                <w:rFonts w:ascii="Garamond" w:hAnsi="Garamond"/>
                <w:bCs/>
                <w:noProof/>
              </w:rPr>
              <w:t>19</w:t>
            </w:r>
            <w:r w:rsidRPr="00322522">
              <w:rPr>
                <w:rFonts w:ascii="Garamond" w:hAnsi="Garamond"/>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42AEF" w14:textId="77777777" w:rsidR="001B1A0E" w:rsidRPr="00023B7A" w:rsidRDefault="001B1A0E" w:rsidP="00B53F15">
      <w:r w:rsidRPr="00023B7A">
        <w:separator/>
      </w:r>
    </w:p>
  </w:footnote>
  <w:footnote w:type="continuationSeparator" w:id="0">
    <w:p w14:paraId="33380A97" w14:textId="77777777" w:rsidR="001B1A0E" w:rsidRPr="00023B7A" w:rsidRDefault="001B1A0E" w:rsidP="00B53F15">
      <w:r w:rsidRPr="00023B7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0B"/>
    <w:multiLevelType w:val="hybridMultilevel"/>
    <w:tmpl w:val="25A8E61C"/>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4"/>
    <w:multiLevelType w:val="hybridMultilevel"/>
    <w:tmpl w:val="91B2DE32"/>
    <w:lvl w:ilvl="0" w:tplc="041B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A395854"/>
    <w:multiLevelType w:val="hybridMultilevel"/>
    <w:tmpl w:val="D4461092"/>
    <w:lvl w:ilvl="0" w:tplc="04090001">
      <w:start w:val="1"/>
      <w:numFmt w:val="bullet"/>
      <w:lvlText w:val=""/>
      <w:lvlJc w:val="left"/>
      <w:pPr>
        <w:tabs>
          <w:tab w:val="num" w:pos="720"/>
        </w:tabs>
        <w:ind w:left="720" w:hanging="360"/>
      </w:pPr>
      <w:rPr>
        <w:rFonts w:ascii="Symbol" w:hAnsi="Symbol" w:hint="default"/>
      </w:rPr>
    </w:lvl>
    <w:lvl w:ilvl="1" w:tplc="26A87608">
      <w:start w:val="1"/>
      <w:numFmt w:val="lowerLetter"/>
      <w:lvlText w:val="%2)"/>
      <w:lvlJc w:val="left"/>
      <w:pPr>
        <w:tabs>
          <w:tab w:val="num" w:pos="2160"/>
        </w:tabs>
        <w:ind w:left="2160" w:hanging="360"/>
      </w:pPr>
    </w:lvl>
    <w:lvl w:ilvl="2" w:tplc="62F27E22">
      <w:start w:val="1"/>
      <w:numFmt w:val="lowerLetter"/>
      <w:lvlText w:val="%3)"/>
      <w:lvlJc w:val="left"/>
      <w:pPr>
        <w:tabs>
          <w:tab w:val="num" w:pos="2160"/>
        </w:tabs>
        <w:ind w:left="2160" w:hanging="360"/>
      </w:pPr>
    </w:lvl>
    <w:lvl w:ilvl="3" w:tplc="26A87608">
      <w:start w:val="1"/>
      <w:numFmt w:val="lowerLetter"/>
      <w:lvlText w:val="%4)"/>
      <w:lvlJc w:val="left"/>
      <w:pPr>
        <w:tabs>
          <w:tab w:val="num" w:pos="2880"/>
        </w:tabs>
        <w:ind w:left="2880" w:hanging="360"/>
      </w:p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D5B96"/>
    <w:multiLevelType w:val="multilevel"/>
    <w:tmpl w:val="C102FF5C"/>
    <w:lvl w:ilvl="0">
      <w:start w:val="17"/>
      <w:numFmt w:val="decimal"/>
      <w:lvlText w:val="%1."/>
      <w:lvlJc w:val="left"/>
      <w:pPr>
        <w:ind w:left="405" w:hanging="40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0F887441"/>
    <w:multiLevelType w:val="multilevel"/>
    <w:tmpl w:val="4ED84DAC"/>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0611AC2"/>
    <w:multiLevelType w:val="multilevel"/>
    <w:tmpl w:val="5874F516"/>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C70DD3"/>
    <w:multiLevelType w:val="multilevel"/>
    <w:tmpl w:val="7A48C378"/>
    <w:lvl w:ilvl="0">
      <w:start w:val="30"/>
      <w:numFmt w:val="decimal"/>
      <w:lvlText w:val="%1"/>
      <w:lvlJc w:val="left"/>
      <w:pPr>
        <w:ind w:left="420" w:hanging="420"/>
      </w:pPr>
      <w:rPr>
        <w:rFonts w:hint="default"/>
        <w:b w:val="0"/>
      </w:rPr>
    </w:lvl>
    <w:lvl w:ilvl="1">
      <w:start w:val="1"/>
      <w:numFmt w:val="decimal"/>
      <w:lvlText w:val="%1.%2"/>
      <w:lvlJc w:val="left"/>
      <w:pPr>
        <w:ind w:left="1128" w:hanging="42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9" w15:restartNumberingAfterBreak="0">
    <w:nsid w:val="179E4863"/>
    <w:multiLevelType w:val="multilevel"/>
    <w:tmpl w:val="7A48C378"/>
    <w:lvl w:ilvl="0">
      <w:start w:val="29"/>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17C34611"/>
    <w:multiLevelType w:val="multilevel"/>
    <w:tmpl w:val="B24A5B68"/>
    <w:lvl w:ilvl="0">
      <w:start w:val="26"/>
      <w:numFmt w:val="decimal"/>
      <w:lvlText w:val="%1"/>
      <w:lvlJc w:val="left"/>
      <w:pPr>
        <w:ind w:left="420" w:hanging="420"/>
      </w:pPr>
      <w:rPr>
        <w:rFonts w:hint="default"/>
      </w:rPr>
    </w:lvl>
    <w:lvl w:ilvl="1">
      <w:start w:val="1"/>
      <w:numFmt w:val="decimal"/>
      <w:lvlText w:val="%1.%2"/>
      <w:lvlJc w:val="left"/>
      <w:pPr>
        <w:ind w:left="1128" w:hanging="420"/>
      </w:pPr>
      <w:rPr>
        <w:rFonts w:hint="default"/>
        <w:strike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18122AEA"/>
    <w:multiLevelType w:val="multilevel"/>
    <w:tmpl w:val="8ED286A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8FD4C89"/>
    <w:multiLevelType w:val="multilevel"/>
    <w:tmpl w:val="1F92A28E"/>
    <w:lvl w:ilvl="0">
      <w:start w:val="29"/>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3" w15:restartNumberingAfterBreak="0">
    <w:nsid w:val="195E5002"/>
    <w:multiLevelType w:val="singleLevel"/>
    <w:tmpl w:val="041B0001"/>
    <w:lvl w:ilvl="0">
      <w:start w:val="1"/>
      <w:numFmt w:val="bullet"/>
      <w:lvlText w:val=""/>
      <w:lvlJc w:val="left"/>
      <w:pPr>
        <w:ind w:left="926" w:hanging="360"/>
      </w:pPr>
      <w:rPr>
        <w:rFonts w:ascii="Symbol" w:hAnsi="Symbol" w:hint="default"/>
      </w:rPr>
    </w:lvl>
  </w:abstractNum>
  <w:abstractNum w:abstractNumId="14" w15:restartNumberingAfterBreak="0">
    <w:nsid w:val="218655F8"/>
    <w:multiLevelType w:val="hybridMultilevel"/>
    <w:tmpl w:val="818667A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5AA1DEF"/>
    <w:multiLevelType w:val="multilevel"/>
    <w:tmpl w:val="7A48C378"/>
    <w:lvl w:ilvl="0">
      <w:start w:val="3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6" w15:restartNumberingAfterBreak="0">
    <w:nsid w:val="29B700B5"/>
    <w:multiLevelType w:val="hybridMultilevel"/>
    <w:tmpl w:val="DAC6730C"/>
    <w:lvl w:ilvl="0" w:tplc="041B0001">
      <w:start w:val="1"/>
      <w:numFmt w:val="bullet"/>
      <w:lvlText w:val="-"/>
      <w:lvlJc w:val="left"/>
      <w:pPr>
        <w:ind w:left="1287" w:hanging="360"/>
      </w:pPr>
      <w:rPr>
        <w:rFonts w:ascii="Arial Narrow" w:hAnsi="Arial Narrow" w:cs="Times New Roman"/>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2A0E28B0"/>
    <w:multiLevelType w:val="multilevel"/>
    <w:tmpl w:val="B24A5B68"/>
    <w:lvl w:ilvl="0">
      <w:start w:val="27"/>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8" w15:restartNumberingAfterBreak="0">
    <w:nsid w:val="2EF365D5"/>
    <w:multiLevelType w:val="multilevel"/>
    <w:tmpl w:val="8D3226D2"/>
    <w:lvl w:ilvl="0">
      <w:start w:val="1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4251A90"/>
    <w:multiLevelType w:val="multilevel"/>
    <w:tmpl w:val="FA9E03A8"/>
    <w:lvl w:ilvl="0">
      <w:start w:val="18"/>
      <w:numFmt w:val="decimal"/>
      <w:lvlText w:val="%1"/>
      <w:lvlJc w:val="left"/>
      <w:pPr>
        <w:ind w:left="420" w:hanging="420"/>
      </w:pPr>
      <w:rPr>
        <w:rFonts w:hint="default"/>
        <w:b/>
        <w:u w:val="single"/>
      </w:rPr>
    </w:lvl>
    <w:lvl w:ilvl="1">
      <w:start w:val="1"/>
      <w:numFmt w:val="decimal"/>
      <w:lvlText w:val="%1.%2"/>
      <w:lvlJc w:val="left"/>
      <w:pPr>
        <w:ind w:left="1128" w:hanging="420"/>
      </w:pPr>
      <w:rPr>
        <w:rFonts w:hint="default"/>
        <w:b w:val="0"/>
        <w:u w:val="none"/>
      </w:rPr>
    </w:lvl>
    <w:lvl w:ilvl="2">
      <w:start w:val="1"/>
      <w:numFmt w:val="decimal"/>
      <w:lvlText w:val="%1.%2.%3"/>
      <w:lvlJc w:val="left"/>
      <w:pPr>
        <w:ind w:left="2136" w:hanging="720"/>
      </w:pPr>
      <w:rPr>
        <w:rFonts w:hint="default"/>
        <w:b/>
        <w:u w:val="single"/>
      </w:rPr>
    </w:lvl>
    <w:lvl w:ilvl="3">
      <w:start w:val="1"/>
      <w:numFmt w:val="decimal"/>
      <w:lvlText w:val="%1.%2.%3.%4"/>
      <w:lvlJc w:val="left"/>
      <w:pPr>
        <w:ind w:left="2844" w:hanging="720"/>
      </w:pPr>
      <w:rPr>
        <w:rFonts w:hint="default"/>
        <w:b/>
        <w:u w:val="single"/>
      </w:rPr>
    </w:lvl>
    <w:lvl w:ilvl="4">
      <w:start w:val="1"/>
      <w:numFmt w:val="decimal"/>
      <w:lvlText w:val="%1.%2.%3.%4.%5"/>
      <w:lvlJc w:val="left"/>
      <w:pPr>
        <w:ind w:left="3912" w:hanging="1080"/>
      </w:pPr>
      <w:rPr>
        <w:rFonts w:hint="default"/>
        <w:b/>
        <w:u w:val="single"/>
      </w:rPr>
    </w:lvl>
    <w:lvl w:ilvl="5">
      <w:start w:val="1"/>
      <w:numFmt w:val="decimal"/>
      <w:lvlText w:val="%1.%2.%3.%4.%5.%6"/>
      <w:lvlJc w:val="left"/>
      <w:pPr>
        <w:ind w:left="4620" w:hanging="1080"/>
      </w:pPr>
      <w:rPr>
        <w:rFonts w:hint="default"/>
        <w:b/>
        <w:u w:val="single"/>
      </w:rPr>
    </w:lvl>
    <w:lvl w:ilvl="6">
      <w:start w:val="1"/>
      <w:numFmt w:val="decimal"/>
      <w:lvlText w:val="%1.%2.%3.%4.%5.%6.%7"/>
      <w:lvlJc w:val="left"/>
      <w:pPr>
        <w:ind w:left="5688" w:hanging="1440"/>
      </w:pPr>
      <w:rPr>
        <w:rFonts w:hint="default"/>
        <w:b/>
        <w:u w:val="single"/>
      </w:rPr>
    </w:lvl>
    <w:lvl w:ilvl="7">
      <w:start w:val="1"/>
      <w:numFmt w:val="decimal"/>
      <w:lvlText w:val="%1.%2.%3.%4.%5.%6.%7.%8"/>
      <w:lvlJc w:val="left"/>
      <w:pPr>
        <w:ind w:left="6396" w:hanging="1440"/>
      </w:pPr>
      <w:rPr>
        <w:rFonts w:hint="default"/>
        <w:b/>
        <w:u w:val="single"/>
      </w:rPr>
    </w:lvl>
    <w:lvl w:ilvl="8">
      <w:start w:val="1"/>
      <w:numFmt w:val="decimal"/>
      <w:lvlText w:val="%1.%2.%3.%4.%5.%6.%7.%8.%9"/>
      <w:lvlJc w:val="left"/>
      <w:pPr>
        <w:ind w:left="7104" w:hanging="1440"/>
      </w:pPr>
      <w:rPr>
        <w:rFonts w:hint="default"/>
        <w:b/>
        <w:u w:val="single"/>
      </w:rPr>
    </w:lvl>
  </w:abstractNum>
  <w:abstractNum w:abstractNumId="20" w15:restartNumberingAfterBreak="0">
    <w:nsid w:val="356E6D47"/>
    <w:multiLevelType w:val="multilevel"/>
    <w:tmpl w:val="0F626D28"/>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75C0FC0"/>
    <w:multiLevelType w:val="hybridMultilevel"/>
    <w:tmpl w:val="DF94C0D0"/>
    <w:lvl w:ilvl="0" w:tplc="5B5EB434">
      <w:start w:val="3"/>
      <w:numFmt w:val="bullet"/>
      <w:lvlText w:val="-"/>
      <w:lvlJc w:val="left"/>
      <w:pPr>
        <w:ind w:left="720" w:hanging="360"/>
      </w:pPr>
      <w:rPr>
        <w:rFonts w:ascii="Garamond" w:eastAsia="Calibri"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2B25C4F"/>
    <w:multiLevelType w:val="hybridMultilevel"/>
    <w:tmpl w:val="3EDAA75A"/>
    <w:lvl w:ilvl="0" w:tplc="7396AFE6">
      <w:start w:val="1"/>
      <w:numFmt w:val="bullet"/>
      <w:pStyle w:val="Odrka1len3pred"/>
      <w:lvlText w:val="-"/>
      <w:lvlJc w:val="left"/>
      <w:pPr>
        <w:tabs>
          <w:tab w:val="num" w:pos="360"/>
        </w:tabs>
        <w:ind w:left="360" w:hanging="360"/>
      </w:pPr>
      <w:rPr>
        <w:rFonts w:ascii="Courier New" w:hAnsi="Courier New" w:hint="default"/>
      </w:rPr>
    </w:lvl>
    <w:lvl w:ilvl="1" w:tplc="3940B306">
      <w:start w:val="1"/>
      <w:numFmt w:val="bullet"/>
      <w:lvlText w:val=""/>
      <w:lvlJc w:val="left"/>
      <w:pPr>
        <w:tabs>
          <w:tab w:val="num" w:pos="1080"/>
        </w:tabs>
        <w:ind w:left="1363" w:hanging="283"/>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1025BF"/>
    <w:multiLevelType w:val="hybridMultilevel"/>
    <w:tmpl w:val="03647D9E"/>
    <w:lvl w:ilvl="0" w:tplc="B66CFB8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48830BFA"/>
    <w:multiLevelType w:val="multilevel"/>
    <w:tmpl w:val="007C06CC"/>
    <w:lvl w:ilvl="0">
      <w:start w:val="22"/>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5"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B2809CF"/>
    <w:multiLevelType w:val="multilevel"/>
    <w:tmpl w:val="15E4451E"/>
    <w:lvl w:ilvl="0">
      <w:start w:val="1"/>
      <w:numFmt w:val="decimal"/>
      <w:pStyle w:val="Nadpis2"/>
      <w:lvlText w:val="%1."/>
      <w:lvlJc w:val="left"/>
      <w:pPr>
        <w:ind w:left="4330" w:hanging="360"/>
      </w:pPr>
      <w:rPr>
        <w:rFonts w:hint="default"/>
      </w:rPr>
    </w:lvl>
    <w:lvl w:ilvl="1">
      <w:start w:val="1"/>
      <w:numFmt w:val="decimal"/>
      <w:isLgl/>
      <w:lvlText w:val="%1.%2"/>
      <w:lvlJc w:val="left"/>
      <w:pPr>
        <w:ind w:left="2553" w:hanging="360"/>
      </w:pPr>
      <w:rPr>
        <w:rFonts w:ascii="Garamond" w:hAnsi="Garamond" w:cs="Times New Roman" w:hint="default"/>
        <w:b w:val="0"/>
        <w:strike w:val="0"/>
        <w:sz w:val="22"/>
        <w:szCs w:val="22"/>
      </w:rPr>
    </w:lvl>
    <w:lvl w:ilvl="2">
      <w:start w:val="1"/>
      <w:numFmt w:val="decimal"/>
      <w:isLgl/>
      <w:lvlText w:val="%1.%2.%3"/>
      <w:lvlJc w:val="left"/>
      <w:pPr>
        <w:ind w:left="3007" w:hanging="720"/>
      </w:pPr>
      <w:rPr>
        <w:rFonts w:hint="default"/>
      </w:rPr>
    </w:lvl>
    <w:lvl w:ilvl="3">
      <w:start w:val="1"/>
      <w:numFmt w:val="decimal"/>
      <w:isLgl/>
      <w:lvlText w:val="%1.%2.%3.%4"/>
      <w:lvlJc w:val="left"/>
      <w:pPr>
        <w:ind w:left="3016" w:hanging="720"/>
      </w:pPr>
      <w:rPr>
        <w:rFonts w:hint="default"/>
      </w:rPr>
    </w:lvl>
    <w:lvl w:ilvl="4">
      <w:start w:val="1"/>
      <w:numFmt w:val="decimal"/>
      <w:isLgl/>
      <w:lvlText w:val="%1.%2.%3.%4.%5"/>
      <w:lvlJc w:val="left"/>
      <w:pPr>
        <w:ind w:left="3025" w:hanging="720"/>
      </w:pPr>
      <w:rPr>
        <w:rFonts w:hint="default"/>
      </w:rPr>
    </w:lvl>
    <w:lvl w:ilvl="5">
      <w:start w:val="1"/>
      <w:numFmt w:val="decimal"/>
      <w:isLgl/>
      <w:lvlText w:val="%1.%2.%3.%4.%5.%6"/>
      <w:lvlJc w:val="left"/>
      <w:pPr>
        <w:ind w:left="3394" w:hanging="1080"/>
      </w:pPr>
      <w:rPr>
        <w:rFonts w:hint="default"/>
      </w:rPr>
    </w:lvl>
    <w:lvl w:ilvl="6">
      <w:start w:val="1"/>
      <w:numFmt w:val="decimal"/>
      <w:isLgl/>
      <w:lvlText w:val="%1.%2.%3.%4.%5.%6.%7"/>
      <w:lvlJc w:val="left"/>
      <w:pPr>
        <w:ind w:left="3403" w:hanging="1080"/>
      </w:pPr>
      <w:rPr>
        <w:rFonts w:hint="default"/>
      </w:rPr>
    </w:lvl>
    <w:lvl w:ilvl="7">
      <w:start w:val="1"/>
      <w:numFmt w:val="decimal"/>
      <w:isLgl/>
      <w:lvlText w:val="%1.%2.%3.%4.%5.%6.%7.%8"/>
      <w:lvlJc w:val="left"/>
      <w:pPr>
        <w:ind w:left="3772" w:hanging="1440"/>
      </w:pPr>
      <w:rPr>
        <w:rFonts w:hint="default"/>
      </w:rPr>
    </w:lvl>
    <w:lvl w:ilvl="8">
      <w:start w:val="1"/>
      <w:numFmt w:val="decimal"/>
      <w:isLgl/>
      <w:lvlText w:val="%1.%2.%3.%4.%5.%6.%7.%8.%9"/>
      <w:lvlJc w:val="left"/>
      <w:pPr>
        <w:ind w:left="3781" w:hanging="1440"/>
      </w:pPr>
      <w:rPr>
        <w:rFonts w:hint="default"/>
      </w:rPr>
    </w:lvl>
  </w:abstractNum>
  <w:abstractNum w:abstractNumId="27" w15:restartNumberingAfterBreak="0">
    <w:nsid w:val="4CDF5929"/>
    <w:multiLevelType w:val="multilevel"/>
    <w:tmpl w:val="71F88FE6"/>
    <w:lvl w:ilvl="0">
      <w:start w:val="19"/>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8"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4D533577"/>
    <w:multiLevelType w:val="multilevel"/>
    <w:tmpl w:val="007C06CC"/>
    <w:lvl w:ilvl="0">
      <w:start w:val="23"/>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0" w15:restartNumberingAfterBreak="0">
    <w:nsid w:val="4E2C2669"/>
    <w:multiLevelType w:val="multilevel"/>
    <w:tmpl w:val="3D6CABF2"/>
    <w:lvl w:ilvl="0">
      <w:start w:val="17"/>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FFA6347"/>
    <w:multiLevelType w:val="multilevel"/>
    <w:tmpl w:val="FA9E03A8"/>
    <w:lvl w:ilvl="0">
      <w:start w:val="18"/>
      <w:numFmt w:val="decimal"/>
      <w:lvlText w:val="%1"/>
      <w:lvlJc w:val="left"/>
      <w:pPr>
        <w:ind w:left="420" w:hanging="420"/>
      </w:pPr>
      <w:rPr>
        <w:rFonts w:hint="default"/>
        <w:b/>
        <w:u w:val="single"/>
      </w:rPr>
    </w:lvl>
    <w:lvl w:ilvl="1">
      <w:start w:val="1"/>
      <w:numFmt w:val="decimal"/>
      <w:lvlText w:val="%1.%2"/>
      <w:lvlJc w:val="left"/>
      <w:pPr>
        <w:ind w:left="1128" w:hanging="420"/>
      </w:pPr>
      <w:rPr>
        <w:rFonts w:hint="default"/>
        <w:b w:val="0"/>
        <w:u w:val="none"/>
      </w:rPr>
    </w:lvl>
    <w:lvl w:ilvl="2">
      <w:start w:val="1"/>
      <w:numFmt w:val="decimal"/>
      <w:lvlText w:val="%1.%2.%3"/>
      <w:lvlJc w:val="left"/>
      <w:pPr>
        <w:ind w:left="2136" w:hanging="720"/>
      </w:pPr>
      <w:rPr>
        <w:rFonts w:hint="default"/>
        <w:b/>
        <w:u w:val="single"/>
      </w:rPr>
    </w:lvl>
    <w:lvl w:ilvl="3">
      <w:start w:val="1"/>
      <w:numFmt w:val="decimal"/>
      <w:lvlText w:val="%1.%2.%3.%4"/>
      <w:lvlJc w:val="left"/>
      <w:pPr>
        <w:ind w:left="2844" w:hanging="720"/>
      </w:pPr>
      <w:rPr>
        <w:rFonts w:hint="default"/>
        <w:b/>
        <w:u w:val="single"/>
      </w:rPr>
    </w:lvl>
    <w:lvl w:ilvl="4">
      <w:start w:val="1"/>
      <w:numFmt w:val="decimal"/>
      <w:lvlText w:val="%1.%2.%3.%4.%5"/>
      <w:lvlJc w:val="left"/>
      <w:pPr>
        <w:ind w:left="3912" w:hanging="1080"/>
      </w:pPr>
      <w:rPr>
        <w:rFonts w:hint="default"/>
        <w:b/>
        <w:u w:val="single"/>
      </w:rPr>
    </w:lvl>
    <w:lvl w:ilvl="5">
      <w:start w:val="1"/>
      <w:numFmt w:val="decimal"/>
      <w:lvlText w:val="%1.%2.%3.%4.%5.%6"/>
      <w:lvlJc w:val="left"/>
      <w:pPr>
        <w:ind w:left="4620" w:hanging="1080"/>
      </w:pPr>
      <w:rPr>
        <w:rFonts w:hint="default"/>
        <w:b/>
        <w:u w:val="single"/>
      </w:rPr>
    </w:lvl>
    <w:lvl w:ilvl="6">
      <w:start w:val="1"/>
      <w:numFmt w:val="decimal"/>
      <w:lvlText w:val="%1.%2.%3.%4.%5.%6.%7"/>
      <w:lvlJc w:val="left"/>
      <w:pPr>
        <w:ind w:left="5688" w:hanging="1440"/>
      </w:pPr>
      <w:rPr>
        <w:rFonts w:hint="default"/>
        <w:b/>
        <w:u w:val="single"/>
      </w:rPr>
    </w:lvl>
    <w:lvl w:ilvl="7">
      <w:start w:val="1"/>
      <w:numFmt w:val="decimal"/>
      <w:lvlText w:val="%1.%2.%3.%4.%5.%6.%7.%8"/>
      <w:lvlJc w:val="left"/>
      <w:pPr>
        <w:ind w:left="6396" w:hanging="1440"/>
      </w:pPr>
      <w:rPr>
        <w:rFonts w:hint="default"/>
        <w:b/>
        <w:u w:val="single"/>
      </w:rPr>
    </w:lvl>
    <w:lvl w:ilvl="8">
      <w:start w:val="1"/>
      <w:numFmt w:val="decimal"/>
      <w:lvlText w:val="%1.%2.%3.%4.%5.%6.%7.%8.%9"/>
      <w:lvlJc w:val="left"/>
      <w:pPr>
        <w:ind w:left="7104" w:hanging="1440"/>
      </w:pPr>
      <w:rPr>
        <w:rFonts w:hint="default"/>
        <w:b/>
        <w:u w:val="single"/>
      </w:rPr>
    </w:lvl>
  </w:abstractNum>
  <w:abstractNum w:abstractNumId="32" w15:restartNumberingAfterBreak="0">
    <w:nsid w:val="5569610E"/>
    <w:multiLevelType w:val="multilevel"/>
    <w:tmpl w:val="8ED286A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57938AC"/>
    <w:multiLevelType w:val="multilevel"/>
    <w:tmpl w:val="B24A5B68"/>
    <w:lvl w:ilvl="0">
      <w:start w:val="26"/>
      <w:numFmt w:val="decimal"/>
      <w:lvlText w:val="%1"/>
      <w:lvlJc w:val="left"/>
      <w:pPr>
        <w:ind w:left="420" w:hanging="420"/>
      </w:pPr>
      <w:rPr>
        <w:rFonts w:hint="default"/>
      </w:rPr>
    </w:lvl>
    <w:lvl w:ilvl="1">
      <w:start w:val="1"/>
      <w:numFmt w:val="decimal"/>
      <w:lvlText w:val="%1.%2"/>
      <w:lvlJc w:val="left"/>
      <w:pPr>
        <w:ind w:left="1128" w:hanging="420"/>
      </w:pPr>
      <w:rPr>
        <w:rFonts w:hint="default"/>
        <w:strike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4" w15:restartNumberingAfterBreak="0">
    <w:nsid w:val="57470398"/>
    <w:multiLevelType w:val="multilevel"/>
    <w:tmpl w:val="8ED286A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7855272"/>
    <w:multiLevelType w:val="multilevel"/>
    <w:tmpl w:val="B24A5B68"/>
    <w:lvl w:ilvl="0">
      <w:start w:val="26"/>
      <w:numFmt w:val="decimal"/>
      <w:lvlText w:val="%1"/>
      <w:lvlJc w:val="left"/>
      <w:pPr>
        <w:ind w:left="420" w:hanging="420"/>
      </w:pPr>
      <w:rPr>
        <w:rFonts w:hint="default"/>
      </w:rPr>
    </w:lvl>
    <w:lvl w:ilvl="1">
      <w:start w:val="1"/>
      <w:numFmt w:val="decimal"/>
      <w:lvlText w:val="%1.%2"/>
      <w:lvlJc w:val="left"/>
      <w:pPr>
        <w:ind w:left="1128" w:hanging="420"/>
      </w:pPr>
      <w:rPr>
        <w:rFonts w:hint="default"/>
        <w:strike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6" w15:restartNumberingAfterBreak="0">
    <w:nsid w:val="5B8A7886"/>
    <w:multiLevelType w:val="hybridMultilevel"/>
    <w:tmpl w:val="73AAA002"/>
    <w:lvl w:ilvl="0" w:tplc="EB687B6A">
      <w:numFmt w:val="bullet"/>
      <w:lvlText w:val="-"/>
      <w:lvlJc w:val="left"/>
      <w:pPr>
        <w:ind w:left="720" w:hanging="360"/>
      </w:pPr>
      <w:rPr>
        <w:rFonts w:ascii="Times New Roman" w:eastAsia="Times New Roman" w:hAnsi="Times New Roman" w:cs="Times New Roman" w:hint="default"/>
      </w:rPr>
    </w:lvl>
    <w:lvl w:ilvl="1" w:tplc="0EB24504">
      <w:start w:val="1"/>
      <w:numFmt w:val="bullet"/>
      <w:lvlText w:val="o"/>
      <w:lvlJc w:val="left"/>
      <w:pPr>
        <w:ind w:left="1440" w:hanging="360"/>
      </w:pPr>
      <w:rPr>
        <w:rFonts w:ascii="Courier New" w:hAnsi="Courier New" w:cs="Courier New" w:hint="default"/>
        <w:strike w:val="0"/>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BAA637D"/>
    <w:multiLevelType w:val="multilevel"/>
    <w:tmpl w:val="007C06CC"/>
    <w:lvl w:ilvl="0">
      <w:start w:val="20"/>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8" w15:restartNumberingAfterBreak="0">
    <w:nsid w:val="61BF348C"/>
    <w:multiLevelType w:val="hybridMultilevel"/>
    <w:tmpl w:val="DFE25DCA"/>
    <w:lvl w:ilvl="0" w:tplc="4D2E652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643B6B4F"/>
    <w:multiLevelType w:val="multilevel"/>
    <w:tmpl w:val="1F92A28E"/>
    <w:lvl w:ilvl="0">
      <w:start w:val="28"/>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0" w15:restartNumberingAfterBreak="0">
    <w:nsid w:val="660A4E84"/>
    <w:multiLevelType w:val="hybridMultilevel"/>
    <w:tmpl w:val="B2DAE7C0"/>
    <w:lvl w:ilvl="0" w:tplc="7F068492">
      <w:start w:val="1"/>
      <w:numFmt w:val="lowerLetter"/>
      <w:lvlText w:val="%1)"/>
      <w:lvlJc w:val="left"/>
      <w:pPr>
        <w:ind w:left="1287" w:hanging="360"/>
      </w:pPr>
      <w:rPr>
        <w:rFonts w:ascii="Times New Roman" w:hAnsi="Times New Roman" w:cs="Times New Roman"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1" w15:restartNumberingAfterBreak="0">
    <w:nsid w:val="70640B19"/>
    <w:multiLevelType w:val="multilevel"/>
    <w:tmpl w:val="58F891F2"/>
    <w:lvl w:ilvl="0">
      <w:start w:val="2"/>
      <w:numFmt w:val="decimal"/>
      <w:lvlText w:val="%1."/>
      <w:lvlJc w:val="left"/>
      <w:pPr>
        <w:ind w:left="360" w:hanging="360"/>
      </w:pPr>
      <w:rPr>
        <w:rFonts w:hint="default"/>
      </w:rPr>
    </w:lvl>
    <w:lvl w:ilvl="1">
      <w:start w:val="1"/>
      <w:numFmt w:val="decimal"/>
      <w:lvlText w:val="%1.%2."/>
      <w:lvlJc w:val="left"/>
      <w:pPr>
        <w:ind w:left="926" w:hanging="360"/>
      </w:pPr>
      <w:rPr>
        <w:rFonts w:hint="default"/>
        <w:b w:val="0"/>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42" w15:restartNumberingAfterBreak="0">
    <w:nsid w:val="734A3E8F"/>
    <w:multiLevelType w:val="multilevel"/>
    <w:tmpl w:val="1F92A28E"/>
    <w:lvl w:ilvl="0">
      <w:start w:val="28"/>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3" w15:restartNumberingAfterBreak="0">
    <w:nsid w:val="74076F37"/>
    <w:multiLevelType w:val="multilevel"/>
    <w:tmpl w:val="B24A5B68"/>
    <w:lvl w:ilvl="0">
      <w:start w:val="26"/>
      <w:numFmt w:val="decimal"/>
      <w:lvlText w:val="%1"/>
      <w:lvlJc w:val="left"/>
      <w:pPr>
        <w:ind w:left="420" w:hanging="420"/>
      </w:pPr>
      <w:rPr>
        <w:rFonts w:hint="default"/>
      </w:rPr>
    </w:lvl>
    <w:lvl w:ilvl="1">
      <w:start w:val="1"/>
      <w:numFmt w:val="decimal"/>
      <w:lvlText w:val="%1.%2"/>
      <w:lvlJc w:val="left"/>
      <w:pPr>
        <w:ind w:left="1128" w:hanging="420"/>
      </w:pPr>
      <w:rPr>
        <w:rFonts w:hint="default"/>
        <w:strike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4"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C1B595F"/>
    <w:multiLevelType w:val="multilevel"/>
    <w:tmpl w:val="9E48A948"/>
    <w:styleLink w:val="t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713"/>
        </w:tabs>
        <w:ind w:left="1713"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F634F1C"/>
    <w:multiLevelType w:val="multilevel"/>
    <w:tmpl w:val="8D3226D2"/>
    <w:lvl w:ilvl="0">
      <w:start w:val="1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28"/>
  </w:num>
  <w:num w:numId="3">
    <w:abstractNumId w:val="1"/>
  </w:num>
  <w:num w:numId="4">
    <w:abstractNumId w:val="2"/>
  </w:num>
  <w:num w:numId="5">
    <w:abstractNumId w:val="26"/>
  </w:num>
  <w:num w:numId="6">
    <w:abstractNumId w:val="6"/>
  </w:num>
  <w:num w:numId="7">
    <w:abstractNumId w:val="34"/>
  </w:num>
  <w:num w:numId="8">
    <w:abstractNumId w:val="11"/>
  </w:num>
  <w:num w:numId="9">
    <w:abstractNumId w:val="32"/>
  </w:num>
  <w:num w:numId="10">
    <w:abstractNumId w:val="25"/>
  </w:num>
  <w:num w:numId="11">
    <w:abstractNumId w:val="45"/>
  </w:num>
  <w:num w:numId="12">
    <w:abstractNumId w:val="14"/>
  </w:num>
  <w:num w:numId="13">
    <w:abstractNumId w:val="4"/>
  </w:num>
  <w:num w:numId="14">
    <w:abstractNumId w:val="44"/>
  </w:num>
  <w:num w:numId="15">
    <w:abstractNumId w:val="40"/>
  </w:num>
  <w:num w:numId="16">
    <w:abstractNumId w:val="3"/>
  </w:num>
  <w:num w:numId="17">
    <w:abstractNumId w:val="5"/>
  </w:num>
  <w:num w:numId="18">
    <w:abstractNumId w:val="30"/>
  </w:num>
  <w:num w:numId="19">
    <w:abstractNumId w:val="46"/>
  </w:num>
  <w:num w:numId="20">
    <w:abstractNumId w:val="18"/>
  </w:num>
  <w:num w:numId="21">
    <w:abstractNumId w:val="19"/>
  </w:num>
  <w:num w:numId="22">
    <w:abstractNumId w:val="31"/>
  </w:num>
  <w:num w:numId="23">
    <w:abstractNumId w:val="27"/>
  </w:num>
  <w:num w:numId="24">
    <w:abstractNumId w:val="37"/>
  </w:num>
  <w:num w:numId="25">
    <w:abstractNumId w:val="20"/>
  </w:num>
  <w:num w:numId="26">
    <w:abstractNumId w:val="24"/>
  </w:num>
  <w:num w:numId="27">
    <w:abstractNumId w:val="29"/>
  </w:num>
  <w:num w:numId="28">
    <w:abstractNumId w:val="33"/>
  </w:num>
  <w:num w:numId="29">
    <w:abstractNumId w:val="17"/>
  </w:num>
  <w:num w:numId="30">
    <w:abstractNumId w:val="43"/>
  </w:num>
  <w:num w:numId="31">
    <w:abstractNumId w:val="35"/>
  </w:num>
  <w:num w:numId="32">
    <w:abstractNumId w:val="10"/>
  </w:num>
  <w:num w:numId="33">
    <w:abstractNumId w:val="39"/>
  </w:num>
  <w:num w:numId="34">
    <w:abstractNumId w:val="42"/>
  </w:num>
  <w:num w:numId="35">
    <w:abstractNumId w:val="12"/>
  </w:num>
  <w:num w:numId="36">
    <w:abstractNumId w:val="9"/>
  </w:num>
  <w:num w:numId="37">
    <w:abstractNumId w:val="8"/>
  </w:num>
  <w:num w:numId="38">
    <w:abstractNumId w:val="15"/>
  </w:num>
  <w:num w:numId="39">
    <w:abstractNumId w:val="16"/>
  </w:num>
  <w:num w:numId="40">
    <w:abstractNumId w:val="41"/>
  </w:num>
  <w:num w:numId="41">
    <w:abstractNumId w:val="38"/>
  </w:num>
  <w:num w:numId="42">
    <w:abstractNumId w:val="23"/>
  </w:num>
  <w:num w:numId="43">
    <w:abstractNumId w:val="36"/>
  </w:num>
  <w:num w:numId="44">
    <w:abstractNumId w:val="13"/>
  </w:num>
  <w:num w:numId="45">
    <w:abstractNumId w:val="7"/>
  </w:num>
  <w:num w:numId="46">
    <w:abstractNumId w:val="22"/>
  </w:num>
  <w:num w:numId="47">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EA4"/>
    <w:rsid w:val="00004029"/>
    <w:rsid w:val="000053E5"/>
    <w:rsid w:val="00010B71"/>
    <w:rsid w:val="00011456"/>
    <w:rsid w:val="00012C8B"/>
    <w:rsid w:val="0001497D"/>
    <w:rsid w:val="00015C62"/>
    <w:rsid w:val="00023B7A"/>
    <w:rsid w:val="0002449F"/>
    <w:rsid w:val="00036D92"/>
    <w:rsid w:val="0003740B"/>
    <w:rsid w:val="00040225"/>
    <w:rsid w:val="00041161"/>
    <w:rsid w:val="00042ED7"/>
    <w:rsid w:val="00044440"/>
    <w:rsid w:val="00044D5C"/>
    <w:rsid w:val="000472AB"/>
    <w:rsid w:val="000473FA"/>
    <w:rsid w:val="00060AFE"/>
    <w:rsid w:val="000655EA"/>
    <w:rsid w:val="00072FC3"/>
    <w:rsid w:val="00073709"/>
    <w:rsid w:val="000751ED"/>
    <w:rsid w:val="00075AA1"/>
    <w:rsid w:val="00081F4E"/>
    <w:rsid w:val="000862AB"/>
    <w:rsid w:val="00087194"/>
    <w:rsid w:val="000872DC"/>
    <w:rsid w:val="000877A0"/>
    <w:rsid w:val="00090120"/>
    <w:rsid w:val="00092F7D"/>
    <w:rsid w:val="000953FC"/>
    <w:rsid w:val="00095BD9"/>
    <w:rsid w:val="000A0920"/>
    <w:rsid w:val="000A0992"/>
    <w:rsid w:val="000A38C2"/>
    <w:rsid w:val="000A3FB0"/>
    <w:rsid w:val="000A433D"/>
    <w:rsid w:val="000A4798"/>
    <w:rsid w:val="000A664F"/>
    <w:rsid w:val="000A7703"/>
    <w:rsid w:val="000B2FBA"/>
    <w:rsid w:val="000B4A42"/>
    <w:rsid w:val="000C6B39"/>
    <w:rsid w:val="000C735E"/>
    <w:rsid w:val="000D012F"/>
    <w:rsid w:val="000D3053"/>
    <w:rsid w:val="000E1DEC"/>
    <w:rsid w:val="000E36AD"/>
    <w:rsid w:val="000E4AF5"/>
    <w:rsid w:val="000E67DD"/>
    <w:rsid w:val="000F0402"/>
    <w:rsid w:val="000F5AC4"/>
    <w:rsid w:val="00100D69"/>
    <w:rsid w:val="00101AA0"/>
    <w:rsid w:val="001172C0"/>
    <w:rsid w:val="001204C8"/>
    <w:rsid w:val="0012059E"/>
    <w:rsid w:val="0012417D"/>
    <w:rsid w:val="001263B6"/>
    <w:rsid w:val="00127805"/>
    <w:rsid w:val="00131A5A"/>
    <w:rsid w:val="0013221F"/>
    <w:rsid w:val="00132CC6"/>
    <w:rsid w:val="00137B1E"/>
    <w:rsid w:val="00142D9E"/>
    <w:rsid w:val="00143E15"/>
    <w:rsid w:val="00144C1A"/>
    <w:rsid w:val="00147432"/>
    <w:rsid w:val="001476D9"/>
    <w:rsid w:val="00147D66"/>
    <w:rsid w:val="00147EB4"/>
    <w:rsid w:val="00151D94"/>
    <w:rsid w:val="00153EBA"/>
    <w:rsid w:val="00153F57"/>
    <w:rsid w:val="001544A3"/>
    <w:rsid w:val="00155AD6"/>
    <w:rsid w:val="0016172B"/>
    <w:rsid w:val="00161F6F"/>
    <w:rsid w:val="00162164"/>
    <w:rsid w:val="00164008"/>
    <w:rsid w:val="001643A0"/>
    <w:rsid w:val="001731CF"/>
    <w:rsid w:val="0017401F"/>
    <w:rsid w:val="00174290"/>
    <w:rsid w:val="00175037"/>
    <w:rsid w:val="00176C10"/>
    <w:rsid w:val="001801CA"/>
    <w:rsid w:val="00183F59"/>
    <w:rsid w:val="0018439C"/>
    <w:rsid w:val="00187B81"/>
    <w:rsid w:val="00190114"/>
    <w:rsid w:val="00190D3A"/>
    <w:rsid w:val="001913E1"/>
    <w:rsid w:val="0019193C"/>
    <w:rsid w:val="00191D64"/>
    <w:rsid w:val="00192EB9"/>
    <w:rsid w:val="00194CA3"/>
    <w:rsid w:val="001A09D1"/>
    <w:rsid w:val="001A24F6"/>
    <w:rsid w:val="001A7F7C"/>
    <w:rsid w:val="001B1A0E"/>
    <w:rsid w:val="001B1EA1"/>
    <w:rsid w:val="001B1F0D"/>
    <w:rsid w:val="001B1F8C"/>
    <w:rsid w:val="001B30C3"/>
    <w:rsid w:val="001B40B5"/>
    <w:rsid w:val="001B7101"/>
    <w:rsid w:val="001C1F60"/>
    <w:rsid w:val="001C38FD"/>
    <w:rsid w:val="001C660A"/>
    <w:rsid w:val="001D1340"/>
    <w:rsid w:val="001D581C"/>
    <w:rsid w:val="001D7897"/>
    <w:rsid w:val="001D7FE9"/>
    <w:rsid w:val="001E179B"/>
    <w:rsid w:val="001E2555"/>
    <w:rsid w:val="001E3894"/>
    <w:rsid w:val="001E3DCC"/>
    <w:rsid w:val="001E534F"/>
    <w:rsid w:val="001E6876"/>
    <w:rsid w:val="001E6F55"/>
    <w:rsid w:val="001E7F37"/>
    <w:rsid w:val="001F4DE0"/>
    <w:rsid w:val="001F57B0"/>
    <w:rsid w:val="001F79E1"/>
    <w:rsid w:val="00200D4C"/>
    <w:rsid w:val="002044B2"/>
    <w:rsid w:val="002108AC"/>
    <w:rsid w:val="00211FDD"/>
    <w:rsid w:val="002209BE"/>
    <w:rsid w:val="00220EDC"/>
    <w:rsid w:val="002250FC"/>
    <w:rsid w:val="00225B43"/>
    <w:rsid w:val="00226179"/>
    <w:rsid w:val="00226803"/>
    <w:rsid w:val="00231EEE"/>
    <w:rsid w:val="002409A0"/>
    <w:rsid w:val="00242B88"/>
    <w:rsid w:val="00250379"/>
    <w:rsid w:val="00252A4A"/>
    <w:rsid w:val="002546CA"/>
    <w:rsid w:val="0025549C"/>
    <w:rsid w:val="00260442"/>
    <w:rsid w:val="00260580"/>
    <w:rsid w:val="00260E69"/>
    <w:rsid w:val="00260F7A"/>
    <w:rsid w:val="00261224"/>
    <w:rsid w:val="002621F3"/>
    <w:rsid w:val="00263026"/>
    <w:rsid w:val="00264425"/>
    <w:rsid w:val="002651EA"/>
    <w:rsid w:val="002670F6"/>
    <w:rsid w:val="00274085"/>
    <w:rsid w:val="002746A3"/>
    <w:rsid w:val="00275132"/>
    <w:rsid w:val="0027673F"/>
    <w:rsid w:val="00282CF0"/>
    <w:rsid w:val="00283474"/>
    <w:rsid w:val="00283573"/>
    <w:rsid w:val="00283729"/>
    <w:rsid w:val="002857FB"/>
    <w:rsid w:val="002864E9"/>
    <w:rsid w:val="00286A87"/>
    <w:rsid w:val="002906C0"/>
    <w:rsid w:val="00291DBE"/>
    <w:rsid w:val="00291F92"/>
    <w:rsid w:val="002927EB"/>
    <w:rsid w:val="00294AB5"/>
    <w:rsid w:val="00296017"/>
    <w:rsid w:val="002977A1"/>
    <w:rsid w:val="002A1CC5"/>
    <w:rsid w:val="002A7676"/>
    <w:rsid w:val="002B2C2E"/>
    <w:rsid w:val="002B4204"/>
    <w:rsid w:val="002B515E"/>
    <w:rsid w:val="002C38B4"/>
    <w:rsid w:val="002D07A5"/>
    <w:rsid w:val="002D1629"/>
    <w:rsid w:val="002D32E7"/>
    <w:rsid w:val="002D5361"/>
    <w:rsid w:val="002D59BD"/>
    <w:rsid w:val="002D5E72"/>
    <w:rsid w:val="002D677A"/>
    <w:rsid w:val="002D72D0"/>
    <w:rsid w:val="002D7AD0"/>
    <w:rsid w:val="002E3437"/>
    <w:rsid w:val="002E617B"/>
    <w:rsid w:val="002E6223"/>
    <w:rsid w:val="002E69A2"/>
    <w:rsid w:val="002E6B10"/>
    <w:rsid w:val="002E7540"/>
    <w:rsid w:val="002F60B7"/>
    <w:rsid w:val="00300B17"/>
    <w:rsid w:val="0030229D"/>
    <w:rsid w:val="003025CB"/>
    <w:rsid w:val="00302BAE"/>
    <w:rsid w:val="00306778"/>
    <w:rsid w:val="003068BF"/>
    <w:rsid w:val="00313C39"/>
    <w:rsid w:val="00313EAC"/>
    <w:rsid w:val="0031455F"/>
    <w:rsid w:val="00314FE3"/>
    <w:rsid w:val="00322522"/>
    <w:rsid w:val="00324ECD"/>
    <w:rsid w:val="00326004"/>
    <w:rsid w:val="00326E19"/>
    <w:rsid w:val="0032707A"/>
    <w:rsid w:val="00334093"/>
    <w:rsid w:val="003346E2"/>
    <w:rsid w:val="00336012"/>
    <w:rsid w:val="00336D2C"/>
    <w:rsid w:val="003403CC"/>
    <w:rsid w:val="00340864"/>
    <w:rsid w:val="00340CD1"/>
    <w:rsid w:val="00340CFC"/>
    <w:rsid w:val="00342812"/>
    <w:rsid w:val="00342863"/>
    <w:rsid w:val="00343174"/>
    <w:rsid w:val="00343EE6"/>
    <w:rsid w:val="00344F5C"/>
    <w:rsid w:val="00350141"/>
    <w:rsid w:val="003502CA"/>
    <w:rsid w:val="00350EE9"/>
    <w:rsid w:val="00351462"/>
    <w:rsid w:val="00351731"/>
    <w:rsid w:val="0035596D"/>
    <w:rsid w:val="00356924"/>
    <w:rsid w:val="003571B8"/>
    <w:rsid w:val="0036138D"/>
    <w:rsid w:val="00361C68"/>
    <w:rsid w:val="00367DC5"/>
    <w:rsid w:val="00374009"/>
    <w:rsid w:val="003751D9"/>
    <w:rsid w:val="00376249"/>
    <w:rsid w:val="003807C7"/>
    <w:rsid w:val="00384B4B"/>
    <w:rsid w:val="0039170C"/>
    <w:rsid w:val="00392146"/>
    <w:rsid w:val="00392B88"/>
    <w:rsid w:val="003A1EB5"/>
    <w:rsid w:val="003A34F5"/>
    <w:rsid w:val="003A4FC0"/>
    <w:rsid w:val="003A5AFC"/>
    <w:rsid w:val="003A6C85"/>
    <w:rsid w:val="003C0692"/>
    <w:rsid w:val="003C078D"/>
    <w:rsid w:val="003C0E53"/>
    <w:rsid w:val="003C1465"/>
    <w:rsid w:val="003C1F4A"/>
    <w:rsid w:val="003C24FD"/>
    <w:rsid w:val="003C32A0"/>
    <w:rsid w:val="003C33F4"/>
    <w:rsid w:val="003C3DE0"/>
    <w:rsid w:val="003C58A4"/>
    <w:rsid w:val="003C607F"/>
    <w:rsid w:val="003C6427"/>
    <w:rsid w:val="003C666C"/>
    <w:rsid w:val="003C78B5"/>
    <w:rsid w:val="003D1675"/>
    <w:rsid w:val="003D32C1"/>
    <w:rsid w:val="003D47AE"/>
    <w:rsid w:val="003D5C48"/>
    <w:rsid w:val="003D6673"/>
    <w:rsid w:val="003E0C60"/>
    <w:rsid w:val="003E31DA"/>
    <w:rsid w:val="003E3676"/>
    <w:rsid w:val="003E3F5C"/>
    <w:rsid w:val="003E5105"/>
    <w:rsid w:val="003E5F8F"/>
    <w:rsid w:val="003E78CC"/>
    <w:rsid w:val="003F0C16"/>
    <w:rsid w:val="003F1900"/>
    <w:rsid w:val="003F2511"/>
    <w:rsid w:val="003F56CE"/>
    <w:rsid w:val="003F64B8"/>
    <w:rsid w:val="00400745"/>
    <w:rsid w:val="00403A41"/>
    <w:rsid w:val="00406311"/>
    <w:rsid w:val="0040798A"/>
    <w:rsid w:val="00411CE1"/>
    <w:rsid w:val="00412456"/>
    <w:rsid w:val="0041267F"/>
    <w:rsid w:val="0041306E"/>
    <w:rsid w:val="004153D8"/>
    <w:rsid w:val="004161A9"/>
    <w:rsid w:val="004173D3"/>
    <w:rsid w:val="004201AD"/>
    <w:rsid w:val="00425C3F"/>
    <w:rsid w:val="004271D7"/>
    <w:rsid w:val="0043115C"/>
    <w:rsid w:val="00431C01"/>
    <w:rsid w:val="00432017"/>
    <w:rsid w:val="00436EE0"/>
    <w:rsid w:val="00442EA3"/>
    <w:rsid w:val="004454A4"/>
    <w:rsid w:val="0044683E"/>
    <w:rsid w:val="00446CF1"/>
    <w:rsid w:val="00450AF4"/>
    <w:rsid w:val="00454C55"/>
    <w:rsid w:val="00455165"/>
    <w:rsid w:val="004559AA"/>
    <w:rsid w:val="004579BB"/>
    <w:rsid w:val="00461357"/>
    <w:rsid w:val="00461424"/>
    <w:rsid w:val="004649A5"/>
    <w:rsid w:val="004652C2"/>
    <w:rsid w:val="00466765"/>
    <w:rsid w:val="004678AF"/>
    <w:rsid w:val="0047410E"/>
    <w:rsid w:val="004819CC"/>
    <w:rsid w:val="00483690"/>
    <w:rsid w:val="00485A26"/>
    <w:rsid w:val="00485EC7"/>
    <w:rsid w:val="00485FAE"/>
    <w:rsid w:val="00490C8E"/>
    <w:rsid w:val="00494628"/>
    <w:rsid w:val="00497090"/>
    <w:rsid w:val="004A0CFC"/>
    <w:rsid w:val="004A144C"/>
    <w:rsid w:val="004A1A59"/>
    <w:rsid w:val="004A48AD"/>
    <w:rsid w:val="004B07A7"/>
    <w:rsid w:val="004B0DBD"/>
    <w:rsid w:val="004B1CCA"/>
    <w:rsid w:val="004B5C67"/>
    <w:rsid w:val="004B6C5F"/>
    <w:rsid w:val="004C352E"/>
    <w:rsid w:val="004C3781"/>
    <w:rsid w:val="004C4726"/>
    <w:rsid w:val="004D120B"/>
    <w:rsid w:val="004D3CCC"/>
    <w:rsid w:val="004D4AF6"/>
    <w:rsid w:val="004D667D"/>
    <w:rsid w:val="004D6B7C"/>
    <w:rsid w:val="004D6C3C"/>
    <w:rsid w:val="004D73BB"/>
    <w:rsid w:val="004E16E1"/>
    <w:rsid w:val="004E43AF"/>
    <w:rsid w:val="004E5E53"/>
    <w:rsid w:val="004E5FC5"/>
    <w:rsid w:val="004F199D"/>
    <w:rsid w:val="004F547E"/>
    <w:rsid w:val="004F619A"/>
    <w:rsid w:val="004F7218"/>
    <w:rsid w:val="00501555"/>
    <w:rsid w:val="00502F4D"/>
    <w:rsid w:val="0050589C"/>
    <w:rsid w:val="00512EDD"/>
    <w:rsid w:val="00513218"/>
    <w:rsid w:val="00515C90"/>
    <w:rsid w:val="005163DA"/>
    <w:rsid w:val="005167E1"/>
    <w:rsid w:val="005175FC"/>
    <w:rsid w:val="00520BBD"/>
    <w:rsid w:val="005234B1"/>
    <w:rsid w:val="00523E78"/>
    <w:rsid w:val="005257EC"/>
    <w:rsid w:val="00526E88"/>
    <w:rsid w:val="005308C8"/>
    <w:rsid w:val="00540B55"/>
    <w:rsid w:val="00543812"/>
    <w:rsid w:val="005442B7"/>
    <w:rsid w:val="00545A1F"/>
    <w:rsid w:val="005475E7"/>
    <w:rsid w:val="005525D2"/>
    <w:rsid w:val="00552E7A"/>
    <w:rsid w:val="0055349C"/>
    <w:rsid w:val="005539B7"/>
    <w:rsid w:val="005611FB"/>
    <w:rsid w:val="005628D0"/>
    <w:rsid w:val="005643E6"/>
    <w:rsid w:val="00567BB0"/>
    <w:rsid w:val="00570037"/>
    <w:rsid w:val="005713B1"/>
    <w:rsid w:val="005736B2"/>
    <w:rsid w:val="00574A6B"/>
    <w:rsid w:val="00576D42"/>
    <w:rsid w:val="00576EF9"/>
    <w:rsid w:val="00577EB5"/>
    <w:rsid w:val="005809EF"/>
    <w:rsid w:val="00586C42"/>
    <w:rsid w:val="005923CD"/>
    <w:rsid w:val="005927CB"/>
    <w:rsid w:val="00594BCC"/>
    <w:rsid w:val="00595014"/>
    <w:rsid w:val="00596B30"/>
    <w:rsid w:val="005A18B3"/>
    <w:rsid w:val="005A24DC"/>
    <w:rsid w:val="005A341A"/>
    <w:rsid w:val="005B0863"/>
    <w:rsid w:val="005B4CB9"/>
    <w:rsid w:val="005B6005"/>
    <w:rsid w:val="005B630C"/>
    <w:rsid w:val="005B6EEB"/>
    <w:rsid w:val="005C0A12"/>
    <w:rsid w:val="005C1E0B"/>
    <w:rsid w:val="005C3BE5"/>
    <w:rsid w:val="005C4318"/>
    <w:rsid w:val="005C78E5"/>
    <w:rsid w:val="005D123C"/>
    <w:rsid w:val="005D7EB3"/>
    <w:rsid w:val="005E3BCF"/>
    <w:rsid w:val="005E4552"/>
    <w:rsid w:val="005F1FB0"/>
    <w:rsid w:val="005F5AF0"/>
    <w:rsid w:val="00602074"/>
    <w:rsid w:val="00602F0E"/>
    <w:rsid w:val="0060340C"/>
    <w:rsid w:val="00604191"/>
    <w:rsid w:val="006101B3"/>
    <w:rsid w:val="0061065A"/>
    <w:rsid w:val="00611055"/>
    <w:rsid w:val="00611A14"/>
    <w:rsid w:val="006123CF"/>
    <w:rsid w:val="006135D6"/>
    <w:rsid w:val="006154CA"/>
    <w:rsid w:val="00615BDF"/>
    <w:rsid w:val="006178C6"/>
    <w:rsid w:val="00622174"/>
    <w:rsid w:val="00624FCD"/>
    <w:rsid w:val="006312CF"/>
    <w:rsid w:val="00631AE1"/>
    <w:rsid w:val="0063338B"/>
    <w:rsid w:val="00634007"/>
    <w:rsid w:val="00635B36"/>
    <w:rsid w:val="0063697A"/>
    <w:rsid w:val="00637CB9"/>
    <w:rsid w:val="00645C1A"/>
    <w:rsid w:val="00647302"/>
    <w:rsid w:val="006540DA"/>
    <w:rsid w:val="00654FFA"/>
    <w:rsid w:val="006630A0"/>
    <w:rsid w:val="0066382A"/>
    <w:rsid w:val="00665D89"/>
    <w:rsid w:val="00673080"/>
    <w:rsid w:val="00673C70"/>
    <w:rsid w:val="00674878"/>
    <w:rsid w:val="006758B0"/>
    <w:rsid w:val="00677862"/>
    <w:rsid w:val="00681AE0"/>
    <w:rsid w:val="00682ABF"/>
    <w:rsid w:val="00684733"/>
    <w:rsid w:val="00685B08"/>
    <w:rsid w:val="00687537"/>
    <w:rsid w:val="00687B9F"/>
    <w:rsid w:val="00690BFF"/>
    <w:rsid w:val="0069111B"/>
    <w:rsid w:val="006913BA"/>
    <w:rsid w:val="006A35ED"/>
    <w:rsid w:val="006A3621"/>
    <w:rsid w:val="006B288E"/>
    <w:rsid w:val="006B4A56"/>
    <w:rsid w:val="006B6AFC"/>
    <w:rsid w:val="006C0171"/>
    <w:rsid w:val="006C0A39"/>
    <w:rsid w:val="006C197E"/>
    <w:rsid w:val="006C694F"/>
    <w:rsid w:val="006C7BBD"/>
    <w:rsid w:val="006D1228"/>
    <w:rsid w:val="006D2F17"/>
    <w:rsid w:val="006D44FC"/>
    <w:rsid w:val="006E0B85"/>
    <w:rsid w:val="006E1839"/>
    <w:rsid w:val="006E31EB"/>
    <w:rsid w:val="006E41E9"/>
    <w:rsid w:val="006F0F01"/>
    <w:rsid w:val="006F0FBD"/>
    <w:rsid w:val="006F242A"/>
    <w:rsid w:val="006F6DA4"/>
    <w:rsid w:val="00704121"/>
    <w:rsid w:val="00705A85"/>
    <w:rsid w:val="00707089"/>
    <w:rsid w:val="00710F7B"/>
    <w:rsid w:val="00711797"/>
    <w:rsid w:val="00712112"/>
    <w:rsid w:val="007138C1"/>
    <w:rsid w:val="00714FF7"/>
    <w:rsid w:val="00726E8B"/>
    <w:rsid w:val="007336AD"/>
    <w:rsid w:val="00735EA8"/>
    <w:rsid w:val="00735FAC"/>
    <w:rsid w:val="00741C44"/>
    <w:rsid w:val="00744941"/>
    <w:rsid w:val="00745F75"/>
    <w:rsid w:val="0075272B"/>
    <w:rsid w:val="007531CA"/>
    <w:rsid w:val="007606F9"/>
    <w:rsid w:val="00761003"/>
    <w:rsid w:val="007616DD"/>
    <w:rsid w:val="007632E9"/>
    <w:rsid w:val="007660B8"/>
    <w:rsid w:val="007670FF"/>
    <w:rsid w:val="0076713F"/>
    <w:rsid w:val="00773CCF"/>
    <w:rsid w:val="00774AAF"/>
    <w:rsid w:val="00775581"/>
    <w:rsid w:val="00776122"/>
    <w:rsid w:val="00780AA6"/>
    <w:rsid w:val="00783030"/>
    <w:rsid w:val="00785B8A"/>
    <w:rsid w:val="00787155"/>
    <w:rsid w:val="00790CF1"/>
    <w:rsid w:val="0079123F"/>
    <w:rsid w:val="00791CEA"/>
    <w:rsid w:val="00794FA1"/>
    <w:rsid w:val="00795AC2"/>
    <w:rsid w:val="007A18DE"/>
    <w:rsid w:val="007A3844"/>
    <w:rsid w:val="007A60B7"/>
    <w:rsid w:val="007B0449"/>
    <w:rsid w:val="007B2461"/>
    <w:rsid w:val="007B3C91"/>
    <w:rsid w:val="007C0036"/>
    <w:rsid w:val="007C1875"/>
    <w:rsid w:val="007D36F9"/>
    <w:rsid w:val="007D5598"/>
    <w:rsid w:val="007E177F"/>
    <w:rsid w:val="007E1FF5"/>
    <w:rsid w:val="007E2FE9"/>
    <w:rsid w:val="007E442D"/>
    <w:rsid w:val="007E50C4"/>
    <w:rsid w:val="007E7F9D"/>
    <w:rsid w:val="007F0F2B"/>
    <w:rsid w:val="007F1A5D"/>
    <w:rsid w:val="007F1B39"/>
    <w:rsid w:val="007F76BF"/>
    <w:rsid w:val="008015AE"/>
    <w:rsid w:val="00801A41"/>
    <w:rsid w:val="00802DA8"/>
    <w:rsid w:val="008064A8"/>
    <w:rsid w:val="00807EF9"/>
    <w:rsid w:val="00812EF1"/>
    <w:rsid w:val="00815D1B"/>
    <w:rsid w:val="00817F52"/>
    <w:rsid w:val="00823536"/>
    <w:rsid w:val="00823938"/>
    <w:rsid w:val="00825032"/>
    <w:rsid w:val="0083362B"/>
    <w:rsid w:val="00833AFF"/>
    <w:rsid w:val="00835530"/>
    <w:rsid w:val="008403AA"/>
    <w:rsid w:val="00841559"/>
    <w:rsid w:val="008417D2"/>
    <w:rsid w:val="0084252E"/>
    <w:rsid w:val="00850986"/>
    <w:rsid w:val="00851DFA"/>
    <w:rsid w:val="00851F2A"/>
    <w:rsid w:val="0085348C"/>
    <w:rsid w:val="008551B5"/>
    <w:rsid w:val="008622AB"/>
    <w:rsid w:val="008627CA"/>
    <w:rsid w:val="00862A05"/>
    <w:rsid w:val="00865265"/>
    <w:rsid w:val="008669B5"/>
    <w:rsid w:val="00874022"/>
    <w:rsid w:val="00874FE0"/>
    <w:rsid w:val="00875F64"/>
    <w:rsid w:val="00877617"/>
    <w:rsid w:val="00877B28"/>
    <w:rsid w:val="00882EDB"/>
    <w:rsid w:val="00884602"/>
    <w:rsid w:val="00887425"/>
    <w:rsid w:val="00894DAC"/>
    <w:rsid w:val="00894DED"/>
    <w:rsid w:val="00895C2B"/>
    <w:rsid w:val="00895CF5"/>
    <w:rsid w:val="008A00F8"/>
    <w:rsid w:val="008A0860"/>
    <w:rsid w:val="008A1A41"/>
    <w:rsid w:val="008A4541"/>
    <w:rsid w:val="008A6882"/>
    <w:rsid w:val="008A7F45"/>
    <w:rsid w:val="008B22B7"/>
    <w:rsid w:val="008B365F"/>
    <w:rsid w:val="008B60F5"/>
    <w:rsid w:val="008B6559"/>
    <w:rsid w:val="008C16DC"/>
    <w:rsid w:val="008C1EA7"/>
    <w:rsid w:val="008C1EB9"/>
    <w:rsid w:val="008C6A4E"/>
    <w:rsid w:val="008D3113"/>
    <w:rsid w:val="008D43F3"/>
    <w:rsid w:val="008D4C63"/>
    <w:rsid w:val="008D6DA6"/>
    <w:rsid w:val="008E7038"/>
    <w:rsid w:val="008F04E8"/>
    <w:rsid w:val="008F18A8"/>
    <w:rsid w:val="008F18E5"/>
    <w:rsid w:val="008F1DA7"/>
    <w:rsid w:val="008F1EE6"/>
    <w:rsid w:val="008F38BD"/>
    <w:rsid w:val="008F473B"/>
    <w:rsid w:val="008F656D"/>
    <w:rsid w:val="008F6BF9"/>
    <w:rsid w:val="00901DBD"/>
    <w:rsid w:val="00902B2D"/>
    <w:rsid w:val="00903394"/>
    <w:rsid w:val="00904054"/>
    <w:rsid w:val="0090567B"/>
    <w:rsid w:val="00907877"/>
    <w:rsid w:val="00910F51"/>
    <w:rsid w:val="009119AB"/>
    <w:rsid w:val="00912503"/>
    <w:rsid w:val="00912CE0"/>
    <w:rsid w:val="009153A5"/>
    <w:rsid w:val="00917C0C"/>
    <w:rsid w:val="00920284"/>
    <w:rsid w:val="00920EAC"/>
    <w:rsid w:val="009211FF"/>
    <w:rsid w:val="00934651"/>
    <w:rsid w:val="0093505C"/>
    <w:rsid w:val="009358E2"/>
    <w:rsid w:val="00937848"/>
    <w:rsid w:val="009378A3"/>
    <w:rsid w:val="00937966"/>
    <w:rsid w:val="00940918"/>
    <w:rsid w:val="009429D9"/>
    <w:rsid w:val="00942CF4"/>
    <w:rsid w:val="00950947"/>
    <w:rsid w:val="00953EE1"/>
    <w:rsid w:val="009549B2"/>
    <w:rsid w:val="00960F59"/>
    <w:rsid w:val="00961D6B"/>
    <w:rsid w:val="00965EC6"/>
    <w:rsid w:val="00973D6E"/>
    <w:rsid w:val="00980A9D"/>
    <w:rsid w:val="00981630"/>
    <w:rsid w:val="00982B1E"/>
    <w:rsid w:val="00987513"/>
    <w:rsid w:val="0099253A"/>
    <w:rsid w:val="00993795"/>
    <w:rsid w:val="009937C1"/>
    <w:rsid w:val="0099393E"/>
    <w:rsid w:val="0099557C"/>
    <w:rsid w:val="00995EB3"/>
    <w:rsid w:val="00996A9E"/>
    <w:rsid w:val="0099786A"/>
    <w:rsid w:val="00997BD6"/>
    <w:rsid w:val="009A08A1"/>
    <w:rsid w:val="009A1E1B"/>
    <w:rsid w:val="009A29ED"/>
    <w:rsid w:val="009A31DC"/>
    <w:rsid w:val="009A3305"/>
    <w:rsid w:val="009A3CEF"/>
    <w:rsid w:val="009A4445"/>
    <w:rsid w:val="009A6CF7"/>
    <w:rsid w:val="009B3E77"/>
    <w:rsid w:val="009B462C"/>
    <w:rsid w:val="009B6864"/>
    <w:rsid w:val="009C224D"/>
    <w:rsid w:val="009C245C"/>
    <w:rsid w:val="009C7E77"/>
    <w:rsid w:val="009D6B41"/>
    <w:rsid w:val="009D6F28"/>
    <w:rsid w:val="009E0764"/>
    <w:rsid w:val="009E07CD"/>
    <w:rsid w:val="009E161E"/>
    <w:rsid w:val="009E36E8"/>
    <w:rsid w:val="009E7D38"/>
    <w:rsid w:val="009F0126"/>
    <w:rsid w:val="009F01C5"/>
    <w:rsid w:val="009F039A"/>
    <w:rsid w:val="009F20D0"/>
    <w:rsid w:val="009F4659"/>
    <w:rsid w:val="009F4772"/>
    <w:rsid w:val="009F519F"/>
    <w:rsid w:val="009F52A9"/>
    <w:rsid w:val="009F6EC4"/>
    <w:rsid w:val="00A009A8"/>
    <w:rsid w:val="00A02550"/>
    <w:rsid w:val="00A03D39"/>
    <w:rsid w:val="00A04F02"/>
    <w:rsid w:val="00A0620C"/>
    <w:rsid w:val="00A0777D"/>
    <w:rsid w:val="00A07DCF"/>
    <w:rsid w:val="00A135FA"/>
    <w:rsid w:val="00A15ED1"/>
    <w:rsid w:val="00A272C2"/>
    <w:rsid w:val="00A308DD"/>
    <w:rsid w:val="00A339EE"/>
    <w:rsid w:val="00A36CF5"/>
    <w:rsid w:val="00A41DB5"/>
    <w:rsid w:val="00A42A40"/>
    <w:rsid w:val="00A44B6F"/>
    <w:rsid w:val="00A47E4A"/>
    <w:rsid w:val="00A47E6A"/>
    <w:rsid w:val="00A506BE"/>
    <w:rsid w:val="00A5149B"/>
    <w:rsid w:val="00A5229A"/>
    <w:rsid w:val="00A524D8"/>
    <w:rsid w:val="00A559C8"/>
    <w:rsid w:val="00A56726"/>
    <w:rsid w:val="00A6052D"/>
    <w:rsid w:val="00A638F9"/>
    <w:rsid w:val="00A65AAE"/>
    <w:rsid w:val="00A66898"/>
    <w:rsid w:val="00A66999"/>
    <w:rsid w:val="00A73473"/>
    <w:rsid w:val="00A74E83"/>
    <w:rsid w:val="00A75488"/>
    <w:rsid w:val="00A7764C"/>
    <w:rsid w:val="00A8243B"/>
    <w:rsid w:val="00A8435E"/>
    <w:rsid w:val="00A85900"/>
    <w:rsid w:val="00A874E5"/>
    <w:rsid w:val="00A87A9F"/>
    <w:rsid w:val="00A90C7E"/>
    <w:rsid w:val="00A9368F"/>
    <w:rsid w:val="00A949D4"/>
    <w:rsid w:val="00A94B2C"/>
    <w:rsid w:val="00A95D72"/>
    <w:rsid w:val="00AA0658"/>
    <w:rsid w:val="00AA2525"/>
    <w:rsid w:val="00AA679A"/>
    <w:rsid w:val="00AB0922"/>
    <w:rsid w:val="00AB19A0"/>
    <w:rsid w:val="00AB3C97"/>
    <w:rsid w:val="00AB5005"/>
    <w:rsid w:val="00AB7D06"/>
    <w:rsid w:val="00AC0B5C"/>
    <w:rsid w:val="00AC350F"/>
    <w:rsid w:val="00AC3D30"/>
    <w:rsid w:val="00AC7CB6"/>
    <w:rsid w:val="00AD4360"/>
    <w:rsid w:val="00AD5A9C"/>
    <w:rsid w:val="00AD5E9E"/>
    <w:rsid w:val="00AD6F41"/>
    <w:rsid w:val="00AD728D"/>
    <w:rsid w:val="00AE0573"/>
    <w:rsid w:val="00AE11E2"/>
    <w:rsid w:val="00AE2788"/>
    <w:rsid w:val="00AE6787"/>
    <w:rsid w:val="00AF1144"/>
    <w:rsid w:val="00AF238C"/>
    <w:rsid w:val="00AF5C1F"/>
    <w:rsid w:val="00AF6541"/>
    <w:rsid w:val="00B04B28"/>
    <w:rsid w:val="00B07615"/>
    <w:rsid w:val="00B10866"/>
    <w:rsid w:val="00B14973"/>
    <w:rsid w:val="00B14A56"/>
    <w:rsid w:val="00B15C04"/>
    <w:rsid w:val="00B174AF"/>
    <w:rsid w:val="00B205A5"/>
    <w:rsid w:val="00B30078"/>
    <w:rsid w:val="00B3029B"/>
    <w:rsid w:val="00B30F07"/>
    <w:rsid w:val="00B31907"/>
    <w:rsid w:val="00B32621"/>
    <w:rsid w:val="00B3440C"/>
    <w:rsid w:val="00B350AE"/>
    <w:rsid w:val="00B35DD4"/>
    <w:rsid w:val="00B36556"/>
    <w:rsid w:val="00B409D4"/>
    <w:rsid w:val="00B410DC"/>
    <w:rsid w:val="00B421F2"/>
    <w:rsid w:val="00B43DF4"/>
    <w:rsid w:val="00B44D7F"/>
    <w:rsid w:val="00B4518A"/>
    <w:rsid w:val="00B461B5"/>
    <w:rsid w:val="00B511F0"/>
    <w:rsid w:val="00B53F15"/>
    <w:rsid w:val="00B54C6A"/>
    <w:rsid w:val="00B54ECA"/>
    <w:rsid w:val="00B55C03"/>
    <w:rsid w:val="00B632AB"/>
    <w:rsid w:val="00B7069F"/>
    <w:rsid w:val="00B708C5"/>
    <w:rsid w:val="00B70B17"/>
    <w:rsid w:val="00B7513E"/>
    <w:rsid w:val="00B76C31"/>
    <w:rsid w:val="00B82AEF"/>
    <w:rsid w:val="00B84254"/>
    <w:rsid w:val="00B85535"/>
    <w:rsid w:val="00B91013"/>
    <w:rsid w:val="00B91ADF"/>
    <w:rsid w:val="00B93A52"/>
    <w:rsid w:val="00B96050"/>
    <w:rsid w:val="00BA02D6"/>
    <w:rsid w:val="00BA0667"/>
    <w:rsid w:val="00BA0BA0"/>
    <w:rsid w:val="00BA0BF9"/>
    <w:rsid w:val="00BA1671"/>
    <w:rsid w:val="00BA2274"/>
    <w:rsid w:val="00BA2ABF"/>
    <w:rsid w:val="00BA2BBA"/>
    <w:rsid w:val="00BA4572"/>
    <w:rsid w:val="00BB34A1"/>
    <w:rsid w:val="00BB51CA"/>
    <w:rsid w:val="00BB7AD8"/>
    <w:rsid w:val="00BB7EA4"/>
    <w:rsid w:val="00BC4666"/>
    <w:rsid w:val="00BC5B96"/>
    <w:rsid w:val="00BC5D43"/>
    <w:rsid w:val="00BD0E59"/>
    <w:rsid w:val="00BD6638"/>
    <w:rsid w:val="00BE0C76"/>
    <w:rsid w:val="00BE1330"/>
    <w:rsid w:val="00BE14DF"/>
    <w:rsid w:val="00BE405D"/>
    <w:rsid w:val="00BE5E8F"/>
    <w:rsid w:val="00BE606A"/>
    <w:rsid w:val="00BF6828"/>
    <w:rsid w:val="00BF77BA"/>
    <w:rsid w:val="00BF7F24"/>
    <w:rsid w:val="00C0248F"/>
    <w:rsid w:val="00C052FF"/>
    <w:rsid w:val="00C06EB3"/>
    <w:rsid w:val="00C07703"/>
    <w:rsid w:val="00C10092"/>
    <w:rsid w:val="00C1068E"/>
    <w:rsid w:val="00C10BF4"/>
    <w:rsid w:val="00C115C1"/>
    <w:rsid w:val="00C1278A"/>
    <w:rsid w:val="00C13A2F"/>
    <w:rsid w:val="00C14C38"/>
    <w:rsid w:val="00C1613A"/>
    <w:rsid w:val="00C17505"/>
    <w:rsid w:val="00C2060E"/>
    <w:rsid w:val="00C20BC0"/>
    <w:rsid w:val="00C22D62"/>
    <w:rsid w:val="00C22F3B"/>
    <w:rsid w:val="00C24766"/>
    <w:rsid w:val="00C249D7"/>
    <w:rsid w:val="00C276F8"/>
    <w:rsid w:val="00C31BFF"/>
    <w:rsid w:val="00C31F83"/>
    <w:rsid w:val="00C32013"/>
    <w:rsid w:val="00C34EBA"/>
    <w:rsid w:val="00C3662F"/>
    <w:rsid w:val="00C42856"/>
    <w:rsid w:val="00C42F10"/>
    <w:rsid w:val="00C43AB2"/>
    <w:rsid w:val="00C453D9"/>
    <w:rsid w:val="00C45A06"/>
    <w:rsid w:val="00C463BF"/>
    <w:rsid w:val="00C468A5"/>
    <w:rsid w:val="00C46F3D"/>
    <w:rsid w:val="00C516B2"/>
    <w:rsid w:val="00C51F61"/>
    <w:rsid w:val="00C5244D"/>
    <w:rsid w:val="00C53422"/>
    <w:rsid w:val="00C61258"/>
    <w:rsid w:val="00C6404F"/>
    <w:rsid w:val="00C655CE"/>
    <w:rsid w:val="00C717C1"/>
    <w:rsid w:val="00C71F81"/>
    <w:rsid w:val="00C72F6B"/>
    <w:rsid w:val="00C742A7"/>
    <w:rsid w:val="00C768C2"/>
    <w:rsid w:val="00C8089F"/>
    <w:rsid w:val="00C83A8B"/>
    <w:rsid w:val="00C8449B"/>
    <w:rsid w:val="00C87F13"/>
    <w:rsid w:val="00C902AD"/>
    <w:rsid w:val="00C92818"/>
    <w:rsid w:val="00C92DCD"/>
    <w:rsid w:val="00C93CB3"/>
    <w:rsid w:val="00C962F9"/>
    <w:rsid w:val="00C97061"/>
    <w:rsid w:val="00C97596"/>
    <w:rsid w:val="00CA130E"/>
    <w:rsid w:val="00CA2BA6"/>
    <w:rsid w:val="00CA36F4"/>
    <w:rsid w:val="00CA48CF"/>
    <w:rsid w:val="00CA71B1"/>
    <w:rsid w:val="00CB11B0"/>
    <w:rsid w:val="00CB5ECB"/>
    <w:rsid w:val="00CB6898"/>
    <w:rsid w:val="00CC055E"/>
    <w:rsid w:val="00CC0AB1"/>
    <w:rsid w:val="00CC0AE7"/>
    <w:rsid w:val="00CC5FCF"/>
    <w:rsid w:val="00CC6886"/>
    <w:rsid w:val="00CC720A"/>
    <w:rsid w:val="00CD095C"/>
    <w:rsid w:val="00CD174F"/>
    <w:rsid w:val="00CD2BB6"/>
    <w:rsid w:val="00CD4482"/>
    <w:rsid w:val="00CD5F70"/>
    <w:rsid w:val="00CD7A27"/>
    <w:rsid w:val="00CE056C"/>
    <w:rsid w:val="00CE778A"/>
    <w:rsid w:val="00CF0F99"/>
    <w:rsid w:val="00CF2B0E"/>
    <w:rsid w:val="00CF2D2C"/>
    <w:rsid w:val="00CF36BB"/>
    <w:rsid w:val="00CF3970"/>
    <w:rsid w:val="00CF781B"/>
    <w:rsid w:val="00D01C44"/>
    <w:rsid w:val="00D04F6B"/>
    <w:rsid w:val="00D06BFE"/>
    <w:rsid w:val="00D10831"/>
    <w:rsid w:val="00D16469"/>
    <w:rsid w:val="00D20F38"/>
    <w:rsid w:val="00D21347"/>
    <w:rsid w:val="00D21A41"/>
    <w:rsid w:val="00D21E1E"/>
    <w:rsid w:val="00D21FAE"/>
    <w:rsid w:val="00D2620A"/>
    <w:rsid w:val="00D303A4"/>
    <w:rsid w:val="00D350B2"/>
    <w:rsid w:val="00D429B1"/>
    <w:rsid w:val="00D44650"/>
    <w:rsid w:val="00D44E47"/>
    <w:rsid w:val="00D46E7B"/>
    <w:rsid w:val="00D47288"/>
    <w:rsid w:val="00D4755A"/>
    <w:rsid w:val="00D479CA"/>
    <w:rsid w:val="00D50227"/>
    <w:rsid w:val="00D57DE5"/>
    <w:rsid w:val="00D60E92"/>
    <w:rsid w:val="00D60F07"/>
    <w:rsid w:val="00D72534"/>
    <w:rsid w:val="00D73EDB"/>
    <w:rsid w:val="00D7518A"/>
    <w:rsid w:val="00D770FB"/>
    <w:rsid w:val="00D81B32"/>
    <w:rsid w:val="00D8200D"/>
    <w:rsid w:val="00D83465"/>
    <w:rsid w:val="00D92CE5"/>
    <w:rsid w:val="00D94940"/>
    <w:rsid w:val="00D9658A"/>
    <w:rsid w:val="00D97562"/>
    <w:rsid w:val="00D9786A"/>
    <w:rsid w:val="00D97F0C"/>
    <w:rsid w:val="00DA1489"/>
    <w:rsid w:val="00DA169C"/>
    <w:rsid w:val="00DA1B9D"/>
    <w:rsid w:val="00DA66C1"/>
    <w:rsid w:val="00DA6FE9"/>
    <w:rsid w:val="00DA79D7"/>
    <w:rsid w:val="00DB081E"/>
    <w:rsid w:val="00DB3465"/>
    <w:rsid w:val="00DB4838"/>
    <w:rsid w:val="00DC03D0"/>
    <w:rsid w:val="00DC3086"/>
    <w:rsid w:val="00DC5E82"/>
    <w:rsid w:val="00DD755D"/>
    <w:rsid w:val="00DE0B88"/>
    <w:rsid w:val="00DE1C97"/>
    <w:rsid w:val="00DE2C9E"/>
    <w:rsid w:val="00DE545B"/>
    <w:rsid w:val="00DF0042"/>
    <w:rsid w:val="00DF2BBC"/>
    <w:rsid w:val="00DF4415"/>
    <w:rsid w:val="00DF4632"/>
    <w:rsid w:val="00DF5AF7"/>
    <w:rsid w:val="00DF704F"/>
    <w:rsid w:val="00E00E24"/>
    <w:rsid w:val="00E01496"/>
    <w:rsid w:val="00E01B28"/>
    <w:rsid w:val="00E04B50"/>
    <w:rsid w:val="00E05140"/>
    <w:rsid w:val="00E102D3"/>
    <w:rsid w:val="00E13C36"/>
    <w:rsid w:val="00E1512C"/>
    <w:rsid w:val="00E161FD"/>
    <w:rsid w:val="00E2254D"/>
    <w:rsid w:val="00E24C9A"/>
    <w:rsid w:val="00E26A14"/>
    <w:rsid w:val="00E30154"/>
    <w:rsid w:val="00E30818"/>
    <w:rsid w:val="00E311DA"/>
    <w:rsid w:val="00E3344B"/>
    <w:rsid w:val="00E347B3"/>
    <w:rsid w:val="00E3568F"/>
    <w:rsid w:val="00E40A7E"/>
    <w:rsid w:val="00E42C4B"/>
    <w:rsid w:val="00E43956"/>
    <w:rsid w:val="00E46CD2"/>
    <w:rsid w:val="00E60493"/>
    <w:rsid w:val="00E61BC7"/>
    <w:rsid w:val="00E61D44"/>
    <w:rsid w:val="00E660B0"/>
    <w:rsid w:val="00E672D1"/>
    <w:rsid w:val="00E67E45"/>
    <w:rsid w:val="00E73892"/>
    <w:rsid w:val="00E762BA"/>
    <w:rsid w:val="00E813B7"/>
    <w:rsid w:val="00E81B05"/>
    <w:rsid w:val="00E81E8F"/>
    <w:rsid w:val="00E903FB"/>
    <w:rsid w:val="00E92ED1"/>
    <w:rsid w:val="00E9656D"/>
    <w:rsid w:val="00E96EF9"/>
    <w:rsid w:val="00E970CB"/>
    <w:rsid w:val="00E97CB5"/>
    <w:rsid w:val="00E97EB3"/>
    <w:rsid w:val="00EA013F"/>
    <w:rsid w:val="00EA6296"/>
    <w:rsid w:val="00EA72D9"/>
    <w:rsid w:val="00EA7467"/>
    <w:rsid w:val="00EA79BD"/>
    <w:rsid w:val="00EB2EB6"/>
    <w:rsid w:val="00EB61BF"/>
    <w:rsid w:val="00EC2CBF"/>
    <w:rsid w:val="00EC7EE3"/>
    <w:rsid w:val="00ED00D6"/>
    <w:rsid w:val="00ED0E3C"/>
    <w:rsid w:val="00ED2AC0"/>
    <w:rsid w:val="00ED59C9"/>
    <w:rsid w:val="00ED59D3"/>
    <w:rsid w:val="00ED7B94"/>
    <w:rsid w:val="00EE1DE2"/>
    <w:rsid w:val="00EE2962"/>
    <w:rsid w:val="00EE47F5"/>
    <w:rsid w:val="00EF3546"/>
    <w:rsid w:val="00EF4A17"/>
    <w:rsid w:val="00EF569A"/>
    <w:rsid w:val="00F006DA"/>
    <w:rsid w:val="00F04851"/>
    <w:rsid w:val="00F06C6F"/>
    <w:rsid w:val="00F06D3C"/>
    <w:rsid w:val="00F075F2"/>
    <w:rsid w:val="00F12497"/>
    <w:rsid w:val="00F14129"/>
    <w:rsid w:val="00F14379"/>
    <w:rsid w:val="00F1508B"/>
    <w:rsid w:val="00F203BD"/>
    <w:rsid w:val="00F21337"/>
    <w:rsid w:val="00F21A4A"/>
    <w:rsid w:val="00F228FC"/>
    <w:rsid w:val="00F23A85"/>
    <w:rsid w:val="00F24783"/>
    <w:rsid w:val="00F30BDB"/>
    <w:rsid w:val="00F328FB"/>
    <w:rsid w:val="00F346C9"/>
    <w:rsid w:val="00F35FF0"/>
    <w:rsid w:val="00F40B38"/>
    <w:rsid w:val="00F423C5"/>
    <w:rsid w:val="00F46EFE"/>
    <w:rsid w:val="00F4727F"/>
    <w:rsid w:val="00F47BE2"/>
    <w:rsid w:val="00F548DA"/>
    <w:rsid w:val="00F550D1"/>
    <w:rsid w:val="00F60CF7"/>
    <w:rsid w:val="00F64DAE"/>
    <w:rsid w:val="00F65F8C"/>
    <w:rsid w:val="00F6688B"/>
    <w:rsid w:val="00F67684"/>
    <w:rsid w:val="00F676B6"/>
    <w:rsid w:val="00F67D27"/>
    <w:rsid w:val="00F70760"/>
    <w:rsid w:val="00F71B83"/>
    <w:rsid w:val="00F72803"/>
    <w:rsid w:val="00F73E6E"/>
    <w:rsid w:val="00F7786D"/>
    <w:rsid w:val="00F80969"/>
    <w:rsid w:val="00F81A20"/>
    <w:rsid w:val="00F870D7"/>
    <w:rsid w:val="00F90872"/>
    <w:rsid w:val="00F94AE3"/>
    <w:rsid w:val="00F97E46"/>
    <w:rsid w:val="00FA31A4"/>
    <w:rsid w:val="00FA321A"/>
    <w:rsid w:val="00FA429F"/>
    <w:rsid w:val="00FA6189"/>
    <w:rsid w:val="00FA782A"/>
    <w:rsid w:val="00FB6C90"/>
    <w:rsid w:val="00FB6CA4"/>
    <w:rsid w:val="00FB7657"/>
    <w:rsid w:val="00FC115F"/>
    <w:rsid w:val="00FC5BF7"/>
    <w:rsid w:val="00FC64B3"/>
    <w:rsid w:val="00FC67B9"/>
    <w:rsid w:val="00FC6B04"/>
    <w:rsid w:val="00FD048D"/>
    <w:rsid w:val="00FD19D6"/>
    <w:rsid w:val="00FD1B94"/>
    <w:rsid w:val="00FD2013"/>
    <w:rsid w:val="00FD319D"/>
    <w:rsid w:val="00FD5E4A"/>
    <w:rsid w:val="00FD7B1C"/>
    <w:rsid w:val="00FE0EFF"/>
    <w:rsid w:val="00FF1830"/>
    <w:rsid w:val="00FF2E96"/>
    <w:rsid w:val="00FF6F51"/>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ED7A9"/>
  <w15:docId w15:val="{8CF8E066-11C6-4DD5-B6B4-C1918B32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3F1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1476D9"/>
    <w:pPr>
      <w:keepNext/>
      <w:keepLines/>
      <w:spacing w:before="240"/>
      <w:jc w:val="center"/>
      <w:outlineLvl w:val="0"/>
    </w:pPr>
    <w:rPr>
      <w:rFonts w:ascii="Garamond" w:eastAsiaTheme="majorEastAsia" w:hAnsi="Garamond" w:cstheme="majorBidi"/>
      <w:b/>
      <w:bCs/>
      <w:color w:val="2E74B5" w:themeColor="accent1" w:themeShade="BF"/>
      <w:sz w:val="32"/>
      <w:szCs w:val="32"/>
    </w:rPr>
  </w:style>
  <w:style w:type="paragraph" w:styleId="Nadpis2">
    <w:name w:val="heading 2"/>
    <w:basedOn w:val="Normlny"/>
    <w:next w:val="Normlny"/>
    <w:link w:val="Nadpis2Char"/>
    <w:uiPriority w:val="99"/>
    <w:qFormat/>
    <w:rsid w:val="001476D9"/>
    <w:pPr>
      <w:keepNext/>
      <w:numPr>
        <w:numId w:val="5"/>
      </w:numPr>
      <w:ind w:left="567" w:hanging="567"/>
      <w:outlineLvl w:val="1"/>
    </w:pPr>
    <w:rPr>
      <w:rFonts w:ascii="Garamond" w:hAnsi="Garamond"/>
      <w:bCs/>
      <w:noProof/>
      <w:sz w:val="24"/>
      <w:szCs w:val="24"/>
      <w:u w:val="single"/>
    </w:rPr>
  </w:style>
  <w:style w:type="paragraph" w:styleId="Nadpis3">
    <w:name w:val="heading 3"/>
    <w:aliases w:val="B119Title 3"/>
    <w:basedOn w:val="Normlny"/>
    <w:next w:val="Normlny"/>
    <w:link w:val="Nadpis3Char"/>
    <w:uiPriority w:val="99"/>
    <w:unhideWhenUsed/>
    <w:qFormat/>
    <w:rsid w:val="003025CB"/>
    <w:pPr>
      <w:keepNext/>
      <w:keepLines/>
      <w:spacing w:before="40"/>
      <w:outlineLvl w:val="2"/>
    </w:pPr>
    <w:rPr>
      <w:rFonts w:ascii="Garamond" w:eastAsiaTheme="majorEastAsia" w:hAnsi="Garamond" w:cstheme="majorBidi"/>
      <w:color w:val="1F4D78" w:themeColor="accent1" w:themeShade="7F"/>
      <w:sz w:val="22"/>
      <w:szCs w:val="24"/>
    </w:rPr>
  </w:style>
  <w:style w:type="paragraph" w:styleId="Nadpis4">
    <w:name w:val="heading 4"/>
    <w:basedOn w:val="Normlny"/>
    <w:next w:val="Normlny"/>
    <w:link w:val="Nadpis4Char"/>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1476D9"/>
    <w:rPr>
      <w:rFonts w:ascii="Garamond" w:eastAsia="Times New Roman" w:hAnsi="Garamond" w:cs="Times New Roman"/>
      <w:bCs/>
      <w:noProof/>
      <w:sz w:val="24"/>
      <w:szCs w:val="24"/>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1476D9"/>
    <w:rPr>
      <w:rFonts w:ascii="Garamond" w:eastAsiaTheme="majorEastAsia" w:hAnsi="Garamond" w:cstheme="majorBidi"/>
      <w:b/>
      <w:bCs/>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aliases w:val="body,List Paragraph,Odsek,ZOZNAM,1. felsorolas,List Paragraph à moi,Welt L Char,Welt L,Bullet List,FooterText,numbered,Paragraphe de liste1,Bulletr List Paragraph,列出段落,列出段落1,Listeafsnit1,Parágrafo da Lista1,List Paragraph2,List Paragraph21"/>
    <w:basedOn w:val="Normlny"/>
    <w:link w:val="OdsekzoznamuChar"/>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basedOn w:val="Normlny"/>
    <w:uiPriority w:val="1"/>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3025CB"/>
    <w:rPr>
      <w:rFonts w:ascii="Garamond" w:eastAsiaTheme="majorEastAsia" w:hAnsi="Garamond" w:cstheme="majorBidi"/>
      <w:color w:val="1F4D78" w:themeColor="accent1" w:themeShade="7F"/>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36138D"/>
    <w:pPr>
      <w:tabs>
        <w:tab w:val="left" w:pos="660"/>
        <w:tab w:val="right" w:leader="dot" w:pos="9062"/>
      </w:tabs>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Sil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D60F07"/>
    <w:rPr>
      <w:rFonts w:ascii="Tahoma" w:eastAsia="Times New Roman" w:hAnsi="Tahoma" w:cs="Times New Roman"/>
      <w:sz w:val="20"/>
      <w:szCs w:val="20"/>
      <w:shd w:val="clear" w:color="auto" w:fill="000080"/>
      <w:lang w:eastAsia="cs-CZ"/>
    </w:rPr>
  </w:style>
  <w:style w:type="paragraph" w:styleId="Nzov">
    <w:name w:val="Title"/>
    <w:aliases w:val="bežný text"/>
    <w:basedOn w:val="Normlny"/>
    <w:link w:val="NzovChar"/>
    <w:qFormat/>
    <w:rsid w:val="00D60F07"/>
    <w:pPr>
      <w:jc w:val="center"/>
    </w:pPr>
    <w:rPr>
      <w:rFonts w:ascii="Arial" w:hAnsi="Arial"/>
      <w:sz w:val="32"/>
      <w:szCs w:val="24"/>
      <w:lang w:val="cs-CZ"/>
    </w:rPr>
  </w:style>
  <w:style w:type="character" w:customStyle="1" w:styleId="NzovChar">
    <w:name w:val="Názov Char"/>
    <w:aliases w:val="bežný text Char"/>
    <w:basedOn w:val="Predvolenpsmoodseku"/>
    <w:link w:val="Nzov"/>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9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D60F07"/>
  </w:style>
  <w:style w:type="character" w:customStyle="1" w:styleId="TextpoznmkypodiarouChar">
    <w:name w:val="Text poznámky pod čiarou Char"/>
    <w:basedOn w:val="Predvolenpsmoodseku"/>
    <w:link w:val="Textpoznmkypodiarou"/>
    <w:uiPriority w:val="99"/>
    <w:semiHidden/>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D60F07"/>
    <w:rPr>
      <w:rFonts w:cs="Times New Roman"/>
      <w:vertAlign w:val="superscript"/>
    </w:rPr>
  </w:style>
  <w:style w:type="character" w:styleId="Odkaznakomentr">
    <w:name w:val="annotation reference"/>
    <w:basedOn w:val="Predvolenpsmoodseku"/>
    <w:uiPriority w:val="99"/>
    <w:semiHidden/>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2"/>
      </w:numPr>
    </w:pPr>
  </w:style>
  <w:style w:type="character" w:customStyle="1" w:styleId="pre">
    <w:name w:val="pre"/>
    <w:rsid w:val="00D60F07"/>
  </w:style>
  <w:style w:type="character" w:customStyle="1" w:styleId="OdsekzoznamuChar">
    <w:name w:val="Odsek zoznamu Char"/>
    <w:aliases w:val="body Char,List Paragraph Char,Odsek Char,ZOZNAM Char,1. felsorolas Char,List Paragraph à moi Char,Welt L Char Char,Welt L Char1,Bullet List Char,FooterText Char,numbered Char,Paragraphe de liste1 Char,Bulletr List Paragraph Char"/>
    <w:link w:val="Odsekzoznamu"/>
    <w:uiPriority w:val="34"/>
    <w:qFormat/>
    <w:locked/>
    <w:rsid w:val="002B515E"/>
    <w:rPr>
      <w:rFonts w:ascii="Times New Roman" w:eastAsia="Times New Roman" w:hAnsi="Times New Roman" w:cs="Times New Roman"/>
      <w:sz w:val="24"/>
      <w:szCs w:val="24"/>
      <w:lang w:val="cs-CZ" w:eastAsia="cs-CZ"/>
    </w:rPr>
  </w:style>
  <w:style w:type="character" w:customStyle="1" w:styleId="Zkladntext20">
    <w:name w:val="Základný text (2)_"/>
    <w:link w:val="Zkladntext21"/>
    <w:rsid w:val="00283729"/>
    <w:rPr>
      <w:shd w:val="clear" w:color="auto" w:fill="FFFFFF"/>
    </w:rPr>
  </w:style>
  <w:style w:type="paragraph" w:customStyle="1" w:styleId="Zkladntext21">
    <w:name w:val="Základný text (2)"/>
    <w:basedOn w:val="Normlny"/>
    <w:link w:val="Zkladntext20"/>
    <w:rsid w:val="00283729"/>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paragraph" w:styleId="Obsah4">
    <w:name w:val="toc 4"/>
    <w:basedOn w:val="Normlny"/>
    <w:next w:val="Normlny"/>
    <w:autoRedefine/>
    <w:uiPriority w:val="39"/>
    <w:unhideWhenUsed/>
    <w:rsid w:val="00E00E24"/>
    <w:pPr>
      <w:spacing w:after="100" w:line="259" w:lineRule="auto"/>
      <w:ind w:left="660"/>
    </w:pPr>
    <w:rPr>
      <w:rFonts w:asciiTheme="minorHAnsi" w:eastAsiaTheme="minorEastAsia" w:hAnsiTheme="minorHAnsi" w:cstheme="minorBidi"/>
      <w:sz w:val="22"/>
      <w:szCs w:val="22"/>
      <w:lang w:eastAsia="sk-SK"/>
    </w:rPr>
  </w:style>
  <w:style w:type="paragraph" w:styleId="Obsah5">
    <w:name w:val="toc 5"/>
    <w:basedOn w:val="Normlny"/>
    <w:next w:val="Normlny"/>
    <w:autoRedefine/>
    <w:uiPriority w:val="39"/>
    <w:unhideWhenUsed/>
    <w:rsid w:val="00E00E24"/>
    <w:pPr>
      <w:spacing w:after="100" w:line="259" w:lineRule="auto"/>
      <w:ind w:left="880"/>
    </w:pPr>
    <w:rPr>
      <w:rFonts w:asciiTheme="minorHAnsi" w:eastAsiaTheme="minorEastAsia" w:hAnsiTheme="minorHAnsi" w:cstheme="minorBidi"/>
      <w:sz w:val="22"/>
      <w:szCs w:val="22"/>
      <w:lang w:eastAsia="sk-SK"/>
    </w:rPr>
  </w:style>
  <w:style w:type="paragraph" w:styleId="Obsah6">
    <w:name w:val="toc 6"/>
    <w:basedOn w:val="Normlny"/>
    <w:next w:val="Normlny"/>
    <w:autoRedefine/>
    <w:uiPriority w:val="39"/>
    <w:unhideWhenUsed/>
    <w:rsid w:val="00E00E24"/>
    <w:pPr>
      <w:spacing w:after="100" w:line="259" w:lineRule="auto"/>
      <w:ind w:left="1100"/>
    </w:pPr>
    <w:rPr>
      <w:rFonts w:asciiTheme="minorHAnsi" w:eastAsiaTheme="minorEastAsia" w:hAnsiTheme="minorHAnsi" w:cstheme="minorBidi"/>
      <w:sz w:val="22"/>
      <w:szCs w:val="22"/>
      <w:lang w:eastAsia="sk-SK"/>
    </w:rPr>
  </w:style>
  <w:style w:type="paragraph" w:styleId="Obsah7">
    <w:name w:val="toc 7"/>
    <w:basedOn w:val="Normlny"/>
    <w:next w:val="Normlny"/>
    <w:autoRedefine/>
    <w:uiPriority w:val="39"/>
    <w:unhideWhenUsed/>
    <w:rsid w:val="00E00E24"/>
    <w:pPr>
      <w:spacing w:after="100" w:line="259" w:lineRule="auto"/>
      <w:ind w:left="1320"/>
    </w:pPr>
    <w:rPr>
      <w:rFonts w:asciiTheme="minorHAnsi" w:eastAsiaTheme="minorEastAsia" w:hAnsiTheme="minorHAnsi" w:cstheme="minorBidi"/>
      <w:sz w:val="22"/>
      <w:szCs w:val="22"/>
      <w:lang w:eastAsia="sk-SK"/>
    </w:rPr>
  </w:style>
  <w:style w:type="paragraph" w:styleId="Obsah8">
    <w:name w:val="toc 8"/>
    <w:basedOn w:val="Normlny"/>
    <w:next w:val="Normlny"/>
    <w:autoRedefine/>
    <w:uiPriority w:val="39"/>
    <w:unhideWhenUsed/>
    <w:rsid w:val="00E00E24"/>
    <w:pPr>
      <w:spacing w:after="100" w:line="259" w:lineRule="auto"/>
      <w:ind w:left="1540"/>
    </w:pPr>
    <w:rPr>
      <w:rFonts w:asciiTheme="minorHAnsi" w:eastAsiaTheme="minorEastAsia" w:hAnsiTheme="minorHAnsi" w:cstheme="minorBidi"/>
      <w:sz w:val="22"/>
      <w:szCs w:val="22"/>
      <w:lang w:eastAsia="sk-SK"/>
    </w:rPr>
  </w:style>
  <w:style w:type="paragraph" w:styleId="Obsah9">
    <w:name w:val="toc 9"/>
    <w:basedOn w:val="Normlny"/>
    <w:next w:val="Normlny"/>
    <w:autoRedefine/>
    <w:uiPriority w:val="39"/>
    <w:unhideWhenUsed/>
    <w:rsid w:val="00E00E24"/>
    <w:pPr>
      <w:spacing w:after="100" w:line="259" w:lineRule="auto"/>
      <w:ind w:left="1760"/>
    </w:pPr>
    <w:rPr>
      <w:rFonts w:asciiTheme="minorHAnsi" w:eastAsiaTheme="minorEastAsia" w:hAnsiTheme="minorHAnsi" w:cstheme="minorBidi"/>
      <w:sz w:val="22"/>
      <w:szCs w:val="22"/>
      <w:lang w:eastAsia="sk-SK"/>
    </w:rPr>
  </w:style>
  <w:style w:type="paragraph" w:customStyle="1" w:styleId="paragraph">
    <w:name w:val="paragraph"/>
    <w:basedOn w:val="Normlny"/>
    <w:rsid w:val="00C42856"/>
    <w:pPr>
      <w:spacing w:before="100" w:beforeAutospacing="1" w:after="100" w:afterAutospacing="1"/>
    </w:pPr>
    <w:rPr>
      <w:sz w:val="24"/>
      <w:szCs w:val="24"/>
      <w:lang w:eastAsia="sk-SK"/>
    </w:rPr>
  </w:style>
  <w:style w:type="character" w:customStyle="1" w:styleId="normaltextrun">
    <w:name w:val="normaltextrun"/>
    <w:basedOn w:val="Predvolenpsmoodseku"/>
    <w:rsid w:val="00C42856"/>
  </w:style>
  <w:style w:type="character" w:customStyle="1" w:styleId="eop">
    <w:name w:val="eop"/>
    <w:basedOn w:val="Predvolenpsmoodseku"/>
    <w:rsid w:val="00C42856"/>
  </w:style>
  <w:style w:type="character" w:customStyle="1" w:styleId="spellingerror">
    <w:name w:val="spellingerror"/>
    <w:basedOn w:val="Predvolenpsmoodseku"/>
    <w:rsid w:val="00C42856"/>
  </w:style>
  <w:style w:type="paragraph" w:styleId="Revzia">
    <w:name w:val="Revision"/>
    <w:hidden/>
    <w:uiPriority w:val="99"/>
    <w:semiHidden/>
    <w:rsid w:val="001E179B"/>
    <w:pPr>
      <w:spacing w:after="0" w:line="240" w:lineRule="auto"/>
    </w:pPr>
    <w:rPr>
      <w:rFonts w:ascii="Times New Roman" w:eastAsia="Times New Roman" w:hAnsi="Times New Roman" w:cs="Times New Roman"/>
      <w:sz w:val="20"/>
      <w:szCs w:val="20"/>
      <w:lang w:eastAsia="cs-CZ"/>
    </w:rPr>
  </w:style>
  <w:style w:type="character" w:customStyle="1" w:styleId="nadpismaly">
    <w:name w:val="nadpis_maly"/>
    <w:basedOn w:val="Predvolenpsmoodseku"/>
    <w:rsid w:val="00C61258"/>
  </w:style>
  <w:style w:type="numbering" w:customStyle="1" w:styleId="tl11">
    <w:name w:val="Štýl11"/>
    <w:uiPriority w:val="99"/>
    <w:rsid w:val="00C61258"/>
    <w:pPr>
      <w:numPr>
        <w:numId w:val="11"/>
      </w:numPr>
    </w:pPr>
  </w:style>
  <w:style w:type="paragraph" w:customStyle="1" w:styleId="Odsekzoznamu1">
    <w:name w:val="Odsek zoznamu1"/>
    <w:basedOn w:val="Normlny"/>
    <w:qFormat/>
    <w:rsid w:val="00D9786A"/>
    <w:pPr>
      <w:widowControl w:val="0"/>
      <w:autoSpaceDE w:val="0"/>
      <w:autoSpaceDN w:val="0"/>
      <w:adjustRightInd w:val="0"/>
    </w:pPr>
    <w:rPr>
      <w:sz w:val="24"/>
      <w:szCs w:val="24"/>
      <w:lang w:eastAsia="sk-SK"/>
    </w:rPr>
  </w:style>
  <w:style w:type="character" w:customStyle="1" w:styleId="hgkelc">
    <w:name w:val="hgkelc"/>
    <w:basedOn w:val="Predvolenpsmoodseku"/>
    <w:rsid w:val="00D9786A"/>
  </w:style>
  <w:style w:type="character" w:customStyle="1" w:styleId="Nevyrieenzmienka1">
    <w:name w:val="Nevyriešená zmienka1"/>
    <w:basedOn w:val="Predvolenpsmoodseku"/>
    <w:uiPriority w:val="99"/>
    <w:semiHidden/>
    <w:unhideWhenUsed/>
    <w:rsid w:val="006C0A39"/>
    <w:rPr>
      <w:color w:val="605E5C"/>
      <w:shd w:val="clear" w:color="auto" w:fill="E1DFDD"/>
    </w:rPr>
  </w:style>
  <w:style w:type="paragraph" w:customStyle="1" w:styleId="IZnormalny">
    <w:name w:val="IZ normalny"/>
    <w:basedOn w:val="Normlny"/>
    <w:link w:val="IZnormalnyChar"/>
    <w:qFormat/>
    <w:rsid w:val="00AB7D06"/>
    <w:pPr>
      <w:ind w:left="993"/>
      <w:jc w:val="both"/>
    </w:pPr>
    <w:rPr>
      <w:sz w:val="24"/>
      <w:szCs w:val="22"/>
    </w:rPr>
  </w:style>
  <w:style w:type="character" w:customStyle="1" w:styleId="IZnormalnyChar">
    <w:name w:val="IZ normalny Char"/>
    <w:link w:val="IZnormalny"/>
    <w:locked/>
    <w:rsid w:val="00AB7D06"/>
    <w:rPr>
      <w:rFonts w:ascii="Times New Roman" w:eastAsia="Times New Roman" w:hAnsi="Times New Roman" w:cs="Times New Roman"/>
      <w:sz w:val="24"/>
      <w:lang w:eastAsia="cs-CZ"/>
    </w:rPr>
  </w:style>
  <w:style w:type="paragraph" w:customStyle="1" w:styleId="Odrka1len3pred">
    <w:name w:val="Odrážka 1 len 3 pred"/>
    <w:basedOn w:val="Normlny"/>
    <w:rsid w:val="00611055"/>
    <w:pPr>
      <w:numPr>
        <w:numId w:val="46"/>
      </w:numPr>
      <w:spacing w:before="60"/>
      <w:jc w:val="both"/>
    </w:pPr>
    <w:rPr>
      <w:rFonts w:ascii="Arial" w:eastAsiaTheme="minorEastAsia"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4157">
      <w:bodyDiv w:val="1"/>
      <w:marLeft w:val="0"/>
      <w:marRight w:val="0"/>
      <w:marTop w:val="0"/>
      <w:marBottom w:val="0"/>
      <w:divBdr>
        <w:top w:val="none" w:sz="0" w:space="0" w:color="auto"/>
        <w:left w:val="none" w:sz="0" w:space="0" w:color="auto"/>
        <w:bottom w:val="none" w:sz="0" w:space="0" w:color="auto"/>
        <w:right w:val="none" w:sz="0" w:space="0" w:color="auto"/>
      </w:divBdr>
    </w:div>
    <w:div w:id="131873089">
      <w:bodyDiv w:val="1"/>
      <w:marLeft w:val="0"/>
      <w:marRight w:val="0"/>
      <w:marTop w:val="0"/>
      <w:marBottom w:val="0"/>
      <w:divBdr>
        <w:top w:val="none" w:sz="0" w:space="0" w:color="auto"/>
        <w:left w:val="none" w:sz="0" w:space="0" w:color="auto"/>
        <w:bottom w:val="none" w:sz="0" w:space="0" w:color="auto"/>
        <w:right w:val="none" w:sz="0" w:space="0" w:color="auto"/>
      </w:divBdr>
      <w:divsChild>
        <w:div w:id="1613317050">
          <w:marLeft w:val="0"/>
          <w:marRight w:val="0"/>
          <w:marTop w:val="0"/>
          <w:marBottom w:val="0"/>
          <w:divBdr>
            <w:top w:val="none" w:sz="0" w:space="0" w:color="auto"/>
            <w:left w:val="none" w:sz="0" w:space="0" w:color="auto"/>
            <w:bottom w:val="none" w:sz="0" w:space="0" w:color="auto"/>
            <w:right w:val="none" w:sz="0" w:space="0" w:color="auto"/>
          </w:divBdr>
        </w:div>
        <w:div w:id="1067997262">
          <w:marLeft w:val="0"/>
          <w:marRight w:val="0"/>
          <w:marTop w:val="0"/>
          <w:marBottom w:val="0"/>
          <w:divBdr>
            <w:top w:val="none" w:sz="0" w:space="0" w:color="auto"/>
            <w:left w:val="none" w:sz="0" w:space="0" w:color="auto"/>
            <w:bottom w:val="none" w:sz="0" w:space="0" w:color="auto"/>
            <w:right w:val="none" w:sz="0" w:space="0" w:color="auto"/>
          </w:divBdr>
        </w:div>
        <w:div w:id="2062365676">
          <w:marLeft w:val="0"/>
          <w:marRight w:val="0"/>
          <w:marTop w:val="0"/>
          <w:marBottom w:val="0"/>
          <w:divBdr>
            <w:top w:val="none" w:sz="0" w:space="0" w:color="auto"/>
            <w:left w:val="none" w:sz="0" w:space="0" w:color="auto"/>
            <w:bottom w:val="none" w:sz="0" w:space="0" w:color="auto"/>
            <w:right w:val="none" w:sz="0" w:space="0" w:color="auto"/>
          </w:divBdr>
          <w:divsChild>
            <w:div w:id="1285884471">
              <w:marLeft w:val="0"/>
              <w:marRight w:val="0"/>
              <w:marTop w:val="30"/>
              <w:marBottom w:val="30"/>
              <w:divBdr>
                <w:top w:val="none" w:sz="0" w:space="0" w:color="auto"/>
                <w:left w:val="none" w:sz="0" w:space="0" w:color="auto"/>
                <w:bottom w:val="none" w:sz="0" w:space="0" w:color="auto"/>
                <w:right w:val="none" w:sz="0" w:space="0" w:color="auto"/>
              </w:divBdr>
              <w:divsChild>
                <w:div w:id="1777751251">
                  <w:marLeft w:val="0"/>
                  <w:marRight w:val="0"/>
                  <w:marTop w:val="0"/>
                  <w:marBottom w:val="0"/>
                  <w:divBdr>
                    <w:top w:val="none" w:sz="0" w:space="0" w:color="auto"/>
                    <w:left w:val="none" w:sz="0" w:space="0" w:color="auto"/>
                    <w:bottom w:val="none" w:sz="0" w:space="0" w:color="auto"/>
                    <w:right w:val="none" w:sz="0" w:space="0" w:color="auto"/>
                  </w:divBdr>
                  <w:divsChild>
                    <w:div w:id="1407655717">
                      <w:marLeft w:val="0"/>
                      <w:marRight w:val="0"/>
                      <w:marTop w:val="0"/>
                      <w:marBottom w:val="0"/>
                      <w:divBdr>
                        <w:top w:val="none" w:sz="0" w:space="0" w:color="auto"/>
                        <w:left w:val="none" w:sz="0" w:space="0" w:color="auto"/>
                        <w:bottom w:val="none" w:sz="0" w:space="0" w:color="auto"/>
                        <w:right w:val="none" w:sz="0" w:space="0" w:color="auto"/>
                      </w:divBdr>
                    </w:div>
                  </w:divsChild>
                </w:div>
                <w:div w:id="232011618">
                  <w:marLeft w:val="0"/>
                  <w:marRight w:val="0"/>
                  <w:marTop w:val="0"/>
                  <w:marBottom w:val="0"/>
                  <w:divBdr>
                    <w:top w:val="none" w:sz="0" w:space="0" w:color="auto"/>
                    <w:left w:val="none" w:sz="0" w:space="0" w:color="auto"/>
                    <w:bottom w:val="none" w:sz="0" w:space="0" w:color="auto"/>
                    <w:right w:val="none" w:sz="0" w:space="0" w:color="auto"/>
                  </w:divBdr>
                  <w:divsChild>
                    <w:div w:id="1357348096">
                      <w:marLeft w:val="0"/>
                      <w:marRight w:val="0"/>
                      <w:marTop w:val="0"/>
                      <w:marBottom w:val="0"/>
                      <w:divBdr>
                        <w:top w:val="none" w:sz="0" w:space="0" w:color="auto"/>
                        <w:left w:val="none" w:sz="0" w:space="0" w:color="auto"/>
                        <w:bottom w:val="none" w:sz="0" w:space="0" w:color="auto"/>
                        <w:right w:val="none" w:sz="0" w:space="0" w:color="auto"/>
                      </w:divBdr>
                    </w:div>
                  </w:divsChild>
                </w:div>
                <w:div w:id="1074545081">
                  <w:marLeft w:val="0"/>
                  <w:marRight w:val="0"/>
                  <w:marTop w:val="0"/>
                  <w:marBottom w:val="0"/>
                  <w:divBdr>
                    <w:top w:val="none" w:sz="0" w:space="0" w:color="auto"/>
                    <w:left w:val="none" w:sz="0" w:space="0" w:color="auto"/>
                    <w:bottom w:val="none" w:sz="0" w:space="0" w:color="auto"/>
                    <w:right w:val="none" w:sz="0" w:space="0" w:color="auto"/>
                  </w:divBdr>
                  <w:divsChild>
                    <w:div w:id="1221870178">
                      <w:marLeft w:val="0"/>
                      <w:marRight w:val="0"/>
                      <w:marTop w:val="0"/>
                      <w:marBottom w:val="0"/>
                      <w:divBdr>
                        <w:top w:val="none" w:sz="0" w:space="0" w:color="auto"/>
                        <w:left w:val="none" w:sz="0" w:space="0" w:color="auto"/>
                        <w:bottom w:val="none" w:sz="0" w:space="0" w:color="auto"/>
                        <w:right w:val="none" w:sz="0" w:space="0" w:color="auto"/>
                      </w:divBdr>
                    </w:div>
                  </w:divsChild>
                </w:div>
                <w:div w:id="367531882">
                  <w:marLeft w:val="0"/>
                  <w:marRight w:val="0"/>
                  <w:marTop w:val="0"/>
                  <w:marBottom w:val="0"/>
                  <w:divBdr>
                    <w:top w:val="none" w:sz="0" w:space="0" w:color="auto"/>
                    <w:left w:val="none" w:sz="0" w:space="0" w:color="auto"/>
                    <w:bottom w:val="none" w:sz="0" w:space="0" w:color="auto"/>
                    <w:right w:val="none" w:sz="0" w:space="0" w:color="auto"/>
                  </w:divBdr>
                  <w:divsChild>
                    <w:div w:id="2062560276">
                      <w:marLeft w:val="0"/>
                      <w:marRight w:val="0"/>
                      <w:marTop w:val="0"/>
                      <w:marBottom w:val="0"/>
                      <w:divBdr>
                        <w:top w:val="none" w:sz="0" w:space="0" w:color="auto"/>
                        <w:left w:val="none" w:sz="0" w:space="0" w:color="auto"/>
                        <w:bottom w:val="none" w:sz="0" w:space="0" w:color="auto"/>
                        <w:right w:val="none" w:sz="0" w:space="0" w:color="auto"/>
                      </w:divBdr>
                    </w:div>
                  </w:divsChild>
                </w:div>
                <w:div w:id="479999749">
                  <w:marLeft w:val="0"/>
                  <w:marRight w:val="0"/>
                  <w:marTop w:val="0"/>
                  <w:marBottom w:val="0"/>
                  <w:divBdr>
                    <w:top w:val="none" w:sz="0" w:space="0" w:color="auto"/>
                    <w:left w:val="none" w:sz="0" w:space="0" w:color="auto"/>
                    <w:bottom w:val="none" w:sz="0" w:space="0" w:color="auto"/>
                    <w:right w:val="none" w:sz="0" w:space="0" w:color="auto"/>
                  </w:divBdr>
                  <w:divsChild>
                    <w:div w:id="1520392683">
                      <w:marLeft w:val="0"/>
                      <w:marRight w:val="0"/>
                      <w:marTop w:val="0"/>
                      <w:marBottom w:val="0"/>
                      <w:divBdr>
                        <w:top w:val="none" w:sz="0" w:space="0" w:color="auto"/>
                        <w:left w:val="none" w:sz="0" w:space="0" w:color="auto"/>
                        <w:bottom w:val="none" w:sz="0" w:space="0" w:color="auto"/>
                        <w:right w:val="none" w:sz="0" w:space="0" w:color="auto"/>
                      </w:divBdr>
                    </w:div>
                  </w:divsChild>
                </w:div>
                <w:div w:id="1628268796">
                  <w:marLeft w:val="0"/>
                  <w:marRight w:val="0"/>
                  <w:marTop w:val="0"/>
                  <w:marBottom w:val="0"/>
                  <w:divBdr>
                    <w:top w:val="none" w:sz="0" w:space="0" w:color="auto"/>
                    <w:left w:val="none" w:sz="0" w:space="0" w:color="auto"/>
                    <w:bottom w:val="none" w:sz="0" w:space="0" w:color="auto"/>
                    <w:right w:val="none" w:sz="0" w:space="0" w:color="auto"/>
                  </w:divBdr>
                  <w:divsChild>
                    <w:div w:id="1588348078">
                      <w:marLeft w:val="0"/>
                      <w:marRight w:val="0"/>
                      <w:marTop w:val="0"/>
                      <w:marBottom w:val="0"/>
                      <w:divBdr>
                        <w:top w:val="none" w:sz="0" w:space="0" w:color="auto"/>
                        <w:left w:val="none" w:sz="0" w:space="0" w:color="auto"/>
                        <w:bottom w:val="none" w:sz="0" w:space="0" w:color="auto"/>
                        <w:right w:val="none" w:sz="0" w:space="0" w:color="auto"/>
                      </w:divBdr>
                    </w:div>
                  </w:divsChild>
                </w:div>
                <w:div w:id="1150096857">
                  <w:marLeft w:val="0"/>
                  <w:marRight w:val="0"/>
                  <w:marTop w:val="0"/>
                  <w:marBottom w:val="0"/>
                  <w:divBdr>
                    <w:top w:val="none" w:sz="0" w:space="0" w:color="auto"/>
                    <w:left w:val="none" w:sz="0" w:space="0" w:color="auto"/>
                    <w:bottom w:val="none" w:sz="0" w:space="0" w:color="auto"/>
                    <w:right w:val="none" w:sz="0" w:space="0" w:color="auto"/>
                  </w:divBdr>
                  <w:divsChild>
                    <w:div w:id="1009329573">
                      <w:marLeft w:val="0"/>
                      <w:marRight w:val="0"/>
                      <w:marTop w:val="0"/>
                      <w:marBottom w:val="0"/>
                      <w:divBdr>
                        <w:top w:val="none" w:sz="0" w:space="0" w:color="auto"/>
                        <w:left w:val="none" w:sz="0" w:space="0" w:color="auto"/>
                        <w:bottom w:val="none" w:sz="0" w:space="0" w:color="auto"/>
                        <w:right w:val="none" w:sz="0" w:space="0" w:color="auto"/>
                      </w:divBdr>
                    </w:div>
                  </w:divsChild>
                </w:div>
                <w:div w:id="661543215">
                  <w:marLeft w:val="0"/>
                  <w:marRight w:val="0"/>
                  <w:marTop w:val="0"/>
                  <w:marBottom w:val="0"/>
                  <w:divBdr>
                    <w:top w:val="none" w:sz="0" w:space="0" w:color="auto"/>
                    <w:left w:val="none" w:sz="0" w:space="0" w:color="auto"/>
                    <w:bottom w:val="none" w:sz="0" w:space="0" w:color="auto"/>
                    <w:right w:val="none" w:sz="0" w:space="0" w:color="auto"/>
                  </w:divBdr>
                  <w:divsChild>
                    <w:div w:id="808396056">
                      <w:marLeft w:val="0"/>
                      <w:marRight w:val="0"/>
                      <w:marTop w:val="0"/>
                      <w:marBottom w:val="0"/>
                      <w:divBdr>
                        <w:top w:val="none" w:sz="0" w:space="0" w:color="auto"/>
                        <w:left w:val="none" w:sz="0" w:space="0" w:color="auto"/>
                        <w:bottom w:val="none" w:sz="0" w:space="0" w:color="auto"/>
                        <w:right w:val="none" w:sz="0" w:space="0" w:color="auto"/>
                      </w:divBdr>
                    </w:div>
                  </w:divsChild>
                </w:div>
                <w:div w:id="947003494">
                  <w:marLeft w:val="0"/>
                  <w:marRight w:val="0"/>
                  <w:marTop w:val="0"/>
                  <w:marBottom w:val="0"/>
                  <w:divBdr>
                    <w:top w:val="none" w:sz="0" w:space="0" w:color="auto"/>
                    <w:left w:val="none" w:sz="0" w:space="0" w:color="auto"/>
                    <w:bottom w:val="none" w:sz="0" w:space="0" w:color="auto"/>
                    <w:right w:val="none" w:sz="0" w:space="0" w:color="auto"/>
                  </w:divBdr>
                  <w:divsChild>
                    <w:div w:id="186910051">
                      <w:marLeft w:val="0"/>
                      <w:marRight w:val="0"/>
                      <w:marTop w:val="0"/>
                      <w:marBottom w:val="0"/>
                      <w:divBdr>
                        <w:top w:val="none" w:sz="0" w:space="0" w:color="auto"/>
                        <w:left w:val="none" w:sz="0" w:space="0" w:color="auto"/>
                        <w:bottom w:val="none" w:sz="0" w:space="0" w:color="auto"/>
                        <w:right w:val="none" w:sz="0" w:space="0" w:color="auto"/>
                      </w:divBdr>
                    </w:div>
                  </w:divsChild>
                </w:div>
                <w:div w:id="2116169233">
                  <w:marLeft w:val="0"/>
                  <w:marRight w:val="0"/>
                  <w:marTop w:val="0"/>
                  <w:marBottom w:val="0"/>
                  <w:divBdr>
                    <w:top w:val="none" w:sz="0" w:space="0" w:color="auto"/>
                    <w:left w:val="none" w:sz="0" w:space="0" w:color="auto"/>
                    <w:bottom w:val="none" w:sz="0" w:space="0" w:color="auto"/>
                    <w:right w:val="none" w:sz="0" w:space="0" w:color="auto"/>
                  </w:divBdr>
                  <w:divsChild>
                    <w:div w:id="52511992">
                      <w:marLeft w:val="0"/>
                      <w:marRight w:val="0"/>
                      <w:marTop w:val="0"/>
                      <w:marBottom w:val="0"/>
                      <w:divBdr>
                        <w:top w:val="none" w:sz="0" w:space="0" w:color="auto"/>
                        <w:left w:val="none" w:sz="0" w:space="0" w:color="auto"/>
                        <w:bottom w:val="none" w:sz="0" w:space="0" w:color="auto"/>
                        <w:right w:val="none" w:sz="0" w:space="0" w:color="auto"/>
                      </w:divBdr>
                    </w:div>
                  </w:divsChild>
                </w:div>
                <w:div w:id="110705404">
                  <w:marLeft w:val="0"/>
                  <w:marRight w:val="0"/>
                  <w:marTop w:val="0"/>
                  <w:marBottom w:val="0"/>
                  <w:divBdr>
                    <w:top w:val="none" w:sz="0" w:space="0" w:color="auto"/>
                    <w:left w:val="none" w:sz="0" w:space="0" w:color="auto"/>
                    <w:bottom w:val="none" w:sz="0" w:space="0" w:color="auto"/>
                    <w:right w:val="none" w:sz="0" w:space="0" w:color="auto"/>
                  </w:divBdr>
                  <w:divsChild>
                    <w:div w:id="1234123088">
                      <w:marLeft w:val="0"/>
                      <w:marRight w:val="0"/>
                      <w:marTop w:val="0"/>
                      <w:marBottom w:val="0"/>
                      <w:divBdr>
                        <w:top w:val="none" w:sz="0" w:space="0" w:color="auto"/>
                        <w:left w:val="none" w:sz="0" w:space="0" w:color="auto"/>
                        <w:bottom w:val="none" w:sz="0" w:space="0" w:color="auto"/>
                        <w:right w:val="none" w:sz="0" w:space="0" w:color="auto"/>
                      </w:divBdr>
                    </w:div>
                    <w:div w:id="1326281523">
                      <w:marLeft w:val="0"/>
                      <w:marRight w:val="0"/>
                      <w:marTop w:val="0"/>
                      <w:marBottom w:val="0"/>
                      <w:divBdr>
                        <w:top w:val="none" w:sz="0" w:space="0" w:color="auto"/>
                        <w:left w:val="none" w:sz="0" w:space="0" w:color="auto"/>
                        <w:bottom w:val="none" w:sz="0" w:space="0" w:color="auto"/>
                        <w:right w:val="none" w:sz="0" w:space="0" w:color="auto"/>
                      </w:divBdr>
                    </w:div>
                  </w:divsChild>
                </w:div>
                <w:div w:id="1441801280">
                  <w:marLeft w:val="0"/>
                  <w:marRight w:val="0"/>
                  <w:marTop w:val="0"/>
                  <w:marBottom w:val="0"/>
                  <w:divBdr>
                    <w:top w:val="none" w:sz="0" w:space="0" w:color="auto"/>
                    <w:left w:val="none" w:sz="0" w:space="0" w:color="auto"/>
                    <w:bottom w:val="none" w:sz="0" w:space="0" w:color="auto"/>
                    <w:right w:val="none" w:sz="0" w:space="0" w:color="auto"/>
                  </w:divBdr>
                  <w:divsChild>
                    <w:div w:id="2073963405">
                      <w:marLeft w:val="0"/>
                      <w:marRight w:val="0"/>
                      <w:marTop w:val="0"/>
                      <w:marBottom w:val="0"/>
                      <w:divBdr>
                        <w:top w:val="none" w:sz="0" w:space="0" w:color="auto"/>
                        <w:left w:val="none" w:sz="0" w:space="0" w:color="auto"/>
                        <w:bottom w:val="none" w:sz="0" w:space="0" w:color="auto"/>
                        <w:right w:val="none" w:sz="0" w:space="0" w:color="auto"/>
                      </w:divBdr>
                    </w:div>
                  </w:divsChild>
                </w:div>
                <w:div w:id="64957525">
                  <w:marLeft w:val="0"/>
                  <w:marRight w:val="0"/>
                  <w:marTop w:val="0"/>
                  <w:marBottom w:val="0"/>
                  <w:divBdr>
                    <w:top w:val="none" w:sz="0" w:space="0" w:color="auto"/>
                    <w:left w:val="none" w:sz="0" w:space="0" w:color="auto"/>
                    <w:bottom w:val="none" w:sz="0" w:space="0" w:color="auto"/>
                    <w:right w:val="none" w:sz="0" w:space="0" w:color="auto"/>
                  </w:divBdr>
                  <w:divsChild>
                    <w:div w:id="772357665">
                      <w:marLeft w:val="0"/>
                      <w:marRight w:val="0"/>
                      <w:marTop w:val="0"/>
                      <w:marBottom w:val="0"/>
                      <w:divBdr>
                        <w:top w:val="none" w:sz="0" w:space="0" w:color="auto"/>
                        <w:left w:val="none" w:sz="0" w:space="0" w:color="auto"/>
                        <w:bottom w:val="none" w:sz="0" w:space="0" w:color="auto"/>
                        <w:right w:val="none" w:sz="0" w:space="0" w:color="auto"/>
                      </w:divBdr>
                    </w:div>
                  </w:divsChild>
                </w:div>
                <w:div w:id="1727333543">
                  <w:marLeft w:val="0"/>
                  <w:marRight w:val="0"/>
                  <w:marTop w:val="0"/>
                  <w:marBottom w:val="0"/>
                  <w:divBdr>
                    <w:top w:val="none" w:sz="0" w:space="0" w:color="auto"/>
                    <w:left w:val="none" w:sz="0" w:space="0" w:color="auto"/>
                    <w:bottom w:val="none" w:sz="0" w:space="0" w:color="auto"/>
                    <w:right w:val="none" w:sz="0" w:space="0" w:color="auto"/>
                  </w:divBdr>
                  <w:divsChild>
                    <w:div w:id="1225071570">
                      <w:marLeft w:val="0"/>
                      <w:marRight w:val="0"/>
                      <w:marTop w:val="0"/>
                      <w:marBottom w:val="0"/>
                      <w:divBdr>
                        <w:top w:val="none" w:sz="0" w:space="0" w:color="auto"/>
                        <w:left w:val="none" w:sz="0" w:space="0" w:color="auto"/>
                        <w:bottom w:val="none" w:sz="0" w:space="0" w:color="auto"/>
                        <w:right w:val="none" w:sz="0" w:space="0" w:color="auto"/>
                      </w:divBdr>
                    </w:div>
                  </w:divsChild>
                </w:div>
                <w:div w:id="29107633">
                  <w:marLeft w:val="0"/>
                  <w:marRight w:val="0"/>
                  <w:marTop w:val="0"/>
                  <w:marBottom w:val="0"/>
                  <w:divBdr>
                    <w:top w:val="none" w:sz="0" w:space="0" w:color="auto"/>
                    <w:left w:val="none" w:sz="0" w:space="0" w:color="auto"/>
                    <w:bottom w:val="none" w:sz="0" w:space="0" w:color="auto"/>
                    <w:right w:val="none" w:sz="0" w:space="0" w:color="auto"/>
                  </w:divBdr>
                  <w:divsChild>
                    <w:div w:id="19261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449391">
      <w:bodyDiv w:val="1"/>
      <w:marLeft w:val="0"/>
      <w:marRight w:val="0"/>
      <w:marTop w:val="0"/>
      <w:marBottom w:val="0"/>
      <w:divBdr>
        <w:top w:val="none" w:sz="0" w:space="0" w:color="auto"/>
        <w:left w:val="none" w:sz="0" w:space="0" w:color="auto"/>
        <w:bottom w:val="none" w:sz="0" w:space="0" w:color="auto"/>
        <w:right w:val="none" w:sz="0" w:space="0" w:color="auto"/>
      </w:divBdr>
      <w:divsChild>
        <w:div w:id="1150899701">
          <w:marLeft w:val="0"/>
          <w:marRight w:val="0"/>
          <w:marTop w:val="0"/>
          <w:marBottom w:val="0"/>
          <w:divBdr>
            <w:top w:val="none" w:sz="0" w:space="0" w:color="auto"/>
            <w:left w:val="none" w:sz="0" w:space="0" w:color="auto"/>
            <w:bottom w:val="none" w:sz="0" w:space="0" w:color="auto"/>
            <w:right w:val="none" w:sz="0" w:space="0" w:color="auto"/>
          </w:divBdr>
          <w:divsChild>
            <w:div w:id="787821240">
              <w:marLeft w:val="0"/>
              <w:marRight w:val="0"/>
              <w:marTop w:val="0"/>
              <w:marBottom w:val="0"/>
              <w:divBdr>
                <w:top w:val="none" w:sz="0" w:space="0" w:color="auto"/>
                <w:left w:val="none" w:sz="0" w:space="0" w:color="auto"/>
                <w:bottom w:val="none" w:sz="0" w:space="0" w:color="auto"/>
                <w:right w:val="none" w:sz="0" w:space="0" w:color="auto"/>
              </w:divBdr>
              <w:divsChild>
                <w:div w:id="1413967591">
                  <w:marLeft w:val="0"/>
                  <w:marRight w:val="0"/>
                  <w:marTop w:val="0"/>
                  <w:marBottom w:val="0"/>
                  <w:divBdr>
                    <w:top w:val="none" w:sz="0" w:space="0" w:color="auto"/>
                    <w:left w:val="none" w:sz="0" w:space="0" w:color="auto"/>
                    <w:bottom w:val="none" w:sz="0" w:space="0" w:color="auto"/>
                    <w:right w:val="none" w:sz="0" w:space="0" w:color="auto"/>
                  </w:divBdr>
                  <w:divsChild>
                    <w:div w:id="1608346810">
                      <w:marLeft w:val="0"/>
                      <w:marRight w:val="0"/>
                      <w:marTop w:val="0"/>
                      <w:marBottom w:val="0"/>
                      <w:divBdr>
                        <w:top w:val="none" w:sz="0" w:space="0" w:color="auto"/>
                        <w:left w:val="none" w:sz="0" w:space="0" w:color="auto"/>
                        <w:bottom w:val="none" w:sz="0" w:space="0" w:color="auto"/>
                        <w:right w:val="none" w:sz="0" w:space="0" w:color="auto"/>
                      </w:divBdr>
                      <w:divsChild>
                        <w:div w:id="9581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379375">
      <w:bodyDiv w:val="1"/>
      <w:marLeft w:val="0"/>
      <w:marRight w:val="0"/>
      <w:marTop w:val="0"/>
      <w:marBottom w:val="0"/>
      <w:divBdr>
        <w:top w:val="none" w:sz="0" w:space="0" w:color="auto"/>
        <w:left w:val="none" w:sz="0" w:space="0" w:color="auto"/>
        <w:bottom w:val="none" w:sz="0" w:space="0" w:color="auto"/>
        <w:right w:val="none" w:sz="0" w:space="0" w:color="auto"/>
      </w:divBdr>
    </w:div>
    <w:div w:id="1556620616">
      <w:bodyDiv w:val="1"/>
      <w:marLeft w:val="0"/>
      <w:marRight w:val="0"/>
      <w:marTop w:val="0"/>
      <w:marBottom w:val="0"/>
      <w:divBdr>
        <w:top w:val="none" w:sz="0" w:space="0" w:color="auto"/>
        <w:left w:val="none" w:sz="0" w:space="0" w:color="auto"/>
        <w:bottom w:val="none" w:sz="0" w:space="0" w:color="auto"/>
        <w:right w:val="none" w:sz="0" w:space="0" w:color="auto"/>
      </w:divBdr>
    </w:div>
    <w:div w:id="1716197007">
      <w:bodyDiv w:val="1"/>
      <w:marLeft w:val="0"/>
      <w:marRight w:val="0"/>
      <w:marTop w:val="0"/>
      <w:marBottom w:val="0"/>
      <w:divBdr>
        <w:top w:val="none" w:sz="0" w:space="0" w:color="auto"/>
        <w:left w:val="none" w:sz="0" w:space="0" w:color="auto"/>
        <w:bottom w:val="none" w:sz="0" w:space="0" w:color="auto"/>
        <w:right w:val="none" w:sz="0" w:space="0" w:color="auto"/>
      </w:divBdr>
      <w:divsChild>
        <w:div w:id="1400590988">
          <w:marLeft w:val="75"/>
          <w:marRight w:val="0"/>
          <w:marTop w:val="0"/>
          <w:marBottom w:val="0"/>
          <w:divBdr>
            <w:top w:val="none" w:sz="0" w:space="0" w:color="auto"/>
            <w:left w:val="none" w:sz="0" w:space="0" w:color="auto"/>
            <w:bottom w:val="none" w:sz="0" w:space="0" w:color="auto"/>
            <w:right w:val="none" w:sz="0" w:space="0" w:color="auto"/>
          </w:divBdr>
        </w:div>
        <w:div w:id="2007632989">
          <w:marLeft w:val="75"/>
          <w:marRight w:val="0"/>
          <w:marTop w:val="0"/>
          <w:marBottom w:val="0"/>
          <w:divBdr>
            <w:top w:val="none" w:sz="0" w:space="0" w:color="auto"/>
            <w:left w:val="none" w:sz="0" w:space="0" w:color="auto"/>
            <w:bottom w:val="none" w:sz="0" w:space="0" w:color="auto"/>
            <w:right w:val="none" w:sz="0" w:space="0" w:color="auto"/>
          </w:divBdr>
        </w:div>
      </w:divsChild>
    </w:div>
    <w:div w:id="195405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vyhladavanie-profilov/zakazky/2583"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zsr.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8DE4F-AB13-412E-8615-E3D2F7A59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1</Pages>
  <Words>8170</Words>
  <Characters>46573</Characters>
  <Application>Microsoft Office Word</Application>
  <DocSecurity>0</DocSecurity>
  <Lines>388</Lines>
  <Paragraphs>109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Kosiba Richard</cp:lastModifiedBy>
  <cp:revision>3</cp:revision>
  <cp:lastPrinted>2025-02-27T08:13:00Z</cp:lastPrinted>
  <dcterms:created xsi:type="dcterms:W3CDTF">2025-02-06T12:47:00Z</dcterms:created>
  <dcterms:modified xsi:type="dcterms:W3CDTF">2025-02-28T08:37:00Z</dcterms:modified>
</cp:coreProperties>
</file>