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C09E4" w14:textId="7BE59310" w:rsidR="007E11A2" w:rsidRPr="00F55C1D" w:rsidRDefault="007E11A2" w:rsidP="00F55C1D">
      <w:pPr>
        <w:spacing w:line="240" w:lineRule="atLeast"/>
        <w:ind w:right="-39"/>
        <w:rPr>
          <w:rFonts w:ascii="Garamond" w:hAnsi="Garamond"/>
          <w:b/>
          <w:sz w:val="20"/>
          <w:szCs w:val="20"/>
        </w:rPr>
      </w:pPr>
      <w:r w:rsidRPr="00F55C1D">
        <w:rPr>
          <w:rFonts w:ascii="Garamond" w:hAnsi="Garamond"/>
          <w:b/>
          <w:color w:val="0070C0"/>
          <w:sz w:val="20"/>
          <w:szCs w:val="20"/>
        </w:rPr>
        <w:t xml:space="preserve">Príloha č. </w:t>
      </w:r>
      <w:r w:rsidR="008B5461">
        <w:rPr>
          <w:rFonts w:ascii="Garamond" w:hAnsi="Garamond"/>
          <w:b/>
          <w:color w:val="0070C0"/>
          <w:sz w:val="20"/>
          <w:szCs w:val="20"/>
        </w:rPr>
        <w:t>3</w:t>
      </w:r>
    </w:p>
    <w:p w14:paraId="5FF3801E" w14:textId="5C7C709F" w:rsidR="00FB6822" w:rsidRPr="0080561E" w:rsidRDefault="0040648E" w:rsidP="00FB6822">
      <w:pPr>
        <w:spacing w:line="240" w:lineRule="atLeast"/>
        <w:ind w:right="-39"/>
        <w:jc w:val="both"/>
        <w:rPr>
          <w:b/>
        </w:rPr>
      </w:pPr>
      <w:r w:rsidRPr="00B84AC6">
        <w:rPr>
          <w:b/>
          <w:sz w:val="20"/>
          <w:szCs w:val="20"/>
        </w:rPr>
        <w:t xml:space="preserve">Dotazník uchádzača - </w:t>
      </w:r>
      <w:r w:rsidR="00FB6822" w:rsidRPr="00B84AC6">
        <w:rPr>
          <w:b/>
          <w:sz w:val="20"/>
          <w:szCs w:val="20"/>
        </w:rPr>
        <w:t>NÁVRH NA PLNENIE KRITÉRIÍ</w:t>
      </w:r>
      <w:r w:rsidR="005F03D5">
        <w:rPr>
          <w:b/>
        </w:rPr>
        <w:t xml:space="preserve"> </w:t>
      </w:r>
      <w:r>
        <w:rPr>
          <w:b/>
        </w:rPr>
        <w:tab/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7"/>
        <w:gridCol w:w="4819"/>
      </w:tblGrid>
      <w:tr w:rsidR="007E11A2" w:rsidRPr="00D34495" w14:paraId="73B20E19" w14:textId="77777777" w:rsidTr="00434268">
        <w:tc>
          <w:tcPr>
            <w:tcW w:w="4957" w:type="dxa"/>
          </w:tcPr>
          <w:p w14:paraId="4345EB52" w14:textId="77777777" w:rsidR="007E11A2" w:rsidRPr="003E385A" w:rsidRDefault="007E11A2" w:rsidP="00434268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3E385A">
              <w:rPr>
                <w:rFonts w:ascii="Garamond" w:hAnsi="Garamond" w:cs="Times New Roman"/>
                <w:sz w:val="20"/>
                <w:szCs w:val="20"/>
              </w:rPr>
              <w:t>Obchodné meno uchádzača:</w:t>
            </w:r>
          </w:p>
        </w:tc>
        <w:tc>
          <w:tcPr>
            <w:tcW w:w="4819" w:type="dxa"/>
          </w:tcPr>
          <w:p w14:paraId="6C618180" w14:textId="77777777" w:rsidR="007E11A2" w:rsidRPr="00D34495" w:rsidRDefault="007E11A2" w:rsidP="00434268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7E11A2" w:rsidRPr="00D34495" w14:paraId="1EFB665E" w14:textId="77777777" w:rsidTr="00434268">
        <w:tc>
          <w:tcPr>
            <w:tcW w:w="4957" w:type="dxa"/>
          </w:tcPr>
          <w:p w14:paraId="10D3C601" w14:textId="77777777" w:rsidR="007E11A2" w:rsidRPr="003E385A" w:rsidRDefault="007E11A2" w:rsidP="00434268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3E385A">
              <w:rPr>
                <w:rFonts w:ascii="Garamond" w:hAnsi="Garamond" w:cs="Times New Roman"/>
                <w:sz w:val="20"/>
                <w:szCs w:val="20"/>
              </w:rPr>
              <w:t>Adresa uchádzača:</w:t>
            </w:r>
          </w:p>
        </w:tc>
        <w:tc>
          <w:tcPr>
            <w:tcW w:w="4819" w:type="dxa"/>
          </w:tcPr>
          <w:p w14:paraId="275FBDA7" w14:textId="77777777" w:rsidR="007E11A2" w:rsidRPr="00D34495" w:rsidRDefault="007E11A2" w:rsidP="00434268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7E11A2" w:rsidRPr="00D34495" w14:paraId="57DB8C0A" w14:textId="77777777" w:rsidTr="00434268">
        <w:tc>
          <w:tcPr>
            <w:tcW w:w="4957" w:type="dxa"/>
          </w:tcPr>
          <w:p w14:paraId="2D92EE8E" w14:textId="77777777" w:rsidR="007E11A2" w:rsidRPr="003E385A" w:rsidRDefault="007E11A2" w:rsidP="00434268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3E385A">
              <w:rPr>
                <w:rFonts w:ascii="Garamond" w:hAnsi="Garamond" w:cs="Times New Roman"/>
                <w:sz w:val="20"/>
                <w:szCs w:val="20"/>
              </w:rPr>
              <w:t>Meno osoby oprávnenej konať za uchádzača:</w:t>
            </w:r>
          </w:p>
        </w:tc>
        <w:tc>
          <w:tcPr>
            <w:tcW w:w="4819" w:type="dxa"/>
          </w:tcPr>
          <w:p w14:paraId="78D67F38" w14:textId="77777777" w:rsidR="007E11A2" w:rsidRPr="00D34495" w:rsidRDefault="007E11A2" w:rsidP="00434268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7E11A2" w:rsidRPr="00D34495" w14:paraId="5B8416F9" w14:textId="77777777" w:rsidTr="00434268">
        <w:tc>
          <w:tcPr>
            <w:tcW w:w="4957" w:type="dxa"/>
          </w:tcPr>
          <w:p w14:paraId="636CA4EF" w14:textId="77777777" w:rsidR="007E11A2" w:rsidRPr="003E385A" w:rsidRDefault="007E11A2" w:rsidP="00434268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A006088" w14:textId="77777777" w:rsidR="007E11A2" w:rsidRPr="00D34495" w:rsidRDefault="007E11A2" w:rsidP="00434268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7E11A2" w:rsidRPr="00D34495" w14:paraId="0BE97765" w14:textId="77777777" w:rsidTr="00434268">
        <w:tc>
          <w:tcPr>
            <w:tcW w:w="4957" w:type="dxa"/>
          </w:tcPr>
          <w:p w14:paraId="1C984FD9" w14:textId="77777777" w:rsidR="007E11A2" w:rsidRPr="003E385A" w:rsidRDefault="007E11A2" w:rsidP="00434268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3E385A">
              <w:rPr>
                <w:rFonts w:ascii="Garamond" w:hAnsi="Garamond" w:cs="Times New Roman"/>
                <w:sz w:val="20"/>
                <w:szCs w:val="20"/>
              </w:rPr>
              <w:t>Meno kontaktnej osoby a jej funkcia:</w:t>
            </w:r>
          </w:p>
        </w:tc>
        <w:tc>
          <w:tcPr>
            <w:tcW w:w="4819" w:type="dxa"/>
          </w:tcPr>
          <w:p w14:paraId="1A3C071C" w14:textId="77777777" w:rsidR="007E11A2" w:rsidRPr="00D34495" w:rsidRDefault="007E11A2" w:rsidP="00434268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7E11A2" w:rsidRPr="00D34495" w14:paraId="3B645118" w14:textId="77777777" w:rsidTr="00434268">
        <w:tc>
          <w:tcPr>
            <w:tcW w:w="4957" w:type="dxa"/>
          </w:tcPr>
          <w:p w14:paraId="16961657" w14:textId="77777777" w:rsidR="007E11A2" w:rsidRPr="003E385A" w:rsidRDefault="007E11A2" w:rsidP="00434268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3E385A">
              <w:rPr>
                <w:rFonts w:ascii="Garamond" w:hAnsi="Garamond" w:cs="Times New Roman"/>
                <w:sz w:val="20"/>
                <w:szCs w:val="20"/>
              </w:rPr>
              <w:t>Číslo tel. kontaktnej osoby:</w:t>
            </w:r>
          </w:p>
        </w:tc>
        <w:tc>
          <w:tcPr>
            <w:tcW w:w="4819" w:type="dxa"/>
          </w:tcPr>
          <w:p w14:paraId="16E3C75F" w14:textId="77777777" w:rsidR="007E11A2" w:rsidRPr="00D34495" w:rsidRDefault="007E11A2" w:rsidP="00434268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7E11A2" w:rsidRPr="00D34495" w14:paraId="14AF765C" w14:textId="77777777" w:rsidTr="00434268">
        <w:tc>
          <w:tcPr>
            <w:tcW w:w="4957" w:type="dxa"/>
          </w:tcPr>
          <w:p w14:paraId="1287C76F" w14:textId="77777777" w:rsidR="007E11A2" w:rsidRPr="003E385A" w:rsidRDefault="007E11A2" w:rsidP="00434268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3E385A">
              <w:rPr>
                <w:rFonts w:ascii="Garamond" w:hAnsi="Garamond" w:cs="Times New Roman"/>
                <w:sz w:val="20"/>
                <w:szCs w:val="20"/>
              </w:rPr>
              <w:t>E-mail kontaktnej osoby:</w:t>
            </w:r>
          </w:p>
        </w:tc>
        <w:tc>
          <w:tcPr>
            <w:tcW w:w="4819" w:type="dxa"/>
          </w:tcPr>
          <w:p w14:paraId="7DFAAC43" w14:textId="77777777" w:rsidR="007E11A2" w:rsidRPr="00D34495" w:rsidRDefault="007E11A2" w:rsidP="00434268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7E11A2" w:rsidRPr="00D34495" w14:paraId="6D2B3268" w14:textId="77777777" w:rsidTr="00434268">
        <w:tc>
          <w:tcPr>
            <w:tcW w:w="4957" w:type="dxa"/>
          </w:tcPr>
          <w:p w14:paraId="2A5C702E" w14:textId="77777777" w:rsidR="007E11A2" w:rsidRPr="00D34495" w:rsidRDefault="007E11A2" w:rsidP="00434268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4819" w:type="dxa"/>
          </w:tcPr>
          <w:p w14:paraId="37485680" w14:textId="77777777" w:rsidR="007E11A2" w:rsidRPr="00D34495" w:rsidRDefault="007E11A2" w:rsidP="00434268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</w:tbl>
    <w:p w14:paraId="78B657EA" w14:textId="77777777" w:rsidR="00FB6822" w:rsidRDefault="00FB6822" w:rsidP="00FB6822">
      <w:pPr>
        <w:tabs>
          <w:tab w:val="left" w:pos="763"/>
        </w:tabs>
        <w:spacing w:after="0" w:line="217" w:lineRule="auto"/>
        <w:ind w:right="-79"/>
      </w:pPr>
    </w:p>
    <w:p w14:paraId="6CB6686F" w14:textId="77777777" w:rsidR="007E11A2" w:rsidRPr="0080561E" w:rsidRDefault="007E11A2" w:rsidP="00FB6822">
      <w:pPr>
        <w:tabs>
          <w:tab w:val="left" w:pos="763"/>
        </w:tabs>
        <w:spacing w:after="0" w:line="217" w:lineRule="auto"/>
        <w:ind w:right="-79"/>
      </w:pPr>
    </w:p>
    <w:p w14:paraId="065797FC" w14:textId="77777777" w:rsidR="00FB6822" w:rsidRPr="0080561E" w:rsidRDefault="00FB6822" w:rsidP="007E11A2">
      <w:pPr>
        <w:pStyle w:val="Odsekzoznamu"/>
        <w:numPr>
          <w:ilvl w:val="0"/>
          <w:numId w:val="1"/>
        </w:numPr>
        <w:spacing w:after="0" w:line="240" w:lineRule="auto"/>
        <w:ind w:left="567"/>
        <w:rPr>
          <w:b/>
          <w:sz w:val="24"/>
        </w:rPr>
      </w:pPr>
      <w:r w:rsidRPr="0080561E">
        <w:rPr>
          <w:b/>
          <w:sz w:val="24"/>
        </w:rPr>
        <w:t>Kritérium I. - Cena za Služby podpory prevádzky a údržby</w:t>
      </w:r>
    </w:p>
    <w:tbl>
      <w:tblPr>
        <w:tblW w:w="5000" w:type="pct"/>
        <w:tblInd w:w="7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2645"/>
        <w:gridCol w:w="1539"/>
        <w:gridCol w:w="1261"/>
        <w:gridCol w:w="1539"/>
        <w:gridCol w:w="1675"/>
        <w:gridCol w:w="1442"/>
        <w:gridCol w:w="831"/>
        <w:gridCol w:w="1218"/>
        <w:gridCol w:w="2110"/>
      </w:tblGrid>
      <w:tr w:rsidR="00FB6822" w:rsidRPr="0080561E" w14:paraId="54F81C8B" w14:textId="77777777" w:rsidTr="00423567">
        <w:trPr>
          <w:trHeight w:val="698"/>
        </w:trPr>
        <w:tc>
          <w:tcPr>
            <w:tcW w:w="283" w:type="pct"/>
            <w:shd w:val="clear" w:color="auto" w:fill="D5DCE4" w:themeFill="text2" w:themeFillTint="33"/>
            <w:vAlign w:val="center"/>
            <w:hideMark/>
          </w:tcPr>
          <w:p w14:paraId="46D7D2AA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Položka</w:t>
            </w:r>
          </w:p>
        </w:tc>
        <w:tc>
          <w:tcPr>
            <w:tcW w:w="875" w:type="pct"/>
            <w:shd w:val="clear" w:color="auto" w:fill="D5DCE4" w:themeFill="text2" w:themeFillTint="33"/>
            <w:vAlign w:val="center"/>
            <w:hideMark/>
          </w:tcPr>
          <w:p w14:paraId="60B99BCC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Popis</w:t>
            </w:r>
          </w:p>
        </w:tc>
        <w:tc>
          <w:tcPr>
            <w:tcW w:w="509" w:type="pct"/>
            <w:shd w:val="clear" w:color="auto" w:fill="D5DCE4" w:themeFill="text2" w:themeFillTint="33"/>
            <w:vAlign w:val="center"/>
            <w:hideMark/>
          </w:tcPr>
          <w:p w14:paraId="4B9ACB5B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Merná jednotka</w:t>
            </w:r>
          </w:p>
        </w:tc>
        <w:tc>
          <w:tcPr>
            <w:tcW w:w="417" w:type="pct"/>
            <w:shd w:val="clear" w:color="auto" w:fill="D5DCE4" w:themeFill="text2" w:themeFillTint="33"/>
            <w:vAlign w:val="center"/>
            <w:hideMark/>
          </w:tcPr>
          <w:p w14:paraId="0C7851A1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Množstvo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>[mesiac]</w:t>
            </w:r>
          </w:p>
        </w:tc>
        <w:tc>
          <w:tcPr>
            <w:tcW w:w="509" w:type="pct"/>
            <w:shd w:val="clear" w:color="auto" w:fill="D5DCE4" w:themeFill="text2" w:themeFillTint="33"/>
            <w:vAlign w:val="center"/>
            <w:hideMark/>
          </w:tcPr>
          <w:p w14:paraId="7EE052B8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Jednotková cena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 xml:space="preserve"> [v EUR bez DPH]</w:t>
            </w:r>
          </w:p>
        </w:tc>
        <w:tc>
          <w:tcPr>
            <w:tcW w:w="554" w:type="pct"/>
            <w:shd w:val="clear" w:color="auto" w:fill="D5DCE4" w:themeFill="text2" w:themeFillTint="33"/>
            <w:vAlign w:val="center"/>
            <w:hideMark/>
          </w:tcPr>
          <w:p w14:paraId="7ED256C0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Jednotková cena 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>[ v EUR s DPH]</w:t>
            </w:r>
          </w:p>
        </w:tc>
        <w:tc>
          <w:tcPr>
            <w:tcW w:w="477" w:type="pct"/>
            <w:shd w:val="clear" w:color="auto" w:fill="D5DCE4" w:themeFill="text2" w:themeFillTint="33"/>
            <w:vAlign w:val="center"/>
            <w:hideMark/>
          </w:tcPr>
          <w:p w14:paraId="6656F1F8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Cena za množstvo 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>[v EUR bez DPH]</w:t>
            </w:r>
          </w:p>
        </w:tc>
        <w:tc>
          <w:tcPr>
            <w:tcW w:w="275" w:type="pct"/>
            <w:shd w:val="clear" w:color="auto" w:fill="D5DCE4" w:themeFill="text2" w:themeFillTint="33"/>
            <w:vAlign w:val="center"/>
            <w:hideMark/>
          </w:tcPr>
          <w:p w14:paraId="308D986D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Sadzba DPH 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>[v %]</w:t>
            </w:r>
          </w:p>
        </w:tc>
        <w:tc>
          <w:tcPr>
            <w:tcW w:w="403" w:type="pct"/>
            <w:shd w:val="clear" w:color="auto" w:fill="D5DCE4" w:themeFill="text2" w:themeFillTint="33"/>
            <w:vAlign w:val="center"/>
            <w:hideMark/>
          </w:tcPr>
          <w:p w14:paraId="431D6590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Výška DPH 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>[v EUR]</w:t>
            </w:r>
          </w:p>
        </w:tc>
        <w:tc>
          <w:tcPr>
            <w:tcW w:w="698" w:type="pct"/>
            <w:shd w:val="clear" w:color="auto" w:fill="D5DCE4" w:themeFill="text2" w:themeFillTint="33"/>
            <w:vAlign w:val="center"/>
            <w:hideMark/>
          </w:tcPr>
          <w:p w14:paraId="59CE2897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Cena za  množstvo (Kritérium I.) 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>[v EUR s DPH ]</w:t>
            </w:r>
          </w:p>
        </w:tc>
      </w:tr>
      <w:tr w:rsidR="00FB6822" w:rsidRPr="0080561E" w14:paraId="21BB0368" w14:textId="77777777" w:rsidTr="00423567">
        <w:trPr>
          <w:trHeight w:val="270"/>
        </w:trPr>
        <w:tc>
          <w:tcPr>
            <w:tcW w:w="283" w:type="pct"/>
            <w:shd w:val="clear" w:color="auto" w:fill="FFFFFF" w:themeFill="background1"/>
            <w:vAlign w:val="center"/>
            <w:hideMark/>
          </w:tcPr>
          <w:p w14:paraId="4D6BEBB8" w14:textId="77777777" w:rsidR="00FB6822" w:rsidRPr="0080561E" w:rsidRDefault="00FB6822" w:rsidP="00423567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14:paraId="403EC8E9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14:paraId="43AE6F08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B</w:t>
            </w:r>
          </w:p>
        </w:tc>
        <w:tc>
          <w:tcPr>
            <w:tcW w:w="417" w:type="pct"/>
            <w:shd w:val="clear" w:color="auto" w:fill="FFFFFF" w:themeFill="background1"/>
            <w:vAlign w:val="center"/>
            <w:hideMark/>
          </w:tcPr>
          <w:p w14:paraId="15E65E53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C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14:paraId="41BD5684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D</w:t>
            </w:r>
          </w:p>
        </w:tc>
        <w:tc>
          <w:tcPr>
            <w:tcW w:w="554" w:type="pct"/>
            <w:shd w:val="clear" w:color="auto" w:fill="FFFFFF" w:themeFill="background1"/>
            <w:vAlign w:val="center"/>
            <w:hideMark/>
          </w:tcPr>
          <w:p w14:paraId="17ACE0EB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E</w:t>
            </w:r>
          </w:p>
        </w:tc>
        <w:tc>
          <w:tcPr>
            <w:tcW w:w="477" w:type="pct"/>
            <w:shd w:val="clear" w:color="auto" w:fill="FFFFFF" w:themeFill="background1"/>
            <w:vAlign w:val="center"/>
            <w:hideMark/>
          </w:tcPr>
          <w:p w14:paraId="5E3D5E7A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(CxD)</w:t>
            </w:r>
          </w:p>
        </w:tc>
        <w:tc>
          <w:tcPr>
            <w:tcW w:w="275" w:type="pct"/>
            <w:shd w:val="clear" w:color="auto" w:fill="FFFFFF" w:themeFill="background1"/>
            <w:vAlign w:val="center"/>
            <w:hideMark/>
          </w:tcPr>
          <w:p w14:paraId="735E569E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F</w:t>
            </w:r>
          </w:p>
        </w:tc>
        <w:tc>
          <w:tcPr>
            <w:tcW w:w="403" w:type="pct"/>
            <w:shd w:val="clear" w:color="auto" w:fill="FFFFFF" w:themeFill="background1"/>
            <w:vAlign w:val="center"/>
            <w:hideMark/>
          </w:tcPr>
          <w:p w14:paraId="052DE59C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(CxE) - (CxD)</w:t>
            </w:r>
          </w:p>
        </w:tc>
        <w:tc>
          <w:tcPr>
            <w:tcW w:w="698" w:type="pct"/>
            <w:shd w:val="clear" w:color="auto" w:fill="FFFFFF" w:themeFill="background1"/>
            <w:vAlign w:val="center"/>
            <w:hideMark/>
          </w:tcPr>
          <w:p w14:paraId="4CCE4F0A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(CxE)</w:t>
            </w:r>
          </w:p>
        </w:tc>
      </w:tr>
      <w:tr w:rsidR="00FB6822" w:rsidRPr="0080561E" w14:paraId="4D1B3A56" w14:textId="77777777" w:rsidTr="00423567">
        <w:trPr>
          <w:trHeight w:val="480"/>
        </w:trPr>
        <w:tc>
          <w:tcPr>
            <w:tcW w:w="283" w:type="pct"/>
            <w:shd w:val="clear" w:color="auto" w:fill="FFFFFF" w:themeFill="background1"/>
            <w:vAlign w:val="center"/>
            <w:hideMark/>
          </w:tcPr>
          <w:p w14:paraId="1E7E7F48" w14:textId="77777777" w:rsidR="00FB6822" w:rsidRPr="0080561E" w:rsidRDefault="00FB6822" w:rsidP="004235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14:paraId="75E5A01B" w14:textId="395628C2" w:rsidR="00FB6822" w:rsidRPr="0080561E" w:rsidRDefault="00FB6822" w:rsidP="00423567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color w:val="000000"/>
                <w:sz w:val="18"/>
                <w:szCs w:val="18"/>
                <w:lang w:eastAsia="sk-SK"/>
              </w:rPr>
              <w:t>Paušálny poplatok za Služby podpory prevádzky a</w:t>
            </w:r>
            <w:r w:rsidR="005205C5">
              <w:rPr>
                <w:color w:val="000000"/>
                <w:sz w:val="18"/>
                <w:szCs w:val="18"/>
                <w:lang w:eastAsia="sk-SK"/>
              </w:rPr>
              <w:t> </w:t>
            </w:r>
            <w:r w:rsidRPr="0080561E">
              <w:rPr>
                <w:color w:val="000000"/>
                <w:sz w:val="18"/>
                <w:szCs w:val="18"/>
                <w:lang w:eastAsia="sk-SK"/>
              </w:rPr>
              <w:t>údržby</w:t>
            </w:r>
            <w:r w:rsidR="005205C5">
              <w:rPr>
                <w:color w:val="000000"/>
                <w:sz w:val="18"/>
                <w:szCs w:val="18"/>
                <w:lang w:eastAsia="sk-SK"/>
              </w:rPr>
              <w:t xml:space="preserve"> (</w:t>
            </w:r>
            <w:r w:rsidR="00F42B4E">
              <w:rPr>
                <w:color w:val="000000"/>
                <w:sz w:val="18"/>
                <w:szCs w:val="18"/>
                <w:lang w:eastAsia="sk-SK"/>
              </w:rPr>
              <w:t xml:space="preserve">IS </w:t>
            </w:r>
            <w:r w:rsidR="00765F85">
              <w:rPr>
                <w:color w:val="000000"/>
                <w:sz w:val="18"/>
                <w:szCs w:val="18"/>
                <w:lang w:eastAsia="sk-SK"/>
              </w:rPr>
              <w:t>SAP</w:t>
            </w:r>
            <w:r w:rsidR="00F42B4E">
              <w:rPr>
                <w:color w:val="000000"/>
                <w:sz w:val="18"/>
                <w:szCs w:val="18"/>
                <w:lang w:eastAsia="sk-SK"/>
              </w:rPr>
              <w:t xml:space="preserve"> a systé</w:t>
            </w:r>
            <w:r w:rsidR="00186E01">
              <w:rPr>
                <w:color w:val="000000"/>
                <w:sz w:val="18"/>
                <w:szCs w:val="18"/>
                <w:lang w:eastAsia="sk-SK"/>
              </w:rPr>
              <w:t>m</w:t>
            </w:r>
            <w:r w:rsidR="00F42B4E">
              <w:rPr>
                <w:color w:val="000000"/>
                <w:sz w:val="18"/>
                <w:szCs w:val="18"/>
                <w:lang w:eastAsia="sk-SK"/>
              </w:rPr>
              <w:t>y DC</w:t>
            </w:r>
            <w:r w:rsidR="005205C5">
              <w:rPr>
                <w:color w:val="000000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14:paraId="053C196F" w14:textId="77777777" w:rsidR="00FB6822" w:rsidRPr="0080561E" w:rsidRDefault="00FB6822" w:rsidP="004235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color w:val="000000"/>
                <w:sz w:val="18"/>
                <w:szCs w:val="18"/>
                <w:lang w:eastAsia="sk-SK"/>
              </w:rPr>
              <w:t>mesiac</w:t>
            </w:r>
          </w:p>
        </w:tc>
        <w:tc>
          <w:tcPr>
            <w:tcW w:w="417" w:type="pct"/>
            <w:shd w:val="clear" w:color="auto" w:fill="FFFFFF" w:themeFill="background1"/>
            <w:vAlign w:val="center"/>
            <w:hideMark/>
          </w:tcPr>
          <w:p w14:paraId="6DA860E8" w14:textId="54711BAA" w:rsidR="00FB6822" w:rsidRPr="0080561E" w:rsidRDefault="00561E14" w:rsidP="004235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36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14:paraId="6F9A9D37" w14:textId="77777777" w:rsidR="00FB6822" w:rsidRPr="0080561E" w:rsidRDefault="00FB6822" w:rsidP="004235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54" w:type="pct"/>
            <w:shd w:val="clear" w:color="auto" w:fill="FFFFFF" w:themeFill="background1"/>
            <w:vAlign w:val="center"/>
            <w:hideMark/>
          </w:tcPr>
          <w:p w14:paraId="198E276A" w14:textId="77777777" w:rsidR="00FB6822" w:rsidRPr="0080561E" w:rsidRDefault="00FB6822" w:rsidP="004235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77" w:type="pct"/>
            <w:shd w:val="clear" w:color="auto" w:fill="FFFFFF" w:themeFill="background1"/>
            <w:vAlign w:val="center"/>
            <w:hideMark/>
          </w:tcPr>
          <w:p w14:paraId="7D8ADEA7" w14:textId="77777777" w:rsidR="00FB6822" w:rsidRPr="0080561E" w:rsidRDefault="00FB6822" w:rsidP="004235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75" w:type="pct"/>
            <w:shd w:val="clear" w:color="auto" w:fill="FFFFFF" w:themeFill="background1"/>
            <w:vAlign w:val="center"/>
            <w:hideMark/>
          </w:tcPr>
          <w:p w14:paraId="538CA201" w14:textId="77777777" w:rsidR="00FB6822" w:rsidRPr="0080561E" w:rsidRDefault="00FB6822" w:rsidP="004235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03" w:type="pct"/>
            <w:shd w:val="clear" w:color="auto" w:fill="FFFFFF" w:themeFill="background1"/>
            <w:vAlign w:val="center"/>
            <w:hideMark/>
          </w:tcPr>
          <w:p w14:paraId="552FEB96" w14:textId="77777777" w:rsidR="00FB6822" w:rsidRPr="0080561E" w:rsidRDefault="00FB6822" w:rsidP="004235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98" w:type="pct"/>
            <w:shd w:val="clear" w:color="auto" w:fill="FFFFFF" w:themeFill="background1"/>
            <w:vAlign w:val="center"/>
            <w:hideMark/>
          </w:tcPr>
          <w:p w14:paraId="2A6DB08F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FB6822" w:rsidRPr="0080561E" w14:paraId="7EEBC970" w14:textId="77777777" w:rsidTr="00423567">
        <w:trPr>
          <w:trHeight w:val="585"/>
        </w:trPr>
        <w:tc>
          <w:tcPr>
            <w:tcW w:w="4302" w:type="pct"/>
            <w:gridSpan w:val="9"/>
            <w:shd w:val="clear" w:color="auto" w:fill="FFFFFF" w:themeFill="background1"/>
            <w:vAlign w:val="center"/>
            <w:hideMark/>
          </w:tcPr>
          <w:p w14:paraId="2899CDA9" w14:textId="77777777" w:rsidR="00FB6822" w:rsidRPr="0080561E" w:rsidRDefault="00FB6822" w:rsidP="00423567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 xml:space="preserve"> Kritérium I.  - Cena za Služby podpory prevádzky a údržby</w:t>
            </w: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br/>
            </w:r>
            <w:r w:rsidRPr="0080561E">
              <w:rPr>
                <w:color w:val="000000"/>
                <w:sz w:val="18"/>
                <w:szCs w:val="18"/>
                <w:lang w:eastAsia="sk-SK"/>
              </w:rPr>
              <w:t xml:space="preserve">v EUR s DPH </w:t>
            </w: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698" w:type="pct"/>
            <w:shd w:val="clear" w:color="auto" w:fill="FFFFFF" w:themeFill="background1"/>
            <w:vAlign w:val="center"/>
            <w:hideMark/>
          </w:tcPr>
          <w:p w14:paraId="2F738CC2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</w:tbl>
    <w:p w14:paraId="0F67D5E9" w14:textId="77777777" w:rsidR="00FB6822" w:rsidRDefault="00FB6822" w:rsidP="00FB6822">
      <w:pPr>
        <w:spacing w:after="0" w:line="240" w:lineRule="auto"/>
        <w:ind w:left="119"/>
        <w:rPr>
          <w:b/>
          <w:sz w:val="24"/>
        </w:rPr>
      </w:pPr>
    </w:p>
    <w:p w14:paraId="3DBB4119" w14:textId="77777777" w:rsidR="007E11A2" w:rsidRPr="0080561E" w:rsidRDefault="007E11A2" w:rsidP="00FB6822">
      <w:pPr>
        <w:spacing w:after="0" w:line="240" w:lineRule="auto"/>
        <w:ind w:left="119"/>
        <w:rPr>
          <w:b/>
          <w:sz w:val="24"/>
        </w:rPr>
      </w:pPr>
    </w:p>
    <w:p w14:paraId="1D860019" w14:textId="7BE4811D" w:rsidR="00FB6822" w:rsidRPr="0080561E" w:rsidRDefault="00FB6822" w:rsidP="0033164A">
      <w:pPr>
        <w:pStyle w:val="Odsekzoznamu"/>
        <w:numPr>
          <w:ilvl w:val="0"/>
          <w:numId w:val="1"/>
        </w:numPr>
        <w:spacing w:after="0" w:line="240" w:lineRule="atLeast"/>
        <w:ind w:left="476" w:hanging="357"/>
        <w:rPr>
          <w:b/>
          <w:sz w:val="24"/>
        </w:rPr>
      </w:pPr>
      <w:r w:rsidRPr="0080561E">
        <w:rPr>
          <w:b/>
          <w:sz w:val="24"/>
        </w:rPr>
        <w:t xml:space="preserve">Kritérium II. - Cena za Služby podpory aplikačného programového </w:t>
      </w:r>
      <w:r w:rsidR="00561E14">
        <w:rPr>
          <w:b/>
          <w:sz w:val="24"/>
        </w:rPr>
        <w:t xml:space="preserve">a technického </w:t>
      </w:r>
      <w:r w:rsidRPr="0080561E">
        <w:rPr>
          <w:b/>
          <w:sz w:val="24"/>
        </w:rPr>
        <w:t>vybavenia</w:t>
      </w:r>
      <w:r w:rsidR="00F42B4E">
        <w:rPr>
          <w:b/>
          <w:sz w:val="24"/>
        </w:rPr>
        <w:t xml:space="preserve"> </w:t>
      </w:r>
      <w:r w:rsidR="00F42B4E" w:rsidRPr="000F4615">
        <w:rPr>
          <w:b/>
          <w:sz w:val="24"/>
        </w:rPr>
        <w:t>a systémového softvéru</w:t>
      </w:r>
    </w:p>
    <w:tbl>
      <w:tblPr>
        <w:tblW w:w="5000" w:type="pct"/>
        <w:tblInd w:w="7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1729"/>
        <w:gridCol w:w="1218"/>
        <w:gridCol w:w="1959"/>
        <w:gridCol w:w="1572"/>
        <w:gridCol w:w="1572"/>
        <w:gridCol w:w="1947"/>
        <w:gridCol w:w="1076"/>
        <w:gridCol w:w="931"/>
        <w:gridCol w:w="2041"/>
      </w:tblGrid>
      <w:tr w:rsidR="00FB6822" w:rsidRPr="0080561E" w14:paraId="10C8DE09" w14:textId="77777777" w:rsidTr="002D4D7F">
        <w:trPr>
          <w:trHeight w:val="990"/>
        </w:trPr>
        <w:tc>
          <w:tcPr>
            <w:tcW w:w="354" w:type="pct"/>
            <w:shd w:val="clear" w:color="000000" w:fill="D5DCE4" w:themeFill="text2" w:themeFillTint="33"/>
            <w:vAlign w:val="center"/>
            <w:hideMark/>
          </w:tcPr>
          <w:p w14:paraId="38BE7841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Položka</w:t>
            </w:r>
          </w:p>
        </w:tc>
        <w:tc>
          <w:tcPr>
            <w:tcW w:w="572" w:type="pct"/>
            <w:shd w:val="clear" w:color="000000" w:fill="D5DCE4" w:themeFill="text2" w:themeFillTint="33"/>
            <w:vAlign w:val="center"/>
            <w:hideMark/>
          </w:tcPr>
          <w:p w14:paraId="7E181FCA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 Modul IS </w:t>
            </w:r>
          </w:p>
        </w:tc>
        <w:tc>
          <w:tcPr>
            <w:tcW w:w="403" w:type="pct"/>
            <w:shd w:val="clear" w:color="000000" w:fill="D5DCE4" w:themeFill="text2" w:themeFillTint="33"/>
            <w:vAlign w:val="center"/>
            <w:hideMark/>
          </w:tcPr>
          <w:p w14:paraId="7E8881D7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Merná jednotka</w:t>
            </w:r>
          </w:p>
        </w:tc>
        <w:tc>
          <w:tcPr>
            <w:tcW w:w="648" w:type="pct"/>
            <w:shd w:val="clear" w:color="000000" w:fill="D5DCE4" w:themeFill="text2" w:themeFillTint="33"/>
            <w:vAlign w:val="center"/>
            <w:hideMark/>
          </w:tcPr>
          <w:p w14:paraId="55E9FFE1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Predpokladané množstvo</w:t>
            </w:r>
            <w:r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 pre účely hodnotenia </w:t>
            </w:r>
            <w:r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>[človeko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hodín]</w:t>
            </w:r>
          </w:p>
        </w:tc>
        <w:tc>
          <w:tcPr>
            <w:tcW w:w="520" w:type="pct"/>
            <w:shd w:val="clear" w:color="000000" w:fill="D5DCE4" w:themeFill="text2" w:themeFillTint="33"/>
            <w:vAlign w:val="center"/>
            <w:hideMark/>
          </w:tcPr>
          <w:p w14:paraId="0D0A2E70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Jednotková cena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 xml:space="preserve"> [v EUR bez DPH]</w:t>
            </w:r>
          </w:p>
        </w:tc>
        <w:tc>
          <w:tcPr>
            <w:tcW w:w="520" w:type="pct"/>
            <w:shd w:val="clear" w:color="000000" w:fill="D5DCE4" w:themeFill="text2" w:themeFillTint="33"/>
            <w:vAlign w:val="center"/>
            <w:hideMark/>
          </w:tcPr>
          <w:p w14:paraId="5AA42E0A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Jednotková cena 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>[ v EUR s DPH]</w:t>
            </w:r>
          </w:p>
        </w:tc>
        <w:tc>
          <w:tcPr>
            <w:tcW w:w="644" w:type="pct"/>
            <w:shd w:val="clear" w:color="000000" w:fill="D5DCE4" w:themeFill="text2" w:themeFillTint="33"/>
            <w:vAlign w:val="center"/>
            <w:hideMark/>
          </w:tcPr>
          <w:p w14:paraId="67872E0A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Cena za predpokladané množstvo 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>[v EUR bez DPH]</w:t>
            </w:r>
          </w:p>
        </w:tc>
        <w:tc>
          <w:tcPr>
            <w:tcW w:w="356" w:type="pct"/>
            <w:shd w:val="clear" w:color="000000" w:fill="D5DCE4" w:themeFill="text2" w:themeFillTint="33"/>
            <w:vAlign w:val="center"/>
            <w:hideMark/>
          </w:tcPr>
          <w:p w14:paraId="47FE31DD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Sadzba DPH 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>[v %]</w:t>
            </w:r>
          </w:p>
        </w:tc>
        <w:tc>
          <w:tcPr>
            <w:tcW w:w="308" w:type="pct"/>
            <w:shd w:val="clear" w:color="000000" w:fill="D5DCE4" w:themeFill="text2" w:themeFillTint="33"/>
            <w:vAlign w:val="center"/>
            <w:hideMark/>
          </w:tcPr>
          <w:p w14:paraId="7DCBCB44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Výška DPH 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>[v EUR]</w:t>
            </w:r>
          </w:p>
        </w:tc>
        <w:tc>
          <w:tcPr>
            <w:tcW w:w="675" w:type="pct"/>
            <w:shd w:val="clear" w:color="000000" w:fill="D5DCE4" w:themeFill="text2" w:themeFillTint="33"/>
            <w:vAlign w:val="center"/>
            <w:hideMark/>
          </w:tcPr>
          <w:p w14:paraId="0E41E3B2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Cena za predpokladané množstvo (Kritérium II.) 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>[v EUR s DPH ]</w:t>
            </w:r>
          </w:p>
        </w:tc>
      </w:tr>
      <w:tr w:rsidR="00FB6822" w:rsidRPr="0080561E" w14:paraId="15AF90BF" w14:textId="77777777" w:rsidTr="002D4D7F">
        <w:trPr>
          <w:trHeight w:val="409"/>
        </w:trPr>
        <w:tc>
          <w:tcPr>
            <w:tcW w:w="354" w:type="pct"/>
            <w:shd w:val="clear" w:color="000000" w:fill="D5DCE4" w:themeFill="text2" w:themeFillTint="33"/>
            <w:vAlign w:val="center"/>
            <w:hideMark/>
          </w:tcPr>
          <w:p w14:paraId="04FAC5DB" w14:textId="77777777" w:rsidR="00FB6822" w:rsidRPr="0080561E" w:rsidRDefault="00FB6822" w:rsidP="0042356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72" w:type="pct"/>
            <w:shd w:val="clear" w:color="000000" w:fill="D5DCE4" w:themeFill="text2" w:themeFillTint="33"/>
            <w:vAlign w:val="center"/>
            <w:hideMark/>
          </w:tcPr>
          <w:p w14:paraId="23851A15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A</w:t>
            </w:r>
          </w:p>
        </w:tc>
        <w:tc>
          <w:tcPr>
            <w:tcW w:w="403" w:type="pct"/>
            <w:shd w:val="clear" w:color="000000" w:fill="D5DCE4" w:themeFill="text2" w:themeFillTint="33"/>
            <w:vAlign w:val="center"/>
            <w:hideMark/>
          </w:tcPr>
          <w:p w14:paraId="444661F5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B</w:t>
            </w:r>
          </w:p>
        </w:tc>
        <w:tc>
          <w:tcPr>
            <w:tcW w:w="648" w:type="pct"/>
            <w:shd w:val="clear" w:color="000000" w:fill="D5DCE4" w:themeFill="text2" w:themeFillTint="33"/>
            <w:vAlign w:val="center"/>
            <w:hideMark/>
          </w:tcPr>
          <w:p w14:paraId="5B28D509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C</w:t>
            </w:r>
          </w:p>
        </w:tc>
        <w:tc>
          <w:tcPr>
            <w:tcW w:w="520" w:type="pct"/>
            <w:shd w:val="clear" w:color="000000" w:fill="D5DCE4" w:themeFill="text2" w:themeFillTint="33"/>
            <w:vAlign w:val="center"/>
            <w:hideMark/>
          </w:tcPr>
          <w:p w14:paraId="48819CBA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D</w:t>
            </w:r>
          </w:p>
        </w:tc>
        <w:tc>
          <w:tcPr>
            <w:tcW w:w="520" w:type="pct"/>
            <w:shd w:val="clear" w:color="000000" w:fill="D5DCE4" w:themeFill="text2" w:themeFillTint="33"/>
            <w:vAlign w:val="center"/>
            <w:hideMark/>
          </w:tcPr>
          <w:p w14:paraId="2F6658F9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E</w:t>
            </w:r>
          </w:p>
        </w:tc>
        <w:tc>
          <w:tcPr>
            <w:tcW w:w="644" w:type="pct"/>
            <w:shd w:val="clear" w:color="000000" w:fill="D5DCE4" w:themeFill="text2" w:themeFillTint="33"/>
            <w:vAlign w:val="center"/>
            <w:hideMark/>
          </w:tcPr>
          <w:p w14:paraId="0470144A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(CxD)</w:t>
            </w:r>
          </w:p>
        </w:tc>
        <w:tc>
          <w:tcPr>
            <w:tcW w:w="356" w:type="pct"/>
            <w:shd w:val="clear" w:color="000000" w:fill="D5DCE4" w:themeFill="text2" w:themeFillTint="33"/>
            <w:vAlign w:val="center"/>
            <w:hideMark/>
          </w:tcPr>
          <w:p w14:paraId="5AC70777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F</w:t>
            </w:r>
          </w:p>
        </w:tc>
        <w:tc>
          <w:tcPr>
            <w:tcW w:w="308" w:type="pct"/>
            <w:shd w:val="clear" w:color="000000" w:fill="D5DCE4" w:themeFill="text2" w:themeFillTint="33"/>
            <w:vAlign w:val="center"/>
            <w:hideMark/>
          </w:tcPr>
          <w:p w14:paraId="20763CFE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(CxE) - (CxD)</w:t>
            </w:r>
          </w:p>
        </w:tc>
        <w:tc>
          <w:tcPr>
            <w:tcW w:w="675" w:type="pct"/>
            <w:shd w:val="clear" w:color="000000" w:fill="D5DCE4" w:themeFill="text2" w:themeFillTint="33"/>
            <w:vAlign w:val="center"/>
            <w:hideMark/>
          </w:tcPr>
          <w:p w14:paraId="730EB12A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(CxE)</w:t>
            </w:r>
          </w:p>
        </w:tc>
      </w:tr>
      <w:tr w:rsidR="002D4D7F" w:rsidRPr="0080561E" w14:paraId="598BC6BA" w14:textId="77777777" w:rsidTr="002D4D7F">
        <w:trPr>
          <w:trHeight w:val="278"/>
        </w:trPr>
        <w:tc>
          <w:tcPr>
            <w:tcW w:w="354" w:type="pct"/>
            <w:shd w:val="clear" w:color="auto" w:fill="FFFFFF" w:themeFill="background1"/>
            <w:vAlign w:val="center"/>
            <w:hideMark/>
          </w:tcPr>
          <w:p w14:paraId="0B50A5DD" w14:textId="77777777" w:rsidR="002D4D7F" w:rsidRPr="0080561E" w:rsidRDefault="002D4D7F" w:rsidP="0042356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color w:val="000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572" w:type="pct"/>
            <w:shd w:val="clear" w:color="auto" w:fill="FFFFFF" w:themeFill="background1"/>
            <w:hideMark/>
          </w:tcPr>
          <w:p w14:paraId="2FF7C4C9" w14:textId="7A809839" w:rsidR="002D4D7F" w:rsidRPr="002D4D7F" w:rsidRDefault="00186E01" w:rsidP="00423567">
            <w:pPr>
              <w:spacing w:after="0" w:line="240" w:lineRule="auto"/>
              <w:rPr>
                <w:color w:val="000000"/>
                <w:sz w:val="16"/>
                <w:szCs w:val="16"/>
                <w:lang w:eastAsia="sk-SK"/>
              </w:rPr>
            </w:pPr>
            <w:r>
              <w:rPr>
                <w:color w:val="000000"/>
                <w:sz w:val="16"/>
                <w:szCs w:val="16"/>
                <w:lang w:eastAsia="sk-SK"/>
              </w:rPr>
              <w:t xml:space="preserve">Špecialista </w:t>
            </w:r>
            <w:r w:rsidRPr="00AF11B8">
              <w:rPr>
                <w:color w:val="000000"/>
                <w:sz w:val="16"/>
                <w:szCs w:val="16"/>
                <w:lang w:eastAsia="sk-SK"/>
              </w:rPr>
              <w:t xml:space="preserve">č. </w:t>
            </w:r>
            <w:r w:rsidR="0033164A" w:rsidRPr="00AF11B8">
              <w:rPr>
                <w:color w:val="000000"/>
                <w:sz w:val="16"/>
                <w:szCs w:val="16"/>
                <w:lang w:eastAsia="sk-SK"/>
              </w:rPr>
              <w:t>1</w:t>
            </w:r>
            <w:r w:rsidRPr="00AF11B8">
              <w:rPr>
                <w:color w:val="000000"/>
                <w:sz w:val="16"/>
                <w:szCs w:val="16"/>
                <w:lang w:eastAsia="sk-SK"/>
              </w:rPr>
              <w:t xml:space="preserve"> </w:t>
            </w:r>
            <w:r w:rsidR="0033164A" w:rsidRPr="00AF11B8">
              <w:rPr>
                <w:color w:val="000000"/>
                <w:sz w:val="16"/>
                <w:szCs w:val="16"/>
                <w:lang w:eastAsia="sk-SK"/>
              </w:rPr>
              <w:t>–</w:t>
            </w:r>
            <w:r w:rsidRPr="00AF11B8">
              <w:rPr>
                <w:color w:val="000000"/>
                <w:sz w:val="16"/>
                <w:szCs w:val="16"/>
                <w:lang w:eastAsia="sk-SK"/>
              </w:rPr>
              <w:t xml:space="preserve"> </w:t>
            </w:r>
            <w:r w:rsidR="00FE4399">
              <w:rPr>
                <w:color w:val="000000"/>
                <w:sz w:val="16"/>
                <w:szCs w:val="16"/>
                <w:lang w:eastAsia="sk-SK"/>
              </w:rPr>
              <w:t>17</w:t>
            </w:r>
          </w:p>
        </w:tc>
        <w:tc>
          <w:tcPr>
            <w:tcW w:w="403" w:type="pct"/>
            <w:shd w:val="clear" w:color="auto" w:fill="FFFFFF" w:themeFill="background1"/>
            <w:vAlign w:val="center"/>
            <w:hideMark/>
          </w:tcPr>
          <w:p w14:paraId="4F452105" w14:textId="38A72DE1" w:rsidR="002D4D7F" w:rsidRPr="0080561E" w:rsidRDefault="002D4D7F" w:rsidP="00423567">
            <w:pPr>
              <w:spacing w:after="0" w:line="240" w:lineRule="auto"/>
              <w:rPr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color w:val="000000"/>
                <w:sz w:val="16"/>
                <w:szCs w:val="16"/>
                <w:lang w:eastAsia="sk-SK"/>
              </w:rPr>
              <w:t>človekohodina</w:t>
            </w:r>
          </w:p>
        </w:tc>
        <w:tc>
          <w:tcPr>
            <w:tcW w:w="648" w:type="pct"/>
            <w:shd w:val="clear" w:color="auto" w:fill="FFFFFF" w:themeFill="background1"/>
            <w:vAlign w:val="center"/>
            <w:hideMark/>
          </w:tcPr>
          <w:p w14:paraId="2A109A07" w14:textId="7BA074BB" w:rsidR="002D4D7F" w:rsidRPr="00FF7812" w:rsidRDefault="00561E14" w:rsidP="0042356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highlight w:val="yellow"/>
                <w:lang w:eastAsia="sk-SK"/>
              </w:rPr>
            </w:pPr>
            <w:r>
              <w:rPr>
                <w:color w:val="000000"/>
                <w:sz w:val="16"/>
                <w:szCs w:val="16"/>
                <w:lang w:eastAsia="sk-SK"/>
              </w:rPr>
              <w:t>4130</w:t>
            </w:r>
          </w:p>
        </w:tc>
        <w:tc>
          <w:tcPr>
            <w:tcW w:w="520" w:type="pct"/>
            <w:shd w:val="clear" w:color="auto" w:fill="FFFFFF" w:themeFill="background1"/>
            <w:vAlign w:val="center"/>
            <w:hideMark/>
          </w:tcPr>
          <w:p w14:paraId="59F1D6E2" w14:textId="77777777" w:rsidR="002D4D7F" w:rsidRPr="0080561E" w:rsidRDefault="002D4D7F" w:rsidP="0042356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20" w:type="pct"/>
            <w:shd w:val="clear" w:color="auto" w:fill="FFFFFF" w:themeFill="background1"/>
            <w:vAlign w:val="center"/>
            <w:hideMark/>
          </w:tcPr>
          <w:p w14:paraId="2DCD7BDD" w14:textId="77777777" w:rsidR="002D4D7F" w:rsidRPr="004C7D3A" w:rsidRDefault="002D4D7F" w:rsidP="0042356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sk-SK"/>
              </w:rPr>
            </w:pPr>
            <w:r w:rsidRPr="004C7D3A">
              <w:rPr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44" w:type="pct"/>
            <w:shd w:val="clear" w:color="auto" w:fill="FFFFFF" w:themeFill="background1"/>
            <w:vAlign w:val="center"/>
            <w:hideMark/>
          </w:tcPr>
          <w:p w14:paraId="3F158602" w14:textId="77777777" w:rsidR="002D4D7F" w:rsidRPr="004C7D3A" w:rsidRDefault="002D4D7F" w:rsidP="0042356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sk-SK"/>
              </w:rPr>
            </w:pPr>
            <w:r w:rsidRPr="004C7D3A">
              <w:rPr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56" w:type="pct"/>
            <w:shd w:val="clear" w:color="auto" w:fill="FFFFFF" w:themeFill="background1"/>
            <w:vAlign w:val="center"/>
            <w:hideMark/>
          </w:tcPr>
          <w:p w14:paraId="37C2C176" w14:textId="77777777" w:rsidR="002D4D7F" w:rsidRPr="004C7D3A" w:rsidRDefault="002D4D7F" w:rsidP="0042356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sk-SK"/>
              </w:rPr>
            </w:pPr>
            <w:r w:rsidRPr="004C7D3A">
              <w:rPr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08" w:type="pct"/>
            <w:shd w:val="clear" w:color="auto" w:fill="FFFFFF" w:themeFill="background1"/>
            <w:vAlign w:val="center"/>
            <w:hideMark/>
          </w:tcPr>
          <w:p w14:paraId="45849153" w14:textId="77777777" w:rsidR="002D4D7F" w:rsidRPr="004C7D3A" w:rsidRDefault="002D4D7F" w:rsidP="0042356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sk-SK"/>
              </w:rPr>
            </w:pPr>
            <w:r w:rsidRPr="004C7D3A">
              <w:rPr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75" w:type="pct"/>
            <w:shd w:val="clear" w:color="auto" w:fill="FFFFFF" w:themeFill="background1"/>
            <w:vAlign w:val="center"/>
            <w:hideMark/>
          </w:tcPr>
          <w:p w14:paraId="09C8059B" w14:textId="77777777" w:rsidR="002D4D7F" w:rsidRPr="004C7D3A" w:rsidRDefault="002D4D7F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4C7D3A">
              <w:rPr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2179C9" w:rsidRPr="0080561E" w14:paraId="53165002" w14:textId="77777777" w:rsidTr="002D4D7F">
        <w:trPr>
          <w:trHeight w:val="585"/>
        </w:trPr>
        <w:tc>
          <w:tcPr>
            <w:tcW w:w="4325" w:type="pct"/>
            <w:gridSpan w:val="9"/>
            <w:shd w:val="clear" w:color="auto" w:fill="FFFFFF" w:themeFill="background1"/>
            <w:vAlign w:val="center"/>
            <w:hideMark/>
          </w:tcPr>
          <w:p w14:paraId="3B95E54B" w14:textId="551D7B51" w:rsidR="002179C9" w:rsidRPr="0080561E" w:rsidRDefault="002179C9" w:rsidP="002179C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Kritérium II.  Cena za Služby podpory aplikačného programového vybavenia</w:t>
            </w:r>
            <w:r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 </w:t>
            </w:r>
            <w:r w:rsidRPr="002D498A">
              <w:rPr>
                <w:b/>
                <w:bCs/>
                <w:color w:val="000000"/>
                <w:sz w:val="16"/>
                <w:szCs w:val="16"/>
                <w:lang w:eastAsia="sk-SK"/>
              </w:rPr>
              <w:t>a systémového softvéru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</w:r>
            <w:r w:rsidRPr="0080561E">
              <w:rPr>
                <w:color w:val="000000"/>
                <w:sz w:val="16"/>
                <w:szCs w:val="16"/>
                <w:lang w:eastAsia="sk-SK"/>
              </w:rPr>
              <w:t>(Súčet cien za predpokladané množstvo v EUR s DPH jednotlivých položiek)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 </w:t>
            </w:r>
          </w:p>
        </w:tc>
        <w:tc>
          <w:tcPr>
            <w:tcW w:w="675" w:type="pct"/>
            <w:shd w:val="clear" w:color="auto" w:fill="FFFFFF" w:themeFill="background1"/>
            <w:vAlign w:val="center"/>
            <w:hideMark/>
          </w:tcPr>
          <w:p w14:paraId="008A4218" w14:textId="77777777" w:rsidR="002179C9" w:rsidRPr="0080561E" w:rsidRDefault="002179C9" w:rsidP="002179C9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</w:tbl>
    <w:p w14:paraId="4BD8FEA8" w14:textId="77777777" w:rsidR="00561E14" w:rsidRPr="007E11A2" w:rsidRDefault="00FB6822" w:rsidP="00FB6822">
      <w:pPr>
        <w:spacing w:after="0" w:line="240" w:lineRule="auto"/>
        <w:ind w:left="120"/>
        <w:jc w:val="both"/>
        <w:rPr>
          <w:rFonts w:ascii="Garamond" w:hAnsi="Garamond"/>
          <w:sz w:val="20"/>
          <w:szCs w:val="20"/>
        </w:rPr>
      </w:pPr>
      <w:r w:rsidRPr="007E11A2">
        <w:rPr>
          <w:rFonts w:ascii="Garamond" w:hAnsi="Garamond"/>
          <w:sz w:val="20"/>
          <w:szCs w:val="20"/>
        </w:rPr>
        <w:t xml:space="preserve">Poznámka: </w:t>
      </w:r>
      <w:r w:rsidR="001B73A2" w:rsidRPr="007E11A2">
        <w:rPr>
          <w:rFonts w:ascii="Garamond" w:hAnsi="Garamond"/>
          <w:sz w:val="20"/>
          <w:szCs w:val="20"/>
        </w:rPr>
        <w:t xml:space="preserve">Obstarávateľská organizácia </w:t>
      </w:r>
      <w:r w:rsidRPr="007E11A2">
        <w:rPr>
          <w:rFonts w:ascii="Garamond" w:hAnsi="Garamond"/>
          <w:sz w:val="20"/>
          <w:szCs w:val="20"/>
        </w:rPr>
        <w:t>uvádza predpokladané množstvo človekohodín pre účely vyhodnotenia Služieb podpory aplikačného programového vybavenia</w:t>
      </w:r>
      <w:r w:rsidR="00F42B4E" w:rsidRPr="007E11A2">
        <w:rPr>
          <w:rFonts w:ascii="Garamond" w:hAnsi="Garamond"/>
          <w:sz w:val="20"/>
          <w:szCs w:val="20"/>
        </w:rPr>
        <w:t xml:space="preserve"> a systémového softvéru</w:t>
      </w:r>
      <w:r w:rsidRPr="007E11A2">
        <w:rPr>
          <w:rFonts w:ascii="Garamond" w:hAnsi="Garamond"/>
          <w:sz w:val="20"/>
          <w:szCs w:val="20"/>
        </w:rPr>
        <w:t xml:space="preserve"> za obdobie </w:t>
      </w:r>
      <w:r w:rsidR="006941E2" w:rsidRPr="007E11A2">
        <w:rPr>
          <w:rFonts w:ascii="Garamond" w:hAnsi="Garamond"/>
          <w:sz w:val="20"/>
          <w:szCs w:val="20"/>
        </w:rPr>
        <w:t>36</w:t>
      </w:r>
      <w:r w:rsidRPr="007E11A2">
        <w:rPr>
          <w:rFonts w:ascii="Garamond" w:hAnsi="Garamond"/>
          <w:sz w:val="20"/>
          <w:szCs w:val="20"/>
        </w:rPr>
        <w:t xml:space="preserve"> mesiacov. Tento údaj vychádza z histórie poskytovania služieb v tejto kategórii pre </w:t>
      </w:r>
      <w:r w:rsidR="00C26196" w:rsidRPr="007E11A2">
        <w:rPr>
          <w:rFonts w:ascii="Garamond" w:hAnsi="Garamond"/>
          <w:sz w:val="20"/>
          <w:szCs w:val="20"/>
        </w:rPr>
        <w:t xml:space="preserve">Dopravný podnik Bratislava, a. s. </w:t>
      </w:r>
      <w:r w:rsidRPr="007E11A2">
        <w:rPr>
          <w:rFonts w:ascii="Garamond" w:hAnsi="Garamond"/>
          <w:sz w:val="20"/>
          <w:szCs w:val="20"/>
        </w:rPr>
        <w:t>za predchádzajúce obdobia.</w:t>
      </w:r>
    </w:p>
    <w:p w14:paraId="5E46AA03" w14:textId="77777777" w:rsidR="00561E14" w:rsidRPr="007E11A2" w:rsidRDefault="00561E14" w:rsidP="00FB6822">
      <w:pPr>
        <w:spacing w:after="0" w:line="240" w:lineRule="auto"/>
        <w:ind w:left="120"/>
        <w:jc w:val="both"/>
        <w:rPr>
          <w:rFonts w:ascii="Garamond" w:hAnsi="Garamond"/>
          <w:sz w:val="20"/>
          <w:szCs w:val="20"/>
        </w:rPr>
      </w:pPr>
    </w:p>
    <w:p w14:paraId="1A084CE6" w14:textId="57F51D9D" w:rsidR="00FB6822" w:rsidRPr="007E11A2" w:rsidRDefault="00DD28DF" w:rsidP="00FB6822">
      <w:pPr>
        <w:spacing w:after="0" w:line="240" w:lineRule="auto"/>
        <w:ind w:left="120"/>
        <w:jc w:val="both"/>
        <w:rPr>
          <w:rFonts w:ascii="Garamond" w:hAnsi="Garamond"/>
          <w:sz w:val="20"/>
          <w:szCs w:val="20"/>
          <w:u w:val="single"/>
        </w:rPr>
      </w:pPr>
      <w:r w:rsidRPr="007E11A2">
        <w:rPr>
          <w:rFonts w:ascii="Garamond" w:hAnsi="Garamond"/>
          <w:sz w:val="20"/>
          <w:szCs w:val="20"/>
          <w:u w:val="single"/>
        </w:rPr>
        <w:t xml:space="preserve">Nacenenie za všetkých špecialistov </w:t>
      </w:r>
      <w:r w:rsidRPr="007E11A2">
        <w:rPr>
          <w:rFonts w:ascii="Garamond" w:hAnsi="Garamond"/>
          <w:sz w:val="20"/>
          <w:szCs w:val="20"/>
          <w:u w:val="single"/>
          <w:lang w:val="cs-CZ"/>
        </w:rPr>
        <w:t>žiadame uvies</w:t>
      </w:r>
      <w:r w:rsidRPr="007E11A2">
        <w:rPr>
          <w:rFonts w:ascii="Garamond" w:hAnsi="Garamond"/>
          <w:sz w:val="20"/>
          <w:szCs w:val="20"/>
          <w:u w:val="single"/>
        </w:rPr>
        <w:t>ť iba jednou sumou.</w:t>
      </w:r>
    </w:p>
    <w:p w14:paraId="14F63AA8" w14:textId="4534F056" w:rsidR="006941E2" w:rsidRDefault="006941E2" w:rsidP="00FB6822">
      <w:pPr>
        <w:spacing w:after="0" w:line="240" w:lineRule="auto"/>
        <w:ind w:left="120"/>
        <w:jc w:val="both"/>
        <w:rPr>
          <w:sz w:val="20"/>
          <w:szCs w:val="20"/>
        </w:rPr>
      </w:pPr>
    </w:p>
    <w:p w14:paraId="1AF4DAA7" w14:textId="77777777" w:rsidR="006941E2" w:rsidRDefault="006941E2" w:rsidP="00FB6822">
      <w:pPr>
        <w:spacing w:after="0" w:line="240" w:lineRule="auto"/>
        <w:ind w:left="120"/>
        <w:jc w:val="both"/>
        <w:rPr>
          <w:sz w:val="20"/>
          <w:szCs w:val="20"/>
        </w:rPr>
      </w:pPr>
    </w:p>
    <w:p w14:paraId="7697C9E4" w14:textId="77777777" w:rsidR="007E11A2" w:rsidRDefault="007E11A2" w:rsidP="007E11A2">
      <w:pPr>
        <w:spacing w:after="0" w:line="240" w:lineRule="auto"/>
        <w:jc w:val="both"/>
        <w:rPr>
          <w:rFonts w:ascii="Garamond" w:hAnsi="Garamond" w:cs="Times New Roman"/>
          <w:sz w:val="20"/>
          <w:szCs w:val="20"/>
          <w:lang w:eastAsia="sk-SK"/>
        </w:rPr>
      </w:pPr>
      <w:r w:rsidRPr="007E11A2">
        <w:rPr>
          <w:rFonts w:ascii="Garamond" w:hAnsi="Garamond" w:cs="Times New Roman"/>
          <w:sz w:val="20"/>
          <w:szCs w:val="20"/>
          <w:lang w:eastAsia="sk-SK"/>
        </w:rPr>
        <w:t xml:space="preserve"> </w:t>
      </w:r>
    </w:p>
    <w:p w14:paraId="1E0221CB" w14:textId="77777777" w:rsidR="007E11A2" w:rsidRDefault="007E11A2" w:rsidP="007E11A2">
      <w:pPr>
        <w:spacing w:after="0" w:line="240" w:lineRule="auto"/>
        <w:jc w:val="both"/>
        <w:rPr>
          <w:rFonts w:ascii="Garamond" w:hAnsi="Garamond" w:cs="Times New Roman"/>
          <w:sz w:val="20"/>
          <w:szCs w:val="20"/>
          <w:lang w:eastAsia="sk-SK"/>
        </w:rPr>
      </w:pPr>
    </w:p>
    <w:p w14:paraId="1E63ACAD" w14:textId="38292877" w:rsidR="007E11A2" w:rsidRPr="007E11A2" w:rsidRDefault="007E11A2" w:rsidP="007E11A2">
      <w:pPr>
        <w:spacing w:after="0" w:line="240" w:lineRule="auto"/>
        <w:jc w:val="both"/>
        <w:rPr>
          <w:rFonts w:ascii="Garamond" w:hAnsi="Garamond" w:cs="Times New Roman"/>
          <w:b/>
          <w:bCs/>
          <w:sz w:val="20"/>
          <w:szCs w:val="20"/>
          <w:u w:val="single"/>
          <w:lang w:eastAsia="sk-SK"/>
        </w:rPr>
      </w:pPr>
      <w:r w:rsidRPr="007E11A2">
        <w:rPr>
          <w:rFonts w:ascii="Garamond" w:hAnsi="Garamond" w:cs="Times New Roman"/>
          <w:sz w:val="20"/>
          <w:szCs w:val="20"/>
          <w:lang w:eastAsia="sk-SK"/>
        </w:rPr>
        <w:t xml:space="preserve">   </w:t>
      </w:r>
      <w:r w:rsidRPr="007E11A2">
        <w:rPr>
          <w:rFonts w:ascii="Garamond" w:hAnsi="Garamond" w:cs="Times New Roman"/>
          <w:b/>
          <w:bCs/>
          <w:sz w:val="20"/>
          <w:szCs w:val="20"/>
          <w:u w:val="single"/>
          <w:lang w:eastAsia="sk-SK"/>
        </w:rPr>
        <w:t>Upozornenie:</w:t>
      </w:r>
    </w:p>
    <w:p w14:paraId="70E423D0" w14:textId="77777777" w:rsidR="007E11A2" w:rsidRPr="007E11A2" w:rsidRDefault="007E11A2" w:rsidP="007E11A2">
      <w:pPr>
        <w:spacing w:after="0" w:line="240" w:lineRule="auto"/>
        <w:ind w:left="142" w:hanging="426"/>
        <w:jc w:val="both"/>
        <w:rPr>
          <w:rFonts w:ascii="Garamond" w:hAnsi="Garamond" w:cs="Times New Roman"/>
          <w:sz w:val="20"/>
          <w:szCs w:val="20"/>
          <w:lang w:eastAsia="sk-SK"/>
        </w:rPr>
      </w:pPr>
      <w:r w:rsidRPr="007E11A2">
        <w:rPr>
          <w:rFonts w:ascii="Garamond" w:hAnsi="Garamond" w:cs="Times New Roman"/>
          <w:sz w:val="20"/>
          <w:szCs w:val="20"/>
          <w:lang w:eastAsia="sk-SK"/>
        </w:rPr>
        <w:t xml:space="preserve">         Uchádzač v Celkovej cene v EUR bez DPH za predmet zákazky zohľadní a započíta všetky náklady bez možnosti  doúčtovania ďalších nákladov, ktoré mu vzniknú v súvislosti s dodaním</w:t>
      </w:r>
    </w:p>
    <w:p w14:paraId="7B3EE0E3" w14:textId="77777777" w:rsidR="007E11A2" w:rsidRPr="007E11A2" w:rsidRDefault="007E11A2" w:rsidP="007E11A2">
      <w:pPr>
        <w:spacing w:after="0" w:line="240" w:lineRule="auto"/>
        <w:ind w:left="142" w:hanging="426"/>
        <w:jc w:val="both"/>
        <w:rPr>
          <w:rFonts w:ascii="Garamond" w:hAnsi="Garamond" w:cs="Times New Roman"/>
          <w:sz w:val="20"/>
          <w:szCs w:val="20"/>
          <w:lang w:eastAsia="sk-SK"/>
        </w:rPr>
      </w:pPr>
      <w:r w:rsidRPr="007E11A2">
        <w:rPr>
          <w:rFonts w:ascii="Garamond" w:hAnsi="Garamond" w:cs="Times New Roman"/>
          <w:sz w:val="20"/>
          <w:szCs w:val="20"/>
          <w:lang w:eastAsia="sk-SK"/>
        </w:rPr>
        <w:t xml:space="preserve">         predmetu zákazky.</w:t>
      </w:r>
    </w:p>
    <w:p w14:paraId="36466E42" w14:textId="77777777" w:rsidR="007E11A2" w:rsidRPr="007E11A2" w:rsidRDefault="007E11A2" w:rsidP="007E11A2">
      <w:pPr>
        <w:spacing w:after="0" w:line="240" w:lineRule="auto"/>
        <w:jc w:val="both"/>
        <w:rPr>
          <w:rFonts w:ascii="Garamond" w:hAnsi="Garamond" w:cs="Times New Roman"/>
          <w:sz w:val="20"/>
          <w:szCs w:val="20"/>
          <w:lang w:eastAsia="sk-SK"/>
        </w:rPr>
      </w:pPr>
    </w:p>
    <w:p w14:paraId="4700B550" w14:textId="13076EC5" w:rsidR="007E11A2" w:rsidRPr="007E11A2" w:rsidRDefault="007E11A2" w:rsidP="007E11A2">
      <w:pPr>
        <w:autoSpaceDE w:val="0"/>
        <w:autoSpaceDN w:val="0"/>
        <w:adjustRightInd w:val="0"/>
        <w:spacing w:after="0" w:line="240" w:lineRule="auto"/>
        <w:ind w:left="142"/>
        <w:rPr>
          <w:rFonts w:ascii="Garamond" w:hAnsi="Garamond" w:cs="Times New Roman"/>
          <w:color w:val="000000"/>
          <w:sz w:val="20"/>
          <w:szCs w:val="20"/>
          <w:lang w:eastAsia="sk-SK"/>
        </w:rPr>
      </w:pPr>
      <w:r w:rsidRPr="007E11A2">
        <w:rPr>
          <w:rFonts w:ascii="Garamond" w:hAnsi="Garamond" w:cs="Times New Roman"/>
          <w:color w:val="000000"/>
          <w:sz w:val="20"/>
          <w:szCs w:val="20"/>
          <w:lang w:val="cs-CZ" w:eastAsia="sk-SK"/>
        </w:rPr>
        <w:t>Vyššie uvedenú ponuku sme vypracovali v súvislosti so zadáváním zakázky „</w:t>
      </w:r>
      <w:r>
        <w:rPr>
          <w:rFonts w:ascii="Garamond" w:hAnsi="Garamond" w:cs="Times New Roman"/>
          <w:color w:val="000000"/>
          <w:sz w:val="20"/>
          <w:szCs w:val="20"/>
          <w:lang w:eastAsia="sk-SK"/>
        </w:rPr>
        <w:t>Služby podpory prevádzky a údržby, služby podpory aplikačného programového a technického vybavenia a systémového softvéru, pre systém SAP a systémy dátového centra (IS SAP a DC)</w:t>
      </w:r>
      <w:r w:rsidRPr="007E11A2">
        <w:rPr>
          <w:rFonts w:ascii="Garamond" w:hAnsi="Garamond" w:cs="Times New Roman"/>
          <w:color w:val="000000"/>
          <w:sz w:val="20"/>
          <w:szCs w:val="20"/>
          <w:lang w:val="cs-CZ" w:eastAsia="sk-SK"/>
        </w:rPr>
        <w:t>“ spoločnosťou Dopravný podnik Bratislava, akciová spoločnosť, so sídlom Olejkárska 1, 814 52 Bratislava vo veci obstarania služieb, ktoré sú určené vo Výzve na predkladanie ponúk.</w:t>
      </w:r>
    </w:p>
    <w:p w14:paraId="0138A804" w14:textId="77777777" w:rsidR="007E11A2" w:rsidRPr="007E11A2" w:rsidRDefault="007E11A2" w:rsidP="007E11A2">
      <w:pPr>
        <w:spacing w:after="0" w:line="240" w:lineRule="auto"/>
        <w:jc w:val="both"/>
        <w:rPr>
          <w:rFonts w:ascii="Garamond" w:hAnsi="Garamond" w:cs="Times New Roman"/>
          <w:sz w:val="20"/>
          <w:szCs w:val="20"/>
          <w:lang w:eastAsia="sk-SK"/>
        </w:rPr>
      </w:pPr>
    </w:p>
    <w:p w14:paraId="75924EC8" w14:textId="77777777" w:rsidR="007E11A2" w:rsidRPr="007E11A2" w:rsidRDefault="007E11A2" w:rsidP="007E11A2">
      <w:pPr>
        <w:spacing w:after="0" w:line="240" w:lineRule="auto"/>
        <w:ind w:left="142"/>
        <w:jc w:val="both"/>
        <w:rPr>
          <w:rFonts w:ascii="Garamond" w:hAnsi="Garamond" w:cs="Times New Roman"/>
          <w:sz w:val="20"/>
          <w:szCs w:val="20"/>
          <w:lang w:eastAsia="sk-SK"/>
        </w:rPr>
      </w:pPr>
      <w:r w:rsidRPr="007E11A2">
        <w:rPr>
          <w:rFonts w:ascii="Garamond" w:hAnsi="Garamond" w:cs="Times New Roman"/>
          <w:sz w:val="20"/>
          <w:szCs w:val="20"/>
          <w:lang w:eastAsia="sk-SK"/>
        </w:rPr>
        <w:t xml:space="preserve">Táto ponuka je záväzná do uplynutia lehoty viazanosti ponúk uvedenej vo Výzve na predkladanie ponúk. </w:t>
      </w:r>
    </w:p>
    <w:p w14:paraId="08E54ABE" w14:textId="77777777" w:rsidR="007E11A2" w:rsidRPr="007E11A2" w:rsidRDefault="007E11A2" w:rsidP="007E11A2">
      <w:pPr>
        <w:spacing w:after="0" w:line="240" w:lineRule="auto"/>
        <w:jc w:val="both"/>
        <w:rPr>
          <w:rFonts w:ascii="Garamond" w:hAnsi="Garamond" w:cs="Times New Roman"/>
          <w:i/>
          <w:sz w:val="20"/>
          <w:szCs w:val="20"/>
        </w:rPr>
      </w:pPr>
    </w:p>
    <w:p w14:paraId="5F71123E" w14:textId="77777777" w:rsidR="007E11A2" w:rsidRPr="007E11A2" w:rsidRDefault="007E11A2" w:rsidP="007E11A2">
      <w:pPr>
        <w:spacing w:after="0" w:line="240" w:lineRule="auto"/>
        <w:jc w:val="both"/>
        <w:rPr>
          <w:rFonts w:ascii="Garamond" w:hAnsi="Garamond" w:cs="Times New Roman"/>
          <w:i/>
          <w:sz w:val="20"/>
          <w:szCs w:val="20"/>
        </w:rPr>
      </w:pPr>
    </w:p>
    <w:p w14:paraId="0FD5CFB5" w14:textId="77777777" w:rsidR="007E11A2" w:rsidRPr="007E11A2" w:rsidRDefault="007E11A2" w:rsidP="007E11A2">
      <w:pPr>
        <w:spacing w:after="0" w:line="240" w:lineRule="auto"/>
        <w:ind w:left="142"/>
        <w:jc w:val="both"/>
        <w:rPr>
          <w:rFonts w:ascii="Garamond" w:hAnsi="Garamond" w:cs="Times New Roman"/>
          <w:i/>
          <w:sz w:val="20"/>
          <w:szCs w:val="20"/>
        </w:rPr>
      </w:pPr>
      <w:r w:rsidRPr="007E11A2">
        <w:rPr>
          <w:rFonts w:ascii="Garamond" w:hAnsi="Garamond" w:cs="Times New Roman"/>
          <w:i/>
          <w:sz w:val="20"/>
          <w:szCs w:val="20"/>
        </w:rPr>
        <w:t>Miesto a dátum ..........................</w:t>
      </w:r>
    </w:p>
    <w:p w14:paraId="188E1DE9" w14:textId="77777777" w:rsidR="007E11A2" w:rsidRPr="007E11A2" w:rsidRDefault="007E11A2" w:rsidP="007E11A2">
      <w:pPr>
        <w:spacing w:after="0" w:line="240" w:lineRule="auto"/>
        <w:jc w:val="both"/>
        <w:rPr>
          <w:rFonts w:ascii="Garamond" w:hAnsi="Garamond" w:cs="Times New Roman"/>
          <w:i/>
          <w:sz w:val="20"/>
          <w:szCs w:val="20"/>
        </w:rPr>
      </w:pPr>
    </w:p>
    <w:p w14:paraId="1F1E2E3E" w14:textId="77777777" w:rsidR="007E11A2" w:rsidRPr="007E11A2" w:rsidRDefault="007E11A2" w:rsidP="007E11A2">
      <w:pPr>
        <w:spacing w:after="0" w:line="240" w:lineRule="auto"/>
        <w:jc w:val="both"/>
        <w:rPr>
          <w:rFonts w:ascii="Garamond" w:hAnsi="Garamond" w:cs="Times New Roman"/>
          <w:i/>
          <w:sz w:val="20"/>
          <w:szCs w:val="20"/>
        </w:rPr>
      </w:pPr>
    </w:p>
    <w:p w14:paraId="63E0B5A5" w14:textId="77777777" w:rsidR="007E11A2" w:rsidRPr="007E11A2" w:rsidRDefault="007E11A2" w:rsidP="007E11A2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/>
          <w:sz w:val="20"/>
          <w:szCs w:val="20"/>
          <w:lang w:val="en-US"/>
        </w:rPr>
      </w:pPr>
      <w:r w:rsidRPr="007E11A2">
        <w:rPr>
          <w:rFonts w:ascii="Garamond" w:eastAsia="Arial" w:hAnsi="Garamond" w:cs="Calibri"/>
          <w:b/>
          <w:sz w:val="20"/>
          <w:szCs w:val="20"/>
          <w:lang w:val="en-US"/>
        </w:rPr>
        <w:tab/>
        <w:t>________________________________</w:t>
      </w:r>
    </w:p>
    <w:p w14:paraId="3EA572D4" w14:textId="77777777" w:rsidR="007E11A2" w:rsidRPr="007E11A2" w:rsidRDefault="007E11A2" w:rsidP="007E11A2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</w:pPr>
      <w:r w:rsidRPr="007E11A2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Obchodné meno uchádzača, </w:t>
      </w:r>
    </w:p>
    <w:p w14:paraId="6C32FA77" w14:textId="77777777" w:rsidR="007E11A2" w:rsidRPr="007E11A2" w:rsidRDefault="007E11A2" w:rsidP="007E11A2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</w:pPr>
      <w:r w:rsidRPr="007E11A2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Meno, funkcia a podpis osoby oprávnenej konať za uchádzača</w:t>
      </w:r>
      <w:r w:rsidRPr="007E11A2">
        <w:rPr>
          <w:rFonts w:ascii="Garamond" w:eastAsia="Arial" w:hAnsi="Garamond" w:cs="Calibri"/>
          <w:bCs/>
          <w:i/>
          <w:iCs/>
          <w:sz w:val="20"/>
          <w:szCs w:val="20"/>
          <w:vertAlign w:val="superscript"/>
          <w:lang w:val="en-US"/>
        </w:rPr>
        <w:footnoteReference w:id="1"/>
      </w:r>
    </w:p>
    <w:p w14:paraId="4B7ACF46" w14:textId="77777777" w:rsidR="00FB6822" w:rsidRDefault="00FB6822" w:rsidP="00FB6822">
      <w:pPr>
        <w:spacing w:after="0" w:line="240" w:lineRule="auto"/>
        <w:ind w:left="120"/>
        <w:jc w:val="both"/>
        <w:rPr>
          <w:sz w:val="20"/>
          <w:szCs w:val="20"/>
        </w:rPr>
      </w:pPr>
    </w:p>
    <w:p w14:paraId="6E262799" w14:textId="77777777" w:rsidR="003E385A" w:rsidRDefault="003E385A" w:rsidP="00FB6822">
      <w:pPr>
        <w:spacing w:after="0" w:line="240" w:lineRule="auto"/>
        <w:ind w:left="120"/>
        <w:jc w:val="both"/>
        <w:rPr>
          <w:sz w:val="20"/>
          <w:szCs w:val="20"/>
        </w:rPr>
      </w:pPr>
    </w:p>
    <w:p w14:paraId="0A038158" w14:textId="77777777" w:rsidR="003E385A" w:rsidRDefault="003E385A" w:rsidP="00FB6822">
      <w:pPr>
        <w:spacing w:after="0" w:line="240" w:lineRule="auto"/>
        <w:ind w:left="120"/>
        <w:jc w:val="both"/>
        <w:rPr>
          <w:sz w:val="20"/>
          <w:szCs w:val="20"/>
        </w:rPr>
      </w:pPr>
    </w:p>
    <w:p w14:paraId="7ACAA2E3" w14:textId="77777777" w:rsidR="003E385A" w:rsidRDefault="003E385A" w:rsidP="00FB6822">
      <w:pPr>
        <w:spacing w:after="0" w:line="240" w:lineRule="auto"/>
        <w:ind w:left="120"/>
        <w:jc w:val="both"/>
        <w:rPr>
          <w:sz w:val="20"/>
          <w:szCs w:val="20"/>
        </w:rPr>
      </w:pPr>
    </w:p>
    <w:p w14:paraId="5701B261" w14:textId="77777777" w:rsidR="003E385A" w:rsidRDefault="003E385A" w:rsidP="00FB6822">
      <w:pPr>
        <w:spacing w:after="0" w:line="240" w:lineRule="auto"/>
        <w:ind w:left="120"/>
        <w:jc w:val="both"/>
        <w:rPr>
          <w:sz w:val="20"/>
          <w:szCs w:val="20"/>
        </w:rPr>
      </w:pPr>
    </w:p>
    <w:p w14:paraId="67A97970" w14:textId="77777777" w:rsidR="003E385A" w:rsidRDefault="003E385A" w:rsidP="00FB6822">
      <w:pPr>
        <w:spacing w:after="0" w:line="240" w:lineRule="auto"/>
        <w:ind w:left="120"/>
        <w:jc w:val="both"/>
        <w:rPr>
          <w:sz w:val="20"/>
          <w:szCs w:val="20"/>
        </w:rPr>
      </w:pPr>
    </w:p>
    <w:p w14:paraId="286678E7" w14:textId="77777777" w:rsidR="003E385A" w:rsidRDefault="003E385A" w:rsidP="00FB6822">
      <w:pPr>
        <w:spacing w:after="0" w:line="240" w:lineRule="auto"/>
        <w:ind w:left="120"/>
        <w:jc w:val="both"/>
        <w:rPr>
          <w:sz w:val="20"/>
          <w:szCs w:val="20"/>
        </w:rPr>
      </w:pPr>
    </w:p>
    <w:p w14:paraId="68F412A3" w14:textId="77777777" w:rsidR="003E385A" w:rsidRDefault="003E385A" w:rsidP="00FB6822">
      <w:pPr>
        <w:spacing w:after="0" w:line="240" w:lineRule="auto"/>
        <w:ind w:left="120"/>
        <w:jc w:val="both"/>
        <w:rPr>
          <w:sz w:val="20"/>
          <w:szCs w:val="20"/>
        </w:rPr>
      </w:pPr>
    </w:p>
    <w:p w14:paraId="0965BCDD" w14:textId="77777777" w:rsidR="003E385A" w:rsidRDefault="003E385A" w:rsidP="00FB6822">
      <w:pPr>
        <w:spacing w:after="0" w:line="240" w:lineRule="auto"/>
        <w:ind w:left="120"/>
        <w:jc w:val="both"/>
        <w:rPr>
          <w:sz w:val="20"/>
          <w:szCs w:val="20"/>
        </w:rPr>
      </w:pPr>
    </w:p>
    <w:p w14:paraId="067C2ACB" w14:textId="77777777" w:rsidR="003E385A" w:rsidRDefault="003E385A" w:rsidP="00FB6822">
      <w:pPr>
        <w:spacing w:after="0" w:line="240" w:lineRule="auto"/>
        <w:ind w:left="120"/>
        <w:jc w:val="both"/>
        <w:rPr>
          <w:sz w:val="20"/>
          <w:szCs w:val="20"/>
        </w:rPr>
      </w:pPr>
    </w:p>
    <w:p w14:paraId="7AB5C3E8" w14:textId="77777777" w:rsidR="003E385A" w:rsidRDefault="003E385A" w:rsidP="00FB6822">
      <w:pPr>
        <w:spacing w:after="0" w:line="240" w:lineRule="auto"/>
        <w:ind w:left="120"/>
        <w:jc w:val="both"/>
        <w:rPr>
          <w:sz w:val="20"/>
          <w:szCs w:val="20"/>
        </w:rPr>
      </w:pPr>
    </w:p>
    <w:p w14:paraId="1A24AB73" w14:textId="77777777" w:rsidR="003E385A" w:rsidRDefault="003E385A" w:rsidP="00FB6822">
      <w:pPr>
        <w:spacing w:after="0" w:line="240" w:lineRule="auto"/>
        <w:ind w:left="120"/>
        <w:jc w:val="both"/>
        <w:rPr>
          <w:sz w:val="20"/>
          <w:szCs w:val="20"/>
        </w:rPr>
      </w:pPr>
    </w:p>
    <w:p w14:paraId="17C99F23" w14:textId="77777777" w:rsidR="003E385A" w:rsidRDefault="003E385A" w:rsidP="00FB6822">
      <w:pPr>
        <w:spacing w:after="0" w:line="240" w:lineRule="auto"/>
        <w:ind w:left="120"/>
        <w:jc w:val="both"/>
        <w:rPr>
          <w:sz w:val="20"/>
          <w:szCs w:val="20"/>
        </w:rPr>
      </w:pPr>
    </w:p>
    <w:p w14:paraId="44EDB6B0" w14:textId="77777777" w:rsidR="003E385A" w:rsidRDefault="003E385A" w:rsidP="00FB6822">
      <w:pPr>
        <w:spacing w:after="0" w:line="240" w:lineRule="auto"/>
        <w:ind w:left="120"/>
        <w:jc w:val="both"/>
        <w:rPr>
          <w:sz w:val="20"/>
          <w:szCs w:val="20"/>
        </w:rPr>
      </w:pPr>
    </w:p>
    <w:p w14:paraId="304FFC95" w14:textId="77777777" w:rsidR="003E385A" w:rsidRDefault="003E385A" w:rsidP="00FB6822">
      <w:pPr>
        <w:spacing w:after="0" w:line="240" w:lineRule="auto"/>
        <w:ind w:left="120"/>
        <w:jc w:val="both"/>
        <w:rPr>
          <w:sz w:val="20"/>
          <w:szCs w:val="20"/>
        </w:rPr>
      </w:pPr>
    </w:p>
    <w:p w14:paraId="2D248BED" w14:textId="77777777" w:rsidR="003E385A" w:rsidRDefault="003E385A" w:rsidP="00FB6822">
      <w:pPr>
        <w:spacing w:after="0" w:line="240" w:lineRule="auto"/>
        <w:ind w:left="120"/>
        <w:jc w:val="both"/>
        <w:rPr>
          <w:sz w:val="20"/>
          <w:szCs w:val="20"/>
        </w:rPr>
      </w:pPr>
    </w:p>
    <w:p w14:paraId="4845D2DD" w14:textId="77777777" w:rsidR="003E385A" w:rsidRDefault="003E385A" w:rsidP="00FB6822">
      <w:pPr>
        <w:spacing w:after="0" w:line="240" w:lineRule="auto"/>
        <w:ind w:left="120"/>
        <w:jc w:val="both"/>
        <w:rPr>
          <w:sz w:val="20"/>
          <w:szCs w:val="20"/>
        </w:rPr>
      </w:pPr>
    </w:p>
    <w:p w14:paraId="45F21CFD" w14:textId="77777777" w:rsidR="003E385A" w:rsidRDefault="003E385A" w:rsidP="00FB6822">
      <w:pPr>
        <w:spacing w:after="0" w:line="240" w:lineRule="auto"/>
        <w:ind w:left="120"/>
        <w:jc w:val="both"/>
        <w:rPr>
          <w:sz w:val="20"/>
          <w:szCs w:val="20"/>
        </w:rPr>
      </w:pPr>
    </w:p>
    <w:p w14:paraId="11ACBD4E" w14:textId="77777777" w:rsidR="003E385A" w:rsidRDefault="003E385A" w:rsidP="00FB6822">
      <w:pPr>
        <w:spacing w:after="0" w:line="240" w:lineRule="auto"/>
        <w:ind w:left="120"/>
        <w:jc w:val="both"/>
        <w:rPr>
          <w:sz w:val="20"/>
          <w:szCs w:val="20"/>
        </w:rPr>
      </w:pPr>
    </w:p>
    <w:p w14:paraId="00C02CC0" w14:textId="77777777" w:rsidR="003E385A" w:rsidRDefault="003E385A" w:rsidP="00FB6822">
      <w:pPr>
        <w:spacing w:after="0" w:line="240" w:lineRule="auto"/>
        <w:ind w:left="120"/>
        <w:jc w:val="both"/>
        <w:rPr>
          <w:sz w:val="20"/>
          <w:szCs w:val="20"/>
        </w:rPr>
      </w:pPr>
    </w:p>
    <w:p w14:paraId="6CAEC16A" w14:textId="77777777" w:rsidR="003E385A" w:rsidRDefault="003E385A" w:rsidP="00FB6822">
      <w:pPr>
        <w:spacing w:after="0" w:line="240" w:lineRule="auto"/>
        <w:ind w:left="120"/>
        <w:jc w:val="both"/>
        <w:rPr>
          <w:sz w:val="20"/>
          <w:szCs w:val="20"/>
        </w:rPr>
      </w:pPr>
    </w:p>
    <w:p w14:paraId="132D4599" w14:textId="77777777" w:rsidR="003E385A" w:rsidRDefault="003E385A" w:rsidP="00FB6822">
      <w:pPr>
        <w:spacing w:after="0" w:line="240" w:lineRule="auto"/>
        <w:ind w:left="120"/>
        <w:jc w:val="both"/>
        <w:rPr>
          <w:sz w:val="20"/>
          <w:szCs w:val="20"/>
        </w:rPr>
      </w:pPr>
    </w:p>
    <w:p w14:paraId="021B4E25" w14:textId="77777777" w:rsidR="003E385A" w:rsidRDefault="003E385A" w:rsidP="00FB6822">
      <w:pPr>
        <w:spacing w:after="0" w:line="240" w:lineRule="auto"/>
        <w:ind w:left="120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357A6E9" w14:textId="77777777" w:rsidR="003E385A" w:rsidRDefault="003E385A" w:rsidP="00FB6822">
      <w:pPr>
        <w:spacing w:after="0" w:line="240" w:lineRule="auto"/>
        <w:ind w:left="120"/>
        <w:jc w:val="both"/>
        <w:rPr>
          <w:sz w:val="20"/>
          <w:szCs w:val="20"/>
        </w:rPr>
        <w:sectPr w:rsidR="003E385A" w:rsidSect="002458A7">
          <w:pgSz w:w="16838" w:h="11906" w:orient="landscape"/>
          <w:pgMar w:top="567" w:right="851" w:bottom="567" w:left="851" w:header="709" w:footer="709" w:gutter="0"/>
          <w:cols w:space="708"/>
          <w:titlePg/>
          <w:docGrid w:linePitch="360"/>
        </w:sectPr>
      </w:pPr>
    </w:p>
    <w:p w14:paraId="3A2613E0" w14:textId="77777777" w:rsidR="003E385A" w:rsidRPr="003E385A" w:rsidRDefault="003E385A" w:rsidP="003E385A">
      <w:pPr>
        <w:spacing w:after="0" w:line="240" w:lineRule="auto"/>
        <w:ind w:left="120"/>
        <w:jc w:val="center"/>
        <w:rPr>
          <w:color w:val="00B0F0"/>
          <w:sz w:val="20"/>
          <w:szCs w:val="20"/>
        </w:rPr>
      </w:pPr>
      <w:r w:rsidRPr="003E385A">
        <w:rPr>
          <w:color w:val="00B0F0"/>
          <w:sz w:val="20"/>
          <w:szCs w:val="20"/>
        </w:rPr>
        <w:lastRenderedPageBreak/>
        <w:t>KRITÉRIÁ NA VYHODNOTENIE PONÚK A PRAVIDLÁ ICH UPLATNENIA</w:t>
      </w:r>
    </w:p>
    <w:p w14:paraId="61D550CA" w14:textId="77777777" w:rsidR="003E385A" w:rsidRPr="003E385A" w:rsidRDefault="003E385A" w:rsidP="003E385A">
      <w:pPr>
        <w:spacing w:after="0" w:line="240" w:lineRule="auto"/>
        <w:ind w:left="120"/>
        <w:jc w:val="both"/>
        <w:rPr>
          <w:sz w:val="20"/>
          <w:szCs w:val="20"/>
        </w:rPr>
      </w:pPr>
    </w:p>
    <w:p w14:paraId="4F893C1C" w14:textId="77777777" w:rsidR="003E385A" w:rsidRPr="003E385A" w:rsidRDefault="003E385A" w:rsidP="003E385A">
      <w:pPr>
        <w:spacing w:after="0" w:line="240" w:lineRule="auto"/>
        <w:ind w:left="120"/>
        <w:jc w:val="both"/>
        <w:rPr>
          <w:sz w:val="20"/>
          <w:szCs w:val="20"/>
        </w:rPr>
      </w:pPr>
      <w:bookmarkStart w:id="0" w:name="kriteria_pravidlo"/>
      <w:bookmarkEnd w:id="0"/>
    </w:p>
    <w:p w14:paraId="5ED3D922" w14:textId="77777777" w:rsidR="003E385A" w:rsidRPr="003E385A" w:rsidRDefault="003E385A" w:rsidP="003E385A">
      <w:pPr>
        <w:spacing w:after="0" w:line="240" w:lineRule="auto"/>
        <w:ind w:left="120"/>
        <w:jc w:val="both"/>
        <w:rPr>
          <w:rFonts w:ascii="Garamond" w:hAnsi="Garamond"/>
        </w:rPr>
      </w:pPr>
      <w:r w:rsidRPr="003E385A">
        <w:rPr>
          <w:rFonts w:ascii="Garamond" w:hAnsi="Garamond"/>
        </w:rPr>
        <w:t xml:space="preserve">Ponuka na predmet zákazky </w:t>
      </w:r>
      <w:r w:rsidRPr="003E385A">
        <w:rPr>
          <w:rFonts w:ascii="Garamond" w:hAnsi="Garamond"/>
          <w:b/>
          <w:bCs/>
        </w:rPr>
        <w:t>„</w:t>
      </w:r>
      <w:r w:rsidRPr="003E385A">
        <w:rPr>
          <w:rFonts w:ascii="Garamond" w:hAnsi="Garamond"/>
          <w:b/>
        </w:rPr>
        <w:t>Poskytovanie služieb podpory prevádzky a údržby, služieb podpory aplikačného programového a technického vybavenia a systémového softvéru, pre systém SAP a systémy dátového centra (IS SAP a DC)</w:t>
      </w:r>
      <w:r w:rsidRPr="003E385A">
        <w:rPr>
          <w:rFonts w:ascii="Garamond" w:hAnsi="Garamond"/>
          <w:b/>
          <w:bCs/>
        </w:rPr>
        <w:t>“</w:t>
      </w:r>
      <w:r w:rsidRPr="003E385A">
        <w:rPr>
          <w:rFonts w:ascii="Garamond" w:hAnsi="Garamond"/>
        </w:rPr>
        <w:t xml:space="preserve"> sa bude vyhodnocovať na základe </w:t>
      </w:r>
      <w:r w:rsidRPr="003E385A">
        <w:rPr>
          <w:rFonts w:ascii="Garamond" w:hAnsi="Garamond"/>
          <w:b/>
        </w:rPr>
        <w:t xml:space="preserve">najnižšej celkovej ceny </w:t>
      </w:r>
      <w:r w:rsidRPr="003E385A">
        <w:rPr>
          <w:rFonts w:ascii="Garamond" w:hAnsi="Garamond"/>
          <w:bCs/>
        </w:rPr>
        <w:t>za predmet zákazky v EUR bez DPH</w:t>
      </w:r>
      <w:r w:rsidRPr="003E385A">
        <w:rPr>
          <w:rFonts w:ascii="Garamond" w:hAnsi="Garamond"/>
        </w:rPr>
        <w:t>.</w:t>
      </w:r>
    </w:p>
    <w:p w14:paraId="003DDAD3" w14:textId="77777777" w:rsidR="003E385A" w:rsidRPr="003E385A" w:rsidRDefault="003E385A" w:rsidP="003E385A">
      <w:pPr>
        <w:spacing w:after="0" w:line="240" w:lineRule="auto"/>
        <w:ind w:left="120"/>
        <w:jc w:val="both"/>
        <w:rPr>
          <w:rFonts w:ascii="Garamond" w:hAnsi="Garamond"/>
        </w:rPr>
      </w:pPr>
      <w:r w:rsidRPr="003E385A">
        <w:rPr>
          <w:rFonts w:ascii="Garamond" w:hAnsi="Garamond"/>
        </w:rPr>
        <w:t>Pre vyhodnotenie ponúk obstarávateľská organizácia stanovila 2 podkritériá ktoré sa budú vyhodnocovať ďalej uvedeným postupom:</w:t>
      </w:r>
    </w:p>
    <w:p w14:paraId="60009296" w14:textId="77777777" w:rsidR="003E385A" w:rsidRPr="003E385A" w:rsidRDefault="003E385A" w:rsidP="003E385A">
      <w:pPr>
        <w:spacing w:after="0" w:line="240" w:lineRule="auto"/>
        <w:ind w:left="120"/>
        <w:jc w:val="both"/>
        <w:rPr>
          <w:sz w:val="20"/>
          <w:szCs w:val="20"/>
        </w:rPr>
      </w:pPr>
    </w:p>
    <w:p w14:paraId="11047EB4" w14:textId="77777777" w:rsidR="003E385A" w:rsidRPr="003E385A" w:rsidRDefault="003E385A" w:rsidP="003E385A">
      <w:pPr>
        <w:spacing w:after="0" w:line="240" w:lineRule="auto"/>
        <w:ind w:left="120"/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6735"/>
        <w:gridCol w:w="1417"/>
      </w:tblGrid>
      <w:tr w:rsidR="003E385A" w:rsidRPr="003E385A" w14:paraId="5CA3FB4D" w14:textId="77777777" w:rsidTr="009D56BE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7D8B11" w14:textId="77777777" w:rsidR="003E385A" w:rsidRPr="003E385A" w:rsidRDefault="003E385A" w:rsidP="003E385A">
            <w:pPr>
              <w:spacing w:after="0" w:line="240" w:lineRule="auto"/>
              <w:ind w:left="120"/>
              <w:jc w:val="both"/>
              <w:rPr>
                <w:rFonts w:ascii="Garamond" w:hAnsi="Garamond"/>
                <w:b/>
              </w:rPr>
            </w:pPr>
            <w:r w:rsidRPr="003E385A">
              <w:rPr>
                <w:rFonts w:ascii="Garamond" w:hAnsi="Garamond"/>
                <w:b/>
              </w:rPr>
              <w:t>Č.k.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F4CF68D" w14:textId="77777777" w:rsidR="003E385A" w:rsidRPr="003E385A" w:rsidRDefault="003E385A" w:rsidP="003E385A">
            <w:pPr>
              <w:spacing w:after="0" w:line="240" w:lineRule="auto"/>
              <w:ind w:left="120"/>
              <w:jc w:val="both"/>
              <w:rPr>
                <w:rFonts w:ascii="Garamond" w:hAnsi="Garamond"/>
                <w:b/>
              </w:rPr>
            </w:pPr>
            <w:r w:rsidRPr="003E385A">
              <w:rPr>
                <w:rFonts w:ascii="Garamond" w:hAnsi="Garamond"/>
                <w:b/>
              </w:rPr>
              <w:t>Kritérium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69B3DF1" w14:textId="77777777" w:rsidR="003E385A" w:rsidRPr="003E385A" w:rsidRDefault="003E385A" w:rsidP="003E385A">
            <w:pPr>
              <w:spacing w:after="0" w:line="240" w:lineRule="auto"/>
              <w:ind w:left="120"/>
              <w:jc w:val="both"/>
              <w:rPr>
                <w:rFonts w:ascii="Garamond" w:hAnsi="Garamond"/>
                <w:b/>
              </w:rPr>
            </w:pPr>
            <w:r w:rsidRPr="003E385A">
              <w:rPr>
                <w:rFonts w:ascii="Garamond" w:hAnsi="Garamond"/>
                <w:b/>
              </w:rPr>
              <w:t>Cena</w:t>
            </w:r>
          </w:p>
        </w:tc>
      </w:tr>
      <w:tr w:rsidR="003E385A" w:rsidRPr="003E385A" w14:paraId="2C1654AD" w14:textId="77777777" w:rsidTr="009D56BE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C8E05" w14:textId="77777777" w:rsidR="003E385A" w:rsidRPr="003E385A" w:rsidRDefault="003E385A" w:rsidP="003E385A">
            <w:pPr>
              <w:spacing w:after="0" w:line="240" w:lineRule="auto"/>
              <w:ind w:left="120"/>
              <w:jc w:val="both"/>
              <w:rPr>
                <w:rFonts w:ascii="Garamond" w:hAnsi="Garamond"/>
                <w:b/>
              </w:rPr>
            </w:pPr>
            <w:r w:rsidRPr="003E385A">
              <w:rPr>
                <w:rFonts w:ascii="Garamond" w:hAnsi="Garamond"/>
                <w:b/>
              </w:rPr>
              <w:t>1.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0F83" w14:textId="77777777" w:rsidR="003E385A" w:rsidRPr="003E385A" w:rsidRDefault="003E385A" w:rsidP="003E385A">
            <w:pPr>
              <w:spacing w:after="0" w:line="240" w:lineRule="auto"/>
              <w:ind w:left="120"/>
              <w:jc w:val="both"/>
              <w:rPr>
                <w:rFonts w:ascii="Garamond" w:hAnsi="Garamond"/>
                <w:b/>
              </w:rPr>
            </w:pPr>
          </w:p>
          <w:p w14:paraId="608CE92F" w14:textId="77777777" w:rsidR="003E385A" w:rsidRPr="003E385A" w:rsidRDefault="003E385A" w:rsidP="003E385A">
            <w:pPr>
              <w:spacing w:after="0" w:line="240" w:lineRule="auto"/>
              <w:ind w:left="120"/>
              <w:jc w:val="both"/>
              <w:rPr>
                <w:rFonts w:ascii="Garamond" w:hAnsi="Garamond"/>
                <w:b/>
              </w:rPr>
            </w:pPr>
            <w:r w:rsidRPr="003E385A">
              <w:rPr>
                <w:rFonts w:ascii="Garamond" w:hAnsi="Garamond"/>
                <w:b/>
              </w:rPr>
              <w:t>Cena za Služby podpory prevádzky a údržby</w:t>
            </w:r>
          </w:p>
          <w:p w14:paraId="18DA8CB0" w14:textId="77777777" w:rsidR="003E385A" w:rsidRPr="003E385A" w:rsidRDefault="003E385A" w:rsidP="003E385A">
            <w:pPr>
              <w:spacing w:after="0" w:line="240" w:lineRule="auto"/>
              <w:ind w:left="120"/>
              <w:jc w:val="both"/>
              <w:rPr>
                <w:rFonts w:ascii="Garamond" w:hAnsi="Garamond"/>
              </w:rPr>
            </w:pPr>
            <w:r w:rsidRPr="003E385A">
              <w:rPr>
                <w:rFonts w:ascii="Garamond" w:hAnsi="Garamond"/>
              </w:rPr>
              <w:t>(netto EUR; zaokrúhlené na 2 desatinné miesta)</w:t>
            </w:r>
          </w:p>
          <w:p w14:paraId="135402E6" w14:textId="77777777" w:rsidR="003E385A" w:rsidRPr="003E385A" w:rsidRDefault="003E385A" w:rsidP="003E385A">
            <w:pPr>
              <w:spacing w:after="0" w:line="240" w:lineRule="auto"/>
              <w:ind w:left="120"/>
              <w:jc w:val="both"/>
              <w:rPr>
                <w:rFonts w:ascii="Garamond" w:hAnsi="Garamond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FE58F" w14:textId="77777777" w:rsidR="003E385A" w:rsidRPr="003E385A" w:rsidRDefault="003E385A" w:rsidP="003E385A">
            <w:pPr>
              <w:spacing w:after="0" w:line="240" w:lineRule="auto"/>
              <w:ind w:left="120"/>
              <w:jc w:val="both"/>
              <w:rPr>
                <w:rFonts w:ascii="Garamond" w:hAnsi="Garamond"/>
              </w:rPr>
            </w:pPr>
            <w:r w:rsidRPr="003E385A">
              <w:rPr>
                <w:rFonts w:ascii="Garamond" w:hAnsi="Garamond"/>
                <w:b/>
                <w:i/>
              </w:rPr>
              <w:t>C1khp</w:t>
            </w:r>
          </w:p>
        </w:tc>
      </w:tr>
      <w:tr w:rsidR="003E385A" w:rsidRPr="003E385A" w14:paraId="5C77FE9C" w14:textId="77777777" w:rsidTr="009D56BE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BB2D63" w14:textId="77777777" w:rsidR="003E385A" w:rsidRPr="003E385A" w:rsidRDefault="003E385A" w:rsidP="003E385A">
            <w:pPr>
              <w:spacing w:after="0" w:line="240" w:lineRule="auto"/>
              <w:ind w:left="120"/>
              <w:jc w:val="both"/>
              <w:rPr>
                <w:rFonts w:ascii="Garamond" w:hAnsi="Garamond"/>
                <w:b/>
              </w:rPr>
            </w:pPr>
            <w:r w:rsidRPr="003E385A">
              <w:rPr>
                <w:rFonts w:ascii="Garamond" w:hAnsi="Garamond"/>
                <w:b/>
              </w:rPr>
              <w:t>2.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262C" w14:textId="77777777" w:rsidR="003E385A" w:rsidRPr="003E385A" w:rsidRDefault="003E385A" w:rsidP="003E385A">
            <w:pPr>
              <w:spacing w:after="0" w:line="240" w:lineRule="auto"/>
              <w:ind w:left="120"/>
              <w:jc w:val="both"/>
              <w:rPr>
                <w:rFonts w:ascii="Garamond" w:hAnsi="Garamond"/>
                <w:b/>
              </w:rPr>
            </w:pPr>
          </w:p>
          <w:p w14:paraId="11CA65E4" w14:textId="77777777" w:rsidR="003E385A" w:rsidRPr="003E385A" w:rsidRDefault="003E385A" w:rsidP="003E385A">
            <w:pPr>
              <w:spacing w:after="0" w:line="240" w:lineRule="auto"/>
              <w:ind w:left="120"/>
              <w:jc w:val="both"/>
              <w:rPr>
                <w:rFonts w:ascii="Garamond" w:hAnsi="Garamond"/>
                <w:b/>
              </w:rPr>
            </w:pPr>
            <w:r w:rsidRPr="003E385A">
              <w:rPr>
                <w:rFonts w:ascii="Garamond" w:hAnsi="Garamond"/>
                <w:b/>
              </w:rPr>
              <w:t>Cena za Služby podpory aplikačného programového a technického vybavenia a systémového SW</w:t>
            </w:r>
          </w:p>
          <w:p w14:paraId="1CB391B4" w14:textId="77777777" w:rsidR="003E385A" w:rsidRPr="003E385A" w:rsidRDefault="003E385A" w:rsidP="003E385A">
            <w:pPr>
              <w:spacing w:after="0" w:line="240" w:lineRule="auto"/>
              <w:ind w:left="120"/>
              <w:jc w:val="both"/>
              <w:rPr>
                <w:rFonts w:ascii="Garamond" w:hAnsi="Garamond"/>
              </w:rPr>
            </w:pPr>
            <w:r w:rsidRPr="003E385A">
              <w:rPr>
                <w:rFonts w:ascii="Garamond" w:hAnsi="Garamond"/>
              </w:rPr>
              <w:t>(netto EUR; zaokrúhlené na 2 desatinné miesta.)</w:t>
            </w:r>
          </w:p>
          <w:p w14:paraId="2FE970DF" w14:textId="77777777" w:rsidR="003E385A" w:rsidRPr="003E385A" w:rsidRDefault="003E385A" w:rsidP="003E385A">
            <w:pPr>
              <w:spacing w:after="0" w:line="240" w:lineRule="auto"/>
              <w:ind w:left="120"/>
              <w:jc w:val="both"/>
              <w:rPr>
                <w:rFonts w:ascii="Garamond" w:hAnsi="Garamond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BE39E" w14:textId="77777777" w:rsidR="003E385A" w:rsidRPr="003E385A" w:rsidRDefault="003E385A" w:rsidP="003E385A">
            <w:pPr>
              <w:spacing w:after="0" w:line="240" w:lineRule="auto"/>
              <w:ind w:left="120"/>
              <w:jc w:val="both"/>
              <w:rPr>
                <w:rFonts w:ascii="Garamond" w:hAnsi="Garamond"/>
              </w:rPr>
            </w:pPr>
            <w:r w:rsidRPr="003E385A">
              <w:rPr>
                <w:rFonts w:ascii="Garamond" w:hAnsi="Garamond"/>
                <w:b/>
                <w:i/>
              </w:rPr>
              <w:t>C2khp</w:t>
            </w:r>
          </w:p>
        </w:tc>
      </w:tr>
    </w:tbl>
    <w:p w14:paraId="026F9B30" w14:textId="77777777" w:rsidR="003E385A" w:rsidRPr="003E385A" w:rsidRDefault="003E385A" w:rsidP="003E385A">
      <w:pPr>
        <w:spacing w:after="0" w:line="240" w:lineRule="auto"/>
        <w:ind w:left="120"/>
        <w:jc w:val="both"/>
        <w:rPr>
          <w:sz w:val="20"/>
          <w:szCs w:val="20"/>
        </w:rPr>
      </w:pPr>
    </w:p>
    <w:p w14:paraId="5BE96BCE" w14:textId="77777777" w:rsidR="003E385A" w:rsidRPr="003E385A" w:rsidRDefault="003E385A" w:rsidP="003E385A">
      <w:pPr>
        <w:spacing w:after="0" w:line="240" w:lineRule="auto"/>
        <w:ind w:left="120"/>
        <w:jc w:val="both"/>
        <w:rPr>
          <w:rFonts w:ascii="Garamond" w:hAnsi="Garamond"/>
        </w:rPr>
      </w:pPr>
    </w:p>
    <w:p w14:paraId="24D9B559" w14:textId="77777777" w:rsidR="003E385A" w:rsidRPr="003E385A" w:rsidRDefault="003E385A" w:rsidP="003E385A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</w:rPr>
      </w:pPr>
      <w:bookmarkStart w:id="1" w:name="_Toc473530343"/>
      <w:bookmarkStart w:id="2" w:name="_Toc534884837"/>
      <w:r w:rsidRPr="003E385A">
        <w:rPr>
          <w:rFonts w:ascii="Garamond" w:hAnsi="Garamond"/>
          <w:b/>
        </w:rPr>
        <w:t>Definícia kritérií</w:t>
      </w:r>
      <w:bookmarkEnd w:id="1"/>
      <w:bookmarkEnd w:id="2"/>
      <w:r w:rsidRPr="003E385A">
        <w:rPr>
          <w:rFonts w:ascii="Garamond" w:hAnsi="Garamond"/>
          <w:b/>
        </w:rPr>
        <w:t xml:space="preserve"> a pravidlá ich uplatnenia</w:t>
      </w:r>
    </w:p>
    <w:p w14:paraId="4F0EE64E" w14:textId="77777777" w:rsidR="003E385A" w:rsidRPr="003E385A" w:rsidRDefault="003E385A" w:rsidP="003E385A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u w:val="double"/>
        </w:rPr>
      </w:pPr>
      <w:bookmarkStart w:id="3" w:name="_Hlk29985901"/>
      <w:r w:rsidRPr="003E385A">
        <w:rPr>
          <w:rFonts w:ascii="Garamond" w:hAnsi="Garamond"/>
          <w:b/>
          <w:u w:val="double"/>
        </w:rPr>
        <w:t>kritérium</w:t>
      </w:r>
      <w:bookmarkEnd w:id="3"/>
      <w:r w:rsidRPr="003E385A">
        <w:rPr>
          <w:rFonts w:ascii="Garamond" w:hAnsi="Garamond"/>
          <w:b/>
          <w:bCs/>
          <w:u w:val="single"/>
        </w:rPr>
        <w:t>: Cena za Služby podpory prevádzky a údržby</w:t>
      </w:r>
    </w:p>
    <w:p w14:paraId="09A62969" w14:textId="77777777" w:rsidR="003E385A" w:rsidRPr="003E385A" w:rsidRDefault="003E385A" w:rsidP="003E385A">
      <w:pPr>
        <w:spacing w:after="0" w:line="240" w:lineRule="auto"/>
        <w:ind w:left="120"/>
        <w:jc w:val="both"/>
        <w:rPr>
          <w:rFonts w:ascii="Garamond" w:hAnsi="Garamond"/>
        </w:rPr>
      </w:pPr>
    </w:p>
    <w:p w14:paraId="468F6A46" w14:textId="77777777" w:rsidR="003E385A" w:rsidRPr="003E385A" w:rsidRDefault="003E385A" w:rsidP="003E385A">
      <w:pPr>
        <w:spacing w:after="0" w:line="240" w:lineRule="auto"/>
        <w:ind w:left="120"/>
        <w:jc w:val="both"/>
        <w:rPr>
          <w:rFonts w:ascii="Garamond" w:hAnsi="Garamond"/>
        </w:rPr>
      </w:pPr>
      <w:r w:rsidRPr="003E385A">
        <w:rPr>
          <w:rFonts w:ascii="Garamond" w:hAnsi="Garamond"/>
        </w:rPr>
        <w:t>Vypočíta sa ako súčin jednotkovej ceny (paušálny poplatok) v EUR bez DPH (uvedie uchádzač v ponuke) a 36 mesiacov.</w:t>
      </w:r>
    </w:p>
    <w:p w14:paraId="06ECE410" w14:textId="77777777" w:rsidR="003E385A" w:rsidRPr="003E385A" w:rsidRDefault="003E385A" w:rsidP="003E385A">
      <w:pPr>
        <w:spacing w:after="0" w:line="240" w:lineRule="auto"/>
        <w:ind w:left="120"/>
        <w:jc w:val="both"/>
        <w:rPr>
          <w:rFonts w:ascii="Garamond" w:hAnsi="Garamond"/>
        </w:rPr>
      </w:pPr>
    </w:p>
    <w:p w14:paraId="48F5EB1D" w14:textId="77777777" w:rsidR="003E385A" w:rsidRPr="003E385A" w:rsidRDefault="003E385A" w:rsidP="003E385A">
      <w:pPr>
        <w:spacing w:after="0" w:line="240" w:lineRule="auto"/>
        <w:ind w:left="120"/>
        <w:jc w:val="both"/>
        <w:rPr>
          <w:rFonts w:ascii="Garamond" w:hAnsi="Garamond"/>
        </w:rPr>
      </w:pPr>
      <w:r w:rsidRPr="003E385A">
        <w:rPr>
          <w:rFonts w:ascii="Garamond" w:hAnsi="Garamond"/>
        </w:rPr>
        <w:t xml:space="preserve">Jednotková cena aj cena za množstvo musí byť zaokrúhlená na </w:t>
      </w:r>
      <w:r w:rsidRPr="003E385A">
        <w:rPr>
          <w:rFonts w:ascii="Garamond" w:hAnsi="Garamond"/>
          <w:b/>
          <w:i/>
        </w:rPr>
        <w:t>dve desatinné miesta</w:t>
      </w:r>
      <w:r w:rsidRPr="003E385A">
        <w:rPr>
          <w:rFonts w:ascii="Garamond" w:hAnsi="Garamond"/>
        </w:rPr>
        <w:t xml:space="preserve">. </w:t>
      </w:r>
    </w:p>
    <w:p w14:paraId="1D49A54F" w14:textId="77777777" w:rsidR="003E385A" w:rsidRPr="003E385A" w:rsidRDefault="003E385A" w:rsidP="003E385A">
      <w:pPr>
        <w:spacing w:after="0" w:line="240" w:lineRule="auto"/>
        <w:ind w:left="120"/>
        <w:jc w:val="both"/>
        <w:rPr>
          <w:rFonts w:ascii="Garamond" w:hAnsi="Garamond"/>
        </w:rPr>
      </w:pPr>
    </w:p>
    <w:p w14:paraId="2D577F26" w14:textId="77777777" w:rsidR="003E385A" w:rsidRPr="003E385A" w:rsidRDefault="003E385A" w:rsidP="003E385A">
      <w:pPr>
        <w:spacing w:after="0" w:line="240" w:lineRule="auto"/>
        <w:ind w:left="120"/>
        <w:jc w:val="both"/>
        <w:rPr>
          <w:rFonts w:ascii="Garamond" w:hAnsi="Garamond"/>
          <w:color w:val="00B0F0"/>
        </w:rPr>
      </w:pPr>
      <w:r w:rsidRPr="003E385A">
        <w:rPr>
          <w:rFonts w:ascii="Garamond" w:hAnsi="Garamond"/>
          <w:b/>
          <w:i/>
          <w:color w:val="00B0F0"/>
        </w:rPr>
        <w:t>C1khp = Celková cena za 1. kritérium</w:t>
      </w:r>
    </w:p>
    <w:p w14:paraId="10B5982B" w14:textId="77777777" w:rsidR="003E385A" w:rsidRPr="003E385A" w:rsidRDefault="003E385A" w:rsidP="003E385A">
      <w:pPr>
        <w:spacing w:after="0" w:line="240" w:lineRule="auto"/>
        <w:ind w:left="120"/>
        <w:jc w:val="both"/>
        <w:rPr>
          <w:rFonts w:ascii="Garamond" w:hAnsi="Garamond"/>
        </w:rPr>
      </w:pPr>
    </w:p>
    <w:p w14:paraId="219B686A" w14:textId="77777777" w:rsidR="003E385A" w:rsidRPr="003E385A" w:rsidRDefault="003E385A" w:rsidP="003E385A">
      <w:pPr>
        <w:spacing w:after="0" w:line="240" w:lineRule="auto"/>
        <w:ind w:left="120"/>
        <w:jc w:val="both"/>
        <w:rPr>
          <w:b/>
          <w:sz w:val="20"/>
          <w:szCs w:val="20"/>
        </w:rPr>
      </w:pPr>
    </w:p>
    <w:p w14:paraId="62016639" w14:textId="77777777" w:rsidR="003E385A" w:rsidRPr="003E385A" w:rsidRDefault="003E385A" w:rsidP="003E385A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</w:rPr>
      </w:pPr>
      <w:r w:rsidRPr="003E385A">
        <w:rPr>
          <w:rFonts w:ascii="Garamond" w:hAnsi="Garamond"/>
          <w:b/>
          <w:u w:val="double"/>
        </w:rPr>
        <w:t xml:space="preserve">kritérium: </w:t>
      </w:r>
      <w:r w:rsidRPr="003E385A">
        <w:rPr>
          <w:rFonts w:ascii="Garamond" w:hAnsi="Garamond"/>
          <w:b/>
          <w:bCs/>
          <w:u w:val="single"/>
        </w:rPr>
        <w:t>Cena za Služby podpory aplikačného programového a technického vybavenia a systémového SW</w:t>
      </w:r>
    </w:p>
    <w:p w14:paraId="6ABB8FFE" w14:textId="77777777" w:rsidR="003E385A" w:rsidRPr="003E385A" w:rsidRDefault="003E385A" w:rsidP="003E385A">
      <w:pPr>
        <w:spacing w:after="0" w:line="240" w:lineRule="auto"/>
        <w:ind w:left="120"/>
        <w:jc w:val="both"/>
        <w:rPr>
          <w:rFonts w:ascii="Garamond" w:hAnsi="Garamond"/>
          <w:u w:val="single"/>
        </w:rPr>
      </w:pPr>
    </w:p>
    <w:p w14:paraId="388FE3B5" w14:textId="77777777" w:rsidR="003E385A" w:rsidRPr="003E385A" w:rsidRDefault="003E385A" w:rsidP="003E385A">
      <w:pPr>
        <w:spacing w:after="0" w:line="240" w:lineRule="auto"/>
        <w:ind w:left="120"/>
        <w:jc w:val="both"/>
        <w:rPr>
          <w:rFonts w:ascii="Garamond" w:hAnsi="Garamond"/>
        </w:rPr>
      </w:pPr>
      <w:r w:rsidRPr="003E385A">
        <w:rPr>
          <w:rFonts w:ascii="Garamond" w:hAnsi="Garamond"/>
        </w:rPr>
        <w:t>Vypočíta sa ako súčet cien jednotlivých položiek za predpokladané množstvo človekohodín v EUR bez DPH. Ceny jednotlivých položiek sa vypočítajú ako súčin jednotkovej ceny v EUR bez DPH (uvedie uchádzač v ponuke) a predpokladaného množstva človekohodín.</w:t>
      </w:r>
    </w:p>
    <w:p w14:paraId="031F67D5" w14:textId="77777777" w:rsidR="003E385A" w:rsidRPr="003E385A" w:rsidRDefault="003E385A" w:rsidP="003E385A">
      <w:pPr>
        <w:spacing w:after="0" w:line="240" w:lineRule="auto"/>
        <w:ind w:left="120"/>
        <w:jc w:val="both"/>
        <w:rPr>
          <w:rFonts w:ascii="Garamond" w:hAnsi="Garamond"/>
        </w:rPr>
      </w:pPr>
    </w:p>
    <w:p w14:paraId="66DEF805" w14:textId="77777777" w:rsidR="003E385A" w:rsidRDefault="003E385A" w:rsidP="003E385A">
      <w:pPr>
        <w:spacing w:after="0" w:line="240" w:lineRule="auto"/>
        <w:ind w:left="120"/>
        <w:jc w:val="both"/>
        <w:rPr>
          <w:rFonts w:ascii="Garamond" w:hAnsi="Garamond"/>
        </w:rPr>
      </w:pPr>
      <w:r w:rsidRPr="003E385A">
        <w:rPr>
          <w:rFonts w:ascii="Garamond" w:hAnsi="Garamond"/>
        </w:rPr>
        <w:t xml:space="preserve">Jednotková cena aj cena za predpokladané množstvo musí byť zaokrúhlená na </w:t>
      </w:r>
      <w:r w:rsidRPr="003E385A">
        <w:rPr>
          <w:rFonts w:ascii="Garamond" w:hAnsi="Garamond"/>
          <w:b/>
          <w:i/>
        </w:rPr>
        <w:t>dve desatinné miesta</w:t>
      </w:r>
      <w:r w:rsidRPr="003E385A">
        <w:rPr>
          <w:rFonts w:ascii="Garamond" w:hAnsi="Garamond"/>
        </w:rPr>
        <w:t xml:space="preserve">. </w:t>
      </w:r>
    </w:p>
    <w:p w14:paraId="3980A425" w14:textId="77777777" w:rsidR="003E385A" w:rsidRPr="003E385A" w:rsidRDefault="003E385A" w:rsidP="003E385A">
      <w:pPr>
        <w:spacing w:after="0" w:line="240" w:lineRule="auto"/>
        <w:ind w:left="120"/>
        <w:jc w:val="both"/>
        <w:rPr>
          <w:rFonts w:ascii="Garamond" w:hAnsi="Garamond"/>
        </w:rPr>
      </w:pPr>
    </w:p>
    <w:p w14:paraId="12DDC704" w14:textId="77777777" w:rsidR="003E385A" w:rsidRPr="003E385A" w:rsidRDefault="003E385A" w:rsidP="003E385A">
      <w:pPr>
        <w:spacing w:after="0" w:line="240" w:lineRule="auto"/>
        <w:ind w:left="120"/>
        <w:jc w:val="both"/>
        <w:rPr>
          <w:rFonts w:ascii="Garamond" w:hAnsi="Garamond"/>
          <w:color w:val="00B0F0"/>
        </w:rPr>
      </w:pPr>
      <w:r w:rsidRPr="003E385A">
        <w:rPr>
          <w:rFonts w:ascii="Garamond" w:hAnsi="Garamond"/>
          <w:b/>
          <w:i/>
          <w:color w:val="00B0F0"/>
        </w:rPr>
        <w:t>C2khp = Celková cena za 2. kritérium</w:t>
      </w:r>
    </w:p>
    <w:p w14:paraId="61289DD9" w14:textId="77777777" w:rsidR="003E385A" w:rsidRPr="003E385A" w:rsidRDefault="003E385A" w:rsidP="003E385A">
      <w:pPr>
        <w:spacing w:after="0" w:line="240" w:lineRule="auto"/>
        <w:ind w:left="120"/>
        <w:jc w:val="both"/>
        <w:rPr>
          <w:sz w:val="20"/>
          <w:szCs w:val="20"/>
        </w:rPr>
      </w:pPr>
    </w:p>
    <w:p w14:paraId="6E3C6CEA" w14:textId="77777777" w:rsidR="003E385A" w:rsidRPr="003E385A" w:rsidRDefault="003E385A" w:rsidP="003E385A">
      <w:pPr>
        <w:spacing w:after="0" w:line="240" w:lineRule="auto"/>
        <w:ind w:left="120"/>
        <w:jc w:val="both"/>
        <w:rPr>
          <w:sz w:val="20"/>
          <w:szCs w:val="20"/>
        </w:rPr>
      </w:pPr>
    </w:p>
    <w:p w14:paraId="1F2B3A1B" w14:textId="77777777" w:rsidR="003E385A" w:rsidRPr="003E385A" w:rsidRDefault="003E385A" w:rsidP="003E385A">
      <w:pPr>
        <w:spacing w:after="0" w:line="240" w:lineRule="auto"/>
        <w:ind w:left="120"/>
        <w:jc w:val="both"/>
        <w:rPr>
          <w:sz w:val="20"/>
          <w:szCs w:val="20"/>
        </w:rPr>
      </w:pPr>
    </w:p>
    <w:p w14:paraId="5860E344" w14:textId="77777777" w:rsidR="003E385A" w:rsidRDefault="003E385A" w:rsidP="003E385A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</w:rPr>
      </w:pPr>
      <w:bookmarkStart w:id="4" w:name="_Toc532810039"/>
      <w:r w:rsidRPr="003E385A">
        <w:rPr>
          <w:rFonts w:ascii="Garamond" w:hAnsi="Garamond"/>
          <w:b/>
        </w:rPr>
        <w:t>Celkové bodové ohodnotenie ponúk</w:t>
      </w:r>
      <w:bookmarkEnd w:id="4"/>
    </w:p>
    <w:p w14:paraId="239D3613" w14:textId="77777777" w:rsidR="003E385A" w:rsidRPr="003E385A" w:rsidRDefault="003E385A" w:rsidP="003E385A">
      <w:pPr>
        <w:spacing w:after="0" w:line="240" w:lineRule="auto"/>
        <w:ind w:left="1080"/>
        <w:jc w:val="both"/>
        <w:rPr>
          <w:rFonts w:ascii="Garamond" w:hAnsi="Garamond"/>
          <w:b/>
        </w:rPr>
      </w:pPr>
    </w:p>
    <w:p w14:paraId="17FB9028" w14:textId="77777777" w:rsidR="003E385A" w:rsidRPr="003E385A" w:rsidRDefault="003E385A" w:rsidP="003E385A">
      <w:pPr>
        <w:spacing w:after="0" w:line="240" w:lineRule="auto"/>
        <w:ind w:left="120"/>
        <w:jc w:val="both"/>
        <w:rPr>
          <w:rFonts w:ascii="Garamond" w:hAnsi="Garamond"/>
        </w:rPr>
      </w:pPr>
      <w:r w:rsidRPr="003E385A">
        <w:rPr>
          <w:rFonts w:ascii="Garamond" w:hAnsi="Garamond"/>
        </w:rPr>
        <w:t>Celkové ohodnotenie ponúk sa vykoná podľa nasledujúceho vzorca:</w:t>
      </w:r>
    </w:p>
    <w:p w14:paraId="28D609F3" w14:textId="77777777" w:rsidR="003E385A" w:rsidRDefault="003E385A" w:rsidP="003E385A">
      <w:pPr>
        <w:spacing w:after="0" w:line="240" w:lineRule="auto"/>
        <w:ind w:left="120"/>
        <w:jc w:val="both"/>
        <w:rPr>
          <w:rFonts w:ascii="Garamond" w:hAnsi="Garamond"/>
          <w:color w:val="00B0F0"/>
        </w:rPr>
      </w:pPr>
      <w:r w:rsidRPr="003E385A">
        <w:rPr>
          <w:rFonts w:ascii="Garamond" w:hAnsi="Garamond"/>
          <w:color w:val="00B0F0"/>
        </w:rPr>
        <w:t>CcHp = C1khp + C2khp</w:t>
      </w:r>
    </w:p>
    <w:p w14:paraId="44C979A4" w14:textId="77777777" w:rsidR="00A73E22" w:rsidRPr="003E385A" w:rsidRDefault="00A73E22" w:rsidP="003E385A">
      <w:pPr>
        <w:spacing w:after="0" w:line="240" w:lineRule="auto"/>
        <w:ind w:left="120"/>
        <w:jc w:val="both"/>
        <w:rPr>
          <w:rFonts w:ascii="Garamond" w:hAnsi="Garamond"/>
          <w:color w:val="00B0F0"/>
        </w:rPr>
      </w:pPr>
    </w:p>
    <w:p w14:paraId="36488AB1" w14:textId="77777777" w:rsidR="003E385A" w:rsidRPr="003E385A" w:rsidRDefault="003E385A" w:rsidP="003E385A">
      <w:pPr>
        <w:spacing w:after="0" w:line="240" w:lineRule="auto"/>
        <w:ind w:left="120"/>
        <w:jc w:val="both"/>
        <w:rPr>
          <w:rFonts w:ascii="Garamond" w:hAnsi="Garamond"/>
          <w:i/>
          <w:u w:val="single"/>
        </w:rPr>
      </w:pPr>
      <w:r w:rsidRPr="003E385A">
        <w:rPr>
          <w:rFonts w:ascii="Garamond" w:hAnsi="Garamond"/>
          <w:i/>
          <w:u w:val="single"/>
        </w:rPr>
        <w:t>Vysvetlivky vzorca:</w:t>
      </w:r>
    </w:p>
    <w:p w14:paraId="17FD72DB" w14:textId="77777777" w:rsidR="003E385A" w:rsidRPr="003E385A" w:rsidRDefault="003E385A" w:rsidP="003E385A">
      <w:pPr>
        <w:spacing w:after="0" w:line="240" w:lineRule="auto"/>
        <w:ind w:left="120"/>
        <w:jc w:val="both"/>
        <w:rPr>
          <w:rFonts w:ascii="Garamond" w:hAnsi="Garamond"/>
          <w:i/>
        </w:rPr>
      </w:pPr>
      <w:r w:rsidRPr="003E385A">
        <w:rPr>
          <w:rFonts w:ascii="Garamond" w:hAnsi="Garamond"/>
          <w:b/>
          <w:i/>
        </w:rPr>
        <w:t>Cchp</w:t>
      </w:r>
      <w:r w:rsidRPr="003E385A">
        <w:rPr>
          <w:rFonts w:ascii="Garamond" w:hAnsi="Garamond"/>
          <w:i/>
        </w:rPr>
        <w:tab/>
        <w:t>- celková cena hodnotenej ponuky</w:t>
      </w:r>
    </w:p>
    <w:p w14:paraId="712C0B21" w14:textId="77777777" w:rsidR="003E385A" w:rsidRPr="003E385A" w:rsidRDefault="003E385A" w:rsidP="003E385A">
      <w:pPr>
        <w:spacing w:after="0" w:line="240" w:lineRule="auto"/>
        <w:ind w:left="120"/>
        <w:jc w:val="both"/>
        <w:rPr>
          <w:rFonts w:ascii="Garamond" w:hAnsi="Garamond"/>
          <w:i/>
        </w:rPr>
      </w:pPr>
      <w:r w:rsidRPr="003E385A">
        <w:rPr>
          <w:rFonts w:ascii="Garamond" w:hAnsi="Garamond"/>
          <w:b/>
          <w:i/>
        </w:rPr>
        <w:t>C1khp</w:t>
      </w:r>
      <w:r w:rsidRPr="003E385A">
        <w:rPr>
          <w:rFonts w:ascii="Garamond" w:hAnsi="Garamond"/>
          <w:i/>
        </w:rPr>
        <w:tab/>
        <w:t>- cena za 1. kritérium hodnotenej ponuky</w:t>
      </w:r>
    </w:p>
    <w:p w14:paraId="41B3ED72" w14:textId="77777777" w:rsidR="003E385A" w:rsidRPr="003E385A" w:rsidRDefault="003E385A" w:rsidP="003E385A">
      <w:pPr>
        <w:spacing w:after="0" w:line="240" w:lineRule="auto"/>
        <w:ind w:left="120"/>
        <w:jc w:val="both"/>
        <w:rPr>
          <w:rFonts w:ascii="Garamond" w:hAnsi="Garamond"/>
          <w:i/>
        </w:rPr>
      </w:pPr>
      <w:r w:rsidRPr="003E385A">
        <w:rPr>
          <w:rFonts w:ascii="Garamond" w:hAnsi="Garamond"/>
          <w:b/>
          <w:i/>
        </w:rPr>
        <w:t>C2khp</w:t>
      </w:r>
      <w:r w:rsidRPr="003E385A">
        <w:rPr>
          <w:rFonts w:ascii="Garamond" w:hAnsi="Garamond"/>
          <w:i/>
        </w:rPr>
        <w:tab/>
        <w:t>- cena za 2. kritérium hodnotenej ponuky</w:t>
      </w:r>
    </w:p>
    <w:p w14:paraId="2EA8FD04" w14:textId="77777777" w:rsidR="003E385A" w:rsidRPr="003E385A" w:rsidRDefault="003E385A" w:rsidP="003E385A">
      <w:pPr>
        <w:spacing w:after="0" w:line="240" w:lineRule="auto"/>
        <w:ind w:left="120"/>
        <w:jc w:val="both"/>
        <w:rPr>
          <w:rFonts w:ascii="Garamond" w:hAnsi="Garamond"/>
        </w:rPr>
      </w:pPr>
    </w:p>
    <w:p w14:paraId="23FF4AB0" w14:textId="77777777" w:rsidR="003E385A" w:rsidRPr="003E385A" w:rsidRDefault="003E385A" w:rsidP="003E385A">
      <w:pPr>
        <w:spacing w:after="0" w:line="240" w:lineRule="auto"/>
        <w:ind w:left="120"/>
        <w:jc w:val="both"/>
        <w:rPr>
          <w:sz w:val="20"/>
          <w:szCs w:val="20"/>
        </w:rPr>
      </w:pPr>
    </w:p>
    <w:p w14:paraId="13E0F950" w14:textId="77777777" w:rsidR="003E385A" w:rsidRPr="003E385A" w:rsidRDefault="003E385A" w:rsidP="003E385A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</w:rPr>
      </w:pPr>
      <w:bookmarkStart w:id="5" w:name="_Toc532810040"/>
      <w:r w:rsidRPr="003E385A">
        <w:rPr>
          <w:rFonts w:ascii="Garamond" w:hAnsi="Garamond"/>
          <w:b/>
        </w:rPr>
        <w:t>Určenie poradia a úspešnej ponuky</w:t>
      </w:r>
      <w:bookmarkEnd w:id="5"/>
    </w:p>
    <w:p w14:paraId="38C92E75" w14:textId="77777777" w:rsidR="003E385A" w:rsidRPr="003E385A" w:rsidRDefault="003E385A" w:rsidP="003E385A">
      <w:pPr>
        <w:spacing w:after="0" w:line="240" w:lineRule="auto"/>
        <w:ind w:left="120"/>
        <w:jc w:val="both"/>
        <w:rPr>
          <w:rFonts w:ascii="Garamond" w:hAnsi="Garamond"/>
        </w:rPr>
      </w:pPr>
      <w:r w:rsidRPr="003E385A">
        <w:rPr>
          <w:rFonts w:ascii="Garamond" w:hAnsi="Garamond"/>
        </w:rPr>
        <w:t>Hodnotenie ponúk uchádzačov je dané súčtom cien za jednotlivé kritériá, t.j. kritérium č. 1 až č. 2, podľa posudzovaných údajov uvedených v jednotlivých kritériách hodnotenej ponuky.</w:t>
      </w:r>
    </w:p>
    <w:p w14:paraId="1908016B" w14:textId="77777777" w:rsidR="003E385A" w:rsidRPr="003E385A" w:rsidRDefault="003E385A" w:rsidP="003E385A">
      <w:pPr>
        <w:spacing w:after="0" w:line="240" w:lineRule="auto"/>
        <w:ind w:left="120"/>
        <w:jc w:val="both"/>
        <w:rPr>
          <w:rFonts w:ascii="Garamond" w:hAnsi="Garamond"/>
        </w:rPr>
      </w:pPr>
      <w:r w:rsidRPr="003E385A">
        <w:rPr>
          <w:rFonts w:ascii="Garamond" w:hAnsi="Garamond"/>
          <w:b/>
        </w:rPr>
        <w:t>Určenie poradia ponúk</w:t>
      </w:r>
      <w:r w:rsidRPr="003E385A">
        <w:rPr>
          <w:rFonts w:ascii="Garamond" w:hAnsi="Garamond"/>
        </w:rPr>
        <w:t xml:space="preserve"> sa určí porovnaním hodnoty ceny za celkové hodnotenie všetkých ponúk – Cchp x. </w:t>
      </w:r>
    </w:p>
    <w:p w14:paraId="632B2136" w14:textId="77777777" w:rsidR="003E385A" w:rsidRPr="003E385A" w:rsidRDefault="003E385A" w:rsidP="003E385A">
      <w:pPr>
        <w:spacing w:after="0" w:line="240" w:lineRule="auto"/>
        <w:ind w:left="120"/>
        <w:jc w:val="both"/>
        <w:rPr>
          <w:rFonts w:ascii="Garamond" w:hAnsi="Garamond"/>
        </w:rPr>
      </w:pPr>
      <w:r w:rsidRPr="003E385A">
        <w:rPr>
          <w:rFonts w:ascii="Garamond" w:hAnsi="Garamond"/>
        </w:rPr>
        <w:t xml:space="preserve">Úspešný bude ten uchádzač, ktorý dosiahol </w:t>
      </w:r>
      <w:r w:rsidRPr="003E385A">
        <w:rPr>
          <w:rFonts w:ascii="Garamond" w:hAnsi="Garamond"/>
          <w:b/>
          <w:bCs/>
        </w:rPr>
        <w:t>najnižšiu celkovú cenu</w:t>
      </w:r>
      <w:r w:rsidRPr="003E385A">
        <w:rPr>
          <w:rFonts w:ascii="Garamond" w:hAnsi="Garamond"/>
        </w:rPr>
        <w:t xml:space="preserve"> v rámci hodnotených ponúk.</w:t>
      </w:r>
    </w:p>
    <w:p w14:paraId="08A60F6E" w14:textId="77777777" w:rsidR="003E385A" w:rsidRPr="003E385A" w:rsidRDefault="003E385A" w:rsidP="003E385A">
      <w:pPr>
        <w:spacing w:after="0" w:line="240" w:lineRule="auto"/>
        <w:ind w:left="120"/>
        <w:jc w:val="both"/>
        <w:rPr>
          <w:rFonts w:ascii="Garamond" w:hAnsi="Garamond"/>
          <w:i/>
          <w:iCs/>
        </w:rPr>
      </w:pPr>
      <w:r w:rsidRPr="003E385A">
        <w:rPr>
          <w:rFonts w:ascii="Garamond" w:hAnsi="Garamond"/>
          <w:i/>
          <w:iCs/>
        </w:rPr>
        <w:t xml:space="preserve">V prípade rovnosti celkovej ceny hodnotených ponúk, platí, že úspešný bude ten uchádzač, ktorý bude mať nižšiu celkovú cenu za Kritérium I. </w:t>
      </w:r>
    </w:p>
    <w:p w14:paraId="65AA9745" w14:textId="77777777" w:rsidR="003E385A" w:rsidRPr="003E385A" w:rsidRDefault="003E385A" w:rsidP="003E385A">
      <w:pPr>
        <w:spacing w:after="0" w:line="240" w:lineRule="auto"/>
        <w:ind w:left="120"/>
        <w:jc w:val="both"/>
        <w:rPr>
          <w:rFonts w:ascii="Garamond" w:hAnsi="Garamond"/>
          <w:i/>
        </w:rPr>
      </w:pPr>
    </w:p>
    <w:p w14:paraId="3984B70A" w14:textId="10D246EE" w:rsidR="003E385A" w:rsidRPr="0080561E" w:rsidRDefault="003E385A" w:rsidP="00FB6822">
      <w:pPr>
        <w:spacing w:after="0" w:line="240" w:lineRule="auto"/>
        <w:ind w:left="120"/>
        <w:jc w:val="both"/>
        <w:rPr>
          <w:sz w:val="20"/>
          <w:szCs w:val="20"/>
        </w:rPr>
      </w:pPr>
    </w:p>
    <w:sectPr w:rsidR="003E385A" w:rsidRPr="0080561E" w:rsidSect="003E385A">
      <w:foot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3BE63" w14:textId="77777777" w:rsidR="000F2CB1" w:rsidRDefault="000F2CB1" w:rsidP="00FB6822">
      <w:pPr>
        <w:spacing w:after="0" w:line="240" w:lineRule="auto"/>
      </w:pPr>
      <w:r>
        <w:separator/>
      </w:r>
    </w:p>
  </w:endnote>
  <w:endnote w:type="continuationSeparator" w:id="0">
    <w:p w14:paraId="18EE81F4" w14:textId="77777777" w:rsidR="000F2CB1" w:rsidRDefault="000F2CB1" w:rsidP="00FB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0A227" w14:textId="77777777" w:rsidR="00A73E22" w:rsidRDefault="00A73E22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t>3</w:t>
    </w:r>
    <w:r>
      <w:fldChar w:fldCharType="end"/>
    </w:r>
  </w:p>
  <w:p w14:paraId="0039A5A3" w14:textId="77777777" w:rsidR="00A73E22" w:rsidRDefault="00A73E2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DBBE3" w14:textId="77777777" w:rsidR="000F2CB1" w:rsidRDefault="000F2CB1" w:rsidP="00FB6822">
      <w:pPr>
        <w:spacing w:after="0" w:line="240" w:lineRule="auto"/>
      </w:pPr>
      <w:r>
        <w:separator/>
      </w:r>
    </w:p>
  </w:footnote>
  <w:footnote w:type="continuationSeparator" w:id="0">
    <w:p w14:paraId="40261C3B" w14:textId="77777777" w:rsidR="000F2CB1" w:rsidRDefault="000F2CB1" w:rsidP="00FB6822">
      <w:pPr>
        <w:spacing w:after="0" w:line="240" w:lineRule="auto"/>
      </w:pPr>
      <w:r>
        <w:continuationSeparator/>
      </w:r>
    </w:p>
  </w:footnote>
  <w:footnote w:id="1">
    <w:p w14:paraId="7ABFA40F" w14:textId="77777777" w:rsidR="007E11A2" w:rsidRDefault="007E11A2" w:rsidP="007E11A2">
      <w:pPr>
        <w:pStyle w:val="Textpoznmkypodiarou"/>
        <w:rPr>
          <w:rFonts w:ascii="Garamond" w:hAnsi="Garamond"/>
          <w:i/>
          <w:iCs/>
        </w:rPr>
      </w:pPr>
      <w:r w:rsidRPr="00A33C06">
        <w:rPr>
          <w:rStyle w:val="Odkaznapoznmkupodiarou"/>
          <w:rFonts w:ascii="Garamond" w:hAnsi="Garamond"/>
          <w:i/>
          <w:iCs/>
        </w:rPr>
        <w:footnoteRef/>
      </w:r>
      <w:r w:rsidRPr="00A33C06">
        <w:rPr>
          <w:rFonts w:ascii="Garamond" w:hAnsi="Garamond"/>
          <w:i/>
          <w:iCs/>
        </w:rPr>
        <w:t xml:space="preserve"> Podpis štatutárneho orgánu alebo osoby oprávnenej konať v mene uchádzača na základe písomného plnomocenstva, ktoré musí byť predložené spolu s cenovou ponukou.</w:t>
      </w:r>
    </w:p>
    <w:p w14:paraId="2505C4F8" w14:textId="77777777" w:rsidR="007E11A2" w:rsidRDefault="007E11A2" w:rsidP="007E11A2">
      <w:pPr>
        <w:pStyle w:val="Textpoznmkypodiarou"/>
        <w:rPr>
          <w:rFonts w:ascii="Garamond" w:hAnsi="Garamond"/>
          <w:i/>
          <w:iCs/>
        </w:rPr>
      </w:pPr>
    </w:p>
    <w:p w14:paraId="4295EAFF" w14:textId="77777777" w:rsidR="003E385A" w:rsidRDefault="003E385A" w:rsidP="007E11A2">
      <w:pPr>
        <w:pStyle w:val="Textpoznmkypodiarou"/>
        <w:rPr>
          <w:rFonts w:ascii="Garamond" w:hAnsi="Garamond"/>
          <w:i/>
          <w:iCs/>
        </w:rPr>
      </w:pPr>
    </w:p>
    <w:p w14:paraId="1DFE12EC" w14:textId="77777777" w:rsidR="003E385A" w:rsidRDefault="003E385A" w:rsidP="007E11A2">
      <w:pPr>
        <w:pStyle w:val="Textpoznmkypodiarou"/>
        <w:rPr>
          <w:rFonts w:ascii="Garamond" w:hAnsi="Garamond"/>
          <w:i/>
          <w:iCs/>
        </w:rPr>
      </w:pPr>
    </w:p>
    <w:p w14:paraId="307D42C0" w14:textId="77777777" w:rsidR="003E385A" w:rsidRPr="00A33C06" w:rsidRDefault="003E385A" w:rsidP="007E11A2">
      <w:pPr>
        <w:pStyle w:val="Textpoznmkypodiarou"/>
        <w:rPr>
          <w:rFonts w:ascii="Garamond" w:hAnsi="Garamond"/>
          <w:i/>
          <w:iCs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AA23F7"/>
    <w:multiLevelType w:val="hybridMultilevel"/>
    <w:tmpl w:val="F99A46DC"/>
    <w:lvl w:ilvl="0" w:tplc="F11C4B54">
      <w:start w:val="1"/>
      <w:numFmt w:val="upperLetter"/>
      <w:lvlText w:val="%1."/>
      <w:lvlJc w:val="left"/>
      <w:pPr>
        <w:ind w:left="10850" w:hanging="360"/>
      </w:pPr>
      <w:rPr>
        <w:rFonts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E6BAEA74">
      <w:start w:val="1"/>
      <w:numFmt w:val="lowerLetter"/>
      <w:lvlText w:val="%4)"/>
      <w:lvlJc w:val="left"/>
      <w:pPr>
        <w:ind w:left="107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370BDA"/>
    <w:multiLevelType w:val="multilevel"/>
    <w:tmpl w:val="EAEAD6B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num w:numId="1" w16cid:durableId="1280378134">
    <w:abstractNumId w:val="0"/>
  </w:num>
  <w:num w:numId="2" w16cid:durableId="6168338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90160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xNDU1MTI3NbA0NjBV0lEKTi0uzszPAykwqgUAPPwV7CwAAAA="/>
  </w:docVars>
  <w:rsids>
    <w:rsidRoot w:val="00FB6822"/>
    <w:rsid w:val="000150D1"/>
    <w:rsid w:val="00057A38"/>
    <w:rsid w:val="000C0338"/>
    <w:rsid w:val="000F0CD1"/>
    <w:rsid w:val="000F2CB1"/>
    <w:rsid w:val="000F4615"/>
    <w:rsid w:val="000F6FBF"/>
    <w:rsid w:val="00101312"/>
    <w:rsid w:val="0015459A"/>
    <w:rsid w:val="00186E01"/>
    <w:rsid w:val="001B73A2"/>
    <w:rsid w:val="001E5D43"/>
    <w:rsid w:val="002179C9"/>
    <w:rsid w:val="00233263"/>
    <w:rsid w:val="00270E84"/>
    <w:rsid w:val="00280C2F"/>
    <w:rsid w:val="002D498A"/>
    <w:rsid w:val="002D4D7F"/>
    <w:rsid w:val="002E6640"/>
    <w:rsid w:val="002E7715"/>
    <w:rsid w:val="002F0AFA"/>
    <w:rsid w:val="002F5B39"/>
    <w:rsid w:val="0033164A"/>
    <w:rsid w:val="00390342"/>
    <w:rsid w:val="003A43FE"/>
    <w:rsid w:val="003C28CA"/>
    <w:rsid w:val="003C480A"/>
    <w:rsid w:val="003E385A"/>
    <w:rsid w:val="0040648E"/>
    <w:rsid w:val="00412860"/>
    <w:rsid w:val="0042292B"/>
    <w:rsid w:val="00446812"/>
    <w:rsid w:val="0048506A"/>
    <w:rsid w:val="004867DE"/>
    <w:rsid w:val="005205C5"/>
    <w:rsid w:val="00526119"/>
    <w:rsid w:val="00561E14"/>
    <w:rsid w:val="00564B79"/>
    <w:rsid w:val="00585019"/>
    <w:rsid w:val="005C5B70"/>
    <w:rsid w:val="005F03D5"/>
    <w:rsid w:val="006757EB"/>
    <w:rsid w:val="00677965"/>
    <w:rsid w:val="006941E2"/>
    <w:rsid w:val="006E3EF9"/>
    <w:rsid w:val="00700CD6"/>
    <w:rsid w:val="00702752"/>
    <w:rsid w:val="00741302"/>
    <w:rsid w:val="00765F85"/>
    <w:rsid w:val="007B61B9"/>
    <w:rsid w:val="007E11A2"/>
    <w:rsid w:val="00820DC2"/>
    <w:rsid w:val="00841F10"/>
    <w:rsid w:val="00843900"/>
    <w:rsid w:val="00846B92"/>
    <w:rsid w:val="00863123"/>
    <w:rsid w:val="00893265"/>
    <w:rsid w:val="008B5461"/>
    <w:rsid w:val="009366FF"/>
    <w:rsid w:val="00960A41"/>
    <w:rsid w:val="00975217"/>
    <w:rsid w:val="009D07CD"/>
    <w:rsid w:val="009E1A32"/>
    <w:rsid w:val="00A32325"/>
    <w:rsid w:val="00A73E22"/>
    <w:rsid w:val="00A8176E"/>
    <w:rsid w:val="00AA1580"/>
    <w:rsid w:val="00AF11B8"/>
    <w:rsid w:val="00B36801"/>
    <w:rsid w:val="00B46AE0"/>
    <w:rsid w:val="00B57181"/>
    <w:rsid w:val="00B6679E"/>
    <w:rsid w:val="00B84AC6"/>
    <w:rsid w:val="00BE1E15"/>
    <w:rsid w:val="00BF2ACA"/>
    <w:rsid w:val="00C0759E"/>
    <w:rsid w:val="00C26196"/>
    <w:rsid w:val="00C86290"/>
    <w:rsid w:val="00CF2A36"/>
    <w:rsid w:val="00DD28DF"/>
    <w:rsid w:val="00E31C00"/>
    <w:rsid w:val="00E61B1E"/>
    <w:rsid w:val="00E81351"/>
    <w:rsid w:val="00EA5458"/>
    <w:rsid w:val="00EC2EF3"/>
    <w:rsid w:val="00F427D1"/>
    <w:rsid w:val="00F42B4E"/>
    <w:rsid w:val="00F55C1D"/>
    <w:rsid w:val="00FA1E05"/>
    <w:rsid w:val="00FB6822"/>
    <w:rsid w:val="00FE4399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FA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6822"/>
    <w:rPr>
      <w:rFonts w:ascii="Arial" w:eastAsia="Times New Roman" w:hAnsi="Arial" w:cs="Arial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FB6822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FB6822"/>
    <w:rPr>
      <w:rFonts w:ascii="Arial" w:eastAsia="Times New Roman" w:hAnsi="Arial" w:cs="Arial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A1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A1E05"/>
    <w:rPr>
      <w:rFonts w:ascii="Arial" w:eastAsia="Times New Roman" w:hAnsi="Arial" w:cs="Arial"/>
      <w:lang w:val="sk-SK"/>
    </w:rPr>
  </w:style>
  <w:style w:type="paragraph" w:styleId="Pta">
    <w:name w:val="footer"/>
    <w:basedOn w:val="Normlny"/>
    <w:link w:val="PtaChar"/>
    <w:uiPriority w:val="99"/>
    <w:unhideWhenUsed/>
    <w:rsid w:val="00FA1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A1E05"/>
    <w:rPr>
      <w:rFonts w:ascii="Arial" w:eastAsia="Times New Roman" w:hAnsi="Arial" w:cs="Arial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2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2B4E"/>
    <w:rPr>
      <w:rFonts w:ascii="Segoe UI" w:eastAsia="Times New Roman" w:hAnsi="Segoe UI" w:cs="Segoe UI"/>
      <w:sz w:val="18"/>
      <w:szCs w:val="18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86E0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86E0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86E01"/>
    <w:rPr>
      <w:rFonts w:ascii="Arial" w:eastAsia="Times New Roman" w:hAnsi="Arial" w:cs="Arial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86E0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86E01"/>
    <w:rPr>
      <w:rFonts w:ascii="Arial" w:eastAsia="Times New Roman" w:hAnsi="Arial" w:cs="Arial"/>
      <w:b/>
      <w:bCs/>
      <w:sz w:val="20"/>
      <w:szCs w:val="20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E11A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E11A2"/>
    <w:rPr>
      <w:rFonts w:ascii="Calibri" w:eastAsia="Calibri" w:hAnsi="Calibri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unhideWhenUsed/>
    <w:rsid w:val="007E11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1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2024-10-27T14:24:00Z</dcterms:created>
  <dcterms:modified xsi:type="dcterms:W3CDTF">2025-01-17T08:44:00Z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e00b9-34e2-4b26-a577-af1fd0f9f7ee_Enabled">
    <vt:lpwstr>True</vt:lpwstr>
  </property>
  <property fmtid="{D5CDD505-2E9C-101B-9397-08002B2CF9AE}" pid="3" name="MSIP_Label_112e00b9-34e2-4b26-a577-af1fd0f9f7ee_SiteId">
    <vt:lpwstr>33440fc6-b7c7-412c-bb73-0e70b0198d5a</vt:lpwstr>
  </property>
  <property fmtid="{D5CDD505-2E9C-101B-9397-08002B2CF9AE}" pid="4" name="MSIP_Label_112e00b9-34e2-4b26-a577-af1fd0f9f7ee_Owner">
    <vt:lpwstr>jozef.pindiak@atos.net</vt:lpwstr>
  </property>
  <property fmtid="{D5CDD505-2E9C-101B-9397-08002B2CF9AE}" pid="5" name="MSIP_Label_112e00b9-34e2-4b26-a577-af1fd0f9f7ee_SetDate">
    <vt:lpwstr>2020-04-24T11:47:53.2323640Z</vt:lpwstr>
  </property>
  <property fmtid="{D5CDD505-2E9C-101B-9397-08002B2CF9AE}" pid="6" name="MSIP_Label_112e00b9-34e2-4b26-a577-af1fd0f9f7ee_Name">
    <vt:lpwstr>Atos For Internal Use</vt:lpwstr>
  </property>
  <property fmtid="{D5CDD505-2E9C-101B-9397-08002B2CF9AE}" pid="7" name="MSIP_Label_112e00b9-34e2-4b26-a577-af1fd0f9f7ee_Application">
    <vt:lpwstr>Microsoft Azure Information Protection</vt:lpwstr>
  </property>
  <property fmtid="{D5CDD505-2E9C-101B-9397-08002B2CF9AE}" pid="8" name="MSIP_Label_112e00b9-34e2-4b26-a577-af1fd0f9f7ee_ActionId">
    <vt:lpwstr>38048a38-5812-4891-8462-92e5a97bf8ed</vt:lpwstr>
  </property>
  <property fmtid="{D5CDD505-2E9C-101B-9397-08002B2CF9AE}" pid="9" name="MSIP_Label_112e00b9-34e2-4b26-a577-af1fd0f9f7ee_Extended_MSFT_Method">
    <vt:lpwstr>Automatic</vt:lpwstr>
  </property>
  <property fmtid="{D5CDD505-2E9C-101B-9397-08002B2CF9AE}" pid="10" name="MSIP_Label_e463cba9-5f6c-478d-9329-7b2295e4e8ed_Enabled">
    <vt:lpwstr>True</vt:lpwstr>
  </property>
  <property fmtid="{D5CDD505-2E9C-101B-9397-08002B2CF9AE}" pid="11" name="MSIP_Label_e463cba9-5f6c-478d-9329-7b2295e4e8ed_SiteId">
    <vt:lpwstr>33440fc6-b7c7-412c-bb73-0e70b0198d5a</vt:lpwstr>
  </property>
  <property fmtid="{D5CDD505-2E9C-101B-9397-08002B2CF9AE}" pid="12" name="MSIP_Label_e463cba9-5f6c-478d-9329-7b2295e4e8ed_Owner">
    <vt:lpwstr>jozef.pindiak@atos.net</vt:lpwstr>
  </property>
  <property fmtid="{D5CDD505-2E9C-101B-9397-08002B2CF9AE}" pid="13" name="MSIP_Label_e463cba9-5f6c-478d-9329-7b2295e4e8ed_SetDate">
    <vt:lpwstr>2020-04-24T11:47:53.2323640Z</vt:lpwstr>
  </property>
  <property fmtid="{D5CDD505-2E9C-101B-9397-08002B2CF9AE}" pid="14" name="MSIP_Label_e463cba9-5f6c-478d-9329-7b2295e4e8ed_Name">
    <vt:lpwstr>Atos For Internal Use - All Employees</vt:lpwstr>
  </property>
  <property fmtid="{D5CDD505-2E9C-101B-9397-08002B2CF9AE}" pid="15" name="MSIP_Label_e463cba9-5f6c-478d-9329-7b2295e4e8ed_Application">
    <vt:lpwstr>Microsoft Azure Information Protection</vt:lpwstr>
  </property>
  <property fmtid="{D5CDD505-2E9C-101B-9397-08002B2CF9AE}" pid="16" name="MSIP_Label_e463cba9-5f6c-478d-9329-7b2295e4e8ed_ActionId">
    <vt:lpwstr>38048a38-5812-4891-8462-92e5a97bf8ed</vt:lpwstr>
  </property>
  <property fmtid="{D5CDD505-2E9C-101B-9397-08002B2CF9AE}" pid="17" name="MSIP_Label_e463cba9-5f6c-478d-9329-7b2295e4e8ed_Parent">
    <vt:lpwstr>112e00b9-34e2-4b26-a577-af1fd0f9f7ee</vt:lpwstr>
  </property>
  <property fmtid="{D5CDD505-2E9C-101B-9397-08002B2CF9AE}" pid="18" name="MSIP_Label_e463cba9-5f6c-478d-9329-7b2295e4e8ed_Extended_MSFT_Method">
    <vt:lpwstr>Automatic</vt:lpwstr>
  </property>
  <property fmtid="{D5CDD505-2E9C-101B-9397-08002B2CF9AE}" pid="19" name="Sensitivity">
    <vt:lpwstr>Atos For Internal Use Atos For Internal Use - All Employees</vt:lpwstr>
  </property>
</Properties>
</file>