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505DF" w14:textId="77777777" w:rsidR="00A95A90" w:rsidRPr="00E73389" w:rsidRDefault="00A95A90" w:rsidP="00A95A90">
      <w:pPr>
        <w:rPr>
          <w:rFonts w:ascii="Garamond" w:hAnsi="Garamond"/>
          <w:b/>
          <w:sz w:val="22"/>
          <w:szCs w:val="22"/>
        </w:rPr>
      </w:pPr>
    </w:p>
    <w:p w14:paraId="769EF63A" w14:textId="77777777" w:rsidR="00A95A90" w:rsidRPr="00885140" w:rsidRDefault="00A95A90" w:rsidP="00A95A90">
      <w:pPr>
        <w:jc w:val="center"/>
        <w:rPr>
          <w:rFonts w:ascii="Garamond" w:hAnsi="Garamond"/>
          <w:b/>
          <w:sz w:val="32"/>
          <w:szCs w:val="32"/>
        </w:rPr>
      </w:pPr>
      <w:r w:rsidRPr="00885140">
        <w:rPr>
          <w:rFonts w:ascii="Garamond" w:hAnsi="Garamond"/>
          <w:b/>
          <w:sz w:val="32"/>
          <w:szCs w:val="32"/>
        </w:rPr>
        <w:t>Výzva na predloženie cenovej ponuky</w:t>
      </w:r>
      <w:r w:rsidRPr="00885140">
        <w:rPr>
          <w:rStyle w:val="Odkaznapoznmkupodiarou"/>
          <w:rFonts w:ascii="Garamond" w:hAnsi="Garamond"/>
          <w:b/>
          <w:sz w:val="32"/>
          <w:szCs w:val="32"/>
        </w:rPr>
        <w:footnoteReference w:id="1"/>
      </w:r>
    </w:p>
    <w:p w14:paraId="4B591471" w14:textId="77777777" w:rsidR="00A95A90" w:rsidRDefault="00A95A90" w:rsidP="00A95A9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3372192E" w14:textId="77777777" w:rsidR="00A95A90" w:rsidRPr="00885140" w:rsidRDefault="00A95A90" w:rsidP="00A95A90">
      <w:pPr>
        <w:pStyle w:val="Default"/>
        <w:jc w:val="center"/>
        <w:rPr>
          <w:rFonts w:ascii="Garamond" w:hAnsi="Garamond" w:cs="Calibri"/>
          <w:b/>
          <w:bCs/>
          <w:color w:val="auto"/>
          <w:sz w:val="32"/>
          <w:szCs w:val="32"/>
          <w:lang w:eastAsia="en-US"/>
        </w:rPr>
      </w:pPr>
    </w:p>
    <w:p w14:paraId="251CD5F6" w14:textId="0B2937BF" w:rsidR="00A95A90" w:rsidRPr="007E3A5B" w:rsidRDefault="00A95A90" w:rsidP="007E3A5B">
      <w:pPr>
        <w:pStyle w:val="Default"/>
        <w:jc w:val="center"/>
        <w:rPr>
          <w:rFonts w:ascii="Garamond" w:hAnsi="Garamond" w:cs="Calibri"/>
          <w:b/>
          <w:bCs/>
          <w:sz w:val="28"/>
          <w:szCs w:val="28"/>
        </w:rPr>
      </w:pPr>
      <w:r w:rsidRPr="000E553E">
        <w:rPr>
          <w:rFonts w:ascii="Garamond" w:hAnsi="Garamond" w:cs="Calibri"/>
          <w:b/>
          <w:bCs/>
          <w:color w:val="auto"/>
          <w:sz w:val="28"/>
          <w:szCs w:val="28"/>
          <w:lang w:eastAsia="en-US"/>
        </w:rPr>
        <w:t>„</w:t>
      </w:r>
      <w:bookmarkStart w:id="0" w:name="_Hlk148966271"/>
      <w:r w:rsidR="001C4056">
        <w:rPr>
          <w:rFonts w:ascii="Garamond" w:hAnsi="Garamond" w:cs="Calibri"/>
          <w:b/>
          <w:bCs/>
          <w:sz w:val="28"/>
          <w:szCs w:val="28"/>
        </w:rPr>
        <w:t>Elektromateriál</w:t>
      </w:r>
      <w:r w:rsidR="00FE70F7">
        <w:rPr>
          <w:rFonts w:ascii="Garamond" w:hAnsi="Garamond" w:cs="Calibri"/>
          <w:b/>
          <w:bCs/>
          <w:sz w:val="28"/>
          <w:szCs w:val="28"/>
        </w:rPr>
        <w:t xml:space="preserve"> </w:t>
      </w:r>
      <w:r>
        <w:rPr>
          <w:rFonts w:ascii="Garamond" w:hAnsi="Garamond" w:cs="Calibri"/>
          <w:b/>
          <w:bCs/>
          <w:color w:val="auto"/>
          <w:sz w:val="28"/>
          <w:szCs w:val="28"/>
          <w:lang w:eastAsia="en-US"/>
        </w:rPr>
        <w:t>_</w:t>
      </w:r>
      <w:r w:rsidRPr="00B221BC">
        <w:t xml:space="preserve"> </w:t>
      </w:r>
      <w:r w:rsidRPr="00B221BC">
        <w:rPr>
          <w:rFonts w:ascii="Garamond" w:hAnsi="Garamond" w:cs="Calibri"/>
          <w:b/>
          <w:bCs/>
          <w:color w:val="auto"/>
          <w:sz w:val="28"/>
          <w:szCs w:val="28"/>
          <w:lang w:eastAsia="en-US"/>
        </w:rPr>
        <w:t xml:space="preserve">CP </w:t>
      </w:r>
      <w:r w:rsidR="001C4056">
        <w:rPr>
          <w:rFonts w:ascii="Garamond" w:hAnsi="Garamond" w:cs="Calibri"/>
          <w:b/>
          <w:bCs/>
          <w:color w:val="auto"/>
          <w:sz w:val="28"/>
          <w:szCs w:val="28"/>
          <w:lang w:eastAsia="en-US"/>
        </w:rPr>
        <w:t>1</w:t>
      </w:r>
      <w:r w:rsidRPr="00B221BC">
        <w:rPr>
          <w:rFonts w:ascii="Garamond" w:hAnsi="Garamond" w:cs="Calibri"/>
          <w:b/>
          <w:bCs/>
          <w:color w:val="auto"/>
          <w:sz w:val="28"/>
          <w:szCs w:val="28"/>
          <w:lang w:eastAsia="en-US"/>
        </w:rPr>
        <w:t>/202</w:t>
      </w:r>
      <w:bookmarkEnd w:id="0"/>
      <w:r w:rsidR="001C4056">
        <w:rPr>
          <w:rFonts w:ascii="Garamond" w:hAnsi="Garamond" w:cs="Calibri"/>
          <w:b/>
          <w:bCs/>
          <w:color w:val="auto"/>
          <w:sz w:val="28"/>
          <w:szCs w:val="28"/>
          <w:lang w:eastAsia="en-US"/>
        </w:rPr>
        <w:t>5</w:t>
      </w:r>
      <w:r w:rsidRPr="000E553E">
        <w:rPr>
          <w:rFonts w:ascii="Garamond" w:hAnsi="Garamond" w:cs="Calibri"/>
          <w:b/>
          <w:bCs/>
          <w:color w:val="auto"/>
          <w:sz w:val="28"/>
          <w:szCs w:val="28"/>
          <w:lang w:eastAsia="en-US"/>
        </w:rPr>
        <w:t>“</w:t>
      </w:r>
    </w:p>
    <w:p w14:paraId="5E48FD4E" w14:textId="77777777" w:rsidR="00A95A90" w:rsidRPr="00F43C47" w:rsidRDefault="00A95A90" w:rsidP="00A95A90">
      <w:pPr>
        <w:rPr>
          <w:rFonts w:ascii="Garamond" w:hAnsi="Garamond"/>
          <w:sz w:val="22"/>
          <w:szCs w:val="22"/>
        </w:rPr>
      </w:pPr>
    </w:p>
    <w:p w14:paraId="312A895B" w14:textId="77777777" w:rsidR="00A95A90" w:rsidRPr="00F43C47" w:rsidRDefault="00A95A90" w:rsidP="00A95A90">
      <w:pPr>
        <w:pStyle w:val="Bezriadkovania"/>
        <w:numPr>
          <w:ilvl w:val="0"/>
          <w:numId w:val="2"/>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47E430BD" w14:textId="77777777" w:rsidR="00A95A90" w:rsidRPr="00F43C47" w:rsidRDefault="00A95A90" w:rsidP="00A95A90">
      <w:pPr>
        <w:jc w:val="left"/>
        <w:rPr>
          <w:rFonts w:ascii="Garamond" w:hAnsi="Garamond"/>
          <w:sz w:val="22"/>
          <w:szCs w:val="22"/>
        </w:rPr>
      </w:pPr>
    </w:p>
    <w:p w14:paraId="182EA3D8" w14:textId="77777777" w:rsidR="00A95A90" w:rsidRPr="00F43C47" w:rsidRDefault="00A95A90" w:rsidP="00A95A90">
      <w:pPr>
        <w:tabs>
          <w:tab w:val="left" w:pos="426"/>
        </w:tabs>
        <w:rPr>
          <w:rFonts w:ascii="Garamond" w:hAnsi="Garamond"/>
          <w:sz w:val="22"/>
          <w:szCs w:val="22"/>
        </w:rPr>
      </w:pPr>
      <w:bookmarkStart w:id="1" w:name="kontakt_meno"/>
      <w:bookmarkEnd w:id="1"/>
      <w:r w:rsidRPr="00F43C47">
        <w:rPr>
          <w:rFonts w:ascii="Garamond" w:hAnsi="Garamond"/>
          <w:sz w:val="22"/>
          <w:szCs w:val="22"/>
        </w:rPr>
        <w:tab/>
        <w:t xml:space="preserve">Obchodné meno: </w:t>
      </w:r>
      <w:r w:rsidRPr="00F43C47">
        <w:rPr>
          <w:rFonts w:ascii="Garamond" w:hAnsi="Garamond"/>
          <w:sz w:val="22"/>
          <w:szCs w:val="22"/>
        </w:rPr>
        <w:tab/>
        <w:t xml:space="preserve"> </w:t>
      </w:r>
      <w:r w:rsidRPr="00F43C47">
        <w:rPr>
          <w:rFonts w:ascii="Garamond" w:hAnsi="Garamond"/>
          <w:sz w:val="22"/>
          <w:szCs w:val="22"/>
        </w:rPr>
        <w:tab/>
      </w:r>
      <w:r>
        <w:rPr>
          <w:rFonts w:ascii="Garamond" w:hAnsi="Garamond"/>
          <w:sz w:val="22"/>
          <w:szCs w:val="22"/>
        </w:rPr>
        <w:tab/>
      </w:r>
      <w:bookmarkStart w:id="2" w:name="_Hlk148712838"/>
      <w:r w:rsidRPr="00F43C47">
        <w:rPr>
          <w:rFonts w:ascii="Garamond" w:hAnsi="Garamond"/>
          <w:b/>
          <w:sz w:val="22"/>
          <w:szCs w:val="22"/>
        </w:rPr>
        <w:t>Dopravný podnik Bratislava, akciová spoločnosť</w:t>
      </w:r>
    </w:p>
    <w:p w14:paraId="50505F7F"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Sídlo: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xml:space="preserve">Olejkárska 1, 814 52 Bratislava </w:t>
      </w:r>
      <w:bookmarkEnd w:id="2"/>
    </w:p>
    <w:p w14:paraId="366C76A9" w14:textId="736D09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Kontaktná osoba:</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Alena Morvayová</w:t>
      </w:r>
    </w:p>
    <w:p w14:paraId="7A10FDF8" w14:textId="0CD494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Telefón:</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(+ 421) (2) 5950  1</w:t>
      </w:r>
      <w:r w:rsidR="00533C4C">
        <w:rPr>
          <w:rFonts w:ascii="Garamond" w:hAnsi="Garamond"/>
          <w:sz w:val="22"/>
          <w:szCs w:val="22"/>
        </w:rPr>
        <w:t>484</w:t>
      </w:r>
    </w:p>
    <w:p w14:paraId="78EC055B" w14:textId="39994D8C"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E-mail:</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morvayova.alena</w:t>
      </w:r>
      <w:r w:rsidRPr="00F43C47">
        <w:rPr>
          <w:rFonts w:ascii="Garamond" w:hAnsi="Garamond"/>
          <w:sz w:val="22"/>
          <w:szCs w:val="22"/>
        </w:rPr>
        <w:t>@dpb.sk</w:t>
      </w:r>
    </w:p>
    <w:p w14:paraId="1196746A"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IČO: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00 492 736</w:t>
      </w:r>
    </w:p>
    <w:p w14:paraId="53FCBFD4"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DIČ:</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2020298786</w:t>
      </w:r>
    </w:p>
    <w:p w14:paraId="22580022"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IČ DPH:</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SK2020298786</w:t>
      </w:r>
    </w:p>
    <w:p w14:paraId="2509E335" w14:textId="66D0D507" w:rsidR="00A95A90" w:rsidRDefault="00A95A90" w:rsidP="00A95A90">
      <w:pPr>
        <w:tabs>
          <w:tab w:val="left" w:pos="426"/>
        </w:tabs>
        <w:rPr>
          <w:rFonts w:ascii="Garamond" w:hAnsi="Garamond"/>
          <w:sz w:val="22"/>
          <w:szCs w:val="22"/>
        </w:rPr>
      </w:pPr>
      <w:r w:rsidRPr="00F43C47">
        <w:rPr>
          <w:rFonts w:ascii="Garamond" w:hAnsi="Garamond"/>
          <w:sz w:val="22"/>
          <w:szCs w:val="22"/>
        </w:rPr>
        <w:tab/>
        <w:t xml:space="preserve">Zapísaný v Obchodnom registri </w:t>
      </w:r>
      <w:r>
        <w:rPr>
          <w:rFonts w:ascii="Garamond" w:hAnsi="Garamond"/>
          <w:sz w:val="22"/>
          <w:szCs w:val="22"/>
        </w:rPr>
        <w:t xml:space="preserve">Mestského </w:t>
      </w:r>
      <w:r w:rsidRPr="00F43C47">
        <w:rPr>
          <w:rFonts w:ascii="Garamond" w:hAnsi="Garamond"/>
          <w:sz w:val="22"/>
          <w:szCs w:val="22"/>
        </w:rPr>
        <w:t>súdu Bratislava I</w:t>
      </w:r>
      <w:r>
        <w:rPr>
          <w:rFonts w:ascii="Garamond" w:hAnsi="Garamond"/>
          <w:sz w:val="22"/>
          <w:szCs w:val="22"/>
        </w:rPr>
        <w:t>II</w:t>
      </w:r>
      <w:r w:rsidRPr="00F43C47">
        <w:rPr>
          <w:rFonts w:ascii="Garamond" w:hAnsi="Garamond"/>
          <w:sz w:val="22"/>
          <w:szCs w:val="22"/>
        </w:rPr>
        <w:t>, Oddiel: Sa, Vložka č. 607/B.</w:t>
      </w:r>
    </w:p>
    <w:p w14:paraId="191996A8" w14:textId="6C982F91" w:rsidR="00FE70F7" w:rsidRPr="00F43C47" w:rsidRDefault="00FE70F7" w:rsidP="00A95A90">
      <w:pPr>
        <w:tabs>
          <w:tab w:val="left" w:pos="426"/>
        </w:tabs>
        <w:rPr>
          <w:rFonts w:ascii="Garamond" w:hAnsi="Garamond"/>
          <w:sz w:val="22"/>
          <w:szCs w:val="22"/>
        </w:rPr>
      </w:pPr>
    </w:p>
    <w:p w14:paraId="7725BC68" w14:textId="38E78ABA" w:rsidR="00CF65BA" w:rsidRPr="00400178" w:rsidRDefault="00CF65BA" w:rsidP="00CF65BA">
      <w:pPr>
        <w:pStyle w:val="Bezriadkovania"/>
        <w:numPr>
          <w:ilvl w:val="0"/>
          <w:numId w:val="2"/>
        </w:numPr>
        <w:rPr>
          <w:rFonts w:ascii="Garamond" w:hAnsi="Garamond"/>
          <w:b/>
          <w:bCs/>
        </w:rPr>
      </w:pPr>
      <w:r w:rsidRPr="00400178">
        <w:rPr>
          <w:rFonts w:ascii="Garamond" w:hAnsi="Garamond"/>
          <w:b/>
          <w:bCs/>
        </w:rPr>
        <w:t xml:space="preserve">Zatriedenie obstarávacieho subjektu podľa zákona: </w:t>
      </w:r>
    </w:p>
    <w:p w14:paraId="7DB9E1FB" w14:textId="77777777" w:rsidR="00CF65BA" w:rsidRPr="00400178" w:rsidRDefault="00CF65BA" w:rsidP="00CF65BA">
      <w:pPr>
        <w:pStyle w:val="Bezriadkovania"/>
        <w:ind w:firstLine="360"/>
        <w:rPr>
          <w:rFonts w:ascii="Garamond" w:hAnsi="Garamond"/>
        </w:rPr>
      </w:pPr>
      <w:r w:rsidRPr="00400178">
        <w:rPr>
          <w:rFonts w:ascii="Garamond" w:hAnsi="Garamond"/>
        </w:rPr>
        <w:t>Obstarávateľ podľa § 9 zákona o verejnom obstarávaní.</w:t>
      </w:r>
    </w:p>
    <w:p w14:paraId="075E2D57" w14:textId="5F1F524B" w:rsidR="00A95A90" w:rsidRPr="00F43C47" w:rsidRDefault="00A95A90" w:rsidP="00A95A90">
      <w:pPr>
        <w:pStyle w:val="Bezriadkovania"/>
        <w:rPr>
          <w:rFonts w:ascii="Garamond" w:hAnsi="Garamond"/>
          <w:b/>
          <w:bCs/>
        </w:rPr>
      </w:pPr>
      <w:r w:rsidRPr="00F43C47">
        <w:rPr>
          <w:rFonts w:ascii="Garamond" w:hAnsi="Garamond"/>
          <w:b/>
          <w:bCs/>
        </w:rPr>
        <w:t xml:space="preserve">  </w:t>
      </w:r>
      <w:r w:rsidRPr="00F43C47">
        <w:rPr>
          <w:rFonts w:ascii="Garamond" w:hAnsi="Garamond" w:cstheme="minorHAnsi"/>
          <w:spacing w:val="-1"/>
        </w:rPr>
        <w:t xml:space="preserve">                                             </w:t>
      </w:r>
    </w:p>
    <w:p w14:paraId="42FE2837" w14:textId="3893B69A" w:rsidR="00A95A90" w:rsidRPr="00F43C47" w:rsidRDefault="00A95A90" w:rsidP="00A95A90">
      <w:pPr>
        <w:pStyle w:val="Bezriadkovania"/>
        <w:numPr>
          <w:ilvl w:val="0"/>
          <w:numId w:val="2"/>
        </w:numPr>
        <w:rPr>
          <w:rFonts w:ascii="Garamond" w:hAnsi="Garamond"/>
          <w:b/>
          <w:bCs/>
        </w:rPr>
      </w:pPr>
      <w:r w:rsidRPr="00F43C47">
        <w:rPr>
          <w:rFonts w:ascii="Garamond" w:hAnsi="Garamond"/>
          <w:b/>
          <w:bCs/>
        </w:rPr>
        <w:t>Označenie zákazky:</w:t>
      </w:r>
      <w:r w:rsidRPr="00F43C47">
        <w:rPr>
          <w:rFonts w:ascii="Garamond" w:hAnsi="Garamond"/>
          <w:b/>
          <w:bCs/>
        </w:rPr>
        <w:tab/>
      </w:r>
      <w:r w:rsidRPr="00F43C47">
        <w:rPr>
          <w:rFonts w:ascii="Garamond" w:hAnsi="Garamond"/>
        </w:rPr>
        <w:t xml:space="preserve">CP </w:t>
      </w:r>
      <w:r w:rsidR="001C4056">
        <w:rPr>
          <w:rFonts w:ascii="Garamond" w:hAnsi="Garamond"/>
        </w:rPr>
        <w:t>1</w:t>
      </w:r>
      <w:r w:rsidRPr="00F43C47">
        <w:rPr>
          <w:rFonts w:ascii="Garamond" w:hAnsi="Garamond"/>
        </w:rPr>
        <w:t>/202</w:t>
      </w:r>
      <w:r w:rsidR="001C4056">
        <w:rPr>
          <w:rFonts w:ascii="Garamond" w:hAnsi="Garamond"/>
        </w:rPr>
        <w:t>5</w:t>
      </w:r>
    </w:p>
    <w:p w14:paraId="2B599601" w14:textId="77777777" w:rsidR="00A95A90" w:rsidRPr="00F43C47" w:rsidRDefault="00A95A90" w:rsidP="00A95A90">
      <w:pPr>
        <w:pStyle w:val="Bezriadkovania"/>
        <w:rPr>
          <w:rFonts w:ascii="Garamond" w:hAnsi="Garamond"/>
          <w:b/>
          <w:bCs/>
        </w:rPr>
      </w:pPr>
    </w:p>
    <w:p w14:paraId="26DC7DE8" w14:textId="586F7832" w:rsidR="00A95A90" w:rsidRPr="00FF0DCA" w:rsidRDefault="00A95A90" w:rsidP="00A95A90">
      <w:pPr>
        <w:pStyle w:val="Bezriadkovania"/>
        <w:numPr>
          <w:ilvl w:val="0"/>
          <w:numId w:val="2"/>
        </w:numPr>
        <w:tabs>
          <w:tab w:val="left" w:pos="426"/>
        </w:tabs>
        <w:rPr>
          <w:rFonts w:ascii="Garamond" w:hAnsi="Garamond"/>
          <w:bCs/>
        </w:rPr>
      </w:pPr>
      <w:r w:rsidRPr="00F43C47">
        <w:rPr>
          <w:rFonts w:ascii="Garamond" w:hAnsi="Garamond"/>
          <w:b/>
          <w:bCs/>
        </w:rPr>
        <w:t xml:space="preserve">Druh zákazky:               </w:t>
      </w:r>
      <w:r>
        <w:rPr>
          <w:rFonts w:ascii="Garamond" w:hAnsi="Garamond"/>
          <w:b/>
          <w:bCs/>
        </w:rPr>
        <w:tab/>
      </w:r>
      <w:r w:rsidR="001C4056">
        <w:rPr>
          <w:rFonts w:ascii="Garamond" w:hAnsi="Garamond"/>
        </w:rPr>
        <w:t>tovar</w:t>
      </w:r>
    </w:p>
    <w:p w14:paraId="50FFCB1B" w14:textId="77777777" w:rsidR="00FF0DCA" w:rsidRDefault="00FF0DCA" w:rsidP="00FF0DCA">
      <w:pPr>
        <w:pStyle w:val="Odsekzoznamu"/>
        <w:rPr>
          <w:rFonts w:ascii="Garamond" w:hAnsi="Garamond"/>
          <w:bCs/>
        </w:rPr>
      </w:pPr>
    </w:p>
    <w:p w14:paraId="3EABFDD6" w14:textId="2144DB33" w:rsidR="00FF0DCA" w:rsidRPr="00FF0DCA" w:rsidRDefault="00FF0DCA" w:rsidP="00FF0DCA">
      <w:pPr>
        <w:pStyle w:val="Odsekzoznamu"/>
        <w:numPr>
          <w:ilvl w:val="0"/>
          <w:numId w:val="2"/>
        </w:numPr>
        <w:rPr>
          <w:rFonts w:ascii="Garamond" w:hAnsi="Garamond" w:cs="Bookman Old Style"/>
          <w:b/>
          <w:color w:val="000000"/>
          <w:lang w:eastAsia="sk-SK"/>
        </w:rPr>
      </w:pPr>
      <w:r w:rsidRPr="00FF0DCA">
        <w:rPr>
          <w:rFonts w:ascii="Garamond" w:hAnsi="Garamond" w:cs="Bookman Old Style"/>
          <w:b/>
          <w:color w:val="000000"/>
          <w:lang w:eastAsia="sk-SK"/>
        </w:rPr>
        <w:t>Rozdelenie predmetu zákazky:</w:t>
      </w:r>
    </w:p>
    <w:p w14:paraId="2C97A774" w14:textId="0892F1F4" w:rsidR="00FF0DCA" w:rsidRPr="00FF0DCA" w:rsidRDefault="00FF0DCA" w:rsidP="00FF0DCA">
      <w:pPr>
        <w:pStyle w:val="Odsekzoznamu"/>
        <w:ind w:left="360"/>
        <w:rPr>
          <w:rFonts w:ascii="Garamond" w:hAnsi="Garamond" w:cs="Bookman Old Style"/>
          <w:b/>
          <w:color w:val="000000"/>
          <w:lang w:eastAsia="sk-SK"/>
        </w:rPr>
      </w:pPr>
      <w:r w:rsidRPr="00FF0DCA">
        <w:rPr>
          <w:rFonts w:ascii="Garamond" w:hAnsi="Garamond" w:cs="Bookman Old Style"/>
          <w:bCs/>
          <w:color w:val="000000"/>
          <w:u w:val="single"/>
          <w:lang w:eastAsia="sk-SK"/>
        </w:rPr>
        <w:t xml:space="preserve">Zákazka sa delí na 5 častí </w:t>
      </w:r>
    </w:p>
    <w:p w14:paraId="73D6E314" w14:textId="77777777" w:rsidR="00A95A90" w:rsidRPr="00F43C47" w:rsidRDefault="00A95A90" w:rsidP="006115AE">
      <w:pPr>
        <w:pStyle w:val="Bezriadkovania"/>
        <w:tabs>
          <w:tab w:val="left" w:pos="426"/>
        </w:tabs>
        <w:rPr>
          <w:rFonts w:ascii="Garamond" w:hAnsi="Garamond"/>
          <w:bCs/>
        </w:rPr>
      </w:pPr>
    </w:p>
    <w:p w14:paraId="75F52809" w14:textId="776060AB" w:rsidR="00FF0DCA" w:rsidRPr="00FF0DCA" w:rsidRDefault="00A95A90" w:rsidP="00FF0DCA">
      <w:pPr>
        <w:pStyle w:val="Bezriadkovania"/>
        <w:numPr>
          <w:ilvl w:val="0"/>
          <w:numId w:val="2"/>
        </w:numPr>
        <w:tabs>
          <w:tab w:val="left" w:pos="426"/>
        </w:tabs>
        <w:rPr>
          <w:rFonts w:ascii="Garamond" w:hAnsi="Garamond"/>
          <w:bCs/>
        </w:rPr>
      </w:pPr>
      <w:r w:rsidRPr="00F43C47">
        <w:rPr>
          <w:rFonts w:ascii="Garamond" w:hAnsi="Garamond"/>
          <w:b/>
        </w:rPr>
        <w:t xml:space="preserve">Predpokladaná hodnota zákazky: </w:t>
      </w:r>
      <w:r w:rsidR="001C4056">
        <w:rPr>
          <w:rFonts w:ascii="Garamond" w:hAnsi="Garamond"/>
          <w:b/>
        </w:rPr>
        <w:t>141 721,20</w:t>
      </w:r>
      <w:r w:rsidRPr="00A95A90">
        <w:rPr>
          <w:rFonts w:ascii="Garamond" w:hAnsi="Garamond"/>
          <w:bCs/>
        </w:rPr>
        <w:t xml:space="preserve"> €</w:t>
      </w:r>
      <w:r w:rsidRPr="00F43C47">
        <w:rPr>
          <w:rFonts w:ascii="Garamond" w:hAnsi="Garamond"/>
          <w:bCs/>
        </w:rPr>
        <w:t xml:space="preserve"> bez DPH</w:t>
      </w:r>
    </w:p>
    <w:p w14:paraId="4EAD896B" w14:textId="2491571B" w:rsidR="00FF0DCA" w:rsidRDefault="00FF0DCA" w:rsidP="00FF0DCA">
      <w:pPr>
        <w:pStyle w:val="Bezriadkovania"/>
        <w:numPr>
          <w:ilvl w:val="0"/>
          <w:numId w:val="20"/>
        </w:numPr>
        <w:tabs>
          <w:tab w:val="left" w:pos="426"/>
        </w:tabs>
        <w:rPr>
          <w:rFonts w:ascii="Garamond" w:hAnsi="Garamond"/>
          <w:bCs/>
        </w:rPr>
      </w:pPr>
      <w:r>
        <w:rPr>
          <w:rFonts w:ascii="Garamond" w:hAnsi="Garamond"/>
          <w:bCs/>
        </w:rPr>
        <w:t>Časť 1</w:t>
      </w:r>
      <w:r w:rsidR="003A4A1C">
        <w:rPr>
          <w:rFonts w:ascii="Garamond" w:hAnsi="Garamond"/>
          <w:bCs/>
        </w:rPr>
        <w:t xml:space="preserve">  </w:t>
      </w:r>
      <w:r w:rsidR="003A4A1C" w:rsidRPr="003A4A1C">
        <w:rPr>
          <w:rFonts w:ascii="Garamond" w:hAnsi="Garamond"/>
          <w:bCs/>
        </w:rPr>
        <w:t>Svietidlá, LED, žiarovk</w:t>
      </w:r>
      <w:r w:rsidR="003A4A1C">
        <w:rPr>
          <w:rFonts w:ascii="Garamond" w:hAnsi="Garamond"/>
          <w:bCs/>
        </w:rPr>
        <w:t>y</w:t>
      </w:r>
      <w:r>
        <w:rPr>
          <w:rFonts w:ascii="Garamond" w:hAnsi="Garamond"/>
          <w:bCs/>
        </w:rPr>
        <w:t xml:space="preserve">       43 706,04 </w:t>
      </w:r>
      <w:r w:rsidRPr="00FF0DCA">
        <w:rPr>
          <w:rFonts w:ascii="Garamond" w:hAnsi="Garamond"/>
          <w:bCs/>
        </w:rPr>
        <w:t>€ bez DPH</w:t>
      </w:r>
    </w:p>
    <w:p w14:paraId="02780080" w14:textId="76C76EBD" w:rsidR="00FF0DCA" w:rsidRPr="00F43C47" w:rsidRDefault="00FF0DCA" w:rsidP="00FF0DCA">
      <w:pPr>
        <w:pStyle w:val="Bezriadkovania"/>
        <w:numPr>
          <w:ilvl w:val="0"/>
          <w:numId w:val="20"/>
        </w:numPr>
        <w:tabs>
          <w:tab w:val="left" w:pos="426"/>
        </w:tabs>
        <w:rPr>
          <w:rFonts w:ascii="Garamond" w:hAnsi="Garamond"/>
          <w:bCs/>
        </w:rPr>
      </w:pPr>
      <w:r>
        <w:rPr>
          <w:rFonts w:ascii="Garamond" w:hAnsi="Garamond"/>
          <w:bCs/>
        </w:rPr>
        <w:t xml:space="preserve">Časť 2 </w:t>
      </w:r>
      <w:r w:rsidR="003A4A1C">
        <w:rPr>
          <w:rFonts w:ascii="Garamond" w:hAnsi="Garamond"/>
          <w:bCs/>
        </w:rPr>
        <w:t xml:space="preserve"> </w:t>
      </w:r>
      <w:r w:rsidR="003A4A1C" w:rsidRPr="003A4A1C">
        <w:rPr>
          <w:rFonts w:ascii="Garamond" w:hAnsi="Garamond"/>
          <w:bCs/>
        </w:rPr>
        <w:t>Pásky, Bužírky</w:t>
      </w:r>
      <w:r>
        <w:rPr>
          <w:rFonts w:ascii="Garamond" w:hAnsi="Garamond"/>
          <w:bCs/>
        </w:rPr>
        <w:t xml:space="preserve">         </w:t>
      </w:r>
      <w:r w:rsidR="003A4A1C">
        <w:rPr>
          <w:rFonts w:ascii="Garamond" w:hAnsi="Garamond"/>
          <w:bCs/>
        </w:rPr>
        <w:t xml:space="preserve">           </w:t>
      </w:r>
      <w:r>
        <w:rPr>
          <w:rFonts w:ascii="Garamond" w:hAnsi="Garamond"/>
          <w:bCs/>
        </w:rPr>
        <w:t xml:space="preserve"> </w:t>
      </w:r>
      <w:r w:rsidR="003A4A1C">
        <w:rPr>
          <w:rFonts w:ascii="Garamond" w:hAnsi="Garamond"/>
          <w:bCs/>
        </w:rPr>
        <w:t xml:space="preserve"> </w:t>
      </w:r>
      <w:r>
        <w:rPr>
          <w:rFonts w:ascii="Garamond" w:hAnsi="Garamond"/>
          <w:bCs/>
        </w:rPr>
        <w:t xml:space="preserve">29 845,19 </w:t>
      </w:r>
      <w:r w:rsidRPr="00FF0DCA">
        <w:rPr>
          <w:rFonts w:ascii="Garamond" w:hAnsi="Garamond"/>
          <w:bCs/>
        </w:rPr>
        <w:t>€ bez DPH</w:t>
      </w:r>
    </w:p>
    <w:p w14:paraId="50B7E486" w14:textId="27CB171E" w:rsidR="00FF0DCA" w:rsidRPr="00F43C47" w:rsidRDefault="00FF0DCA" w:rsidP="00FF0DCA">
      <w:pPr>
        <w:pStyle w:val="Bezriadkovania"/>
        <w:numPr>
          <w:ilvl w:val="0"/>
          <w:numId w:val="20"/>
        </w:numPr>
        <w:tabs>
          <w:tab w:val="left" w:pos="426"/>
        </w:tabs>
        <w:rPr>
          <w:rFonts w:ascii="Garamond" w:hAnsi="Garamond"/>
          <w:bCs/>
        </w:rPr>
      </w:pPr>
      <w:r>
        <w:rPr>
          <w:rFonts w:ascii="Garamond" w:hAnsi="Garamond"/>
          <w:bCs/>
        </w:rPr>
        <w:t xml:space="preserve">Časť 3 </w:t>
      </w:r>
      <w:r w:rsidR="003A4A1C">
        <w:rPr>
          <w:rFonts w:ascii="Garamond" w:hAnsi="Garamond"/>
          <w:bCs/>
        </w:rPr>
        <w:t xml:space="preserve"> </w:t>
      </w:r>
      <w:r w:rsidR="003A4A1C" w:rsidRPr="003A4A1C">
        <w:rPr>
          <w:rFonts w:ascii="Garamond" w:hAnsi="Garamond"/>
          <w:bCs/>
        </w:rPr>
        <w:t>Poistky, Relé, zásuvky</w:t>
      </w:r>
      <w:r>
        <w:rPr>
          <w:rFonts w:ascii="Garamond" w:hAnsi="Garamond"/>
          <w:bCs/>
        </w:rPr>
        <w:t xml:space="preserve">          </w:t>
      </w:r>
      <w:r w:rsidR="003A4A1C">
        <w:rPr>
          <w:rFonts w:ascii="Garamond" w:hAnsi="Garamond"/>
          <w:bCs/>
        </w:rPr>
        <w:t xml:space="preserve"> </w:t>
      </w:r>
      <w:r w:rsidR="00FE70F7">
        <w:rPr>
          <w:rFonts w:ascii="Garamond" w:hAnsi="Garamond"/>
          <w:bCs/>
        </w:rPr>
        <w:t>25 049,22</w:t>
      </w:r>
      <w:r>
        <w:rPr>
          <w:rFonts w:ascii="Garamond" w:hAnsi="Garamond"/>
          <w:bCs/>
        </w:rPr>
        <w:t xml:space="preserve"> </w:t>
      </w:r>
      <w:r w:rsidRPr="00FF0DCA">
        <w:rPr>
          <w:rFonts w:ascii="Garamond" w:hAnsi="Garamond"/>
          <w:bCs/>
        </w:rPr>
        <w:t>€ bez DPH</w:t>
      </w:r>
    </w:p>
    <w:p w14:paraId="39C6C119" w14:textId="49111AC5" w:rsidR="00FF0DCA" w:rsidRPr="00F43C47" w:rsidRDefault="00FF0DCA" w:rsidP="00FF0DCA">
      <w:pPr>
        <w:pStyle w:val="Bezriadkovania"/>
        <w:numPr>
          <w:ilvl w:val="0"/>
          <w:numId w:val="20"/>
        </w:numPr>
        <w:tabs>
          <w:tab w:val="left" w:pos="426"/>
        </w:tabs>
        <w:rPr>
          <w:rFonts w:ascii="Garamond" w:hAnsi="Garamond"/>
          <w:bCs/>
        </w:rPr>
      </w:pPr>
      <w:r>
        <w:rPr>
          <w:rFonts w:ascii="Garamond" w:hAnsi="Garamond"/>
          <w:bCs/>
        </w:rPr>
        <w:t xml:space="preserve">Časť 4 </w:t>
      </w:r>
      <w:r w:rsidR="003A4A1C">
        <w:rPr>
          <w:rFonts w:ascii="Garamond" w:hAnsi="Garamond"/>
          <w:bCs/>
        </w:rPr>
        <w:t xml:space="preserve"> </w:t>
      </w:r>
      <w:r w:rsidR="003A4A1C" w:rsidRPr="003A4A1C">
        <w:rPr>
          <w:rFonts w:ascii="Garamond" w:hAnsi="Garamond"/>
          <w:bCs/>
        </w:rPr>
        <w:t>Dutinky, oká, Konektory</w:t>
      </w:r>
      <w:r>
        <w:rPr>
          <w:rFonts w:ascii="Garamond" w:hAnsi="Garamond"/>
          <w:bCs/>
        </w:rPr>
        <w:t xml:space="preserve">      </w:t>
      </w:r>
      <w:r w:rsidR="00FE70F7">
        <w:rPr>
          <w:rFonts w:ascii="Garamond" w:hAnsi="Garamond"/>
          <w:bCs/>
        </w:rPr>
        <w:t>28 474,02</w:t>
      </w:r>
      <w:r>
        <w:rPr>
          <w:rFonts w:ascii="Garamond" w:hAnsi="Garamond"/>
          <w:bCs/>
        </w:rPr>
        <w:t xml:space="preserve"> </w:t>
      </w:r>
      <w:r w:rsidRPr="00FF0DCA">
        <w:rPr>
          <w:rFonts w:ascii="Garamond" w:hAnsi="Garamond"/>
          <w:bCs/>
        </w:rPr>
        <w:t>€ bez DPH</w:t>
      </w:r>
    </w:p>
    <w:p w14:paraId="10009C47" w14:textId="2D4AC17D" w:rsidR="00FF0DCA" w:rsidRPr="00FE70F7" w:rsidRDefault="00FF0DCA" w:rsidP="00FE70F7">
      <w:pPr>
        <w:pStyle w:val="Bezriadkovania"/>
        <w:numPr>
          <w:ilvl w:val="0"/>
          <w:numId w:val="20"/>
        </w:numPr>
        <w:tabs>
          <w:tab w:val="left" w:pos="426"/>
        </w:tabs>
        <w:rPr>
          <w:rFonts w:ascii="Garamond" w:hAnsi="Garamond"/>
          <w:bCs/>
        </w:rPr>
      </w:pPr>
      <w:r>
        <w:rPr>
          <w:rFonts w:ascii="Garamond" w:hAnsi="Garamond"/>
          <w:bCs/>
        </w:rPr>
        <w:t>Časť 5</w:t>
      </w:r>
      <w:r w:rsidR="003A4A1C">
        <w:rPr>
          <w:rFonts w:ascii="Garamond" w:hAnsi="Garamond"/>
          <w:bCs/>
        </w:rPr>
        <w:t xml:space="preserve">  </w:t>
      </w:r>
      <w:r w:rsidR="003A4A1C" w:rsidRPr="003A4A1C">
        <w:rPr>
          <w:rFonts w:ascii="Garamond" w:hAnsi="Garamond"/>
          <w:bCs/>
        </w:rPr>
        <w:t xml:space="preserve">Batérie, akumulátory, </w:t>
      </w:r>
      <w:r>
        <w:rPr>
          <w:rFonts w:ascii="Garamond" w:hAnsi="Garamond"/>
          <w:bCs/>
        </w:rPr>
        <w:t xml:space="preserve">           </w:t>
      </w:r>
      <w:r w:rsidR="00FE70F7">
        <w:rPr>
          <w:rFonts w:ascii="Garamond" w:hAnsi="Garamond"/>
          <w:bCs/>
        </w:rPr>
        <w:t>14 646,73</w:t>
      </w:r>
      <w:r>
        <w:rPr>
          <w:rFonts w:ascii="Garamond" w:hAnsi="Garamond"/>
          <w:bCs/>
        </w:rPr>
        <w:t xml:space="preserve"> </w:t>
      </w:r>
      <w:r w:rsidRPr="00FF0DCA">
        <w:rPr>
          <w:rFonts w:ascii="Garamond" w:hAnsi="Garamond"/>
          <w:bCs/>
        </w:rPr>
        <w:t>€ bez DPH</w:t>
      </w:r>
    </w:p>
    <w:p w14:paraId="42BF11E1" w14:textId="77777777" w:rsidR="00A95A90" w:rsidRPr="00F43C47" w:rsidRDefault="00A95A90" w:rsidP="00A95A90">
      <w:pPr>
        <w:pStyle w:val="Bezriadkovania"/>
        <w:tabs>
          <w:tab w:val="left" w:pos="426"/>
        </w:tabs>
        <w:ind w:left="360"/>
        <w:rPr>
          <w:rFonts w:ascii="Garamond" w:hAnsi="Garamond" w:cs="Arial"/>
          <w:b/>
          <w:bCs/>
        </w:rPr>
      </w:pPr>
    </w:p>
    <w:p w14:paraId="75844BBB" w14:textId="0D635361" w:rsidR="00A95A90" w:rsidRDefault="00A95A90" w:rsidP="00DC30E5">
      <w:pPr>
        <w:pStyle w:val="Bezriadkovania"/>
        <w:numPr>
          <w:ilvl w:val="0"/>
          <w:numId w:val="2"/>
        </w:numPr>
        <w:tabs>
          <w:tab w:val="left" w:pos="426"/>
        </w:tabs>
        <w:rPr>
          <w:rFonts w:ascii="Garamond" w:hAnsi="Garamond" w:cs="Arial"/>
          <w:bCs/>
        </w:rPr>
      </w:pPr>
      <w:r w:rsidRPr="00F43C47">
        <w:rPr>
          <w:rFonts w:ascii="Garamond" w:hAnsi="Garamond" w:cs="Arial"/>
          <w:b/>
          <w:bCs/>
        </w:rPr>
        <w:t>CPV kód</w:t>
      </w:r>
      <w:r w:rsidR="00DC30E5">
        <w:rPr>
          <w:rFonts w:ascii="Garamond" w:hAnsi="Garamond" w:cs="Arial"/>
          <w:b/>
          <w:bCs/>
        </w:rPr>
        <w:t>y</w:t>
      </w:r>
      <w:r w:rsidRPr="00F43C47">
        <w:rPr>
          <w:rFonts w:ascii="Garamond" w:hAnsi="Garamond" w:cs="Arial"/>
          <w:bCs/>
        </w:rPr>
        <w:t xml:space="preserve">: </w:t>
      </w:r>
      <w:r>
        <w:rPr>
          <w:rFonts w:ascii="Garamond" w:hAnsi="Garamond" w:cs="Arial"/>
          <w:bCs/>
        </w:rPr>
        <w:t xml:space="preserve"> </w:t>
      </w:r>
      <w:r>
        <w:rPr>
          <w:rFonts w:ascii="Garamond" w:hAnsi="Garamond" w:cs="Arial"/>
          <w:bCs/>
        </w:rPr>
        <w:tab/>
      </w:r>
    </w:p>
    <w:p w14:paraId="609C05B6" w14:textId="1CE921D4" w:rsidR="00CF65BA" w:rsidRPr="00DC30E5" w:rsidRDefault="00DC30E5" w:rsidP="00DC30E5">
      <w:pPr>
        <w:pStyle w:val="Bezriadkovania"/>
        <w:tabs>
          <w:tab w:val="left" w:pos="426"/>
        </w:tabs>
        <w:ind w:left="360"/>
        <w:rPr>
          <w:rFonts w:ascii="Garamond" w:hAnsi="Garamond" w:cs="Arial"/>
          <w:bCs/>
        </w:rPr>
      </w:pPr>
      <w:r w:rsidRPr="00DC30E5">
        <w:rPr>
          <w:rFonts w:ascii="Garamond" w:hAnsi="Garamond"/>
          <w:b/>
          <w:sz w:val="20"/>
          <w:szCs w:val="20"/>
        </w:rPr>
        <w:t>pre</w:t>
      </w:r>
      <w:r w:rsidR="00CF65BA" w:rsidRPr="00DC30E5">
        <w:rPr>
          <w:rFonts w:ascii="Garamond" w:hAnsi="Garamond"/>
          <w:b/>
          <w:sz w:val="20"/>
          <w:szCs w:val="20"/>
        </w:rPr>
        <w:t xml:space="preserve"> časť. 1</w:t>
      </w:r>
    </w:p>
    <w:p w14:paraId="3631BBFC" w14:textId="4240E286" w:rsidR="00DC30E5" w:rsidRDefault="00DC30E5" w:rsidP="00DC30E5">
      <w:pPr>
        <w:ind w:left="284"/>
        <w:rPr>
          <w:rFonts w:ascii="Garamond" w:hAnsi="Garamond" w:cs="ArialMT"/>
          <w:sz w:val="20"/>
        </w:rPr>
      </w:pPr>
      <w:r>
        <w:rPr>
          <w:rFonts w:ascii="Garamond" w:hAnsi="Garamond" w:cs="ArialMT"/>
          <w:sz w:val="20"/>
        </w:rPr>
        <w:t xml:space="preserve">  </w:t>
      </w:r>
      <w:r w:rsidR="00CF65BA" w:rsidRPr="00427B6A">
        <w:rPr>
          <w:rFonts w:ascii="Garamond" w:hAnsi="Garamond" w:cs="ArialMT"/>
          <w:sz w:val="20"/>
        </w:rPr>
        <w:t>31223000-</w:t>
      </w:r>
      <w:r w:rsidR="00CF65BA">
        <w:rPr>
          <w:rFonts w:ascii="Garamond" w:hAnsi="Garamond" w:cs="ArialMT"/>
          <w:sz w:val="20"/>
        </w:rPr>
        <w:t>5 Objímky svetelných zdrojov</w:t>
      </w:r>
      <w:r>
        <w:rPr>
          <w:rFonts w:ascii="Garamond" w:hAnsi="Garamond" w:cs="ArialMT"/>
          <w:sz w:val="20"/>
        </w:rPr>
        <w:t xml:space="preserve">; </w:t>
      </w:r>
      <w:r w:rsidR="00CF65BA" w:rsidRPr="00427B6A">
        <w:rPr>
          <w:rFonts w:ascii="Garamond" w:hAnsi="Garamond" w:cs="ArialMT"/>
          <w:sz w:val="20"/>
        </w:rPr>
        <w:t>31500000-1</w:t>
      </w:r>
      <w:r w:rsidR="00CF65BA">
        <w:rPr>
          <w:rFonts w:ascii="Garamond" w:hAnsi="Garamond" w:cs="ArialMT"/>
          <w:sz w:val="20"/>
        </w:rPr>
        <w:t xml:space="preserve"> Osvetľovacie zariadenia a elektrické žiarovky</w:t>
      </w:r>
      <w:r>
        <w:rPr>
          <w:rFonts w:ascii="Garamond" w:hAnsi="Garamond" w:cs="ArialMT"/>
          <w:sz w:val="20"/>
        </w:rPr>
        <w:t xml:space="preserve">; </w:t>
      </w:r>
      <w:r w:rsidR="00CF65BA">
        <w:rPr>
          <w:rFonts w:ascii="Garamond" w:hAnsi="Garamond" w:cs="ArialMT"/>
          <w:sz w:val="20"/>
        </w:rPr>
        <w:t>3</w:t>
      </w:r>
      <w:r w:rsidR="00CF65BA" w:rsidRPr="00427B6A">
        <w:rPr>
          <w:rFonts w:ascii="Garamond" w:hAnsi="Garamond" w:cs="ArialMT"/>
          <w:sz w:val="20"/>
        </w:rPr>
        <w:t>1512000-8</w:t>
      </w:r>
    </w:p>
    <w:p w14:paraId="3A58B7CE" w14:textId="77777777" w:rsidR="00DC30E5" w:rsidRDefault="00CF65BA" w:rsidP="00DC30E5">
      <w:pPr>
        <w:ind w:left="284"/>
        <w:rPr>
          <w:rFonts w:ascii="Garamond" w:hAnsi="Garamond" w:cs="ArialMT"/>
          <w:sz w:val="20"/>
        </w:rPr>
      </w:pPr>
      <w:r w:rsidRPr="00427B6A">
        <w:rPr>
          <w:rFonts w:ascii="Garamond" w:hAnsi="Garamond" w:cs="ArialMT"/>
          <w:sz w:val="20"/>
        </w:rPr>
        <w:t xml:space="preserve"> </w:t>
      </w:r>
      <w:r w:rsidR="00DC30E5">
        <w:rPr>
          <w:rFonts w:ascii="Garamond" w:hAnsi="Garamond" w:cs="ArialMT"/>
          <w:sz w:val="20"/>
        </w:rPr>
        <w:t xml:space="preserve"> </w:t>
      </w:r>
      <w:r w:rsidRPr="00427B6A">
        <w:rPr>
          <w:rFonts w:ascii="Garamond" w:hAnsi="Garamond" w:cs="ArialMT"/>
          <w:sz w:val="20"/>
        </w:rPr>
        <w:t>Halogénové katódové žiarovky s volfrámovým vláknom</w:t>
      </w:r>
      <w:r w:rsidR="00DC30E5">
        <w:rPr>
          <w:rFonts w:ascii="Garamond" w:hAnsi="Garamond" w:cs="ArialMT"/>
          <w:sz w:val="20"/>
        </w:rPr>
        <w:t xml:space="preserve">; </w:t>
      </w:r>
      <w:r w:rsidRPr="00427B6A">
        <w:rPr>
          <w:rFonts w:ascii="Garamond" w:hAnsi="Garamond" w:cs="ArialMT"/>
          <w:sz w:val="20"/>
        </w:rPr>
        <w:t>31520000-7 Lampy/svietidlá a príslušenstvo k</w:t>
      </w:r>
      <w:r w:rsidR="00DC30E5">
        <w:rPr>
          <w:rFonts w:ascii="Garamond" w:hAnsi="Garamond" w:cs="ArialMT"/>
          <w:sz w:val="20"/>
        </w:rPr>
        <w:t> </w:t>
      </w:r>
      <w:r w:rsidRPr="00427B6A">
        <w:rPr>
          <w:rFonts w:ascii="Garamond" w:hAnsi="Garamond" w:cs="ArialMT"/>
          <w:sz w:val="20"/>
        </w:rPr>
        <w:t>nim</w:t>
      </w:r>
      <w:r w:rsidR="00DC30E5">
        <w:rPr>
          <w:rFonts w:ascii="Garamond" w:hAnsi="Garamond" w:cs="ArialMT"/>
          <w:sz w:val="20"/>
        </w:rPr>
        <w:t xml:space="preserve">; </w:t>
      </w:r>
      <w:r w:rsidRPr="00427B6A">
        <w:rPr>
          <w:rFonts w:ascii="Garamond" w:hAnsi="Garamond" w:cs="ArialMT"/>
          <w:sz w:val="20"/>
        </w:rPr>
        <w:t>31532900-3</w:t>
      </w:r>
    </w:p>
    <w:p w14:paraId="16F9785F" w14:textId="748C02EA" w:rsidR="00CF65BA" w:rsidRDefault="00CF65BA" w:rsidP="00DC30E5">
      <w:pPr>
        <w:ind w:left="284"/>
        <w:rPr>
          <w:rFonts w:ascii="Garamond" w:hAnsi="Garamond" w:cs="ArialMT"/>
          <w:sz w:val="20"/>
        </w:rPr>
      </w:pPr>
      <w:r w:rsidRPr="00427B6A">
        <w:rPr>
          <w:rFonts w:ascii="Garamond" w:hAnsi="Garamond" w:cs="ArialMT"/>
          <w:sz w:val="20"/>
        </w:rPr>
        <w:t xml:space="preserve"> </w:t>
      </w:r>
      <w:r w:rsidR="00DC30E5">
        <w:rPr>
          <w:rFonts w:ascii="Garamond" w:hAnsi="Garamond" w:cs="ArialMT"/>
          <w:sz w:val="20"/>
        </w:rPr>
        <w:t xml:space="preserve"> </w:t>
      </w:r>
      <w:r w:rsidRPr="00427B6A">
        <w:rPr>
          <w:rFonts w:ascii="Garamond" w:hAnsi="Garamond" w:cs="ArialMT"/>
          <w:sz w:val="20"/>
        </w:rPr>
        <w:t>Žiarivkové svietidl</w:t>
      </w:r>
      <w:r>
        <w:rPr>
          <w:rFonts w:ascii="Garamond" w:hAnsi="Garamond" w:cs="ArialMT"/>
          <w:sz w:val="20"/>
        </w:rPr>
        <w:t>á</w:t>
      </w:r>
      <w:r w:rsidR="00DC30E5">
        <w:rPr>
          <w:rFonts w:ascii="Garamond" w:hAnsi="Garamond" w:cs="ArialMT"/>
          <w:sz w:val="20"/>
        </w:rPr>
        <w:t xml:space="preserve">; </w:t>
      </w:r>
      <w:r w:rsidRPr="00427B6A">
        <w:rPr>
          <w:rFonts w:ascii="Garamond" w:hAnsi="Garamond" w:cs="ArialMT"/>
          <w:sz w:val="20"/>
        </w:rPr>
        <w:t>31521300-7 Prenosné elektrické lam</w:t>
      </w:r>
      <w:r>
        <w:rPr>
          <w:rFonts w:ascii="Garamond" w:hAnsi="Garamond" w:cs="ArialMT"/>
          <w:sz w:val="20"/>
        </w:rPr>
        <w:t>py</w:t>
      </w:r>
    </w:p>
    <w:p w14:paraId="7B8B8CC8" w14:textId="603C0139" w:rsidR="00CF65BA" w:rsidRDefault="00CF65BA" w:rsidP="00CF65BA">
      <w:pPr>
        <w:rPr>
          <w:rFonts w:ascii="Garamond" w:hAnsi="Garamond" w:cs="ArialMT"/>
          <w:b/>
          <w:bCs/>
          <w:sz w:val="20"/>
        </w:rPr>
      </w:pPr>
      <w:r>
        <w:rPr>
          <w:rFonts w:ascii="Garamond" w:hAnsi="Garamond" w:cs="ArialMT"/>
          <w:sz w:val="20"/>
        </w:rPr>
        <w:t xml:space="preserve">  </w:t>
      </w:r>
      <w:r w:rsidR="00DC30E5">
        <w:rPr>
          <w:rFonts w:ascii="Garamond" w:hAnsi="Garamond" w:cs="ArialMT"/>
          <w:sz w:val="20"/>
        </w:rPr>
        <w:t xml:space="preserve">    </w:t>
      </w:r>
      <w:r>
        <w:rPr>
          <w:rFonts w:ascii="Garamond" w:hAnsi="Garamond" w:cs="ArialMT"/>
          <w:sz w:val="20"/>
        </w:rPr>
        <w:t xml:space="preserve"> </w:t>
      </w:r>
      <w:r w:rsidR="00DC30E5">
        <w:rPr>
          <w:rFonts w:ascii="Garamond" w:hAnsi="Garamond" w:cs="ArialMT"/>
          <w:b/>
          <w:bCs/>
          <w:sz w:val="20"/>
        </w:rPr>
        <w:t xml:space="preserve">pre </w:t>
      </w:r>
      <w:r w:rsidRPr="00775B54">
        <w:rPr>
          <w:rFonts w:ascii="Garamond" w:hAnsi="Garamond" w:cs="ArialMT"/>
          <w:b/>
          <w:bCs/>
          <w:sz w:val="20"/>
        </w:rPr>
        <w:t>č</w:t>
      </w:r>
      <w:r>
        <w:rPr>
          <w:rFonts w:ascii="Garamond" w:hAnsi="Garamond" w:cs="ArialMT"/>
          <w:b/>
          <w:bCs/>
          <w:sz w:val="20"/>
        </w:rPr>
        <w:t>asť</w:t>
      </w:r>
      <w:r w:rsidRPr="00775B54">
        <w:rPr>
          <w:rFonts w:ascii="Garamond" w:hAnsi="Garamond" w:cs="ArialMT"/>
          <w:b/>
          <w:bCs/>
          <w:sz w:val="20"/>
        </w:rPr>
        <w:t>. 2</w:t>
      </w:r>
    </w:p>
    <w:p w14:paraId="522594AB" w14:textId="432F333E" w:rsidR="00CF65BA" w:rsidRPr="00427B6A" w:rsidRDefault="00DC30E5" w:rsidP="00DC30E5">
      <w:pPr>
        <w:rPr>
          <w:rFonts w:ascii="Garamond" w:hAnsi="Garamond" w:cs="ArialMT"/>
          <w:sz w:val="20"/>
        </w:rPr>
      </w:pPr>
      <w:r>
        <w:rPr>
          <w:rFonts w:ascii="Garamond" w:hAnsi="Garamond" w:cs="ArialMT"/>
          <w:sz w:val="20"/>
        </w:rPr>
        <w:t xml:space="preserve">       </w:t>
      </w:r>
      <w:r w:rsidR="00CF65BA" w:rsidRPr="00427B6A">
        <w:rPr>
          <w:rFonts w:ascii="Garamond" w:hAnsi="Garamond" w:cs="ArialMT"/>
          <w:sz w:val="20"/>
        </w:rPr>
        <w:t>31650000-7 Izolačné príslušenstvo</w:t>
      </w:r>
      <w:r>
        <w:rPr>
          <w:rFonts w:ascii="Garamond" w:hAnsi="Garamond" w:cs="ArialMT"/>
          <w:sz w:val="20"/>
        </w:rPr>
        <w:t xml:space="preserve">; </w:t>
      </w:r>
      <w:r w:rsidR="00CF65BA" w:rsidRPr="00427B6A">
        <w:rPr>
          <w:rFonts w:ascii="Garamond" w:hAnsi="Garamond" w:cs="ArialMT"/>
          <w:sz w:val="20"/>
        </w:rPr>
        <w:t>31651000-4 Elektroizolačná páska</w:t>
      </w:r>
    </w:p>
    <w:p w14:paraId="06C55844" w14:textId="76F4AF34" w:rsidR="00CF65BA" w:rsidRPr="00775B54" w:rsidRDefault="00CF65BA" w:rsidP="00CF65BA">
      <w:pPr>
        <w:rPr>
          <w:rFonts w:ascii="Garamond" w:hAnsi="Garamond" w:cs="ArialMT"/>
          <w:b/>
          <w:bCs/>
          <w:sz w:val="20"/>
        </w:rPr>
      </w:pPr>
      <w:r>
        <w:rPr>
          <w:rFonts w:ascii="Garamond" w:hAnsi="Garamond" w:cs="ArialMT"/>
          <w:sz w:val="20"/>
        </w:rPr>
        <w:t xml:space="preserve">   </w:t>
      </w:r>
      <w:r w:rsidR="00DC30E5">
        <w:rPr>
          <w:rFonts w:ascii="Garamond" w:hAnsi="Garamond" w:cs="ArialMT"/>
          <w:sz w:val="20"/>
        </w:rPr>
        <w:t xml:space="preserve">    </w:t>
      </w:r>
      <w:r w:rsidR="00DC30E5">
        <w:rPr>
          <w:rFonts w:ascii="Garamond" w:hAnsi="Garamond" w:cs="ArialMT"/>
          <w:b/>
          <w:bCs/>
          <w:sz w:val="20"/>
        </w:rPr>
        <w:t>p</w:t>
      </w:r>
      <w:r w:rsidRPr="00775B54">
        <w:rPr>
          <w:rFonts w:ascii="Garamond" w:hAnsi="Garamond" w:cs="ArialMT"/>
          <w:b/>
          <w:bCs/>
          <w:sz w:val="20"/>
        </w:rPr>
        <w:t>r</w:t>
      </w:r>
      <w:r w:rsidR="00DC30E5">
        <w:rPr>
          <w:rFonts w:ascii="Garamond" w:hAnsi="Garamond" w:cs="ArialMT"/>
          <w:b/>
          <w:bCs/>
          <w:sz w:val="20"/>
        </w:rPr>
        <w:t xml:space="preserve">e </w:t>
      </w:r>
      <w:r w:rsidRPr="00775B54">
        <w:rPr>
          <w:rFonts w:ascii="Garamond" w:hAnsi="Garamond" w:cs="ArialMT"/>
          <w:b/>
          <w:bCs/>
          <w:sz w:val="20"/>
        </w:rPr>
        <w:t xml:space="preserve"> </w:t>
      </w:r>
      <w:r>
        <w:rPr>
          <w:rFonts w:ascii="Garamond" w:hAnsi="Garamond" w:cs="ArialMT"/>
          <w:b/>
          <w:bCs/>
          <w:sz w:val="20"/>
        </w:rPr>
        <w:t>časť. 3</w:t>
      </w:r>
    </w:p>
    <w:p w14:paraId="2FD39894" w14:textId="55F8BB93" w:rsidR="00CF65BA" w:rsidRDefault="00DC30E5" w:rsidP="00CF65BA">
      <w:pPr>
        <w:rPr>
          <w:rFonts w:ascii="Garamond" w:hAnsi="Garamond" w:cs="ArialMT"/>
          <w:sz w:val="20"/>
        </w:rPr>
      </w:pPr>
      <w:r>
        <w:rPr>
          <w:rFonts w:ascii="Garamond" w:hAnsi="Garamond" w:cs="ArialMT"/>
          <w:sz w:val="20"/>
        </w:rPr>
        <w:t xml:space="preserve">       </w:t>
      </w:r>
      <w:r w:rsidR="00CF65BA" w:rsidRPr="00BD3446">
        <w:rPr>
          <w:rFonts w:ascii="Garamond" w:hAnsi="Garamond" w:cs="ArialMT"/>
          <w:sz w:val="20"/>
        </w:rPr>
        <w:t>31221000-1 Elektrické relé</w:t>
      </w:r>
      <w:r>
        <w:rPr>
          <w:rFonts w:ascii="Garamond" w:hAnsi="Garamond" w:cs="ArialMT"/>
          <w:sz w:val="20"/>
        </w:rPr>
        <w:t xml:space="preserve">; </w:t>
      </w:r>
      <w:r w:rsidR="00CF65BA" w:rsidRPr="00BD3446">
        <w:rPr>
          <w:rFonts w:ascii="Garamond" w:hAnsi="Garamond" w:cs="ArialMT"/>
          <w:sz w:val="20"/>
        </w:rPr>
        <w:t>31211300-1 Poistky</w:t>
      </w:r>
      <w:r>
        <w:rPr>
          <w:rFonts w:ascii="Garamond" w:hAnsi="Garamond" w:cs="ArialMT"/>
          <w:sz w:val="20"/>
        </w:rPr>
        <w:t xml:space="preserve">; </w:t>
      </w:r>
      <w:r w:rsidR="00CF65BA" w:rsidRPr="00BD3446">
        <w:rPr>
          <w:rFonts w:ascii="Garamond" w:hAnsi="Garamond" w:cs="ArialMT"/>
          <w:sz w:val="20"/>
        </w:rPr>
        <w:t>31224100-3 Zástrčky a</w:t>
      </w:r>
      <w:r w:rsidR="00CF65BA">
        <w:rPr>
          <w:rFonts w:ascii="Garamond" w:hAnsi="Garamond" w:cs="ArialMT"/>
          <w:sz w:val="20"/>
        </w:rPr>
        <w:t> </w:t>
      </w:r>
      <w:r w:rsidR="00CF65BA" w:rsidRPr="00BD3446">
        <w:rPr>
          <w:rFonts w:ascii="Garamond" w:hAnsi="Garamond" w:cs="ArialMT"/>
          <w:sz w:val="20"/>
        </w:rPr>
        <w:t>zásuvky</w:t>
      </w:r>
    </w:p>
    <w:p w14:paraId="6391290D" w14:textId="665B0223" w:rsidR="00CF65BA" w:rsidRDefault="00CF65BA" w:rsidP="00CF65BA">
      <w:pPr>
        <w:rPr>
          <w:rFonts w:ascii="Garamond" w:hAnsi="Garamond" w:cs="ArialMT"/>
          <w:b/>
          <w:bCs/>
          <w:sz w:val="20"/>
        </w:rPr>
      </w:pPr>
      <w:r>
        <w:rPr>
          <w:rFonts w:ascii="Garamond" w:hAnsi="Garamond" w:cs="ArialMT"/>
          <w:sz w:val="20"/>
        </w:rPr>
        <w:t xml:space="preserve">   </w:t>
      </w:r>
      <w:r w:rsidR="00DC30E5">
        <w:rPr>
          <w:rFonts w:ascii="Garamond" w:hAnsi="Garamond" w:cs="ArialMT"/>
          <w:sz w:val="20"/>
        </w:rPr>
        <w:t xml:space="preserve">    </w:t>
      </w:r>
      <w:r>
        <w:rPr>
          <w:rFonts w:ascii="Garamond" w:hAnsi="Garamond" w:cs="ArialMT"/>
          <w:b/>
          <w:bCs/>
          <w:sz w:val="20"/>
        </w:rPr>
        <w:t>p</w:t>
      </w:r>
      <w:r w:rsidRPr="00775B54">
        <w:rPr>
          <w:rFonts w:ascii="Garamond" w:hAnsi="Garamond" w:cs="ArialMT"/>
          <w:b/>
          <w:bCs/>
          <w:sz w:val="20"/>
        </w:rPr>
        <w:t>r</w:t>
      </w:r>
      <w:r w:rsidR="00DC30E5">
        <w:rPr>
          <w:rFonts w:ascii="Garamond" w:hAnsi="Garamond" w:cs="ArialMT"/>
          <w:b/>
          <w:bCs/>
          <w:sz w:val="20"/>
        </w:rPr>
        <w:t>e</w:t>
      </w:r>
      <w:r w:rsidRPr="00775B54">
        <w:rPr>
          <w:rFonts w:ascii="Garamond" w:hAnsi="Garamond" w:cs="ArialMT"/>
          <w:b/>
          <w:bCs/>
          <w:sz w:val="20"/>
        </w:rPr>
        <w:t xml:space="preserve"> </w:t>
      </w:r>
      <w:r>
        <w:rPr>
          <w:rFonts w:ascii="Garamond" w:hAnsi="Garamond" w:cs="ArialMT"/>
          <w:b/>
          <w:bCs/>
          <w:sz w:val="20"/>
        </w:rPr>
        <w:t>časť. 4</w:t>
      </w:r>
    </w:p>
    <w:p w14:paraId="5AFCB0A5" w14:textId="77777777" w:rsidR="00DC30E5" w:rsidRDefault="00DC30E5" w:rsidP="00CF65BA">
      <w:pPr>
        <w:rPr>
          <w:rFonts w:ascii="Garamond" w:hAnsi="Garamond" w:cs="ArialMT"/>
          <w:sz w:val="20"/>
        </w:rPr>
      </w:pPr>
      <w:r>
        <w:rPr>
          <w:rFonts w:ascii="Garamond" w:hAnsi="Garamond" w:cs="ArialMT"/>
          <w:sz w:val="20"/>
        </w:rPr>
        <w:t xml:space="preserve">       </w:t>
      </w:r>
      <w:r w:rsidR="00CF65BA" w:rsidRPr="00BD3446">
        <w:rPr>
          <w:rFonts w:ascii="Garamond" w:hAnsi="Garamond" w:cs="ArialMT"/>
          <w:sz w:val="20"/>
        </w:rPr>
        <w:t>39226300-5 Cievky alebo dutinky</w:t>
      </w:r>
      <w:r>
        <w:rPr>
          <w:rFonts w:ascii="Garamond" w:hAnsi="Garamond" w:cs="ArialMT"/>
          <w:sz w:val="20"/>
        </w:rPr>
        <w:t xml:space="preserve">; </w:t>
      </w:r>
      <w:r w:rsidR="00CF65BA" w:rsidRPr="00BD3446">
        <w:rPr>
          <w:rFonts w:ascii="Garamond" w:hAnsi="Garamond" w:cs="ArialMT"/>
          <w:sz w:val="20"/>
        </w:rPr>
        <w:t>31340000-1 Príslušenstvo izolovaných káblov</w:t>
      </w:r>
      <w:r>
        <w:rPr>
          <w:rFonts w:ascii="Garamond" w:hAnsi="Garamond" w:cs="ArialMT"/>
          <w:sz w:val="20"/>
        </w:rPr>
        <w:t xml:space="preserve">; </w:t>
      </w:r>
      <w:r w:rsidR="00CF65BA" w:rsidRPr="00BD3446">
        <w:rPr>
          <w:rFonts w:ascii="Garamond" w:hAnsi="Garamond" w:cs="ArialMT"/>
          <w:sz w:val="20"/>
        </w:rPr>
        <w:t>31121110-4 Výkonové meniče</w:t>
      </w:r>
    </w:p>
    <w:p w14:paraId="30F532C0" w14:textId="5E602EA1" w:rsidR="00CF65BA" w:rsidRPr="00BD3446" w:rsidRDefault="00CF65BA" w:rsidP="00CF65BA">
      <w:pPr>
        <w:rPr>
          <w:rFonts w:ascii="Garamond" w:hAnsi="Garamond" w:cs="ArialMT"/>
          <w:sz w:val="20"/>
        </w:rPr>
      </w:pPr>
      <w:r w:rsidRPr="00BD3446">
        <w:rPr>
          <w:rFonts w:ascii="Garamond" w:hAnsi="Garamond" w:cs="ArialMT"/>
          <w:sz w:val="20"/>
        </w:rPr>
        <w:t xml:space="preserve"> </w:t>
      </w:r>
      <w:r w:rsidR="00DC30E5">
        <w:rPr>
          <w:rFonts w:ascii="Garamond" w:hAnsi="Garamond" w:cs="ArialMT"/>
          <w:sz w:val="20"/>
        </w:rPr>
        <w:t xml:space="preserve">      </w:t>
      </w:r>
      <w:r w:rsidRPr="00BD3446">
        <w:rPr>
          <w:rFonts w:ascii="Garamond" w:hAnsi="Garamond" w:cs="ArialMT"/>
          <w:sz w:val="20"/>
        </w:rPr>
        <w:t>(konektory)</w:t>
      </w:r>
    </w:p>
    <w:p w14:paraId="49A8AB3E" w14:textId="18EBBF4F" w:rsidR="00CF65BA" w:rsidRPr="00775B54" w:rsidRDefault="00CF65BA" w:rsidP="00CF65BA">
      <w:pPr>
        <w:rPr>
          <w:rFonts w:ascii="Garamond" w:hAnsi="Garamond" w:cs="ArialMT"/>
          <w:b/>
          <w:bCs/>
          <w:sz w:val="20"/>
        </w:rPr>
      </w:pPr>
      <w:r>
        <w:rPr>
          <w:rFonts w:ascii="Garamond" w:hAnsi="Garamond" w:cs="ArialMT"/>
          <w:sz w:val="20"/>
        </w:rPr>
        <w:t xml:space="preserve">   </w:t>
      </w:r>
      <w:r w:rsidR="00DC30E5">
        <w:rPr>
          <w:rFonts w:ascii="Garamond" w:hAnsi="Garamond" w:cs="ArialMT"/>
          <w:sz w:val="20"/>
        </w:rPr>
        <w:t xml:space="preserve">    </w:t>
      </w:r>
      <w:r>
        <w:rPr>
          <w:rFonts w:ascii="Garamond" w:hAnsi="Garamond" w:cs="ArialMT"/>
          <w:b/>
          <w:bCs/>
          <w:sz w:val="20"/>
        </w:rPr>
        <w:t>p</w:t>
      </w:r>
      <w:r w:rsidRPr="00775B54">
        <w:rPr>
          <w:rFonts w:ascii="Garamond" w:hAnsi="Garamond" w:cs="ArialMT"/>
          <w:b/>
          <w:bCs/>
          <w:sz w:val="20"/>
        </w:rPr>
        <w:t>r</w:t>
      </w:r>
      <w:r w:rsidR="00DC30E5">
        <w:rPr>
          <w:rFonts w:ascii="Garamond" w:hAnsi="Garamond" w:cs="ArialMT"/>
          <w:b/>
          <w:bCs/>
          <w:sz w:val="20"/>
        </w:rPr>
        <w:t>e</w:t>
      </w:r>
      <w:r w:rsidRPr="00775B54">
        <w:rPr>
          <w:rFonts w:ascii="Garamond" w:hAnsi="Garamond" w:cs="ArialMT"/>
          <w:b/>
          <w:bCs/>
          <w:sz w:val="20"/>
        </w:rPr>
        <w:t xml:space="preserve"> </w:t>
      </w:r>
      <w:r>
        <w:rPr>
          <w:rFonts w:ascii="Garamond" w:hAnsi="Garamond" w:cs="ArialMT"/>
          <w:b/>
          <w:bCs/>
          <w:sz w:val="20"/>
        </w:rPr>
        <w:t>časť. 5</w:t>
      </w:r>
    </w:p>
    <w:p w14:paraId="5BA1F85D" w14:textId="2716E5FC" w:rsidR="00DC30E5" w:rsidRDefault="00DC30E5" w:rsidP="00CF65BA">
      <w:pPr>
        <w:rPr>
          <w:rFonts w:ascii="Garamond" w:hAnsi="Garamond" w:cs="ArialMT"/>
          <w:sz w:val="20"/>
        </w:rPr>
      </w:pPr>
      <w:r>
        <w:rPr>
          <w:rFonts w:ascii="Garamond" w:hAnsi="Garamond" w:cs="ArialMT"/>
          <w:sz w:val="20"/>
        </w:rPr>
        <w:t xml:space="preserve">       </w:t>
      </w:r>
      <w:r w:rsidR="00CF65BA" w:rsidRPr="00BD3446">
        <w:rPr>
          <w:rFonts w:ascii="Garamond" w:hAnsi="Garamond" w:cs="ArialMT"/>
          <w:sz w:val="20"/>
        </w:rPr>
        <w:t>31440000-2 Batérie</w:t>
      </w:r>
      <w:r>
        <w:rPr>
          <w:rFonts w:ascii="Garamond" w:hAnsi="Garamond" w:cs="ArialMT"/>
          <w:sz w:val="20"/>
        </w:rPr>
        <w:t xml:space="preserve">; </w:t>
      </w:r>
      <w:r w:rsidR="00CF65BA" w:rsidRPr="00BD3446">
        <w:rPr>
          <w:rFonts w:ascii="Garamond" w:hAnsi="Garamond" w:cs="ArialMT"/>
          <w:sz w:val="20"/>
        </w:rPr>
        <w:t>31158100-9 Nabíjače batérií</w:t>
      </w:r>
      <w:r>
        <w:rPr>
          <w:rFonts w:ascii="Garamond" w:hAnsi="Garamond" w:cs="ArialMT"/>
          <w:sz w:val="20"/>
        </w:rPr>
        <w:t xml:space="preserve">; </w:t>
      </w:r>
      <w:r w:rsidR="00CF65BA" w:rsidRPr="00BD3446">
        <w:rPr>
          <w:rFonts w:ascii="Garamond" w:hAnsi="Garamond" w:cs="ArialMT"/>
          <w:sz w:val="20"/>
        </w:rPr>
        <w:t>31154000-0 Zdroje nepretržitého/stáleho napájania</w:t>
      </w:r>
      <w:r>
        <w:rPr>
          <w:rFonts w:ascii="Garamond" w:hAnsi="Garamond" w:cs="ArialMT"/>
          <w:sz w:val="20"/>
        </w:rPr>
        <w:t xml:space="preserve">; </w:t>
      </w:r>
      <w:r w:rsidR="00CF65BA" w:rsidRPr="00BD3446">
        <w:rPr>
          <w:rFonts w:ascii="Garamond" w:hAnsi="Garamond" w:cs="ArialMT"/>
          <w:sz w:val="20"/>
        </w:rPr>
        <w:t>31156000-4 Zdroje</w:t>
      </w:r>
    </w:p>
    <w:p w14:paraId="5A1BDB2D" w14:textId="3481B570" w:rsidR="006115AE" w:rsidRPr="00DC30E5" w:rsidRDefault="00DC30E5" w:rsidP="00DC30E5">
      <w:pPr>
        <w:rPr>
          <w:rFonts w:ascii="Garamond" w:hAnsi="Garamond" w:cs="ArialMT"/>
          <w:sz w:val="20"/>
        </w:rPr>
      </w:pPr>
      <w:r>
        <w:rPr>
          <w:rFonts w:ascii="Garamond" w:hAnsi="Garamond" w:cs="ArialMT"/>
          <w:sz w:val="20"/>
        </w:rPr>
        <w:t xml:space="preserve">  </w:t>
      </w:r>
      <w:r w:rsidR="00CF65BA" w:rsidRPr="00BD3446">
        <w:rPr>
          <w:rFonts w:ascii="Garamond" w:hAnsi="Garamond" w:cs="ArialMT"/>
          <w:sz w:val="20"/>
        </w:rPr>
        <w:t xml:space="preserve"> </w:t>
      </w:r>
      <w:r>
        <w:rPr>
          <w:rFonts w:ascii="Garamond" w:hAnsi="Garamond" w:cs="ArialMT"/>
          <w:sz w:val="20"/>
        </w:rPr>
        <w:t xml:space="preserve">    </w:t>
      </w:r>
      <w:r w:rsidR="00CF65BA" w:rsidRPr="00BD3446">
        <w:rPr>
          <w:rFonts w:ascii="Garamond" w:hAnsi="Garamond" w:cs="ArialMT"/>
          <w:sz w:val="20"/>
        </w:rPr>
        <w:t>nepretržitého/prerušovaného napájania</w:t>
      </w:r>
    </w:p>
    <w:p w14:paraId="25986252" w14:textId="6693BCFA" w:rsidR="00A95A90" w:rsidRPr="00227241" w:rsidRDefault="00A95A90" w:rsidP="00227241">
      <w:pPr>
        <w:pStyle w:val="Bezriadkovania"/>
        <w:tabs>
          <w:tab w:val="left" w:pos="426"/>
        </w:tabs>
        <w:rPr>
          <w:rFonts w:ascii="Garamond" w:hAnsi="Garamond"/>
          <w:bCs/>
        </w:rPr>
      </w:pPr>
      <w:r w:rsidRPr="00F43C47">
        <w:rPr>
          <w:rFonts w:ascii="Garamond" w:hAnsi="Garamond" w:cs="Arial"/>
          <w:bCs/>
        </w:rPr>
        <w:tab/>
      </w:r>
    </w:p>
    <w:p w14:paraId="18549C77" w14:textId="77777777" w:rsidR="006115AE" w:rsidRDefault="00A95A90" w:rsidP="006115AE">
      <w:pPr>
        <w:numPr>
          <w:ilvl w:val="0"/>
          <w:numId w:val="2"/>
        </w:numPr>
        <w:rPr>
          <w:rFonts w:ascii="Garamond" w:hAnsi="Garamond"/>
          <w:bCs/>
          <w:i/>
          <w:color w:val="000000"/>
          <w:sz w:val="22"/>
          <w:szCs w:val="22"/>
        </w:rPr>
      </w:pPr>
      <w:r w:rsidRPr="00F43C47">
        <w:rPr>
          <w:rFonts w:ascii="Garamond" w:hAnsi="Garamond"/>
          <w:b/>
          <w:bCs/>
          <w:sz w:val="22"/>
          <w:szCs w:val="22"/>
        </w:rPr>
        <w:t>Opis predmetu zákazky</w:t>
      </w:r>
      <w:r w:rsidR="006115AE">
        <w:rPr>
          <w:rFonts w:ascii="Garamond" w:hAnsi="Garamond"/>
          <w:bCs/>
          <w:i/>
          <w:color w:val="000000"/>
          <w:sz w:val="22"/>
          <w:szCs w:val="22"/>
        </w:rPr>
        <w:t>:</w:t>
      </w:r>
    </w:p>
    <w:p w14:paraId="6F7E4760" w14:textId="6654EF42" w:rsidR="006115AE" w:rsidRDefault="006115AE" w:rsidP="006115AE">
      <w:pPr>
        <w:ind w:left="360"/>
        <w:rPr>
          <w:rFonts w:ascii="Garamond" w:hAnsi="Garamond"/>
          <w:sz w:val="22"/>
          <w:szCs w:val="22"/>
        </w:rPr>
      </w:pPr>
      <w:r w:rsidRPr="006115AE">
        <w:rPr>
          <w:rFonts w:ascii="Garamond" w:hAnsi="Garamond"/>
          <w:sz w:val="22"/>
          <w:szCs w:val="22"/>
          <w:lang w:eastAsia="ja-JP"/>
        </w:rPr>
        <w:t xml:space="preserve">Predmetom zákazky </w:t>
      </w:r>
      <w:r w:rsidRPr="006115AE">
        <w:rPr>
          <w:rFonts w:ascii="Garamond" w:hAnsi="Garamond"/>
          <w:sz w:val="22"/>
          <w:szCs w:val="22"/>
        </w:rPr>
        <w:t xml:space="preserve">je </w:t>
      </w:r>
      <w:r w:rsidR="001C4056">
        <w:rPr>
          <w:rFonts w:ascii="Garamond" w:hAnsi="Garamond"/>
          <w:sz w:val="22"/>
          <w:szCs w:val="22"/>
        </w:rPr>
        <w:t>dodan</w:t>
      </w:r>
      <w:r w:rsidR="00FF0DCA">
        <w:rPr>
          <w:rFonts w:ascii="Garamond" w:hAnsi="Garamond"/>
          <w:sz w:val="22"/>
          <w:szCs w:val="22"/>
        </w:rPr>
        <w:t>i</w:t>
      </w:r>
      <w:r w:rsidR="001C4056">
        <w:rPr>
          <w:rFonts w:ascii="Garamond" w:hAnsi="Garamond"/>
          <w:sz w:val="22"/>
          <w:szCs w:val="22"/>
        </w:rPr>
        <w:t xml:space="preserve">e </w:t>
      </w:r>
      <w:r w:rsidR="00FF0DCA">
        <w:rPr>
          <w:rFonts w:ascii="Garamond" w:hAnsi="Garamond"/>
          <w:sz w:val="22"/>
          <w:szCs w:val="22"/>
        </w:rPr>
        <w:t>elektromateriálu pre zabezpečenie potrieb DPB</w:t>
      </w:r>
    </w:p>
    <w:p w14:paraId="6E9B6E08" w14:textId="77777777" w:rsidR="00C3375D" w:rsidRDefault="00C3375D" w:rsidP="006115AE">
      <w:pPr>
        <w:ind w:left="360"/>
        <w:rPr>
          <w:rFonts w:ascii="Garamond" w:hAnsi="Garamond"/>
          <w:sz w:val="22"/>
          <w:szCs w:val="22"/>
        </w:rPr>
      </w:pPr>
    </w:p>
    <w:p w14:paraId="1ADB2C2A" w14:textId="77777777" w:rsidR="00FF0DCA" w:rsidRPr="00FF0DCA" w:rsidRDefault="00FF0DCA" w:rsidP="00FF0DCA">
      <w:pPr>
        <w:ind w:left="360"/>
        <w:rPr>
          <w:rFonts w:ascii="Garamond" w:hAnsi="Garamond" w:cs="Bookman Old Style"/>
          <w:b/>
          <w:color w:val="000000"/>
          <w:sz w:val="22"/>
          <w:szCs w:val="22"/>
          <w:lang w:eastAsia="sk-SK"/>
        </w:rPr>
      </w:pPr>
      <w:bookmarkStart w:id="3" w:name="_Hlk189136883"/>
      <w:r w:rsidRPr="00FF0DCA">
        <w:rPr>
          <w:rFonts w:ascii="Garamond" w:hAnsi="Garamond" w:cs="Bookman Old Style"/>
          <w:b/>
          <w:color w:val="000000"/>
          <w:sz w:val="22"/>
          <w:szCs w:val="22"/>
          <w:lang w:eastAsia="sk-SK"/>
        </w:rPr>
        <w:lastRenderedPageBreak/>
        <w:t>Rozdelenie predmetu zákazky:</w:t>
      </w:r>
    </w:p>
    <w:p w14:paraId="653A03DF" w14:textId="77777777" w:rsidR="00FF0DCA" w:rsidRDefault="00FF0DCA" w:rsidP="00FF0DCA">
      <w:pPr>
        <w:rPr>
          <w:rFonts w:ascii="Garamond" w:hAnsi="Garamond" w:cs="Bookman Old Style"/>
          <w:bCs/>
          <w:color w:val="000000"/>
          <w:sz w:val="22"/>
          <w:szCs w:val="22"/>
          <w:u w:val="single"/>
          <w:lang w:eastAsia="sk-SK"/>
        </w:rPr>
      </w:pPr>
      <w:r>
        <w:rPr>
          <w:rFonts w:ascii="Garamond" w:hAnsi="Garamond" w:cs="Bookman Old Style"/>
          <w:b/>
          <w:color w:val="000000"/>
          <w:sz w:val="22"/>
          <w:szCs w:val="22"/>
          <w:lang w:eastAsia="sk-SK"/>
        </w:rPr>
        <w:t xml:space="preserve">       </w:t>
      </w:r>
      <w:r w:rsidRPr="00FF0DCA">
        <w:rPr>
          <w:rFonts w:ascii="Garamond" w:hAnsi="Garamond" w:cs="Bookman Old Style"/>
          <w:bCs/>
          <w:color w:val="000000"/>
          <w:sz w:val="22"/>
          <w:szCs w:val="22"/>
          <w:u w:val="single"/>
          <w:lang w:eastAsia="sk-SK"/>
        </w:rPr>
        <w:t xml:space="preserve">Zákazka sa delí na </w:t>
      </w:r>
      <w:r>
        <w:rPr>
          <w:rFonts w:ascii="Garamond" w:hAnsi="Garamond" w:cs="Bookman Old Style"/>
          <w:bCs/>
          <w:color w:val="000000"/>
          <w:sz w:val="22"/>
          <w:szCs w:val="22"/>
          <w:u w:val="single"/>
          <w:lang w:eastAsia="sk-SK"/>
        </w:rPr>
        <w:t>5</w:t>
      </w:r>
      <w:r w:rsidRPr="00FF0DCA">
        <w:rPr>
          <w:rFonts w:ascii="Garamond" w:hAnsi="Garamond" w:cs="Bookman Old Style"/>
          <w:bCs/>
          <w:color w:val="000000"/>
          <w:sz w:val="22"/>
          <w:szCs w:val="22"/>
          <w:u w:val="single"/>
          <w:lang w:eastAsia="sk-SK"/>
        </w:rPr>
        <w:t xml:space="preserve"> častí </w:t>
      </w:r>
    </w:p>
    <w:p w14:paraId="69FEDD7E" w14:textId="6C830CF5" w:rsidR="00C3375D" w:rsidRPr="00C3375D" w:rsidRDefault="00C3375D" w:rsidP="00C3375D">
      <w:pPr>
        <w:ind w:left="426"/>
        <w:rPr>
          <w:rFonts w:ascii="Garamond" w:hAnsi="Garamond"/>
          <w:bCs/>
          <w:color w:val="000000"/>
          <w:sz w:val="22"/>
          <w:szCs w:val="22"/>
        </w:rPr>
      </w:pPr>
      <w:r w:rsidRPr="00D06EB5">
        <w:rPr>
          <w:rFonts w:ascii="Garamond" w:hAnsi="Garamond"/>
          <w:bCs/>
          <w:color w:val="000000"/>
          <w:sz w:val="22"/>
          <w:szCs w:val="22"/>
        </w:rPr>
        <w:t xml:space="preserve">Uchádzač môže predložiť ponuku na </w:t>
      </w:r>
      <w:r>
        <w:rPr>
          <w:rFonts w:ascii="Garamond" w:hAnsi="Garamond"/>
          <w:bCs/>
          <w:color w:val="000000"/>
          <w:sz w:val="22"/>
          <w:szCs w:val="22"/>
        </w:rPr>
        <w:t>všetky</w:t>
      </w:r>
      <w:r w:rsidRPr="00D06EB5">
        <w:rPr>
          <w:rFonts w:ascii="Garamond" w:hAnsi="Garamond"/>
          <w:bCs/>
          <w:color w:val="000000"/>
          <w:sz w:val="22"/>
          <w:szCs w:val="22"/>
        </w:rPr>
        <w:t xml:space="preserve"> časti alebo ktorúkoľvek časť zákazky</w:t>
      </w:r>
      <w:r>
        <w:rPr>
          <w:rFonts w:ascii="Garamond" w:hAnsi="Garamond"/>
          <w:bCs/>
          <w:color w:val="000000"/>
          <w:sz w:val="22"/>
          <w:szCs w:val="22"/>
        </w:rPr>
        <w:t xml:space="preserve"> </w:t>
      </w:r>
      <w:r w:rsidRPr="00D06EB5">
        <w:rPr>
          <w:rFonts w:ascii="Garamond" w:hAnsi="Garamond"/>
          <w:bCs/>
          <w:color w:val="000000"/>
          <w:sz w:val="22"/>
          <w:szCs w:val="22"/>
        </w:rPr>
        <w:t xml:space="preserve"> špecifikovan</w:t>
      </w:r>
      <w:r>
        <w:rPr>
          <w:rFonts w:ascii="Garamond" w:hAnsi="Garamond"/>
          <w:bCs/>
          <w:color w:val="000000"/>
          <w:sz w:val="22"/>
          <w:szCs w:val="22"/>
        </w:rPr>
        <w:t>ú</w:t>
      </w:r>
      <w:r w:rsidRPr="00D06EB5">
        <w:rPr>
          <w:rFonts w:ascii="Garamond" w:hAnsi="Garamond"/>
          <w:bCs/>
          <w:color w:val="000000"/>
          <w:sz w:val="22"/>
          <w:szCs w:val="22"/>
        </w:rPr>
        <w:t xml:space="preserve"> v informačnom systéme JOSEPHINE.</w:t>
      </w:r>
    </w:p>
    <w:bookmarkEnd w:id="3"/>
    <w:p w14:paraId="02412A39" w14:textId="77777777" w:rsidR="00FF0DCA" w:rsidRPr="006115AE" w:rsidRDefault="00FF0DCA" w:rsidP="00FF0DCA">
      <w:pPr>
        <w:rPr>
          <w:rFonts w:ascii="Garamond" w:hAnsi="Garamond"/>
          <w:bCs/>
          <w:i/>
          <w:color w:val="000000"/>
          <w:sz w:val="22"/>
          <w:szCs w:val="22"/>
        </w:rPr>
      </w:pPr>
    </w:p>
    <w:p w14:paraId="4698CEC1" w14:textId="77777777" w:rsidR="00E81F91" w:rsidRPr="0022724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Bližšia špecifikácia tvorí samostatnú časť tejto výzvy na predloženie ponuky:</w:t>
      </w:r>
    </w:p>
    <w:p w14:paraId="232EA652" w14:textId="510AB380" w:rsidR="00FF0DCA" w:rsidRPr="00FF0DCA" w:rsidRDefault="00E81F91" w:rsidP="00FF0DCA">
      <w:pPr>
        <w:ind w:left="360"/>
        <w:rPr>
          <w:rFonts w:ascii="Garamond" w:hAnsi="Garamond" w:cs="Bookman Old Style"/>
          <w:color w:val="000000"/>
          <w:sz w:val="22"/>
          <w:szCs w:val="22"/>
          <w:lang w:eastAsia="sk-SK"/>
        </w:rPr>
      </w:pPr>
      <w:r w:rsidRPr="00FF0DCA">
        <w:rPr>
          <w:rFonts w:ascii="Garamond" w:hAnsi="Garamond" w:cs="Bookman Old Style"/>
          <w:color w:val="000000"/>
          <w:sz w:val="22"/>
          <w:szCs w:val="22"/>
          <w:lang w:eastAsia="sk-SK"/>
        </w:rPr>
        <w:t xml:space="preserve">● </w:t>
      </w:r>
      <w:r w:rsidR="00FF0DCA" w:rsidRPr="00FF0DCA">
        <w:rPr>
          <w:rFonts w:ascii="Garamond" w:hAnsi="Garamond" w:cs="Bookman Old Style"/>
          <w:color w:val="000000"/>
          <w:sz w:val="22"/>
          <w:szCs w:val="22"/>
          <w:lang w:eastAsia="sk-SK"/>
        </w:rPr>
        <w:t>Príloha 2_Špecifikácia s určením cien_</w:t>
      </w:r>
      <w:r w:rsidR="00FF0DCA">
        <w:rPr>
          <w:rFonts w:ascii="Garamond" w:hAnsi="Garamond" w:cs="Bookman Old Style"/>
          <w:color w:val="000000"/>
          <w:sz w:val="22"/>
          <w:szCs w:val="22"/>
          <w:lang w:eastAsia="sk-SK"/>
        </w:rPr>
        <w:t xml:space="preserve"> </w:t>
      </w:r>
      <w:r w:rsidR="00FF0DCA" w:rsidRPr="00FF0DCA">
        <w:rPr>
          <w:rFonts w:ascii="Garamond" w:hAnsi="Garamond" w:cs="Bookman Old Style"/>
          <w:color w:val="000000"/>
          <w:sz w:val="22"/>
          <w:szCs w:val="22"/>
          <w:lang w:eastAsia="sk-SK"/>
        </w:rPr>
        <w:t>všetky časti</w:t>
      </w:r>
    </w:p>
    <w:p w14:paraId="2CEB632A" w14:textId="77777777" w:rsidR="00A95A90" w:rsidRDefault="00A95A90" w:rsidP="007B4CCC">
      <w:pPr>
        <w:rPr>
          <w:rFonts w:ascii="Garamond" w:hAnsi="Garamond"/>
          <w:bCs/>
          <w:color w:val="000000"/>
          <w:sz w:val="22"/>
          <w:szCs w:val="22"/>
        </w:rPr>
      </w:pPr>
    </w:p>
    <w:p w14:paraId="44D085AA" w14:textId="5CDB84D0" w:rsidR="00C3375D" w:rsidRPr="00C3375D" w:rsidRDefault="00A95A90" w:rsidP="00C3375D">
      <w:pPr>
        <w:ind w:left="360"/>
        <w:rPr>
          <w:rFonts w:ascii="Garamond" w:hAnsi="Garamond"/>
          <w:bCs/>
          <w:sz w:val="22"/>
          <w:szCs w:val="22"/>
        </w:rPr>
      </w:pPr>
      <w:r w:rsidRPr="00F44FC3">
        <w:rPr>
          <w:rFonts w:ascii="Garamond" w:hAnsi="Garamond"/>
          <w:bCs/>
          <w:sz w:val="22"/>
          <w:szCs w:val="22"/>
        </w:rPr>
        <w:t xml:space="preserve">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w:t>
      </w:r>
      <w:r w:rsidRPr="002A67C7">
        <w:rPr>
          <w:rFonts w:ascii="Garamond" w:hAnsi="Garamond"/>
          <w:bCs/>
          <w:sz w:val="22"/>
          <w:szCs w:val="22"/>
        </w:rPr>
        <w:t>predmetov zákazky. V takýchto prípadoch sa má za to, že je takýto odkaz vždy doplnený slovami "alebo ekvivalentný“ a platí, že uchádzač môže vždy ponúknuť aj ekvivalentné alebo lepšie plnenie.</w:t>
      </w:r>
    </w:p>
    <w:p w14:paraId="2F45E0F7" w14:textId="77777777" w:rsidR="00A95A90" w:rsidRPr="002A67C7" w:rsidRDefault="00A95A90" w:rsidP="00A95A90">
      <w:pPr>
        <w:ind w:left="360"/>
        <w:rPr>
          <w:rFonts w:ascii="Garamond" w:hAnsi="Garamond"/>
          <w:color w:val="000000"/>
          <w:sz w:val="22"/>
          <w:szCs w:val="22"/>
        </w:rPr>
      </w:pPr>
    </w:p>
    <w:p w14:paraId="612EC31F" w14:textId="370506D9" w:rsidR="002A67C7" w:rsidRPr="003A4A1C" w:rsidRDefault="00A95A90" w:rsidP="00810FEE">
      <w:pPr>
        <w:pStyle w:val="Odsekzoznamu"/>
        <w:numPr>
          <w:ilvl w:val="0"/>
          <w:numId w:val="2"/>
        </w:numPr>
        <w:spacing w:after="0" w:line="240" w:lineRule="auto"/>
        <w:jc w:val="both"/>
        <w:rPr>
          <w:rFonts w:ascii="Garamond" w:hAnsi="Garamond"/>
          <w:b/>
          <w:bCs/>
          <w:color w:val="000000"/>
        </w:rPr>
      </w:pPr>
      <w:r w:rsidRPr="003A4A1C">
        <w:rPr>
          <w:rFonts w:ascii="Garamond" w:hAnsi="Garamond" w:cs="Calibri"/>
          <w:b/>
          <w:bCs/>
          <w:spacing w:val="-1"/>
        </w:rPr>
        <w:t xml:space="preserve">Miesto </w:t>
      </w:r>
      <w:r w:rsidR="002A67C7" w:rsidRPr="003A4A1C">
        <w:rPr>
          <w:rFonts w:ascii="Garamond" w:hAnsi="Garamond" w:cs="Calibri"/>
          <w:b/>
          <w:bCs/>
          <w:spacing w:val="-1"/>
        </w:rPr>
        <w:t>odovzdania</w:t>
      </w:r>
      <w:r w:rsidRPr="003A4A1C">
        <w:rPr>
          <w:rFonts w:ascii="Garamond" w:hAnsi="Garamond" w:cs="Calibri"/>
          <w:b/>
          <w:bCs/>
          <w:spacing w:val="-1"/>
        </w:rPr>
        <w:t xml:space="preserve"> predmetu zákazky:</w:t>
      </w:r>
      <w:r w:rsidRPr="003A4A1C">
        <w:rPr>
          <w:rFonts w:ascii="Garamond" w:hAnsi="Garamond"/>
          <w:bCs/>
          <w:color w:val="000000"/>
        </w:rPr>
        <w:t xml:space="preserve"> </w:t>
      </w:r>
      <w:r w:rsidR="00FE70F7" w:rsidRPr="003A4A1C">
        <w:rPr>
          <w:rFonts w:ascii="Garamond" w:hAnsi="Garamond"/>
          <w:bCs/>
          <w:color w:val="000000"/>
        </w:rPr>
        <w:t>Dopravný podnik Bratislava, a. s., Hlavný sklad – Trnávka, Rožňavská 19, Bratislava od 06.00 do 13.00</w:t>
      </w:r>
    </w:p>
    <w:p w14:paraId="5828F770" w14:textId="77777777" w:rsidR="002A67C7" w:rsidRPr="00227241" w:rsidRDefault="002A67C7" w:rsidP="00227241">
      <w:pPr>
        <w:rPr>
          <w:rFonts w:ascii="Garamond" w:hAnsi="Garamond"/>
          <w:b/>
          <w:bCs/>
          <w:color w:val="000000"/>
        </w:rPr>
      </w:pPr>
    </w:p>
    <w:p w14:paraId="7335BEC9" w14:textId="77777777" w:rsidR="00A95A90" w:rsidRPr="008D4E33" w:rsidRDefault="00A95A90" w:rsidP="00A95A90">
      <w:pPr>
        <w:pStyle w:val="Odsekzoznamu"/>
        <w:numPr>
          <w:ilvl w:val="0"/>
          <w:numId w:val="2"/>
        </w:numPr>
        <w:spacing w:after="0" w:line="240" w:lineRule="auto"/>
        <w:jc w:val="both"/>
        <w:rPr>
          <w:rFonts w:ascii="Garamond" w:hAnsi="Garamond"/>
          <w:b/>
          <w:bCs/>
          <w:color w:val="000000"/>
        </w:rPr>
      </w:pPr>
      <w:r w:rsidRPr="008D4E33">
        <w:rPr>
          <w:rFonts w:ascii="Garamond" w:hAnsi="Garamond" w:cs="Calibri"/>
          <w:b/>
          <w:bCs/>
          <w:spacing w:val="-1"/>
        </w:rPr>
        <w:t>Lehota viazanosti cenovej ponuky: 6</w:t>
      </w:r>
      <w:r w:rsidRPr="008D4E33">
        <w:rPr>
          <w:rFonts w:ascii="Garamond" w:hAnsi="Garamond"/>
          <w:bCs/>
          <w:color w:val="000000" w:themeColor="text1"/>
        </w:rPr>
        <w:t xml:space="preserve"> mesiacov</w:t>
      </w:r>
    </w:p>
    <w:p w14:paraId="6FE52658" w14:textId="77777777" w:rsidR="00A95A90" w:rsidRPr="008D4E33" w:rsidRDefault="00A95A90" w:rsidP="00A95A90">
      <w:pPr>
        <w:pStyle w:val="Odsekzoznamu"/>
        <w:rPr>
          <w:rFonts w:ascii="Garamond" w:hAnsi="Garamond"/>
          <w:b/>
          <w:bCs/>
          <w:color w:val="000000"/>
        </w:rPr>
      </w:pPr>
    </w:p>
    <w:p w14:paraId="27531E9D" w14:textId="0F616F06" w:rsidR="00EA2A93" w:rsidRPr="005026F0" w:rsidRDefault="00A95A90" w:rsidP="00EA2A93">
      <w:pPr>
        <w:pStyle w:val="Odsekzoznamu"/>
        <w:numPr>
          <w:ilvl w:val="0"/>
          <w:numId w:val="2"/>
        </w:numPr>
        <w:spacing w:after="0" w:line="240" w:lineRule="auto"/>
        <w:rPr>
          <w:rFonts w:ascii="Garamond" w:hAnsi="Garamond"/>
          <w:color w:val="000000"/>
        </w:rPr>
      </w:pPr>
      <w:r w:rsidRPr="005026F0">
        <w:rPr>
          <w:rFonts w:ascii="Garamond" w:hAnsi="Garamond"/>
          <w:b/>
          <w:bCs/>
          <w:color w:val="000000"/>
        </w:rPr>
        <w:t xml:space="preserve">Obhliadka miesta: </w:t>
      </w:r>
      <w:r w:rsidR="00EA2A93" w:rsidRPr="005026F0">
        <w:rPr>
          <w:rFonts w:ascii="Garamond" w:hAnsi="Garamond"/>
          <w:color w:val="000000"/>
        </w:rPr>
        <w:t>áno</w:t>
      </w:r>
    </w:p>
    <w:p w14:paraId="35E6CFCE" w14:textId="57298AF1" w:rsidR="00A95A90" w:rsidRDefault="00FF0DCA" w:rsidP="00A95A90">
      <w:pPr>
        <w:ind w:left="360"/>
        <w:rPr>
          <w:rFonts w:ascii="Garamond" w:hAnsi="Garamond"/>
          <w:color w:val="000000"/>
          <w:sz w:val="22"/>
          <w:szCs w:val="22"/>
        </w:rPr>
      </w:pPr>
      <w:r>
        <w:rPr>
          <w:rFonts w:ascii="Garamond" w:hAnsi="Garamond"/>
          <w:color w:val="000000"/>
          <w:sz w:val="22"/>
          <w:szCs w:val="22"/>
        </w:rPr>
        <w:t>Neuplatňuje sa.</w:t>
      </w:r>
    </w:p>
    <w:p w14:paraId="52AFB03F" w14:textId="77777777" w:rsidR="00FF0DCA" w:rsidRPr="00F72D71" w:rsidRDefault="00FF0DCA" w:rsidP="00A95A90">
      <w:pPr>
        <w:ind w:left="360"/>
        <w:rPr>
          <w:rFonts w:ascii="Garamond" w:hAnsi="Garamond"/>
          <w:color w:val="000000"/>
          <w:sz w:val="22"/>
          <w:szCs w:val="22"/>
        </w:rPr>
      </w:pPr>
    </w:p>
    <w:p w14:paraId="72BEE467" w14:textId="4C764A04" w:rsidR="00A95A90" w:rsidRPr="00F72D71" w:rsidRDefault="00A95A90" w:rsidP="00A95A90">
      <w:pPr>
        <w:pStyle w:val="Odsekzoznamu"/>
        <w:numPr>
          <w:ilvl w:val="0"/>
          <w:numId w:val="2"/>
        </w:numPr>
        <w:spacing w:after="0" w:line="240" w:lineRule="auto"/>
        <w:rPr>
          <w:rFonts w:ascii="Garamond" w:hAnsi="Garamond"/>
          <w:b/>
          <w:bCs/>
          <w:color w:val="000000"/>
        </w:rPr>
      </w:pPr>
      <w:r w:rsidRPr="00F72D71">
        <w:rPr>
          <w:rFonts w:ascii="Garamond" w:hAnsi="Garamond"/>
          <w:b/>
          <w:bCs/>
          <w:color w:val="000000"/>
        </w:rPr>
        <w:t xml:space="preserve">Lehota, miesto a spôsob predkladania ponúk:  do </w:t>
      </w:r>
      <w:r w:rsidR="00D77071">
        <w:rPr>
          <w:rFonts w:ascii="Garamond" w:hAnsi="Garamond"/>
          <w:b/>
          <w:bCs/>
          <w:color w:val="000000"/>
        </w:rPr>
        <w:t>13</w:t>
      </w:r>
      <w:r w:rsidR="00952466">
        <w:rPr>
          <w:rFonts w:ascii="Garamond" w:hAnsi="Garamond"/>
          <w:b/>
          <w:bCs/>
          <w:color w:val="000000"/>
        </w:rPr>
        <w:t>.</w:t>
      </w:r>
      <w:r w:rsidR="006115AE">
        <w:rPr>
          <w:rFonts w:ascii="Garamond" w:hAnsi="Garamond"/>
          <w:b/>
          <w:bCs/>
          <w:color w:val="000000"/>
        </w:rPr>
        <w:t>0</w:t>
      </w:r>
      <w:r w:rsidR="00D77071">
        <w:rPr>
          <w:rFonts w:ascii="Garamond" w:hAnsi="Garamond"/>
          <w:b/>
          <w:bCs/>
          <w:color w:val="000000"/>
        </w:rPr>
        <w:t>3</w:t>
      </w:r>
      <w:r w:rsidR="00952466">
        <w:rPr>
          <w:rFonts w:ascii="Garamond" w:hAnsi="Garamond"/>
          <w:b/>
          <w:bCs/>
          <w:color w:val="000000"/>
        </w:rPr>
        <w:t>.202</w:t>
      </w:r>
      <w:r w:rsidR="006115AE">
        <w:rPr>
          <w:rFonts w:ascii="Garamond" w:hAnsi="Garamond"/>
          <w:b/>
          <w:bCs/>
          <w:color w:val="000000"/>
        </w:rPr>
        <w:t>5</w:t>
      </w:r>
      <w:r w:rsidRPr="00F72D71">
        <w:rPr>
          <w:rFonts w:ascii="Garamond" w:hAnsi="Garamond"/>
          <w:b/>
          <w:bCs/>
          <w:color w:val="000000"/>
        </w:rPr>
        <w:t xml:space="preserve"> do </w:t>
      </w:r>
      <w:r w:rsidR="00D77071">
        <w:rPr>
          <w:rFonts w:ascii="Garamond" w:hAnsi="Garamond"/>
          <w:b/>
          <w:bCs/>
          <w:color w:val="000000"/>
        </w:rPr>
        <w:t>11</w:t>
      </w:r>
      <w:r w:rsidR="00952466">
        <w:rPr>
          <w:rFonts w:ascii="Garamond" w:hAnsi="Garamond"/>
          <w:b/>
          <w:bCs/>
          <w:color w:val="000000"/>
        </w:rPr>
        <w:t>:</w:t>
      </w:r>
      <w:r w:rsidR="00227241">
        <w:rPr>
          <w:rFonts w:ascii="Garamond" w:hAnsi="Garamond"/>
          <w:b/>
          <w:bCs/>
          <w:color w:val="000000"/>
        </w:rPr>
        <w:t>0</w:t>
      </w:r>
      <w:r w:rsidR="00952466">
        <w:rPr>
          <w:rFonts w:ascii="Garamond" w:hAnsi="Garamond"/>
          <w:b/>
          <w:bCs/>
          <w:color w:val="000000"/>
        </w:rPr>
        <w:t>0</w:t>
      </w:r>
      <w:r w:rsidRPr="00F72D71">
        <w:rPr>
          <w:rFonts w:ascii="Garamond" w:hAnsi="Garamond"/>
          <w:b/>
          <w:bCs/>
          <w:color w:val="000000"/>
        </w:rPr>
        <w:t xml:space="preserve"> hod.</w:t>
      </w:r>
    </w:p>
    <w:p w14:paraId="204D4A11" w14:textId="77777777" w:rsidR="00A95A90" w:rsidRPr="00F72D71" w:rsidRDefault="00A95A90" w:rsidP="00A95A90">
      <w:pPr>
        <w:rPr>
          <w:rFonts w:ascii="Garamond" w:hAnsi="Garamond"/>
          <w:b/>
          <w:bCs/>
          <w:color w:val="000000"/>
          <w:sz w:val="22"/>
          <w:szCs w:val="22"/>
        </w:rPr>
      </w:pPr>
    </w:p>
    <w:p w14:paraId="501F3163" w14:textId="77777777" w:rsidR="00A95A90" w:rsidRPr="00F72D71" w:rsidRDefault="00A95A90" w:rsidP="00A95A90">
      <w:pPr>
        <w:pStyle w:val="Odsekzoznamu"/>
        <w:spacing w:after="0" w:line="240" w:lineRule="auto"/>
        <w:ind w:left="360"/>
        <w:jc w:val="both"/>
        <w:rPr>
          <w:rFonts w:ascii="Garamond" w:hAnsi="Garamond"/>
          <w:color w:val="000000"/>
        </w:rPr>
      </w:pPr>
      <w:r w:rsidRPr="00F72D71">
        <w:rPr>
          <w:rFonts w:ascii="Garamond" w:hAnsi="Garamond"/>
          <w:color w:val="000000"/>
        </w:rPr>
        <w:t>Komunikácia pri zadávaní tejto zákazky bude prebiehať s využitím elektronických prostriedkov a ponuky je potrebné predkladať elektronicky, a to prostredníctvom  IS JOSEPHINE: (link)</w:t>
      </w:r>
    </w:p>
    <w:p w14:paraId="57B67A2E" w14:textId="77777777" w:rsidR="00A95A90" w:rsidRPr="00F72D71" w:rsidRDefault="00A95A90" w:rsidP="00A95A90">
      <w:pPr>
        <w:rPr>
          <w:rFonts w:ascii="Garamond" w:hAnsi="Garamond"/>
          <w:color w:val="000000"/>
          <w:sz w:val="22"/>
          <w:szCs w:val="22"/>
        </w:rPr>
      </w:pPr>
    </w:p>
    <w:p w14:paraId="1BE24A3A" w14:textId="218B1A7D" w:rsidR="006F64A4" w:rsidRDefault="00D77071" w:rsidP="00A95A90">
      <w:pPr>
        <w:pStyle w:val="Odsekzoznamu"/>
        <w:spacing w:after="0" w:line="240" w:lineRule="auto"/>
      </w:pPr>
      <w:hyperlink r:id="rId7" w:history="1">
        <w:r w:rsidRPr="007D5858">
          <w:rPr>
            <w:rStyle w:val="Hypertextovprepojenie"/>
          </w:rPr>
          <w:t>https://josephine.proebiz.com/sk/tender/64907/summary</w:t>
        </w:r>
      </w:hyperlink>
    </w:p>
    <w:p w14:paraId="7E522670" w14:textId="77777777" w:rsidR="00A95A90" w:rsidRPr="00F72D71" w:rsidRDefault="00A95A90" w:rsidP="00A95A90">
      <w:pPr>
        <w:pStyle w:val="Odsekzoznamu"/>
        <w:spacing w:after="0" w:line="240" w:lineRule="auto"/>
        <w:rPr>
          <w:rFonts w:ascii="Garamond" w:hAnsi="Garamond"/>
          <w:b/>
          <w:bCs/>
          <w:color w:val="000000"/>
        </w:rPr>
      </w:pPr>
    </w:p>
    <w:p w14:paraId="1149A30A" w14:textId="1B4347F1" w:rsidR="00A95A90" w:rsidRPr="002A67C7" w:rsidRDefault="00A95A90" w:rsidP="00F92AAE">
      <w:pPr>
        <w:pStyle w:val="Odsekzoznamu"/>
        <w:numPr>
          <w:ilvl w:val="0"/>
          <w:numId w:val="2"/>
        </w:numPr>
        <w:spacing w:after="0" w:line="240" w:lineRule="auto"/>
        <w:jc w:val="both"/>
        <w:rPr>
          <w:rFonts w:ascii="Garamond" w:hAnsi="Garamond"/>
          <w:b/>
          <w:bCs/>
          <w:color w:val="000000"/>
        </w:rPr>
      </w:pPr>
      <w:r w:rsidRPr="002A67C7">
        <w:rPr>
          <w:rFonts w:ascii="Garamond" w:hAnsi="Garamond"/>
          <w:b/>
          <w:bCs/>
          <w:color w:val="000000"/>
        </w:rPr>
        <w:t xml:space="preserve">Typ zmluvy/objednávky: </w:t>
      </w:r>
      <w:r w:rsidR="00DC30E5">
        <w:rPr>
          <w:rFonts w:ascii="Garamond" w:hAnsi="Garamond"/>
          <w:color w:val="000000"/>
        </w:rPr>
        <w:t>Rámcová dohoda na dodanie tovru</w:t>
      </w:r>
    </w:p>
    <w:p w14:paraId="739F9BBB" w14:textId="77777777" w:rsidR="002A67C7" w:rsidRPr="002A67C7" w:rsidRDefault="002A67C7" w:rsidP="002A67C7">
      <w:pPr>
        <w:pStyle w:val="Odsekzoznamu"/>
        <w:spacing w:after="0" w:line="240" w:lineRule="auto"/>
        <w:ind w:left="360"/>
        <w:jc w:val="both"/>
        <w:rPr>
          <w:rFonts w:ascii="Garamond" w:hAnsi="Garamond"/>
          <w:b/>
          <w:bCs/>
          <w:color w:val="000000"/>
        </w:rPr>
      </w:pPr>
    </w:p>
    <w:p w14:paraId="1306E388" w14:textId="0EDAB2F4" w:rsidR="00A95A90" w:rsidRDefault="00A95A90" w:rsidP="002A67C7">
      <w:pPr>
        <w:ind w:left="360"/>
        <w:rPr>
          <w:rFonts w:ascii="Garamond" w:hAnsi="Garamond"/>
          <w:color w:val="000000"/>
          <w:sz w:val="22"/>
          <w:szCs w:val="22"/>
        </w:rPr>
      </w:pPr>
      <w:bookmarkStart w:id="4" w:name="_Hlk148964296"/>
      <w:r w:rsidRPr="00F72D71">
        <w:rPr>
          <w:rFonts w:ascii="Garamond" w:hAnsi="Garamond"/>
          <w:b/>
          <w:bCs/>
          <w:color w:val="000000"/>
          <w:sz w:val="22"/>
          <w:szCs w:val="22"/>
        </w:rPr>
        <w:t xml:space="preserve">Trvanie zmluvy/lehota dodania: </w:t>
      </w:r>
      <w:r w:rsidR="00DC30E5">
        <w:rPr>
          <w:rFonts w:ascii="Garamond" w:hAnsi="Garamond"/>
          <w:color w:val="000000"/>
          <w:sz w:val="22"/>
          <w:szCs w:val="22"/>
        </w:rPr>
        <w:t>24</w:t>
      </w:r>
      <w:r w:rsidR="00126A9F" w:rsidRPr="00126A9F">
        <w:rPr>
          <w:rFonts w:ascii="Garamond" w:hAnsi="Garamond"/>
          <w:color w:val="000000"/>
          <w:sz w:val="22"/>
          <w:szCs w:val="22"/>
        </w:rPr>
        <w:t xml:space="preserve"> mesiacov</w:t>
      </w:r>
      <w:r w:rsidR="00126A9F">
        <w:rPr>
          <w:rFonts w:ascii="Garamond" w:hAnsi="Garamond"/>
          <w:sz w:val="22"/>
          <w:szCs w:val="22"/>
        </w:rPr>
        <w:t>/p</w:t>
      </w:r>
      <w:r w:rsidRPr="001F622E">
        <w:rPr>
          <w:rFonts w:ascii="Garamond" w:hAnsi="Garamond"/>
          <w:sz w:val="22"/>
          <w:szCs w:val="22"/>
        </w:rPr>
        <w:t xml:space="preserve">oskytovateľ sa zaväzuje Objednávateľovi </w:t>
      </w:r>
      <w:r w:rsidR="00DC30E5">
        <w:rPr>
          <w:rFonts w:ascii="Garamond" w:hAnsi="Garamond"/>
          <w:sz w:val="22"/>
          <w:szCs w:val="22"/>
        </w:rPr>
        <w:t>dodať tovar</w:t>
      </w:r>
      <w:r w:rsidRPr="00BE4C6A">
        <w:rPr>
          <w:rFonts w:ascii="Garamond" w:hAnsi="Garamond"/>
          <w:sz w:val="22"/>
          <w:szCs w:val="22"/>
        </w:rPr>
        <w:t xml:space="preserve"> </w:t>
      </w:r>
      <w:r w:rsidR="002A67C7" w:rsidRPr="00BE4C6A">
        <w:rPr>
          <w:rFonts w:ascii="Garamond" w:hAnsi="Garamond"/>
          <w:sz w:val="22"/>
          <w:szCs w:val="22"/>
        </w:rPr>
        <w:t xml:space="preserve">do </w:t>
      </w:r>
      <w:r w:rsidR="00DC30E5">
        <w:rPr>
          <w:rFonts w:ascii="Garamond" w:hAnsi="Garamond"/>
          <w:sz w:val="22"/>
          <w:szCs w:val="22"/>
        </w:rPr>
        <w:t>5</w:t>
      </w:r>
      <w:r w:rsidR="00126A9F">
        <w:rPr>
          <w:rFonts w:ascii="Garamond" w:hAnsi="Garamond"/>
          <w:sz w:val="22"/>
          <w:szCs w:val="22"/>
        </w:rPr>
        <w:t xml:space="preserve"> </w:t>
      </w:r>
      <w:r w:rsidR="00DC30E5">
        <w:rPr>
          <w:rFonts w:ascii="Garamond" w:hAnsi="Garamond"/>
          <w:sz w:val="22"/>
          <w:szCs w:val="22"/>
        </w:rPr>
        <w:t xml:space="preserve">pracovných </w:t>
      </w:r>
      <w:r w:rsidR="00126A9F">
        <w:rPr>
          <w:rFonts w:ascii="Garamond" w:hAnsi="Garamond"/>
          <w:sz w:val="22"/>
          <w:szCs w:val="22"/>
        </w:rPr>
        <w:t xml:space="preserve">dní </w:t>
      </w:r>
      <w:r w:rsidR="006F64A4" w:rsidRPr="00BE4C6A">
        <w:rPr>
          <w:rFonts w:ascii="Garamond" w:hAnsi="Garamond"/>
          <w:sz w:val="22"/>
          <w:szCs w:val="22"/>
        </w:rPr>
        <w:t xml:space="preserve">odo dňa </w:t>
      </w:r>
      <w:r w:rsidR="00126A9F">
        <w:rPr>
          <w:rFonts w:ascii="Garamond" w:hAnsi="Garamond"/>
          <w:sz w:val="22"/>
          <w:szCs w:val="22"/>
        </w:rPr>
        <w:t>doručenia</w:t>
      </w:r>
      <w:r w:rsidR="006F64A4" w:rsidRPr="00BE4C6A">
        <w:rPr>
          <w:rFonts w:ascii="Garamond" w:hAnsi="Garamond"/>
          <w:sz w:val="22"/>
          <w:szCs w:val="22"/>
        </w:rPr>
        <w:t xml:space="preserve"> objednávky</w:t>
      </w:r>
      <w:r w:rsidRPr="00BE4C6A">
        <w:rPr>
          <w:rFonts w:ascii="Garamond" w:hAnsi="Garamond"/>
          <w:sz w:val="22"/>
          <w:szCs w:val="22"/>
        </w:rPr>
        <w:t>.</w:t>
      </w:r>
      <w:r w:rsidRPr="00F72D71">
        <w:rPr>
          <w:rFonts w:ascii="Garamond" w:hAnsi="Garamond"/>
          <w:color w:val="000000"/>
          <w:sz w:val="22"/>
          <w:szCs w:val="22"/>
        </w:rPr>
        <w:t xml:space="preserve"> </w:t>
      </w:r>
    </w:p>
    <w:p w14:paraId="6D77296F" w14:textId="77777777" w:rsidR="002A67C7" w:rsidRPr="00F72D71" w:rsidRDefault="002A67C7" w:rsidP="002A67C7">
      <w:pPr>
        <w:ind w:left="360"/>
        <w:rPr>
          <w:rFonts w:ascii="Garamond" w:hAnsi="Garamond"/>
          <w:sz w:val="22"/>
          <w:szCs w:val="22"/>
        </w:rPr>
      </w:pPr>
    </w:p>
    <w:p w14:paraId="0A53A5C6" w14:textId="238BC568" w:rsidR="00A95A90" w:rsidRPr="00F72D71" w:rsidRDefault="00A95A90" w:rsidP="00A95A90">
      <w:pPr>
        <w:ind w:left="360"/>
        <w:rPr>
          <w:rFonts w:ascii="Garamond" w:hAnsi="Garamond"/>
          <w:sz w:val="22"/>
          <w:szCs w:val="22"/>
        </w:rPr>
      </w:pPr>
      <w:r w:rsidRPr="00F72D71">
        <w:rPr>
          <w:rFonts w:ascii="Garamond" w:hAnsi="Garamond"/>
          <w:sz w:val="22"/>
          <w:szCs w:val="22"/>
        </w:rPr>
        <w:t xml:space="preserve">Platobné podmienky sú </w:t>
      </w:r>
      <w:r w:rsidRPr="00103CF3">
        <w:rPr>
          <w:rFonts w:ascii="Garamond" w:hAnsi="Garamond"/>
          <w:sz w:val="22"/>
          <w:szCs w:val="22"/>
        </w:rPr>
        <w:t xml:space="preserve">špecifikované v čl. </w:t>
      </w:r>
      <w:r w:rsidR="00170787" w:rsidRPr="00103CF3">
        <w:rPr>
          <w:rFonts w:ascii="Garamond" w:hAnsi="Garamond"/>
          <w:sz w:val="22"/>
          <w:szCs w:val="22"/>
        </w:rPr>
        <w:t>4 zmluvy o</w:t>
      </w:r>
      <w:r w:rsidR="006115AE">
        <w:rPr>
          <w:rFonts w:ascii="Garamond" w:hAnsi="Garamond"/>
          <w:sz w:val="22"/>
          <w:szCs w:val="22"/>
        </w:rPr>
        <w:t> </w:t>
      </w:r>
      <w:r w:rsidR="00170787">
        <w:rPr>
          <w:rFonts w:ascii="Garamond" w:hAnsi="Garamond"/>
          <w:sz w:val="22"/>
          <w:szCs w:val="22"/>
        </w:rPr>
        <w:t>poskyt</w:t>
      </w:r>
      <w:r w:rsidR="006115AE">
        <w:rPr>
          <w:rFonts w:ascii="Garamond" w:hAnsi="Garamond"/>
          <w:sz w:val="22"/>
          <w:szCs w:val="22"/>
        </w:rPr>
        <w:t>ovaní služieb</w:t>
      </w:r>
      <w:r w:rsidR="00170787">
        <w:rPr>
          <w:rFonts w:ascii="Garamond" w:hAnsi="Garamond"/>
          <w:sz w:val="22"/>
          <w:szCs w:val="22"/>
        </w:rPr>
        <w:t xml:space="preserve">. </w:t>
      </w:r>
      <w:r w:rsidR="00E81F91">
        <w:rPr>
          <w:rFonts w:ascii="Garamond" w:hAnsi="Garamond"/>
          <w:bCs/>
          <w:sz w:val="22"/>
          <w:szCs w:val="22"/>
        </w:rPr>
        <w:t>Cena uvedená</w:t>
      </w:r>
      <w:r w:rsidRPr="00F72D71">
        <w:rPr>
          <w:rFonts w:ascii="Garamond" w:hAnsi="Garamond"/>
          <w:bCs/>
          <w:sz w:val="22"/>
          <w:szCs w:val="22"/>
        </w:rPr>
        <w:t xml:space="preserve"> v prílohe č. </w:t>
      </w:r>
      <w:r w:rsidR="00E81F91">
        <w:rPr>
          <w:rFonts w:ascii="Garamond" w:hAnsi="Garamond"/>
          <w:bCs/>
          <w:sz w:val="22"/>
          <w:szCs w:val="22"/>
        </w:rPr>
        <w:t>1</w:t>
      </w:r>
      <w:r w:rsidRPr="00F72D71">
        <w:rPr>
          <w:rFonts w:ascii="Garamond" w:hAnsi="Garamond"/>
          <w:bCs/>
          <w:sz w:val="22"/>
          <w:szCs w:val="22"/>
        </w:rPr>
        <w:t xml:space="preserve"> </w:t>
      </w:r>
      <w:r w:rsidR="00E81F91">
        <w:rPr>
          <w:rFonts w:ascii="Garamond" w:hAnsi="Garamond"/>
          <w:bCs/>
          <w:sz w:val="22"/>
          <w:szCs w:val="22"/>
        </w:rPr>
        <w:t>zmluvy je</w:t>
      </w:r>
      <w:r w:rsidRPr="00F72D71">
        <w:rPr>
          <w:rFonts w:ascii="Garamond" w:hAnsi="Garamond"/>
          <w:bCs/>
          <w:sz w:val="22"/>
          <w:szCs w:val="22"/>
        </w:rPr>
        <w:t xml:space="preserve"> maximáln</w:t>
      </w:r>
      <w:r w:rsidR="00E81F91">
        <w:rPr>
          <w:rFonts w:ascii="Garamond" w:hAnsi="Garamond"/>
          <w:bCs/>
          <w:sz w:val="22"/>
          <w:szCs w:val="22"/>
        </w:rPr>
        <w:t xml:space="preserve">a </w:t>
      </w:r>
      <w:r w:rsidRPr="00F72D71">
        <w:rPr>
          <w:rFonts w:ascii="Garamond" w:hAnsi="Garamond"/>
          <w:bCs/>
          <w:sz w:val="22"/>
          <w:szCs w:val="22"/>
        </w:rPr>
        <w:t>(konečn</w:t>
      </w:r>
      <w:r w:rsidR="00E81F91">
        <w:rPr>
          <w:rFonts w:ascii="Garamond" w:hAnsi="Garamond"/>
          <w:bCs/>
          <w:sz w:val="22"/>
          <w:szCs w:val="22"/>
        </w:rPr>
        <w:t>á</w:t>
      </w:r>
      <w:r w:rsidRPr="00F72D71">
        <w:rPr>
          <w:rFonts w:ascii="Garamond" w:hAnsi="Garamond"/>
          <w:bCs/>
          <w:sz w:val="22"/>
          <w:szCs w:val="22"/>
        </w:rPr>
        <w:t>).</w:t>
      </w:r>
    </w:p>
    <w:p w14:paraId="460B5217" w14:textId="77777777" w:rsidR="00A95A90" w:rsidRPr="00F72D71" w:rsidRDefault="00A95A90" w:rsidP="00A95A90">
      <w:pPr>
        <w:ind w:left="360"/>
        <w:rPr>
          <w:rFonts w:ascii="Garamond" w:hAnsi="Garamond"/>
          <w:sz w:val="22"/>
          <w:szCs w:val="22"/>
        </w:rPr>
      </w:pPr>
      <w:r w:rsidRPr="00F72D71">
        <w:rPr>
          <w:rFonts w:ascii="Garamond" w:hAnsi="Garamond"/>
          <w:sz w:val="22"/>
          <w:szCs w:val="22"/>
        </w:rPr>
        <w:t>Zmluva nadobúda účinnosť dňom nasledujúcim po dni jej zverejnenia podľa § 47a Občianskeho zákonníka.</w:t>
      </w:r>
    </w:p>
    <w:p w14:paraId="3B59248B" w14:textId="77777777" w:rsidR="00A95A90" w:rsidRPr="004E3F49" w:rsidRDefault="00A95A90" w:rsidP="00A95A90">
      <w:pPr>
        <w:ind w:left="360"/>
        <w:rPr>
          <w:rFonts w:ascii="Garamond" w:hAnsi="Garamond"/>
          <w:b/>
          <w:bCs/>
          <w:color w:val="000000"/>
        </w:rPr>
      </w:pPr>
    </w:p>
    <w:bookmarkEnd w:id="4"/>
    <w:p w14:paraId="65DBC51B" w14:textId="77777777" w:rsidR="00A95A90" w:rsidRPr="00A94ADB" w:rsidRDefault="00A95A90" w:rsidP="00A95A90">
      <w:pPr>
        <w:pStyle w:val="Odsekzoznamu"/>
        <w:numPr>
          <w:ilvl w:val="0"/>
          <w:numId w:val="2"/>
        </w:numPr>
        <w:spacing w:after="0" w:line="240" w:lineRule="auto"/>
        <w:rPr>
          <w:rFonts w:ascii="Garamond" w:hAnsi="Garamond"/>
          <w:b/>
          <w:bCs/>
          <w:color w:val="000000"/>
        </w:rPr>
      </w:pPr>
      <w:r w:rsidRPr="00A94ADB">
        <w:rPr>
          <w:rFonts w:ascii="Garamond" w:hAnsi="Garamond"/>
          <w:b/>
          <w:bCs/>
          <w:color w:val="000000"/>
        </w:rPr>
        <w:t>Jazyk ponuky:</w:t>
      </w:r>
      <w:r>
        <w:rPr>
          <w:rFonts w:ascii="Garamond" w:hAnsi="Garamond"/>
          <w:b/>
          <w:bCs/>
          <w:color w:val="000000"/>
        </w:rPr>
        <w:t xml:space="preserve"> </w:t>
      </w:r>
      <w:r w:rsidRPr="00A94ADB">
        <w:rPr>
          <w:rFonts w:ascii="Garamond" w:hAnsi="Garamond"/>
          <w:color w:val="000000"/>
        </w:rPr>
        <w:t>Ponuky sa predkladajú v slovenskom alebo českom jazyku.</w:t>
      </w:r>
    </w:p>
    <w:p w14:paraId="3B258A21" w14:textId="77777777" w:rsidR="00A95A90" w:rsidRPr="000E553E" w:rsidRDefault="00A95A90" w:rsidP="00A95A90">
      <w:pPr>
        <w:rPr>
          <w:rFonts w:ascii="Garamond" w:hAnsi="Garamond"/>
        </w:rPr>
      </w:pPr>
    </w:p>
    <w:p w14:paraId="2A30EE5A" w14:textId="77777777" w:rsidR="00A95A90" w:rsidRPr="00F43C47" w:rsidRDefault="00A95A90" w:rsidP="00A95A90">
      <w:pPr>
        <w:pStyle w:val="Odsekzoznamu"/>
        <w:numPr>
          <w:ilvl w:val="0"/>
          <w:numId w:val="2"/>
        </w:numPr>
        <w:spacing w:after="0" w:line="240" w:lineRule="auto"/>
        <w:rPr>
          <w:rFonts w:ascii="Garamond" w:hAnsi="Garamond"/>
          <w:b/>
          <w:bCs/>
          <w:color w:val="000000"/>
        </w:rPr>
      </w:pPr>
      <w:r w:rsidRPr="00F43C47">
        <w:rPr>
          <w:rFonts w:ascii="Garamond" w:hAnsi="Garamond"/>
          <w:b/>
          <w:bCs/>
          <w:color w:val="000000"/>
        </w:rPr>
        <w:t>Kritéria na vyhodnotenie ponúk</w:t>
      </w:r>
    </w:p>
    <w:p w14:paraId="61342D8D" w14:textId="77777777" w:rsidR="00C3375D" w:rsidRPr="00C3375D" w:rsidRDefault="00C3375D" w:rsidP="00C3375D">
      <w:pPr>
        <w:pStyle w:val="Odsekzoznamu"/>
        <w:ind w:left="360"/>
        <w:rPr>
          <w:rFonts w:ascii="Garamond" w:hAnsi="Garamond"/>
          <w:color w:val="000000"/>
        </w:rPr>
      </w:pPr>
      <w:r w:rsidRPr="00C3375D">
        <w:rPr>
          <w:rFonts w:ascii="Garamond" w:hAnsi="Garamond"/>
          <w:color w:val="000000"/>
        </w:rPr>
        <w:t>Ponuky sa budú vyhodnocovať na základe najnižšej ponuky – najnižšej celkovej ceny za dodanie samostatnej časti predmetu zákazky v EUR bez DPH.</w:t>
      </w:r>
    </w:p>
    <w:p w14:paraId="29C452DD" w14:textId="77777777" w:rsidR="00C3375D" w:rsidRPr="00C3375D" w:rsidRDefault="00C3375D" w:rsidP="00C3375D">
      <w:pPr>
        <w:pStyle w:val="Odsekzoznamu"/>
        <w:ind w:left="360"/>
        <w:rPr>
          <w:rFonts w:ascii="Garamond" w:hAnsi="Garamond"/>
          <w:color w:val="000000"/>
        </w:rPr>
      </w:pPr>
      <w:r w:rsidRPr="00C3375D">
        <w:rPr>
          <w:rFonts w:ascii="Garamond" w:hAnsi="Garamond"/>
          <w:color w:val="000000"/>
        </w:rPr>
        <w:t>Uchádzačom predložený návrh na plnenie pre každú časť predmetu zákazky musí byť zaokrúhlený na dve desatinné miesta.</w:t>
      </w:r>
    </w:p>
    <w:p w14:paraId="6BABBD8D" w14:textId="77777777" w:rsidR="00C3375D" w:rsidRPr="00C3375D" w:rsidRDefault="00C3375D" w:rsidP="00C3375D">
      <w:pPr>
        <w:pStyle w:val="Odsekzoznamu"/>
        <w:ind w:left="360"/>
        <w:rPr>
          <w:rFonts w:ascii="Garamond" w:hAnsi="Garamond"/>
          <w:color w:val="000000"/>
        </w:rPr>
      </w:pPr>
      <w:r w:rsidRPr="00C3375D">
        <w:rPr>
          <w:rFonts w:ascii="Garamond" w:hAnsi="Garamond"/>
          <w:color w:val="000000"/>
        </w:rPr>
        <w:t xml:space="preserve">Jediným kritériom na vyhodnotenie ponúk predložených na konkrétnu časť predmetu zákazky je najnižšia navrhovaná cena za dodanie danej časti predmetu zákazky v EUR bez DPH. </w:t>
      </w:r>
    </w:p>
    <w:p w14:paraId="5D1A5CBE" w14:textId="77777777" w:rsidR="00C3375D" w:rsidRPr="00C3375D" w:rsidRDefault="00C3375D" w:rsidP="00C3375D">
      <w:pPr>
        <w:pStyle w:val="Odsekzoznamu"/>
        <w:ind w:left="360"/>
        <w:rPr>
          <w:rFonts w:ascii="Garamond" w:hAnsi="Garamond"/>
          <w:color w:val="000000"/>
        </w:rPr>
      </w:pPr>
      <w:r w:rsidRPr="00C3375D">
        <w:rPr>
          <w:rFonts w:ascii="Garamond" w:hAnsi="Garamond"/>
          <w:color w:val="000000"/>
        </w:rPr>
        <w:t>Pravidlá na uplatnenie kritéria:</w:t>
      </w:r>
    </w:p>
    <w:p w14:paraId="5764C9BA" w14:textId="77777777" w:rsidR="00C3375D" w:rsidRPr="00C3375D" w:rsidRDefault="00C3375D" w:rsidP="00C3375D">
      <w:pPr>
        <w:pStyle w:val="Odsekzoznamu"/>
        <w:ind w:left="360"/>
        <w:rPr>
          <w:rFonts w:ascii="Garamond" w:hAnsi="Garamond"/>
          <w:color w:val="000000"/>
        </w:rPr>
      </w:pPr>
      <w:r w:rsidRPr="00C3375D">
        <w:rPr>
          <w:rFonts w:ascii="Garamond" w:hAnsi="Garamond"/>
          <w:color w:val="000000"/>
        </w:rPr>
        <w:t>„Najnižšia cena za dodanie požadovanej časti predmetu zákazky v EUR bez DPH“</w:t>
      </w:r>
    </w:p>
    <w:p w14:paraId="509BC334" w14:textId="77777777" w:rsidR="00C3375D" w:rsidRPr="00C3375D" w:rsidRDefault="00C3375D" w:rsidP="00C3375D">
      <w:pPr>
        <w:pStyle w:val="Odsekzoznamu"/>
        <w:ind w:left="360"/>
        <w:rPr>
          <w:rFonts w:ascii="Garamond" w:hAnsi="Garamond"/>
          <w:color w:val="000000"/>
        </w:rPr>
      </w:pPr>
    </w:p>
    <w:p w14:paraId="3734DD55" w14:textId="029C8B8B" w:rsidR="00DC30E5" w:rsidRDefault="00C3375D" w:rsidP="00C3375D">
      <w:pPr>
        <w:pStyle w:val="Odsekzoznamu"/>
        <w:spacing w:after="0" w:line="240" w:lineRule="auto"/>
        <w:ind w:left="360"/>
        <w:rPr>
          <w:rFonts w:ascii="Garamond" w:hAnsi="Garamond"/>
          <w:color w:val="000000"/>
        </w:rPr>
      </w:pPr>
      <w:r w:rsidRPr="00C3375D">
        <w:rPr>
          <w:rFonts w:ascii="Garamond" w:hAnsi="Garamond"/>
          <w:color w:val="000000"/>
        </w:rPr>
        <w:t>Systém JOSEPHINE automatizovane označí ponuku s prvou najnižšou cenou pre danú časť predmetu zákazky za prvú, ponuku predloženú na konkrétnu časť zákazky s druhou najnižšou cenou za identickú časť za  druhú, atď. Ponuku uchádzača predloženú na konkrétnu časť zákazky, ktorú systém JOSEPHINE automatizovane vyhodnotil podľa predmetného kritéria za prvú, t.j. úspešnú ponuku pre danú časť odporučí komisia na vyhodnotenie ponúk, obstarávateľskej organizácii prijať.</w:t>
      </w:r>
    </w:p>
    <w:p w14:paraId="639C5517" w14:textId="77777777" w:rsidR="00A56078" w:rsidRDefault="00A56078" w:rsidP="00C3375D">
      <w:pPr>
        <w:pStyle w:val="Odsekzoznamu"/>
        <w:spacing w:after="0" w:line="240" w:lineRule="auto"/>
        <w:ind w:left="360"/>
        <w:rPr>
          <w:rFonts w:ascii="Garamond" w:hAnsi="Garamond"/>
          <w:color w:val="000000"/>
        </w:rPr>
      </w:pPr>
    </w:p>
    <w:p w14:paraId="672C444F" w14:textId="5C493327" w:rsidR="00A56078" w:rsidRPr="00A56078" w:rsidRDefault="00A56078" w:rsidP="00C3375D">
      <w:pPr>
        <w:pStyle w:val="Odsekzoznamu"/>
        <w:spacing w:after="0" w:line="240" w:lineRule="auto"/>
        <w:ind w:left="360"/>
        <w:rPr>
          <w:rFonts w:ascii="Garamond" w:hAnsi="Garamond"/>
          <w:b/>
          <w:bCs/>
          <w:color w:val="000000"/>
        </w:rPr>
      </w:pPr>
      <w:r w:rsidRPr="00A56078">
        <w:rPr>
          <w:rFonts w:ascii="Garamond" w:hAnsi="Garamond"/>
          <w:b/>
          <w:bCs/>
          <w:color w:val="000000"/>
        </w:rPr>
        <w:t>Kombinovaná ponuka</w:t>
      </w:r>
    </w:p>
    <w:p w14:paraId="26093C02" w14:textId="4266A426" w:rsidR="00A56078" w:rsidRDefault="00A56078" w:rsidP="00E019C6">
      <w:pPr>
        <w:pStyle w:val="Odsekzoznamu"/>
        <w:numPr>
          <w:ilvl w:val="1"/>
          <w:numId w:val="21"/>
        </w:numPr>
        <w:ind w:left="1134"/>
        <w:rPr>
          <w:rFonts w:ascii="Garamond" w:hAnsi="Garamond"/>
        </w:rPr>
      </w:pPr>
      <w:r w:rsidRPr="00A56078">
        <w:rPr>
          <w:rFonts w:ascii="Garamond" w:hAnsi="Garamond"/>
        </w:rPr>
        <w:t xml:space="preserve">V súlade s </w:t>
      </w:r>
      <w:hyperlink r:id="rId8" w:anchor=":~:text=Ak%20jedn%C3%A9mu%20uch%C3%A1dza%C4%8Dovi,zadaj%C3%BA%20jedn%C3%A9mu%20uch%C3%A1dza%C4%8Dovi.">
        <w:r w:rsidRPr="00A56078">
          <w:rPr>
            <w:rStyle w:val="Hypertextovprepojenie"/>
            <w:rFonts w:ascii="Garamond" w:hAnsi="Garamond"/>
          </w:rPr>
          <w:t>§ 28 ods. 4 ZVO</w:t>
        </w:r>
      </w:hyperlink>
      <w:r w:rsidRPr="00A56078">
        <w:rPr>
          <w:rFonts w:ascii="Garamond" w:hAnsi="Garamond"/>
        </w:rPr>
        <w:t xml:space="preserve"> môže uchádzač predložiť </w:t>
      </w:r>
      <w:r w:rsidRPr="00A56078">
        <w:rPr>
          <w:rFonts w:ascii="Garamond" w:hAnsi="Garamond"/>
          <w:b/>
        </w:rPr>
        <w:t>kombinovanú ponuku</w:t>
      </w:r>
      <w:r w:rsidRPr="00A56078">
        <w:rPr>
          <w:rFonts w:ascii="Garamond" w:hAnsi="Garamond"/>
        </w:rPr>
        <w:t xml:space="preserve"> na </w:t>
      </w:r>
      <w:r>
        <w:rPr>
          <w:rFonts w:ascii="Garamond" w:hAnsi="Garamond"/>
        </w:rPr>
        <w:t>všetky</w:t>
      </w:r>
      <w:r w:rsidRPr="00A56078">
        <w:rPr>
          <w:rFonts w:ascii="Garamond" w:hAnsi="Garamond"/>
        </w:rPr>
        <w:t xml:space="preserve"> časti.</w:t>
      </w:r>
    </w:p>
    <w:p w14:paraId="5DA12102" w14:textId="6C69FC74" w:rsidR="00E019C6" w:rsidRDefault="00E019C6" w:rsidP="00E019C6">
      <w:pPr>
        <w:pStyle w:val="Odsekzoznamu"/>
        <w:numPr>
          <w:ilvl w:val="1"/>
          <w:numId w:val="21"/>
        </w:numPr>
        <w:ind w:left="1134"/>
        <w:rPr>
          <w:rFonts w:ascii="Garamond" w:hAnsi="Garamond"/>
        </w:rPr>
      </w:pPr>
      <w:r w:rsidRPr="00E019C6">
        <w:rPr>
          <w:rFonts w:ascii="Garamond" w:hAnsi="Garamond"/>
        </w:rPr>
        <w:lastRenderedPageBreak/>
        <w:t xml:space="preserve">Inštitút kombinovanej ponuky slúži na to, aby uchádzač mohol ponuku predkladať po zvážení všetkých do úvahy pripadajúcich alternatív, teda že získa len niektorú z častí zákazky, ale aj s alternatívou, že získa </w:t>
      </w:r>
      <w:r>
        <w:rPr>
          <w:rFonts w:ascii="Garamond" w:hAnsi="Garamond"/>
        </w:rPr>
        <w:t xml:space="preserve">všetky </w:t>
      </w:r>
      <w:r w:rsidRPr="00E019C6">
        <w:rPr>
          <w:rFonts w:ascii="Garamond" w:hAnsi="Garamond"/>
        </w:rPr>
        <w:t>časti zákazky.</w:t>
      </w:r>
    </w:p>
    <w:p w14:paraId="556EEBB4" w14:textId="77777777" w:rsidR="00E019C6" w:rsidRDefault="00E019C6" w:rsidP="00E019C6">
      <w:pPr>
        <w:pStyle w:val="Odsekzoznamu"/>
        <w:ind w:left="1134"/>
        <w:rPr>
          <w:rFonts w:ascii="Garamond" w:hAnsi="Garamond"/>
        </w:rPr>
      </w:pPr>
    </w:p>
    <w:p w14:paraId="586AA8BE" w14:textId="16AA951A" w:rsidR="00F37E28" w:rsidRDefault="00F37E28" w:rsidP="00F37E28">
      <w:pPr>
        <w:pStyle w:val="Odsekzoznamu"/>
        <w:ind w:left="1134"/>
        <w:rPr>
          <w:rFonts w:ascii="Garamond" w:hAnsi="Garamond"/>
          <w:i/>
        </w:rPr>
      </w:pPr>
      <w:r w:rsidRPr="00F37E28">
        <w:rPr>
          <w:rFonts w:ascii="Garamond" w:hAnsi="Garamond"/>
          <w:b/>
          <w:i/>
          <w:iCs/>
        </w:rPr>
        <w:t>Príklad č. 1</w:t>
      </w:r>
      <w:r w:rsidRPr="00F37E28">
        <w:rPr>
          <w:rFonts w:ascii="Garamond" w:hAnsi="Garamond"/>
          <w:i/>
          <w:iCs/>
        </w:rPr>
        <w:t>:</w:t>
      </w:r>
      <w:r w:rsidRPr="00F37E28">
        <w:rPr>
          <w:rFonts w:ascii="Garamond" w:hAnsi="Garamond"/>
        </w:rPr>
        <w:t xml:space="preserve"> </w:t>
      </w:r>
      <w:r w:rsidRPr="00F37E28">
        <w:rPr>
          <w:rFonts w:ascii="Garamond" w:hAnsi="Garamond"/>
          <w:i/>
        </w:rPr>
        <w:t>Uchádzač v časti č. 1</w:t>
      </w:r>
      <w:r w:rsidR="0052021C">
        <w:rPr>
          <w:rFonts w:ascii="Garamond" w:hAnsi="Garamond"/>
          <w:i/>
        </w:rPr>
        <w:t>, v časti č. 2, v časti č. 3, v časti č. 4</w:t>
      </w:r>
      <w:r w:rsidRPr="00F37E28">
        <w:rPr>
          <w:rFonts w:ascii="Garamond" w:hAnsi="Garamond"/>
          <w:i/>
        </w:rPr>
        <w:t xml:space="preserve"> aj v časti č. </w:t>
      </w:r>
      <w:r w:rsidR="0052021C">
        <w:rPr>
          <w:rFonts w:ascii="Garamond" w:hAnsi="Garamond"/>
          <w:i/>
        </w:rPr>
        <w:t>5</w:t>
      </w:r>
      <w:r w:rsidRPr="00F37E28">
        <w:rPr>
          <w:rFonts w:ascii="Garamond" w:hAnsi="Garamond"/>
          <w:i/>
        </w:rPr>
        <w:t xml:space="preserve"> kalkuluje s</w:t>
      </w:r>
      <w:r w:rsidR="0052021C">
        <w:rPr>
          <w:rFonts w:ascii="Garamond" w:hAnsi="Garamond"/>
          <w:i/>
        </w:rPr>
        <w:t> </w:t>
      </w:r>
      <w:r w:rsidRPr="00F37E28">
        <w:rPr>
          <w:rFonts w:ascii="Garamond" w:hAnsi="Garamond"/>
          <w:i/>
        </w:rPr>
        <w:t>určit</w:t>
      </w:r>
      <w:r w:rsidR="0052021C">
        <w:rPr>
          <w:rFonts w:ascii="Garamond" w:hAnsi="Garamond"/>
          <w:i/>
        </w:rPr>
        <w:t xml:space="preserve">ou cenou. </w:t>
      </w:r>
      <w:r w:rsidRPr="00F37E28">
        <w:rPr>
          <w:rFonts w:ascii="Garamond" w:hAnsi="Garamond"/>
          <w:i/>
        </w:rPr>
        <w:t>Ak by však s určitosťou vedel, že uspeje v</w:t>
      </w:r>
      <w:r w:rsidR="0052021C">
        <w:rPr>
          <w:rFonts w:ascii="Garamond" w:hAnsi="Garamond"/>
          <w:i/>
        </w:rPr>
        <w:t xml:space="preserve">o všetkých </w:t>
      </w:r>
      <w:r w:rsidRPr="00F37E28">
        <w:rPr>
          <w:rFonts w:ascii="Garamond" w:hAnsi="Garamond"/>
          <w:i/>
        </w:rPr>
        <w:t xml:space="preserve"> častiach, mohol by vďaka synergiám a vyššiemu objemu ponúknuť spoločn</w:t>
      </w:r>
      <w:r w:rsidR="0052021C">
        <w:rPr>
          <w:rFonts w:ascii="Garamond" w:hAnsi="Garamond"/>
          <w:i/>
        </w:rPr>
        <w:t>ú nižšiu cenu</w:t>
      </w:r>
      <w:r w:rsidRPr="00F37E28">
        <w:rPr>
          <w:rFonts w:ascii="Garamond" w:hAnsi="Garamond"/>
          <w:i/>
        </w:rPr>
        <w:t xml:space="preserve">. </w:t>
      </w:r>
      <w:r w:rsidRPr="00F37E28">
        <w:rPr>
          <w:rFonts w:ascii="Garamond" w:hAnsi="Garamond"/>
          <w:b/>
          <w:bCs/>
          <w:i/>
        </w:rPr>
        <w:t>Problém</w:t>
      </w:r>
      <w:r w:rsidRPr="00F37E28">
        <w:rPr>
          <w:rFonts w:ascii="Garamond" w:hAnsi="Garamond"/>
          <w:i/>
        </w:rPr>
        <w:t xml:space="preserve"> je, že uchádzač v čase predkladania ponuky nevie, či uspeje v</w:t>
      </w:r>
      <w:r w:rsidR="0052021C">
        <w:rPr>
          <w:rFonts w:ascii="Garamond" w:hAnsi="Garamond"/>
          <w:i/>
        </w:rPr>
        <w:t xml:space="preserve">o všetkých </w:t>
      </w:r>
      <w:r w:rsidRPr="00F37E28">
        <w:rPr>
          <w:rFonts w:ascii="Garamond" w:hAnsi="Garamond"/>
          <w:i/>
        </w:rPr>
        <w:t xml:space="preserve">častiach zákazky a hrozí, že ponúkne </w:t>
      </w:r>
      <w:r w:rsidR="0052021C">
        <w:rPr>
          <w:rFonts w:ascii="Garamond" w:hAnsi="Garamond"/>
          <w:i/>
        </w:rPr>
        <w:t>naj</w:t>
      </w:r>
      <w:r w:rsidRPr="00F37E28">
        <w:rPr>
          <w:rFonts w:ascii="Garamond" w:hAnsi="Garamond"/>
          <w:i/>
        </w:rPr>
        <w:t>nižš</w:t>
      </w:r>
      <w:r w:rsidR="0052021C">
        <w:rPr>
          <w:rFonts w:ascii="Garamond" w:hAnsi="Garamond"/>
          <w:i/>
        </w:rPr>
        <w:t>iu cenu</w:t>
      </w:r>
      <w:r w:rsidRPr="00F37E28">
        <w:rPr>
          <w:rFonts w:ascii="Garamond" w:hAnsi="Garamond"/>
          <w:i/>
        </w:rPr>
        <w:t>, ale napokon získa len jednu časť</w:t>
      </w:r>
      <w:r w:rsidR="0052021C">
        <w:rPr>
          <w:rFonts w:ascii="Garamond" w:hAnsi="Garamond"/>
          <w:i/>
        </w:rPr>
        <w:t xml:space="preserve"> zákazky</w:t>
      </w:r>
      <w:r w:rsidRPr="00F37E28">
        <w:rPr>
          <w:rFonts w:ascii="Garamond" w:hAnsi="Garamond"/>
          <w:i/>
        </w:rPr>
        <w:t xml:space="preserve"> a efekt synergií, s ktorým počítal, sa nedostaví. </w:t>
      </w:r>
      <w:r w:rsidRPr="00F37E28">
        <w:rPr>
          <w:rFonts w:ascii="Garamond" w:hAnsi="Garamond"/>
          <w:b/>
          <w:bCs/>
          <w:i/>
        </w:rPr>
        <w:t xml:space="preserve">Riešením </w:t>
      </w:r>
      <w:r w:rsidRPr="00F37E28">
        <w:rPr>
          <w:rFonts w:ascii="Garamond" w:hAnsi="Garamond"/>
          <w:i/>
        </w:rPr>
        <w:t>je zavedenie možnosti predložiť tzv. kombinovanú ponuku, teda umožniť uchádzačovi, aby predložil určit</w:t>
      </w:r>
      <w:r w:rsidR="0052021C">
        <w:rPr>
          <w:rFonts w:ascii="Garamond" w:hAnsi="Garamond"/>
          <w:i/>
        </w:rPr>
        <w:t>ú cenu</w:t>
      </w:r>
      <w:r w:rsidRPr="00F37E28">
        <w:rPr>
          <w:rFonts w:ascii="Garamond" w:hAnsi="Garamond"/>
          <w:i/>
        </w:rPr>
        <w:t xml:space="preserve"> pre časť č. 1</w:t>
      </w:r>
      <w:r w:rsidR="0052021C">
        <w:rPr>
          <w:rFonts w:ascii="Garamond" w:hAnsi="Garamond"/>
          <w:i/>
        </w:rPr>
        <w:t xml:space="preserve">, </w:t>
      </w:r>
      <w:r w:rsidR="0052021C" w:rsidRPr="00F37E28">
        <w:rPr>
          <w:rFonts w:ascii="Garamond" w:hAnsi="Garamond"/>
          <w:i/>
        </w:rPr>
        <w:t>určit</w:t>
      </w:r>
      <w:r w:rsidR="0052021C">
        <w:rPr>
          <w:rFonts w:ascii="Garamond" w:hAnsi="Garamond"/>
          <w:i/>
        </w:rPr>
        <w:t>ú cenu</w:t>
      </w:r>
      <w:r w:rsidR="0052021C" w:rsidRPr="00F37E28">
        <w:rPr>
          <w:rFonts w:ascii="Garamond" w:hAnsi="Garamond"/>
          <w:i/>
        </w:rPr>
        <w:t xml:space="preserve"> pre časť č. </w:t>
      </w:r>
      <w:r w:rsidRPr="00F37E28">
        <w:rPr>
          <w:rFonts w:ascii="Garamond" w:hAnsi="Garamond"/>
          <w:i/>
        </w:rPr>
        <w:t xml:space="preserve">2, </w:t>
      </w:r>
      <w:r w:rsidR="0052021C" w:rsidRPr="00F37E28">
        <w:rPr>
          <w:rFonts w:ascii="Garamond" w:hAnsi="Garamond"/>
          <w:i/>
        </w:rPr>
        <w:t>určit</w:t>
      </w:r>
      <w:r w:rsidR="0052021C">
        <w:rPr>
          <w:rFonts w:ascii="Garamond" w:hAnsi="Garamond"/>
          <w:i/>
        </w:rPr>
        <w:t>ú cenu</w:t>
      </w:r>
      <w:r w:rsidR="0052021C" w:rsidRPr="00F37E28">
        <w:rPr>
          <w:rFonts w:ascii="Garamond" w:hAnsi="Garamond"/>
          <w:i/>
        </w:rPr>
        <w:t xml:space="preserve"> pre časť č. </w:t>
      </w:r>
      <w:r w:rsidR="0052021C">
        <w:rPr>
          <w:rFonts w:ascii="Garamond" w:hAnsi="Garamond"/>
          <w:i/>
        </w:rPr>
        <w:t xml:space="preserve">3, </w:t>
      </w:r>
      <w:r w:rsidR="0052021C" w:rsidRPr="00F37E28">
        <w:rPr>
          <w:rFonts w:ascii="Garamond" w:hAnsi="Garamond"/>
          <w:i/>
        </w:rPr>
        <w:t>určit</w:t>
      </w:r>
      <w:r w:rsidR="0052021C">
        <w:rPr>
          <w:rFonts w:ascii="Garamond" w:hAnsi="Garamond"/>
          <w:i/>
        </w:rPr>
        <w:t>ú cenu</w:t>
      </w:r>
      <w:r w:rsidR="0052021C" w:rsidRPr="00F37E28">
        <w:rPr>
          <w:rFonts w:ascii="Garamond" w:hAnsi="Garamond"/>
          <w:i/>
        </w:rPr>
        <w:t xml:space="preserve"> pre časť č. </w:t>
      </w:r>
      <w:r w:rsidR="0052021C">
        <w:rPr>
          <w:rFonts w:ascii="Garamond" w:hAnsi="Garamond"/>
          <w:i/>
        </w:rPr>
        <w:t xml:space="preserve">4, </w:t>
      </w:r>
      <w:r w:rsidR="0052021C" w:rsidRPr="00F37E28">
        <w:rPr>
          <w:rFonts w:ascii="Garamond" w:hAnsi="Garamond"/>
          <w:i/>
        </w:rPr>
        <w:t>určit</w:t>
      </w:r>
      <w:r w:rsidR="0052021C">
        <w:rPr>
          <w:rFonts w:ascii="Garamond" w:hAnsi="Garamond"/>
          <w:i/>
        </w:rPr>
        <w:t>ú cenu</w:t>
      </w:r>
      <w:r w:rsidR="0052021C" w:rsidRPr="00F37E28">
        <w:rPr>
          <w:rFonts w:ascii="Garamond" w:hAnsi="Garamond"/>
          <w:i/>
        </w:rPr>
        <w:t xml:space="preserve"> pre časť č. </w:t>
      </w:r>
      <w:r w:rsidR="0052021C">
        <w:rPr>
          <w:rFonts w:ascii="Garamond" w:hAnsi="Garamond"/>
          <w:i/>
        </w:rPr>
        <w:t xml:space="preserve">5 </w:t>
      </w:r>
      <w:r w:rsidRPr="00F37E28">
        <w:rPr>
          <w:rFonts w:ascii="Garamond" w:hAnsi="Garamond"/>
          <w:i/>
        </w:rPr>
        <w:t>a súčasne aj nižš</w:t>
      </w:r>
      <w:r w:rsidR="0052021C">
        <w:rPr>
          <w:rFonts w:ascii="Garamond" w:hAnsi="Garamond"/>
          <w:i/>
        </w:rPr>
        <w:t>iu cenu</w:t>
      </w:r>
      <w:r w:rsidRPr="00F37E28">
        <w:rPr>
          <w:rFonts w:ascii="Garamond" w:hAnsi="Garamond"/>
          <w:i/>
        </w:rPr>
        <w:t>, ktor</w:t>
      </w:r>
      <w:r w:rsidR="0052021C">
        <w:rPr>
          <w:rFonts w:ascii="Garamond" w:hAnsi="Garamond"/>
          <w:i/>
        </w:rPr>
        <w:t>á</w:t>
      </w:r>
      <w:r w:rsidRPr="00F37E28">
        <w:rPr>
          <w:rFonts w:ascii="Garamond" w:hAnsi="Garamond"/>
          <w:i/>
        </w:rPr>
        <w:t xml:space="preserve"> však platí len v prípade, ak získa </w:t>
      </w:r>
      <w:r w:rsidR="0052021C">
        <w:rPr>
          <w:rFonts w:ascii="Garamond" w:hAnsi="Garamond"/>
          <w:i/>
        </w:rPr>
        <w:t>všetky</w:t>
      </w:r>
      <w:r w:rsidRPr="00F37E28">
        <w:rPr>
          <w:rFonts w:ascii="Garamond" w:hAnsi="Garamond"/>
          <w:i/>
        </w:rPr>
        <w:t xml:space="preserve"> časti zákazky. Ak by mal získať len jednu časť, platí </w:t>
      </w:r>
      <w:r w:rsidR="0052021C">
        <w:rPr>
          <w:rFonts w:ascii="Garamond" w:hAnsi="Garamond"/>
          <w:i/>
        </w:rPr>
        <w:t>cena</w:t>
      </w:r>
      <w:r w:rsidRPr="00F37E28">
        <w:rPr>
          <w:rFonts w:ascii="Garamond" w:hAnsi="Garamond"/>
          <w:i/>
        </w:rPr>
        <w:t xml:space="preserve"> ponúknut</w:t>
      </w:r>
      <w:r w:rsidR="0052021C">
        <w:rPr>
          <w:rFonts w:ascii="Garamond" w:hAnsi="Garamond"/>
          <w:i/>
        </w:rPr>
        <w:t>á</w:t>
      </w:r>
      <w:r w:rsidRPr="00F37E28">
        <w:rPr>
          <w:rFonts w:ascii="Garamond" w:hAnsi="Garamond"/>
          <w:i/>
        </w:rPr>
        <w:t xml:space="preserve"> v danej časti.</w:t>
      </w:r>
    </w:p>
    <w:p w14:paraId="0425CA6C" w14:textId="77777777" w:rsidR="00F37E28" w:rsidRDefault="00F37E28" w:rsidP="00F37E28">
      <w:pPr>
        <w:pStyle w:val="Odsekzoznamu"/>
        <w:ind w:left="1134"/>
        <w:rPr>
          <w:rFonts w:ascii="Garamond" w:hAnsi="Garamond"/>
          <w:i/>
        </w:rPr>
      </w:pPr>
    </w:p>
    <w:p w14:paraId="0971B4E2" w14:textId="188B7329" w:rsidR="00F37E28" w:rsidRPr="00F37E28" w:rsidRDefault="00F37E28" w:rsidP="00F37E28">
      <w:pPr>
        <w:pStyle w:val="Odsekzoznamu"/>
        <w:numPr>
          <w:ilvl w:val="1"/>
          <w:numId w:val="21"/>
        </w:numPr>
        <w:ind w:left="1134"/>
        <w:rPr>
          <w:rFonts w:ascii="Garamond" w:hAnsi="Garamond"/>
          <w:b/>
          <w:bCs/>
          <w:iCs/>
        </w:rPr>
      </w:pPr>
      <w:r w:rsidRPr="00F37E28">
        <w:rPr>
          <w:rFonts w:ascii="Garamond" w:hAnsi="Garamond"/>
          <w:iCs/>
        </w:rPr>
        <w:t xml:space="preserve">Inštitút kombinovanej ponuky teda každému uchádzačovi umožňuje predložiť ponuku do každej časti zákazky zvlášť a zároveň predložiť ponuku do </w:t>
      </w:r>
      <w:r w:rsidR="0079058B">
        <w:rPr>
          <w:rFonts w:ascii="Garamond" w:hAnsi="Garamond"/>
          <w:iCs/>
        </w:rPr>
        <w:t>všetkých</w:t>
      </w:r>
      <w:r w:rsidRPr="00F37E28">
        <w:rPr>
          <w:rFonts w:ascii="Garamond" w:hAnsi="Garamond"/>
          <w:iCs/>
        </w:rPr>
        <w:t xml:space="preserve"> častí, pričom </w:t>
      </w:r>
      <w:r w:rsidRPr="00F37E28">
        <w:rPr>
          <w:rFonts w:ascii="Garamond" w:hAnsi="Garamond"/>
          <w:b/>
          <w:bCs/>
          <w:iCs/>
        </w:rPr>
        <w:t xml:space="preserve">ponuka predložená do </w:t>
      </w:r>
      <w:r w:rsidR="0079058B">
        <w:rPr>
          <w:rFonts w:ascii="Garamond" w:hAnsi="Garamond"/>
          <w:b/>
          <w:bCs/>
          <w:iCs/>
        </w:rPr>
        <w:t>všetkých</w:t>
      </w:r>
      <w:r w:rsidRPr="00F37E28">
        <w:rPr>
          <w:rFonts w:ascii="Garamond" w:hAnsi="Garamond"/>
          <w:b/>
          <w:bCs/>
          <w:iCs/>
        </w:rPr>
        <w:t xml:space="preserve"> častí je nezávislá od ponúk v jednotlivých častiach.</w:t>
      </w:r>
    </w:p>
    <w:p w14:paraId="5AC57042" w14:textId="77777777" w:rsidR="00F37E28" w:rsidRDefault="00F37E28" w:rsidP="00F37E28">
      <w:pPr>
        <w:pStyle w:val="Odsekzoznamu"/>
        <w:ind w:left="1288"/>
        <w:rPr>
          <w:rFonts w:ascii="Garamond" w:hAnsi="Garamond"/>
          <w:iCs/>
        </w:rPr>
      </w:pPr>
    </w:p>
    <w:p w14:paraId="2882B6B5" w14:textId="77777777" w:rsidR="00F37E28" w:rsidRPr="00F37E28" w:rsidRDefault="00F37E28" w:rsidP="00250C21">
      <w:pPr>
        <w:pStyle w:val="Odsekzoznamu"/>
        <w:numPr>
          <w:ilvl w:val="1"/>
          <w:numId w:val="21"/>
        </w:numPr>
        <w:ind w:left="993" w:hanging="567"/>
        <w:rPr>
          <w:rFonts w:ascii="Garamond" w:hAnsi="Garamond"/>
          <w:iCs/>
        </w:rPr>
      </w:pPr>
      <w:r w:rsidRPr="00F37E28">
        <w:rPr>
          <w:rFonts w:ascii="Garamond" w:hAnsi="Garamond"/>
          <w:color w:val="000000"/>
          <w:spacing w:val="-12"/>
        </w:rPr>
        <w:t>Obstarávateľská organizácia bude pri vyhodnocovaní kombinovaných ponúk postupovať nasledovne:</w:t>
      </w:r>
    </w:p>
    <w:p w14:paraId="39A80F34" w14:textId="0C331B88" w:rsidR="00F37E28" w:rsidRPr="00F37E28" w:rsidRDefault="00F37E28" w:rsidP="00F37E28">
      <w:pPr>
        <w:numPr>
          <w:ilvl w:val="2"/>
          <w:numId w:val="21"/>
        </w:numPr>
        <w:pBdr>
          <w:top w:val="nil"/>
          <w:left w:val="nil"/>
          <w:bottom w:val="nil"/>
          <w:right w:val="nil"/>
          <w:between w:val="nil"/>
        </w:pBdr>
        <w:spacing w:after="160"/>
        <w:ind w:left="1985" w:hanging="709"/>
        <w:rPr>
          <w:rFonts w:ascii="Garamond" w:hAnsi="Garamond"/>
          <w:sz w:val="22"/>
          <w:szCs w:val="22"/>
        </w:rPr>
      </w:pPr>
      <w:r w:rsidRPr="00F37E28">
        <w:rPr>
          <w:rFonts w:ascii="Garamond" w:hAnsi="Garamond"/>
          <w:color w:val="000000"/>
          <w:sz w:val="22"/>
          <w:szCs w:val="22"/>
        </w:rPr>
        <w:t xml:space="preserve">v prvom kroku otvorí všetky doručené ponuky (predložené len pre jednotlivé časti, ako aj kombinované ponuky predložené pre </w:t>
      </w:r>
      <w:r w:rsidR="0079058B">
        <w:rPr>
          <w:rFonts w:ascii="Garamond" w:hAnsi="Garamond"/>
          <w:color w:val="000000"/>
          <w:sz w:val="22"/>
          <w:szCs w:val="22"/>
        </w:rPr>
        <w:t>všetky</w:t>
      </w:r>
      <w:r w:rsidRPr="00F37E28">
        <w:rPr>
          <w:rFonts w:ascii="Garamond" w:hAnsi="Garamond"/>
          <w:color w:val="000000"/>
          <w:sz w:val="22"/>
          <w:szCs w:val="22"/>
        </w:rPr>
        <w:t xml:space="preserve"> časti spolu), </w:t>
      </w:r>
    </w:p>
    <w:p w14:paraId="7F5C025F" w14:textId="279B7D32" w:rsidR="00F37E28" w:rsidRPr="00F37E28" w:rsidRDefault="00F37E28" w:rsidP="00F37E28">
      <w:pPr>
        <w:numPr>
          <w:ilvl w:val="2"/>
          <w:numId w:val="21"/>
        </w:numPr>
        <w:pBdr>
          <w:top w:val="nil"/>
          <w:left w:val="nil"/>
          <w:bottom w:val="nil"/>
          <w:right w:val="nil"/>
          <w:between w:val="nil"/>
        </w:pBdr>
        <w:spacing w:after="160"/>
        <w:ind w:left="1985" w:hanging="709"/>
        <w:rPr>
          <w:rFonts w:ascii="Garamond" w:hAnsi="Garamond"/>
          <w:sz w:val="22"/>
          <w:szCs w:val="22"/>
        </w:rPr>
      </w:pPr>
      <w:r w:rsidRPr="00F37E28">
        <w:rPr>
          <w:rFonts w:ascii="Garamond" w:hAnsi="Garamond"/>
          <w:color w:val="000000"/>
          <w:sz w:val="22"/>
          <w:szCs w:val="22"/>
        </w:rPr>
        <w:t>následne určí najvýhodnejšie ponuky v jednotlivých častiach, teda úspešného uchádzača v časti č. 1</w:t>
      </w:r>
      <w:r w:rsidR="0079058B">
        <w:rPr>
          <w:rFonts w:ascii="Garamond" w:hAnsi="Garamond"/>
          <w:color w:val="000000"/>
          <w:sz w:val="22"/>
          <w:szCs w:val="22"/>
        </w:rPr>
        <w:t>,</w:t>
      </w:r>
      <w:r w:rsidRPr="00F37E28">
        <w:rPr>
          <w:rFonts w:ascii="Garamond" w:hAnsi="Garamond"/>
          <w:color w:val="000000"/>
          <w:sz w:val="22"/>
          <w:szCs w:val="22"/>
        </w:rPr>
        <w:t> v časti č. 2</w:t>
      </w:r>
      <w:r w:rsidR="0079058B">
        <w:rPr>
          <w:rFonts w:ascii="Garamond" w:hAnsi="Garamond"/>
          <w:color w:val="000000"/>
          <w:sz w:val="22"/>
          <w:szCs w:val="22"/>
        </w:rPr>
        <w:t xml:space="preserve">, </w:t>
      </w:r>
      <w:r w:rsidR="0079058B" w:rsidRPr="00F37E28">
        <w:rPr>
          <w:rFonts w:ascii="Garamond" w:hAnsi="Garamond"/>
          <w:color w:val="000000"/>
          <w:sz w:val="22"/>
          <w:szCs w:val="22"/>
        </w:rPr>
        <w:t xml:space="preserve">v časti č. </w:t>
      </w:r>
      <w:r w:rsidR="0079058B">
        <w:rPr>
          <w:rFonts w:ascii="Garamond" w:hAnsi="Garamond"/>
          <w:color w:val="000000"/>
          <w:sz w:val="22"/>
          <w:szCs w:val="22"/>
        </w:rPr>
        <w:t>3,</w:t>
      </w:r>
      <w:r w:rsidR="0079058B" w:rsidRPr="00F37E28">
        <w:rPr>
          <w:rFonts w:ascii="Garamond" w:hAnsi="Garamond"/>
          <w:color w:val="000000"/>
          <w:sz w:val="22"/>
          <w:szCs w:val="22"/>
        </w:rPr>
        <w:t xml:space="preserve"> v časti č. </w:t>
      </w:r>
      <w:r w:rsidR="0079058B">
        <w:rPr>
          <w:rFonts w:ascii="Garamond" w:hAnsi="Garamond"/>
          <w:color w:val="000000"/>
          <w:sz w:val="22"/>
          <w:szCs w:val="22"/>
        </w:rPr>
        <w:t>4, v časti č. 5</w:t>
      </w:r>
      <w:r w:rsidR="0079058B" w:rsidRPr="00F37E28">
        <w:rPr>
          <w:rFonts w:ascii="Garamond" w:hAnsi="Garamond"/>
          <w:color w:val="000000"/>
          <w:sz w:val="22"/>
          <w:szCs w:val="22"/>
        </w:rPr>
        <w:t xml:space="preserve"> </w:t>
      </w:r>
      <w:r w:rsidRPr="00F37E28">
        <w:rPr>
          <w:rFonts w:ascii="Garamond" w:hAnsi="Garamond"/>
          <w:color w:val="000000"/>
          <w:sz w:val="22"/>
          <w:szCs w:val="22"/>
        </w:rPr>
        <w:t>a posúdi aj kombinované ponuky,</w:t>
      </w:r>
    </w:p>
    <w:p w14:paraId="07D3F778" w14:textId="412595BB" w:rsidR="00F37E28" w:rsidRPr="00F37E28" w:rsidRDefault="00F37E28" w:rsidP="00F37E28">
      <w:pPr>
        <w:numPr>
          <w:ilvl w:val="2"/>
          <w:numId w:val="21"/>
        </w:numPr>
        <w:pBdr>
          <w:top w:val="nil"/>
          <w:left w:val="nil"/>
          <w:bottom w:val="nil"/>
          <w:right w:val="nil"/>
          <w:between w:val="nil"/>
        </w:pBdr>
        <w:spacing w:after="160"/>
        <w:ind w:left="1985" w:hanging="709"/>
        <w:rPr>
          <w:rFonts w:ascii="Garamond" w:hAnsi="Garamond"/>
          <w:sz w:val="22"/>
          <w:szCs w:val="22"/>
        </w:rPr>
      </w:pPr>
      <w:r w:rsidRPr="00F37E28">
        <w:rPr>
          <w:rFonts w:ascii="Garamond" w:hAnsi="Garamond"/>
          <w:color w:val="000000"/>
          <w:sz w:val="22"/>
          <w:szCs w:val="22"/>
        </w:rPr>
        <w:t>následne určí úspešného uchádzača alebo uchádzačov tak, aby celkov</w:t>
      </w:r>
      <w:r w:rsidR="0079058B">
        <w:rPr>
          <w:rFonts w:ascii="Garamond" w:hAnsi="Garamond"/>
          <w:color w:val="000000"/>
          <w:sz w:val="22"/>
          <w:szCs w:val="22"/>
        </w:rPr>
        <w:t>á</w:t>
      </w:r>
      <w:r w:rsidRPr="00F37E28">
        <w:rPr>
          <w:rFonts w:ascii="Garamond" w:hAnsi="Garamond"/>
          <w:color w:val="000000"/>
          <w:sz w:val="22"/>
          <w:szCs w:val="22"/>
        </w:rPr>
        <w:t xml:space="preserve"> </w:t>
      </w:r>
      <w:r w:rsidR="0079058B">
        <w:rPr>
          <w:rFonts w:ascii="Garamond" w:hAnsi="Garamond"/>
          <w:color w:val="000000"/>
          <w:sz w:val="22"/>
          <w:szCs w:val="22"/>
        </w:rPr>
        <w:t>cena</w:t>
      </w:r>
      <w:r w:rsidRPr="00F37E28">
        <w:rPr>
          <w:rFonts w:ascii="Garamond" w:hAnsi="Garamond"/>
          <w:color w:val="000000"/>
          <w:sz w:val="22"/>
          <w:szCs w:val="22"/>
        </w:rPr>
        <w:t xml:space="preserve"> v EUR bol</w:t>
      </w:r>
      <w:r w:rsidR="0079058B">
        <w:rPr>
          <w:rFonts w:ascii="Garamond" w:hAnsi="Garamond"/>
          <w:color w:val="000000"/>
          <w:sz w:val="22"/>
          <w:szCs w:val="22"/>
        </w:rPr>
        <w:t>a</w:t>
      </w:r>
      <w:r w:rsidRPr="00F37E28">
        <w:rPr>
          <w:rFonts w:ascii="Garamond" w:hAnsi="Garamond"/>
          <w:color w:val="000000"/>
          <w:sz w:val="22"/>
          <w:szCs w:val="22"/>
        </w:rPr>
        <w:t xml:space="preserve"> v súčte za </w:t>
      </w:r>
      <w:r w:rsidR="0079058B">
        <w:rPr>
          <w:rFonts w:ascii="Garamond" w:hAnsi="Garamond"/>
          <w:color w:val="000000"/>
          <w:sz w:val="22"/>
          <w:szCs w:val="22"/>
        </w:rPr>
        <w:t>všetky</w:t>
      </w:r>
      <w:r w:rsidRPr="00F37E28">
        <w:rPr>
          <w:rFonts w:ascii="Garamond" w:hAnsi="Garamond"/>
          <w:color w:val="000000"/>
          <w:sz w:val="22"/>
          <w:szCs w:val="22"/>
        </w:rPr>
        <w:t xml:space="preserve"> časti najnižš</w:t>
      </w:r>
      <w:r w:rsidR="0079058B">
        <w:rPr>
          <w:rFonts w:ascii="Garamond" w:hAnsi="Garamond"/>
          <w:color w:val="000000"/>
          <w:sz w:val="22"/>
          <w:szCs w:val="22"/>
        </w:rPr>
        <w:t>ia</w:t>
      </w:r>
      <w:r w:rsidRPr="00F37E28">
        <w:rPr>
          <w:rFonts w:ascii="Garamond" w:hAnsi="Garamond"/>
          <w:color w:val="000000"/>
          <w:sz w:val="22"/>
          <w:szCs w:val="22"/>
        </w:rPr>
        <w:t xml:space="preserve"> možn</w:t>
      </w:r>
      <w:r w:rsidR="0079058B">
        <w:rPr>
          <w:rFonts w:ascii="Garamond" w:hAnsi="Garamond"/>
          <w:color w:val="000000"/>
          <w:sz w:val="22"/>
          <w:szCs w:val="22"/>
        </w:rPr>
        <w:t>á</w:t>
      </w:r>
      <w:r w:rsidRPr="00F37E28">
        <w:rPr>
          <w:rFonts w:ascii="Garamond" w:hAnsi="Garamond"/>
          <w:color w:val="000000"/>
          <w:sz w:val="22"/>
          <w:szCs w:val="22"/>
        </w:rPr>
        <w:t>,</w:t>
      </w:r>
    </w:p>
    <w:p w14:paraId="69C95AEF" w14:textId="77777777" w:rsidR="00F37E28" w:rsidRPr="00F37E28" w:rsidRDefault="00F37E28" w:rsidP="00F37E28">
      <w:pPr>
        <w:numPr>
          <w:ilvl w:val="2"/>
          <w:numId w:val="21"/>
        </w:numPr>
        <w:pBdr>
          <w:top w:val="nil"/>
          <w:left w:val="nil"/>
          <w:bottom w:val="nil"/>
          <w:right w:val="nil"/>
          <w:between w:val="nil"/>
        </w:pBdr>
        <w:spacing w:after="160"/>
        <w:ind w:left="1985" w:hanging="709"/>
        <w:rPr>
          <w:rFonts w:ascii="Garamond" w:hAnsi="Garamond"/>
          <w:sz w:val="22"/>
          <w:szCs w:val="22"/>
        </w:rPr>
      </w:pPr>
      <w:r w:rsidRPr="00F37E28">
        <w:rPr>
          <w:rFonts w:ascii="Garamond" w:hAnsi="Garamond"/>
          <w:sz w:val="22"/>
          <w:szCs w:val="22"/>
        </w:rPr>
        <w:t>v prípade, ak v rámci verejného obstarávania nebude do niektorej z častí zákazky predložená žiadna samostatná ponuka, a zároveň bude predložená kombinovaná ponuka, v prípade, ak bude táto kombinovaná ponuka vyššia, ako ponuka predložená do jednotlivej časti zákazky, úspešnou bude najnižšia ponuka predložená do jednotlivej časti zákazky.</w:t>
      </w:r>
    </w:p>
    <w:p w14:paraId="6BCB613A" w14:textId="6F9D0F9D" w:rsidR="00550603" w:rsidRDefault="00550603" w:rsidP="00250C21">
      <w:pPr>
        <w:pStyle w:val="Odsekzoznamu"/>
        <w:numPr>
          <w:ilvl w:val="1"/>
          <w:numId w:val="21"/>
        </w:numPr>
        <w:tabs>
          <w:tab w:val="left" w:pos="284"/>
        </w:tabs>
        <w:ind w:left="993" w:hanging="567"/>
        <w:rPr>
          <w:rFonts w:ascii="Garamond" w:hAnsi="Garamond"/>
          <w:iCs/>
        </w:rPr>
      </w:pPr>
      <w:bookmarkStart w:id="5" w:name="_Hlk189491000"/>
      <w:r w:rsidRPr="00550603">
        <w:rPr>
          <w:rFonts w:ascii="Garamond" w:hAnsi="Garamond"/>
          <w:b/>
          <w:bCs/>
          <w:iCs/>
        </w:rPr>
        <w:t>Príklad č. 2:</w:t>
      </w:r>
      <w:r w:rsidRPr="00550603">
        <w:rPr>
          <w:rFonts w:ascii="Garamond" w:hAnsi="Garamond"/>
          <w:iCs/>
        </w:rPr>
        <w:t xml:space="preserve"> </w:t>
      </w:r>
      <w:bookmarkEnd w:id="5"/>
      <w:r w:rsidRPr="00550603">
        <w:rPr>
          <w:rFonts w:ascii="Garamond" w:hAnsi="Garamond"/>
          <w:iCs/>
        </w:rPr>
        <w:t xml:space="preserve">Predpokladajme, že do verejnej súťaže predložili ponuky uchádzač </w:t>
      </w:r>
      <w:r w:rsidRPr="00061F4E">
        <w:rPr>
          <w:rFonts w:ascii="Garamond" w:hAnsi="Garamond"/>
          <w:iCs/>
          <w:shd w:val="clear" w:color="auto" w:fill="B4C6E7" w:themeFill="accent1" w:themeFillTint="66"/>
        </w:rPr>
        <w:t>Modrý</w:t>
      </w:r>
      <w:r w:rsidRPr="00550603">
        <w:rPr>
          <w:rFonts w:ascii="Garamond" w:hAnsi="Garamond"/>
          <w:iCs/>
        </w:rPr>
        <w:t xml:space="preserve"> a uchádzač </w:t>
      </w:r>
      <w:r w:rsidRPr="00061F4E">
        <w:rPr>
          <w:rFonts w:ascii="Garamond" w:hAnsi="Garamond"/>
          <w:iCs/>
          <w:shd w:val="clear" w:color="auto" w:fill="FDF69F"/>
        </w:rPr>
        <w:t>Žltý,</w:t>
      </w:r>
      <w:r w:rsidRPr="00550603">
        <w:rPr>
          <w:rFonts w:ascii="Garamond" w:hAnsi="Garamond"/>
          <w:iCs/>
        </w:rPr>
        <w:t xml:space="preserve"> </w:t>
      </w:r>
      <w:r w:rsidR="002E671C">
        <w:rPr>
          <w:rFonts w:ascii="Garamond" w:hAnsi="Garamond"/>
          <w:iCs/>
        </w:rPr>
        <w:t>pričom obaja využili</w:t>
      </w:r>
      <w:r w:rsidRPr="00550603">
        <w:rPr>
          <w:rFonts w:ascii="Garamond" w:hAnsi="Garamond"/>
          <w:iCs/>
        </w:rPr>
        <w:t xml:space="preserve"> svoje právo predložiť kombinovanú ponuku:</w:t>
      </w:r>
    </w:p>
    <w:p w14:paraId="56A779B3" w14:textId="77777777" w:rsidR="002E671C" w:rsidRDefault="002E671C" w:rsidP="002E671C">
      <w:pPr>
        <w:pStyle w:val="Odsekzoznamu"/>
        <w:ind w:left="993"/>
        <w:rPr>
          <w:rFonts w:ascii="Garamond" w:hAnsi="Garamond"/>
          <w:b/>
          <w:bCs/>
          <w:iC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81"/>
        <w:gridCol w:w="1276"/>
        <w:gridCol w:w="1275"/>
        <w:gridCol w:w="1134"/>
        <w:gridCol w:w="1134"/>
        <w:gridCol w:w="2268"/>
      </w:tblGrid>
      <w:tr w:rsidR="00061F4E" w:rsidRPr="002E671C" w14:paraId="3636D7C2" w14:textId="198FE1CB" w:rsidTr="00731629">
        <w:tc>
          <w:tcPr>
            <w:tcW w:w="1271" w:type="dxa"/>
            <w:vMerge w:val="restart"/>
            <w:shd w:val="clear" w:color="auto" w:fill="D0CECE"/>
          </w:tcPr>
          <w:p w14:paraId="72C7B1D3" w14:textId="77777777" w:rsidR="00061F4E" w:rsidRPr="002E671C" w:rsidRDefault="00061F4E" w:rsidP="002E671C">
            <w:pPr>
              <w:pBdr>
                <w:top w:val="nil"/>
                <w:left w:val="nil"/>
                <w:bottom w:val="nil"/>
                <w:right w:val="nil"/>
                <w:between w:val="nil"/>
              </w:pBdr>
              <w:spacing w:before="20" w:after="20"/>
              <w:rPr>
                <w:rFonts w:ascii="Garamond" w:hAnsi="Garamond"/>
                <w:i/>
                <w:noProof/>
                <w:color w:val="000000"/>
                <w:szCs w:val="24"/>
                <w:lang w:eastAsia="sk-SK"/>
              </w:rPr>
            </w:pPr>
            <w:bookmarkStart w:id="6" w:name="_Hlk189491193"/>
            <w:r w:rsidRPr="002E671C">
              <w:rPr>
                <w:rFonts w:ascii="Garamond" w:hAnsi="Garamond"/>
                <w:i/>
                <w:noProof/>
                <w:color w:val="000000"/>
                <w:szCs w:val="24"/>
                <w:lang w:eastAsia="sk-SK"/>
              </w:rPr>
              <w:t>Uchádzač</w:t>
            </w:r>
          </w:p>
        </w:tc>
        <w:tc>
          <w:tcPr>
            <w:tcW w:w="8368" w:type="dxa"/>
            <w:gridSpan w:val="6"/>
            <w:shd w:val="clear" w:color="auto" w:fill="D0CECE"/>
          </w:tcPr>
          <w:p w14:paraId="3FD5F673" w14:textId="57B034B4" w:rsidR="00061F4E" w:rsidRDefault="00061F4E" w:rsidP="002E671C">
            <w:pPr>
              <w:pBdr>
                <w:top w:val="nil"/>
                <w:left w:val="nil"/>
                <w:bottom w:val="nil"/>
                <w:right w:val="nil"/>
                <w:between w:val="nil"/>
              </w:pBdr>
              <w:spacing w:before="20" w:after="20"/>
              <w:jc w:val="center"/>
              <w:rPr>
                <w:rFonts w:ascii="Garamond" w:hAnsi="Garamond"/>
                <w:i/>
                <w:noProof/>
                <w:color w:val="000000"/>
                <w:szCs w:val="24"/>
                <w:lang w:eastAsia="sk-SK"/>
              </w:rPr>
            </w:pPr>
            <w:r>
              <w:rPr>
                <w:rFonts w:ascii="Garamond" w:hAnsi="Garamond"/>
                <w:i/>
                <w:noProof/>
                <w:color w:val="000000"/>
                <w:szCs w:val="24"/>
                <w:lang w:eastAsia="sk-SK"/>
              </w:rPr>
              <w:t>Ponuky v EUR bez DPH</w:t>
            </w:r>
          </w:p>
        </w:tc>
      </w:tr>
      <w:tr w:rsidR="00061F4E" w:rsidRPr="002E671C" w14:paraId="7EC6784A" w14:textId="0E5C721F" w:rsidTr="00061F4E">
        <w:tc>
          <w:tcPr>
            <w:tcW w:w="1271" w:type="dxa"/>
            <w:vMerge/>
            <w:shd w:val="clear" w:color="auto" w:fill="D0CECE"/>
          </w:tcPr>
          <w:p w14:paraId="70FFEC0A" w14:textId="77777777" w:rsidR="00061F4E" w:rsidRPr="002E671C" w:rsidRDefault="00061F4E" w:rsidP="002E671C">
            <w:pPr>
              <w:widowControl w:val="0"/>
              <w:pBdr>
                <w:top w:val="nil"/>
                <w:left w:val="nil"/>
                <w:bottom w:val="nil"/>
                <w:right w:val="nil"/>
                <w:between w:val="nil"/>
              </w:pBdr>
              <w:spacing w:line="276" w:lineRule="auto"/>
              <w:jc w:val="left"/>
              <w:rPr>
                <w:rFonts w:ascii="Garamond" w:hAnsi="Garamond"/>
                <w:i/>
                <w:noProof/>
                <w:color w:val="000000"/>
                <w:szCs w:val="24"/>
                <w:lang w:eastAsia="sk-SK"/>
              </w:rPr>
            </w:pPr>
          </w:p>
        </w:tc>
        <w:tc>
          <w:tcPr>
            <w:tcW w:w="1281" w:type="dxa"/>
            <w:shd w:val="clear" w:color="auto" w:fill="D0CECE"/>
          </w:tcPr>
          <w:p w14:paraId="250F2F2D" w14:textId="5746E3A0" w:rsidR="00061F4E" w:rsidRPr="002E671C" w:rsidRDefault="00061F4E"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1</w:t>
            </w:r>
          </w:p>
        </w:tc>
        <w:tc>
          <w:tcPr>
            <w:tcW w:w="1276" w:type="dxa"/>
            <w:shd w:val="clear" w:color="auto" w:fill="D0CECE"/>
          </w:tcPr>
          <w:p w14:paraId="5291886B" w14:textId="53956EF9" w:rsidR="00061F4E" w:rsidRPr="002E671C" w:rsidRDefault="00061F4E"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2</w:t>
            </w:r>
          </w:p>
        </w:tc>
        <w:tc>
          <w:tcPr>
            <w:tcW w:w="1275" w:type="dxa"/>
            <w:shd w:val="clear" w:color="auto" w:fill="D0CECE"/>
          </w:tcPr>
          <w:p w14:paraId="342B5E1E" w14:textId="3644E3E0" w:rsidR="00061F4E" w:rsidRPr="002E671C" w:rsidRDefault="00061F4E" w:rsidP="00061F4E">
            <w:pPr>
              <w:pBdr>
                <w:top w:val="nil"/>
                <w:left w:val="nil"/>
                <w:bottom w:val="nil"/>
                <w:right w:val="single" w:sz="4" w:space="1" w:color="auto"/>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3</w:t>
            </w:r>
          </w:p>
        </w:tc>
        <w:tc>
          <w:tcPr>
            <w:tcW w:w="1134" w:type="dxa"/>
            <w:shd w:val="clear" w:color="auto" w:fill="D0CECE"/>
          </w:tcPr>
          <w:p w14:paraId="50F7D723" w14:textId="4542F8DE" w:rsidR="00061F4E" w:rsidRDefault="00061F4E" w:rsidP="00061F4E">
            <w:pPr>
              <w:pBdr>
                <w:top w:val="nil"/>
                <w:left w:val="nil"/>
                <w:bottom w:val="nil"/>
                <w:right w:val="single" w:sz="4" w:space="1" w:color="auto"/>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4</w:t>
            </w:r>
          </w:p>
        </w:tc>
        <w:tc>
          <w:tcPr>
            <w:tcW w:w="1134" w:type="dxa"/>
            <w:shd w:val="clear" w:color="auto" w:fill="D0CECE"/>
          </w:tcPr>
          <w:p w14:paraId="691142E4" w14:textId="35D4191D" w:rsidR="00061F4E" w:rsidRDefault="00061F4E" w:rsidP="00061F4E">
            <w:pPr>
              <w:pBdr>
                <w:top w:val="nil"/>
                <w:left w:val="nil"/>
                <w:bottom w:val="nil"/>
                <w:right w:val="single" w:sz="4" w:space="1" w:color="auto"/>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5</w:t>
            </w:r>
          </w:p>
        </w:tc>
        <w:tc>
          <w:tcPr>
            <w:tcW w:w="2268" w:type="dxa"/>
            <w:shd w:val="clear" w:color="auto" w:fill="D0CECE"/>
          </w:tcPr>
          <w:p w14:paraId="0B92C8A9" w14:textId="3D0BF481" w:rsidR="00061F4E" w:rsidRDefault="00061F4E" w:rsidP="00061F4E">
            <w:pPr>
              <w:pBdr>
                <w:top w:val="nil"/>
                <w:left w:val="nil"/>
                <w:bottom w:val="nil"/>
                <w:right w:val="single" w:sz="4" w:space="1" w:color="auto"/>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Kombinová ponuka</w:t>
            </w:r>
          </w:p>
        </w:tc>
      </w:tr>
      <w:tr w:rsidR="00061F4E" w:rsidRPr="002E671C" w14:paraId="4F4D9C06" w14:textId="1928B41E" w:rsidTr="00061F4E">
        <w:tc>
          <w:tcPr>
            <w:tcW w:w="1271" w:type="dxa"/>
            <w:shd w:val="clear" w:color="auto" w:fill="D9E2F3"/>
          </w:tcPr>
          <w:p w14:paraId="1F01B575" w14:textId="77777777" w:rsidR="00061F4E" w:rsidRPr="002E671C" w:rsidRDefault="00061F4E" w:rsidP="002E671C">
            <w:pPr>
              <w:pBdr>
                <w:top w:val="nil"/>
                <w:left w:val="nil"/>
                <w:bottom w:val="nil"/>
                <w:right w:val="nil"/>
                <w:between w:val="nil"/>
              </w:pBdr>
              <w:spacing w:before="20" w:after="20"/>
              <w:rPr>
                <w:rFonts w:ascii="Garamond" w:hAnsi="Garamond"/>
                <w:i/>
                <w:noProof/>
                <w:color w:val="000000"/>
                <w:szCs w:val="24"/>
                <w:lang w:eastAsia="sk-SK"/>
              </w:rPr>
            </w:pPr>
            <w:r w:rsidRPr="002E671C">
              <w:rPr>
                <w:rFonts w:ascii="Garamond" w:hAnsi="Garamond"/>
                <w:i/>
                <w:noProof/>
                <w:color w:val="000000"/>
                <w:szCs w:val="24"/>
                <w:lang w:eastAsia="sk-SK"/>
              </w:rPr>
              <w:t>Uchádzač M</w:t>
            </w:r>
          </w:p>
        </w:tc>
        <w:tc>
          <w:tcPr>
            <w:tcW w:w="1281" w:type="dxa"/>
            <w:shd w:val="clear" w:color="auto" w:fill="D9E2F3"/>
          </w:tcPr>
          <w:p w14:paraId="1F9B05AC" w14:textId="12E2055B" w:rsidR="00061F4E" w:rsidRPr="002E671C" w:rsidRDefault="0030361C"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1 000</w:t>
            </w:r>
          </w:p>
        </w:tc>
        <w:tc>
          <w:tcPr>
            <w:tcW w:w="1276" w:type="dxa"/>
            <w:shd w:val="clear" w:color="auto" w:fill="D9E2F3"/>
          </w:tcPr>
          <w:p w14:paraId="19356BDB" w14:textId="0F6C97A3" w:rsidR="00061F4E" w:rsidRPr="002E671C" w:rsidRDefault="0030361C"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1 000</w:t>
            </w:r>
          </w:p>
        </w:tc>
        <w:tc>
          <w:tcPr>
            <w:tcW w:w="1275" w:type="dxa"/>
            <w:shd w:val="clear" w:color="auto" w:fill="D9E2F3"/>
          </w:tcPr>
          <w:p w14:paraId="31777844" w14:textId="6E6567B7" w:rsidR="00061F4E" w:rsidRPr="002E671C" w:rsidRDefault="0030361C" w:rsidP="002E671C">
            <w:pPr>
              <w:pBdr>
                <w:top w:val="nil"/>
                <w:left w:val="nil"/>
                <w:bottom w:val="nil"/>
                <w:right w:val="nil"/>
                <w:between w:val="nil"/>
              </w:pBdr>
              <w:spacing w:before="20" w:after="20"/>
              <w:rPr>
                <w:rFonts w:ascii="Garamond" w:hAnsi="Garamond"/>
                <w:b/>
                <w:bCs/>
                <w:i/>
                <w:noProof/>
                <w:color w:val="000000"/>
                <w:szCs w:val="24"/>
                <w:lang w:eastAsia="sk-SK"/>
              </w:rPr>
            </w:pPr>
            <w:r>
              <w:rPr>
                <w:rFonts w:ascii="Garamond" w:hAnsi="Garamond"/>
                <w:i/>
                <w:noProof/>
                <w:color w:val="000000"/>
                <w:szCs w:val="24"/>
                <w:lang w:eastAsia="sk-SK"/>
              </w:rPr>
              <w:t>1 000</w:t>
            </w:r>
          </w:p>
        </w:tc>
        <w:tc>
          <w:tcPr>
            <w:tcW w:w="1134" w:type="dxa"/>
            <w:shd w:val="clear" w:color="auto" w:fill="D9E2F3"/>
          </w:tcPr>
          <w:p w14:paraId="144FEF01" w14:textId="4348CDDE" w:rsidR="00061F4E" w:rsidRPr="00061F4E" w:rsidRDefault="0030361C" w:rsidP="002E671C">
            <w:pPr>
              <w:pBdr>
                <w:top w:val="nil"/>
                <w:left w:val="nil"/>
                <w:bottom w:val="nil"/>
                <w:right w:val="nil"/>
                <w:between w:val="nil"/>
              </w:pBdr>
              <w:spacing w:before="20" w:after="20"/>
              <w:rPr>
                <w:rFonts w:ascii="Garamond" w:hAnsi="Garamond"/>
                <w:b/>
                <w:bCs/>
                <w:i/>
                <w:noProof/>
                <w:color w:val="000000"/>
                <w:szCs w:val="24"/>
                <w:lang w:eastAsia="sk-SK"/>
              </w:rPr>
            </w:pPr>
            <w:r>
              <w:rPr>
                <w:rFonts w:ascii="Garamond" w:hAnsi="Garamond"/>
                <w:i/>
                <w:noProof/>
                <w:color w:val="000000"/>
                <w:szCs w:val="24"/>
                <w:lang w:eastAsia="sk-SK"/>
              </w:rPr>
              <w:t>1 000</w:t>
            </w:r>
          </w:p>
        </w:tc>
        <w:tc>
          <w:tcPr>
            <w:tcW w:w="1134" w:type="dxa"/>
            <w:shd w:val="clear" w:color="auto" w:fill="D9E2F3"/>
          </w:tcPr>
          <w:p w14:paraId="73A04F2F" w14:textId="5B0E9730" w:rsidR="00061F4E" w:rsidRPr="00061F4E" w:rsidRDefault="0030361C" w:rsidP="002E671C">
            <w:pPr>
              <w:pBdr>
                <w:top w:val="nil"/>
                <w:left w:val="nil"/>
                <w:bottom w:val="nil"/>
                <w:right w:val="nil"/>
                <w:between w:val="nil"/>
              </w:pBdr>
              <w:spacing w:before="20" w:after="20"/>
              <w:rPr>
                <w:rFonts w:ascii="Garamond" w:hAnsi="Garamond"/>
                <w:b/>
                <w:bCs/>
                <w:i/>
                <w:noProof/>
                <w:color w:val="000000"/>
                <w:szCs w:val="24"/>
                <w:lang w:eastAsia="sk-SK"/>
              </w:rPr>
            </w:pPr>
            <w:r>
              <w:rPr>
                <w:rFonts w:ascii="Garamond" w:hAnsi="Garamond"/>
                <w:i/>
                <w:noProof/>
                <w:color w:val="000000"/>
                <w:szCs w:val="24"/>
                <w:lang w:eastAsia="sk-SK"/>
              </w:rPr>
              <w:t>1 000</w:t>
            </w:r>
          </w:p>
        </w:tc>
        <w:tc>
          <w:tcPr>
            <w:tcW w:w="2268" w:type="dxa"/>
            <w:shd w:val="clear" w:color="auto" w:fill="D9E2F3"/>
          </w:tcPr>
          <w:p w14:paraId="4992A9A1" w14:textId="49B2B51A" w:rsidR="00061F4E" w:rsidRPr="0030361C" w:rsidRDefault="0030361C"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4</w:t>
            </w:r>
            <w:r w:rsidRPr="0030361C">
              <w:rPr>
                <w:rFonts w:ascii="Garamond" w:hAnsi="Garamond"/>
                <w:i/>
                <w:noProof/>
                <w:color w:val="000000"/>
                <w:szCs w:val="24"/>
                <w:lang w:eastAsia="sk-SK"/>
              </w:rPr>
              <w:t xml:space="preserve"> 5</w:t>
            </w:r>
            <w:r w:rsidR="004B4CC7">
              <w:rPr>
                <w:rFonts w:ascii="Garamond" w:hAnsi="Garamond"/>
                <w:i/>
                <w:noProof/>
                <w:color w:val="000000"/>
                <w:szCs w:val="24"/>
                <w:lang w:eastAsia="sk-SK"/>
              </w:rPr>
              <w:t>5</w:t>
            </w:r>
            <w:r w:rsidRPr="0030361C">
              <w:rPr>
                <w:rFonts w:ascii="Garamond" w:hAnsi="Garamond"/>
                <w:i/>
                <w:noProof/>
                <w:color w:val="000000"/>
                <w:szCs w:val="24"/>
                <w:lang w:eastAsia="sk-SK"/>
              </w:rPr>
              <w:t>0</w:t>
            </w:r>
          </w:p>
        </w:tc>
      </w:tr>
      <w:tr w:rsidR="00061F4E" w:rsidRPr="002E671C" w14:paraId="52E27A7B" w14:textId="1A827150" w:rsidTr="00061F4E">
        <w:tc>
          <w:tcPr>
            <w:tcW w:w="1271" w:type="dxa"/>
            <w:shd w:val="clear" w:color="auto" w:fill="F9FECE"/>
          </w:tcPr>
          <w:p w14:paraId="6F676B6B" w14:textId="77777777" w:rsidR="00061F4E" w:rsidRPr="002E671C" w:rsidRDefault="00061F4E" w:rsidP="002E671C">
            <w:pPr>
              <w:pBdr>
                <w:top w:val="nil"/>
                <w:left w:val="nil"/>
                <w:bottom w:val="nil"/>
                <w:right w:val="nil"/>
                <w:between w:val="nil"/>
              </w:pBdr>
              <w:spacing w:before="20" w:after="20"/>
              <w:rPr>
                <w:rFonts w:ascii="Garamond" w:hAnsi="Garamond"/>
                <w:i/>
                <w:noProof/>
                <w:color w:val="000000"/>
                <w:szCs w:val="24"/>
                <w:lang w:eastAsia="sk-SK"/>
              </w:rPr>
            </w:pPr>
            <w:r w:rsidRPr="002E671C">
              <w:rPr>
                <w:rFonts w:ascii="Garamond" w:hAnsi="Garamond"/>
                <w:i/>
                <w:noProof/>
                <w:color w:val="000000"/>
                <w:szCs w:val="24"/>
                <w:lang w:eastAsia="sk-SK"/>
              </w:rPr>
              <w:t>Uchádzač Ž</w:t>
            </w:r>
          </w:p>
        </w:tc>
        <w:tc>
          <w:tcPr>
            <w:tcW w:w="1281" w:type="dxa"/>
            <w:shd w:val="clear" w:color="auto" w:fill="F9FECE"/>
          </w:tcPr>
          <w:p w14:paraId="6D90CE85" w14:textId="6E0DCAB7" w:rsidR="00061F4E" w:rsidRPr="002E671C" w:rsidRDefault="0030361C"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900</w:t>
            </w:r>
          </w:p>
        </w:tc>
        <w:tc>
          <w:tcPr>
            <w:tcW w:w="1276" w:type="dxa"/>
            <w:shd w:val="clear" w:color="auto" w:fill="F9FECE"/>
          </w:tcPr>
          <w:p w14:paraId="674FBED2" w14:textId="0A74A164" w:rsidR="00061F4E" w:rsidRPr="002E671C" w:rsidRDefault="0030361C"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900</w:t>
            </w:r>
          </w:p>
        </w:tc>
        <w:tc>
          <w:tcPr>
            <w:tcW w:w="1275" w:type="dxa"/>
            <w:shd w:val="clear" w:color="auto" w:fill="F9FECE"/>
          </w:tcPr>
          <w:p w14:paraId="79587DE4" w14:textId="0BC5EED8" w:rsidR="00061F4E" w:rsidRPr="002E671C" w:rsidRDefault="0030361C"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900</w:t>
            </w:r>
          </w:p>
        </w:tc>
        <w:tc>
          <w:tcPr>
            <w:tcW w:w="1134" w:type="dxa"/>
            <w:shd w:val="clear" w:color="auto" w:fill="F9FECE"/>
          </w:tcPr>
          <w:p w14:paraId="1F9C7643" w14:textId="285EE21D" w:rsidR="00061F4E" w:rsidRPr="002E671C" w:rsidRDefault="0030361C"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900</w:t>
            </w:r>
          </w:p>
        </w:tc>
        <w:tc>
          <w:tcPr>
            <w:tcW w:w="1134" w:type="dxa"/>
            <w:shd w:val="clear" w:color="auto" w:fill="F9FECE"/>
          </w:tcPr>
          <w:p w14:paraId="7AEE2CAE" w14:textId="25C327C0" w:rsidR="00061F4E" w:rsidRPr="002E671C" w:rsidRDefault="0030361C"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900</w:t>
            </w:r>
          </w:p>
        </w:tc>
        <w:tc>
          <w:tcPr>
            <w:tcW w:w="2268" w:type="dxa"/>
            <w:shd w:val="clear" w:color="auto" w:fill="F9FECE"/>
          </w:tcPr>
          <w:p w14:paraId="1941CC27" w14:textId="617A8241" w:rsidR="00061F4E" w:rsidRPr="002E671C" w:rsidRDefault="002D3CAB" w:rsidP="002E671C">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 xml:space="preserve">4 </w:t>
            </w:r>
            <w:r w:rsidR="004B4CC7">
              <w:rPr>
                <w:rFonts w:ascii="Garamond" w:hAnsi="Garamond"/>
                <w:i/>
                <w:noProof/>
                <w:color w:val="000000"/>
                <w:szCs w:val="24"/>
                <w:lang w:eastAsia="sk-SK"/>
              </w:rPr>
              <w:t>60</w:t>
            </w:r>
            <w:r>
              <w:rPr>
                <w:rFonts w:ascii="Garamond" w:hAnsi="Garamond"/>
                <w:i/>
                <w:noProof/>
                <w:color w:val="000000"/>
                <w:szCs w:val="24"/>
                <w:lang w:eastAsia="sk-SK"/>
              </w:rPr>
              <w:t>0</w:t>
            </w:r>
          </w:p>
        </w:tc>
      </w:tr>
      <w:bookmarkEnd w:id="6"/>
    </w:tbl>
    <w:p w14:paraId="4A611416" w14:textId="77777777" w:rsidR="0030361C" w:rsidRPr="0030361C" w:rsidRDefault="0030361C" w:rsidP="0030361C">
      <w:pPr>
        <w:rPr>
          <w:rFonts w:ascii="Garamond" w:hAnsi="Garamond"/>
          <w:iCs/>
        </w:rPr>
      </w:pPr>
    </w:p>
    <w:p w14:paraId="5E07C92F" w14:textId="65AC0167" w:rsidR="0030361C" w:rsidRPr="002D3CAB" w:rsidRDefault="0030361C" w:rsidP="002D3CAB">
      <w:pPr>
        <w:pStyle w:val="Odsekzoznamu"/>
        <w:ind w:left="993"/>
        <w:rPr>
          <w:rFonts w:ascii="Garamond" w:hAnsi="Garamond"/>
          <w:iCs/>
        </w:rPr>
      </w:pPr>
      <w:r w:rsidRPr="0030361C">
        <w:rPr>
          <w:rFonts w:ascii="Garamond" w:hAnsi="Garamond"/>
          <w:iCs/>
        </w:rPr>
        <w:t>Na tomto možno vhodne ilustrovať všetky do úvahy prichádzajúce alternatívy.</w:t>
      </w:r>
      <w:r>
        <w:rPr>
          <w:rFonts w:ascii="Garamond" w:hAnsi="Garamond"/>
          <w:iCs/>
        </w:rPr>
        <w:t xml:space="preserve"> </w:t>
      </w:r>
      <w:r w:rsidRPr="0030361C">
        <w:rPr>
          <w:rFonts w:ascii="Garamond" w:hAnsi="Garamond"/>
          <w:iCs/>
        </w:rPr>
        <w:t xml:space="preserve">Uchádzač </w:t>
      </w:r>
      <w:r w:rsidRPr="0030361C">
        <w:rPr>
          <w:rFonts w:ascii="Garamond" w:hAnsi="Garamond"/>
          <w:iCs/>
          <w:shd w:val="clear" w:color="auto" w:fill="B4C6E7" w:themeFill="accent1" w:themeFillTint="66"/>
        </w:rPr>
        <w:t>M</w:t>
      </w:r>
      <w:r w:rsidRPr="0030361C">
        <w:rPr>
          <w:rFonts w:ascii="Garamond" w:hAnsi="Garamond"/>
          <w:iCs/>
        </w:rPr>
        <w:t xml:space="preserve"> ponúkol v každej časti sumu 1 000 EUR, ale pre prípad, že vyhrá</w:t>
      </w:r>
      <w:r>
        <w:rPr>
          <w:rFonts w:ascii="Garamond" w:hAnsi="Garamond"/>
          <w:iCs/>
        </w:rPr>
        <w:t xml:space="preserve"> všetky</w:t>
      </w:r>
      <w:r w:rsidRPr="0030361C">
        <w:rPr>
          <w:rFonts w:ascii="Garamond" w:hAnsi="Garamond"/>
          <w:iCs/>
        </w:rPr>
        <w:t xml:space="preserve"> časti, ponúkol výhodnejšiu cenu </w:t>
      </w:r>
      <w:r>
        <w:rPr>
          <w:rFonts w:ascii="Garamond" w:hAnsi="Garamond"/>
          <w:iCs/>
        </w:rPr>
        <w:t>4</w:t>
      </w:r>
      <w:r w:rsidRPr="0030361C">
        <w:rPr>
          <w:rFonts w:ascii="Garamond" w:hAnsi="Garamond"/>
          <w:iCs/>
        </w:rPr>
        <w:t xml:space="preserve"> </w:t>
      </w:r>
      <w:r w:rsidR="004B4CC7">
        <w:rPr>
          <w:rFonts w:ascii="Garamond" w:hAnsi="Garamond"/>
          <w:iCs/>
        </w:rPr>
        <w:t>50</w:t>
      </w:r>
      <w:r w:rsidRPr="0030361C">
        <w:rPr>
          <w:rFonts w:ascii="Garamond" w:hAnsi="Garamond"/>
          <w:iCs/>
        </w:rPr>
        <w:t xml:space="preserve">0 EUR. Uchádzač </w:t>
      </w:r>
      <w:r w:rsidRPr="0030361C">
        <w:rPr>
          <w:rFonts w:ascii="Garamond" w:hAnsi="Garamond"/>
          <w:iCs/>
          <w:shd w:val="clear" w:color="auto" w:fill="FFE599" w:themeFill="accent4" w:themeFillTint="66"/>
        </w:rPr>
        <w:t xml:space="preserve">Ž </w:t>
      </w:r>
      <w:r w:rsidRPr="0030361C">
        <w:rPr>
          <w:rFonts w:ascii="Garamond" w:hAnsi="Garamond"/>
          <w:iCs/>
        </w:rPr>
        <w:t>taktiež využil</w:t>
      </w:r>
      <w:r>
        <w:rPr>
          <w:rFonts w:ascii="Garamond" w:hAnsi="Garamond"/>
          <w:iCs/>
        </w:rPr>
        <w:t xml:space="preserve"> </w:t>
      </w:r>
      <w:r w:rsidRPr="0030361C">
        <w:rPr>
          <w:rFonts w:ascii="Garamond" w:hAnsi="Garamond"/>
          <w:iCs/>
        </w:rPr>
        <w:t>svoju šancu predložiť kombinovanú ponuku, ale jeho situácia je opačná: je pre neho</w:t>
      </w:r>
      <w:r w:rsidR="002D3CAB">
        <w:rPr>
          <w:rFonts w:ascii="Garamond" w:hAnsi="Garamond"/>
          <w:iCs/>
        </w:rPr>
        <w:t xml:space="preserve"> </w:t>
      </w:r>
      <w:r w:rsidRPr="002D3CAB">
        <w:rPr>
          <w:rFonts w:ascii="Garamond" w:hAnsi="Garamond"/>
          <w:iCs/>
        </w:rPr>
        <w:t xml:space="preserve">drahšie, ak by mal dodať </w:t>
      </w:r>
      <w:r w:rsidR="002D3CAB">
        <w:rPr>
          <w:rFonts w:ascii="Garamond" w:hAnsi="Garamond"/>
          <w:iCs/>
        </w:rPr>
        <w:t>všetky</w:t>
      </w:r>
      <w:r w:rsidRPr="002D3CAB">
        <w:rPr>
          <w:rFonts w:ascii="Garamond" w:hAnsi="Garamond"/>
          <w:iCs/>
        </w:rPr>
        <w:t xml:space="preserve"> časti zákazky, preto predložil kombinovanú ponuku, ktorá</w:t>
      </w:r>
      <w:r w:rsidR="002D3CAB">
        <w:rPr>
          <w:rFonts w:ascii="Garamond" w:hAnsi="Garamond"/>
          <w:iCs/>
        </w:rPr>
        <w:t xml:space="preserve"> </w:t>
      </w:r>
      <w:r w:rsidRPr="002D3CAB">
        <w:rPr>
          <w:rFonts w:ascii="Garamond" w:hAnsi="Garamond"/>
          <w:iCs/>
        </w:rPr>
        <w:t>prevyšuje súčet častí.</w:t>
      </w:r>
    </w:p>
    <w:p w14:paraId="71C32E0E" w14:textId="42A0D767" w:rsidR="002D3CAB" w:rsidRDefault="002D3CAB" w:rsidP="002D3CAB">
      <w:pPr>
        <w:pStyle w:val="Odsekzoznamu"/>
        <w:ind w:left="993"/>
        <w:rPr>
          <w:rFonts w:ascii="Garamond" w:hAnsi="Garamond"/>
          <w:iCs/>
        </w:rPr>
      </w:pPr>
      <w:r>
        <w:rPr>
          <w:rFonts w:ascii="Garamond" w:hAnsi="Garamond"/>
          <w:iCs/>
        </w:rPr>
        <w:t>O</w:t>
      </w:r>
      <w:r w:rsidR="0030361C" w:rsidRPr="0030361C">
        <w:rPr>
          <w:rFonts w:ascii="Garamond" w:hAnsi="Garamond"/>
          <w:iCs/>
        </w:rPr>
        <w:t>bstarávateľ najprv určí najvýhodnejšie ponuky v jednotlivých častiach (</w:t>
      </w:r>
      <w:r>
        <w:rPr>
          <w:rFonts w:ascii="Garamond" w:hAnsi="Garamond"/>
          <w:iCs/>
        </w:rPr>
        <w:t>v tomto prípade pre všetky 900</w:t>
      </w:r>
      <w:r w:rsidR="0030361C" w:rsidRPr="002D3CAB">
        <w:rPr>
          <w:rFonts w:ascii="Garamond" w:hAnsi="Garamond"/>
          <w:iCs/>
        </w:rPr>
        <w:t>), ako aj najvýhodnejšiu kombinovanú ponuku (</w:t>
      </w:r>
      <w:r>
        <w:rPr>
          <w:rFonts w:ascii="Garamond" w:hAnsi="Garamond"/>
          <w:iCs/>
        </w:rPr>
        <w:t xml:space="preserve">4 </w:t>
      </w:r>
      <w:r w:rsidR="004B4CC7">
        <w:rPr>
          <w:rFonts w:ascii="Garamond" w:hAnsi="Garamond"/>
          <w:iCs/>
        </w:rPr>
        <w:t>5</w:t>
      </w:r>
      <w:r>
        <w:rPr>
          <w:rFonts w:ascii="Garamond" w:hAnsi="Garamond"/>
          <w:iCs/>
        </w:rPr>
        <w:t>50</w:t>
      </w:r>
      <w:r w:rsidR="0030361C" w:rsidRPr="002D3CAB">
        <w:rPr>
          <w:rFonts w:ascii="Garamond" w:hAnsi="Garamond"/>
          <w:iCs/>
        </w:rPr>
        <w:t>).</w:t>
      </w:r>
    </w:p>
    <w:p w14:paraId="0DCC578B" w14:textId="332B75B0" w:rsidR="004B4CC7" w:rsidRDefault="0030361C" w:rsidP="004B4CC7">
      <w:pPr>
        <w:pStyle w:val="Odsekzoznamu"/>
        <w:ind w:left="993"/>
        <w:rPr>
          <w:rFonts w:ascii="Garamond" w:hAnsi="Garamond"/>
          <w:iCs/>
        </w:rPr>
      </w:pPr>
      <w:r w:rsidRPr="002D3CAB">
        <w:rPr>
          <w:rFonts w:ascii="Garamond" w:hAnsi="Garamond"/>
          <w:iCs/>
        </w:rPr>
        <w:t xml:space="preserve">Následne určí úspešného uchádzača tak, aby bola celková cena za </w:t>
      </w:r>
      <w:r w:rsidR="002D3CAB">
        <w:rPr>
          <w:rFonts w:ascii="Garamond" w:hAnsi="Garamond"/>
          <w:iCs/>
        </w:rPr>
        <w:t>všetky</w:t>
      </w:r>
      <w:r w:rsidRPr="002D3CAB">
        <w:rPr>
          <w:rFonts w:ascii="Garamond" w:hAnsi="Garamond"/>
          <w:iCs/>
        </w:rPr>
        <w:t xml:space="preserve"> časti čo najnižšia.</w:t>
      </w:r>
      <w:r w:rsidR="002D3CAB">
        <w:rPr>
          <w:rFonts w:ascii="Garamond" w:hAnsi="Garamond"/>
          <w:iCs/>
        </w:rPr>
        <w:t xml:space="preserve"> </w:t>
      </w:r>
      <w:r w:rsidRPr="002D3CAB">
        <w:rPr>
          <w:rFonts w:ascii="Garamond" w:hAnsi="Garamond"/>
          <w:iCs/>
        </w:rPr>
        <w:t xml:space="preserve">Najnižší súčet je </w:t>
      </w:r>
      <w:r w:rsidR="002D3CAB">
        <w:rPr>
          <w:rFonts w:ascii="Garamond" w:hAnsi="Garamond"/>
          <w:iCs/>
        </w:rPr>
        <w:t>4 500</w:t>
      </w:r>
      <w:r w:rsidRPr="002D3CAB">
        <w:rPr>
          <w:rFonts w:ascii="Garamond" w:hAnsi="Garamond"/>
          <w:iCs/>
        </w:rPr>
        <w:t xml:space="preserve"> EUR pre prípad, že zadá </w:t>
      </w:r>
      <w:r w:rsidR="002D3CAB">
        <w:rPr>
          <w:rFonts w:ascii="Garamond" w:hAnsi="Garamond"/>
          <w:iCs/>
        </w:rPr>
        <w:t>všetky</w:t>
      </w:r>
      <w:r w:rsidRPr="002D3CAB">
        <w:rPr>
          <w:rFonts w:ascii="Garamond" w:hAnsi="Garamond"/>
          <w:iCs/>
        </w:rPr>
        <w:t xml:space="preserve"> časti </w:t>
      </w:r>
      <w:r w:rsidRPr="002D3CAB">
        <w:rPr>
          <w:rFonts w:ascii="Garamond" w:hAnsi="Garamond"/>
          <w:iCs/>
          <w:highlight w:val="yellow"/>
        </w:rPr>
        <w:t>Ž</w:t>
      </w:r>
      <w:r w:rsidRPr="002D3CAB">
        <w:rPr>
          <w:rFonts w:ascii="Garamond" w:hAnsi="Garamond"/>
          <w:iCs/>
        </w:rPr>
        <w:t xml:space="preserve"> uchádzačovi. Lenže</w:t>
      </w:r>
      <w:r w:rsidR="002D3CAB">
        <w:rPr>
          <w:rFonts w:ascii="Garamond" w:hAnsi="Garamond"/>
          <w:iCs/>
        </w:rPr>
        <w:t xml:space="preserve"> </w:t>
      </w:r>
      <w:r w:rsidRPr="002D3CAB">
        <w:rPr>
          <w:rFonts w:ascii="Garamond" w:hAnsi="Garamond"/>
          <w:iCs/>
          <w:highlight w:val="yellow"/>
        </w:rPr>
        <w:t>Ž</w:t>
      </w:r>
      <w:r w:rsidRPr="002D3CAB">
        <w:rPr>
          <w:rFonts w:ascii="Garamond" w:hAnsi="Garamond"/>
          <w:iCs/>
        </w:rPr>
        <w:t xml:space="preserve"> uchádzač predložením kombinovanej ponuky určil, že v prípade, ak mu majú byť</w:t>
      </w:r>
      <w:r w:rsidR="002D3CAB">
        <w:rPr>
          <w:rFonts w:ascii="Garamond" w:hAnsi="Garamond"/>
          <w:iCs/>
        </w:rPr>
        <w:t xml:space="preserve"> </w:t>
      </w:r>
      <w:r w:rsidRPr="002D3CAB">
        <w:rPr>
          <w:rFonts w:ascii="Garamond" w:hAnsi="Garamond"/>
          <w:iCs/>
        </w:rPr>
        <w:t xml:space="preserve">pridelené </w:t>
      </w:r>
      <w:r w:rsidR="002D3CAB">
        <w:rPr>
          <w:rFonts w:ascii="Garamond" w:hAnsi="Garamond"/>
          <w:iCs/>
        </w:rPr>
        <w:t>všetky</w:t>
      </w:r>
      <w:r w:rsidRPr="002D3CAB">
        <w:rPr>
          <w:rFonts w:ascii="Garamond" w:hAnsi="Garamond"/>
          <w:iCs/>
        </w:rPr>
        <w:t xml:space="preserve"> časti, tak je jeho ponuková cena </w:t>
      </w:r>
      <w:r w:rsidR="004B4CC7">
        <w:rPr>
          <w:rFonts w:ascii="Garamond" w:hAnsi="Garamond"/>
          <w:iCs/>
        </w:rPr>
        <w:t>4 60</w:t>
      </w:r>
      <w:r w:rsidRPr="002D3CAB">
        <w:rPr>
          <w:rFonts w:ascii="Garamond" w:hAnsi="Garamond"/>
          <w:iCs/>
        </w:rPr>
        <w:t>0 EUR. Preto je pre</w:t>
      </w:r>
      <w:r w:rsidR="004B4CC7">
        <w:rPr>
          <w:rFonts w:ascii="Garamond" w:hAnsi="Garamond"/>
          <w:iCs/>
        </w:rPr>
        <w:t xml:space="preserve"> </w:t>
      </w:r>
      <w:r w:rsidRPr="004B4CC7">
        <w:rPr>
          <w:rFonts w:ascii="Garamond" w:hAnsi="Garamond"/>
          <w:iCs/>
        </w:rPr>
        <w:t xml:space="preserve">obstarávateľa najvýhodnejšou ponukou kombinovaná ponuka </w:t>
      </w:r>
      <w:r w:rsidRPr="004B4CC7">
        <w:rPr>
          <w:rFonts w:ascii="Garamond" w:hAnsi="Garamond"/>
          <w:iCs/>
          <w:shd w:val="clear" w:color="auto" w:fill="B4C6E7" w:themeFill="accent1" w:themeFillTint="66"/>
        </w:rPr>
        <w:t>M</w:t>
      </w:r>
      <w:r w:rsidRPr="004B4CC7">
        <w:rPr>
          <w:rFonts w:ascii="Garamond" w:hAnsi="Garamond"/>
          <w:iCs/>
        </w:rPr>
        <w:t xml:space="preserve"> uchádzača</w:t>
      </w:r>
      <w:r w:rsidR="004B4CC7">
        <w:rPr>
          <w:rFonts w:ascii="Garamond" w:hAnsi="Garamond"/>
          <w:iCs/>
        </w:rPr>
        <w:t xml:space="preserve"> </w:t>
      </w:r>
      <w:r w:rsidRPr="004B4CC7">
        <w:rPr>
          <w:rFonts w:ascii="Garamond" w:hAnsi="Garamond"/>
          <w:iCs/>
        </w:rPr>
        <w:t xml:space="preserve">vo výške </w:t>
      </w:r>
      <w:r w:rsidR="004B4CC7">
        <w:rPr>
          <w:rFonts w:ascii="Garamond" w:hAnsi="Garamond"/>
          <w:iCs/>
        </w:rPr>
        <w:t>4 550</w:t>
      </w:r>
      <w:r w:rsidRPr="004B4CC7">
        <w:rPr>
          <w:rFonts w:ascii="Garamond" w:hAnsi="Garamond"/>
          <w:iCs/>
        </w:rPr>
        <w:t xml:space="preserve"> EUR</w:t>
      </w:r>
      <w:r w:rsidR="004B4CC7">
        <w:rPr>
          <w:rFonts w:ascii="Garamond" w:hAnsi="Garamond"/>
          <w:iCs/>
        </w:rPr>
        <w:t>.</w:t>
      </w:r>
    </w:p>
    <w:p w14:paraId="536B99B6" w14:textId="77777777" w:rsidR="004B4CC7" w:rsidRPr="004B4CC7" w:rsidRDefault="004B4CC7" w:rsidP="004B4CC7">
      <w:pPr>
        <w:pStyle w:val="Odsekzoznamu"/>
        <w:ind w:left="993"/>
        <w:rPr>
          <w:rFonts w:ascii="Garamond" w:hAnsi="Garamond"/>
          <w:iCs/>
        </w:rPr>
      </w:pPr>
    </w:p>
    <w:p w14:paraId="415E1A2C" w14:textId="139CF4B6" w:rsidR="004B4CC7" w:rsidRPr="004B4CC7" w:rsidRDefault="004B4CC7" w:rsidP="004B4CC7">
      <w:pPr>
        <w:pStyle w:val="Odsekzoznamu"/>
        <w:numPr>
          <w:ilvl w:val="1"/>
          <w:numId w:val="21"/>
        </w:numPr>
        <w:ind w:left="993" w:hanging="425"/>
        <w:rPr>
          <w:rFonts w:ascii="Garamond" w:hAnsi="Garamond"/>
          <w:iCs/>
        </w:rPr>
      </w:pPr>
      <w:r>
        <w:rPr>
          <w:rFonts w:ascii="Garamond" w:hAnsi="Garamond"/>
          <w:b/>
          <w:bCs/>
          <w:iCs/>
        </w:rPr>
        <w:lastRenderedPageBreak/>
        <w:t xml:space="preserve"> </w:t>
      </w:r>
      <w:r w:rsidRPr="004B4CC7">
        <w:rPr>
          <w:rFonts w:ascii="Garamond" w:hAnsi="Garamond"/>
          <w:b/>
          <w:bCs/>
          <w:iCs/>
        </w:rPr>
        <w:t xml:space="preserve">Príklad č. 3: </w:t>
      </w:r>
      <w:r w:rsidRPr="004B4CC7">
        <w:rPr>
          <w:rFonts w:ascii="Garamond" w:hAnsi="Garamond"/>
          <w:iCs/>
        </w:rPr>
        <w:t xml:space="preserve">Predpokladajme, že do verejnej súťaže predložili ponuky uchádzač </w:t>
      </w:r>
      <w:r w:rsidRPr="004B4CC7">
        <w:rPr>
          <w:rFonts w:ascii="Garamond" w:hAnsi="Garamond"/>
          <w:iCs/>
          <w:shd w:val="clear" w:color="auto" w:fill="B4C6E7" w:themeFill="accent1" w:themeFillTint="66"/>
        </w:rPr>
        <w:t>M</w:t>
      </w:r>
      <w:r w:rsidRPr="004B4CC7">
        <w:rPr>
          <w:rFonts w:ascii="Garamond" w:hAnsi="Garamond"/>
          <w:iCs/>
        </w:rPr>
        <w:t xml:space="preserve"> a</w:t>
      </w:r>
      <w:r>
        <w:rPr>
          <w:rFonts w:ascii="Garamond" w:hAnsi="Garamond"/>
          <w:iCs/>
        </w:rPr>
        <w:t xml:space="preserve"> </w:t>
      </w:r>
      <w:r w:rsidRPr="004B4CC7">
        <w:rPr>
          <w:rFonts w:ascii="Garamond" w:hAnsi="Garamond"/>
          <w:iCs/>
        </w:rPr>
        <w:t xml:space="preserve">uchádzač </w:t>
      </w:r>
      <w:r w:rsidRPr="004B4CC7">
        <w:rPr>
          <w:rFonts w:ascii="Garamond" w:hAnsi="Garamond"/>
          <w:iCs/>
          <w:highlight w:val="yellow"/>
        </w:rPr>
        <w:t>Ž</w:t>
      </w:r>
      <w:r w:rsidRPr="004B4CC7">
        <w:rPr>
          <w:rFonts w:ascii="Garamond" w:hAnsi="Garamond"/>
          <w:iCs/>
        </w:rPr>
        <w:t>, ktorý využil aj svoje právo predložiť kombinovanú ponuku</w:t>
      </w:r>
    </w:p>
    <w:p w14:paraId="050E733A" w14:textId="77777777" w:rsidR="004B4CC7" w:rsidRPr="004B4CC7" w:rsidRDefault="004B4CC7" w:rsidP="004B4CC7">
      <w:pPr>
        <w:pStyle w:val="Odsekzoznamu"/>
        <w:ind w:left="993"/>
        <w:rPr>
          <w:rFonts w:ascii="Garamond" w:hAnsi="Garamond"/>
          <w:iC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81"/>
        <w:gridCol w:w="1276"/>
        <w:gridCol w:w="1275"/>
        <w:gridCol w:w="1134"/>
        <w:gridCol w:w="1134"/>
        <w:gridCol w:w="2268"/>
      </w:tblGrid>
      <w:tr w:rsidR="004B4CC7" w:rsidRPr="002E671C" w14:paraId="29697764" w14:textId="77777777" w:rsidTr="00016E51">
        <w:tc>
          <w:tcPr>
            <w:tcW w:w="1271" w:type="dxa"/>
            <w:vMerge w:val="restart"/>
            <w:shd w:val="clear" w:color="auto" w:fill="D0CECE"/>
          </w:tcPr>
          <w:p w14:paraId="01E1B74B" w14:textId="77777777" w:rsidR="004B4CC7" w:rsidRPr="002E671C" w:rsidRDefault="004B4CC7" w:rsidP="00016E51">
            <w:pPr>
              <w:pBdr>
                <w:top w:val="nil"/>
                <w:left w:val="nil"/>
                <w:bottom w:val="nil"/>
                <w:right w:val="nil"/>
                <w:between w:val="nil"/>
              </w:pBdr>
              <w:spacing w:before="20" w:after="20"/>
              <w:rPr>
                <w:rFonts w:ascii="Garamond" w:hAnsi="Garamond"/>
                <w:i/>
                <w:noProof/>
                <w:color w:val="000000"/>
                <w:szCs w:val="24"/>
                <w:lang w:eastAsia="sk-SK"/>
              </w:rPr>
            </w:pPr>
            <w:r w:rsidRPr="002E671C">
              <w:rPr>
                <w:rFonts w:ascii="Garamond" w:hAnsi="Garamond"/>
                <w:i/>
                <w:noProof/>
                <w:color w:val="000000"/>
                <w:szCs w:val="24"/>
                <w:lang w:eastAsia="sk-SK"/>
              </w:rPr>
              <w:t>Uchádzač</w:t>
            </w:r>
          </w:p>
        </w:tc>
        <w:tc>
          <w:tcPr>
            <w:tcW w:w="8368" w:type="dxa"/>
            <w:gridSpan w:val="6"/>
            <w:shd w:val="clear" w:color="auto" w:fill="D0CECE"/>
          </w:tcPr>
          <w:p w14:paraId="4B417670" w14:textId="77777777" w:rsidR="004B4CC7" w:rsidRDefault="004B4CC7" w:rsidP="00016E51">
            <w:pPr>
              <w:pBdr>
                <w:top w:val="nil"/>
                <w:left w:val="nil"/>
                <w:bottom w:val="nil"/>
                <w:right w:val="nil"/>
                <w:between w:val="nil"/>
              </w:pBdr>
              <w:spacing w:before="20" w:after="20"/>
              <w:jc w:val="center"/>
              <w:rPr>
                <w:rFonts w:ascii="Garamond" w:hAnsi="Garamond"/>
                <w:i/>
                <w:noProof/>
                <w:color w:val="000000"/>
                <w:szCs w:val="24"/>
                <w:lang w:eastAsia="sk-SK"/>
              </w:rPr>
            </w:pPr>
            <w:r>
              <w:rPr>
                <w:rFonts w:ascii="Garamond" w:hAnsi="Garamond"/>
                <w:i/>
                <w:noProof/>
                <w:color w:val="000000"/>
                <w:szCs w:val="24"/>
                <w:lang w:eastAsia="sk-SK"/>
              </w:rPr>
              <w:t>Ponuky v EUR bez DPH</w:t>
            </w:r>
          </w:p>
        </w:tc>
      </w:tr>
      <w:tr w:rsidR="004B4CC7" w:rsidRPr="002E671C" w14:paraId="0C836BAB" w14:textId="77777777" w:rsidTr="00016E51">
        <w:tc>
          <w:tcPr>
            <w:tcW w:w="1271" w:type="dxa"/>
            <w:vMerge/>
            <w:shd w:val="clear" w:color="auto" w:fill="D0CECE"/>
          </w:tcPr>
          <w:p w14:paraId="4E15F37F" w14:textId="77777777" w:rsidR="004B4CC7" w:rsidRPr="002E671C" w:rsidRDefault="004B4CC7" w:rsidP="00016E51">
            <w:pPr>
              <w:widowControl w:val="0"/>
              <w:pBdr>
                <w:top w:val="nil"/>
                <w:left w:val="nil"/>
                <w:bottom w:val="nil"/>
                <w:right w:val="nil"/>
                <w:between w:val="nil"/>
              </w:pBdr>
              <w:spacing w:line="276" w:lineRule="auto"/>
              <w:jc w:val="left"/>
              <w:rPr>
                <w:rFonts w:ascii="Garamond" w:hAnsi="Garamond"/>
                <w:i/>
                <w:noProof/>
                <w:color w:val="000000"/>
                <w:szCs w:val="24"/>
                <w:lang w:eastAsia="sk-SK"/>
              </w:rPr>
            </w:pPr>
          </w:p>
        </w:tc>
        <w:tc>
          <w:tcPr>
            <w:tcW w:w="1281" w:type="dxa"/>
            <w:shd w:val="clear" w:color="auto" w:fill="D0CECE"/>
          </w:tcPr>
          <w:p w14:paraId="3B2B2382" w14:textId="77777777" w:rsidR="004B4CC7" w:rsidRPr="002E671C" w:rsidRDefault="004B4CC7"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1</w:t>
            </w:r>
          </w:p>
        </w:tc>
        <w:tc>
          <w:tcPr>
            <w:tcW w:w="1276" w:type="dxa"/>
            <w:shd w:val="clear" w:color="auto" w:fill="D0CECE"/>
          </w:tcPr>
          <w:p w14:paraId="00FDF9F0" w14:textId="77777777" w:rsidR="004B4CC7" w:rsidRPr="002E671C" w:rsidRDefault="004B4CC7"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2</w:t>
            </w:r>
          </w:p>
        </w:tc>
        <w:tc>
          <w:tcPr>
            <w:tcW w:w="1275" w:type="dxa"/>
            <w:shd w:val="clear" w:color="auto" w:fill="D0CECE"/>
          </w:tcPr>
          <w:p w14:paraId="2A6A1925" w14:textId="77777777" w:rsidR="004B4CC7" w:rsidRPr="002E671C" w:rsidRDefault="004B4CC7" w:rsidP="00016E51">
            <w:pPr>
              <w:pBdr>
                <w:top w:val="nil"/>
                <w:left w:val="nil"/>
                <w:bottom w:val="nil"/>
                <w:right w:val="single" w:sz="4" w:space="1" w:color="auto"/>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3</w:t>
            </w:r>
          </w:p>
        </w:tc>
        <w:tc>
          <w:tcPr>
            <w:tcW w:w="1134" w:type="dxa"/>
            <w:shd w:val="clear" w:color="auto" w:fill="D0CECE"/>
          </w:tcPr>
          <w:p w14:paraId="435379AF" w14:textId="77777777" w:rsidR="004B4CC7" w:rsidRDefault="004B4CC7" w:rsidP="00016E51">
            <w:pPr>
              <w:pBdr>
                <w:top w:val="nil"/>
                <w:left w:val="nil"/>
                <w:bottom w:val="nil"/>
                <w:right w:val="single" w:sz="4" w:space="1" w:color="auto"/>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4</w:t>
            </w:r>
          </w:p>
        </w:tc>
        <w:tc>
          <w:tcPr>
            <w:tcW w:w="1134" w:type="dxa"/>
            <w:shd w:val="clear" w:color="auto" w:fill="D0CECE"/>
          </w:tcPr>
          <w:p w14:paraId="746FFA5C" w14:textId="77777777" w:rsidR="004B4CC7" w:rsidRDefault="004B4CC7" w:rsidP="00016E51">
            <w:pPr>
              <w:pBdr>
                <w:top w:val="nil"/>
                <w:left w:val="nil"/>
                <w:bottom w:val="nil"/>
                <w:right w:val="single" w:sz="4" w:space="1" w:color="auto"/>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Časť č 5</w:t>
            </w:r>
          </w:p>
        </w:tc>
        <w:tc>
          <w:tcPr>
            <w:tcW w:w="2268" w:type="dxa"/>
            <w:shd w:val="clear" w:color="auto" w:fill="D0CECE"/>
          </w:tcPr>
          <w:p w14:paraId="06E4A465" w14:textId="77777777" w:rsidR="004B4CC7" w:rsidRDefault="004B4CC7" w:rsidP="00016E51">
            <w:pPr>
              <w:pBdr>
                <w:top w:val="nil"/>
                <w:left w:val="nil"/>
                <w:bottom w:val="nil"/>
                <w:right w:val="single" w:sz="4" w:space="1" w:color="auto"/>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Kombinová ponuka</w:t>
            </w:r>
          </w:p>
        </w:tc>
      </w:tr>
      <w:tr w:rsidR="004B4CC7" w:rsidRPr="002E671C" w14:paraId="3379C56D" w14:textId="77777777" w:rsidTr="00016E51">
        <w:tc>
          <w:tcPr>
            <w:tcW w:w="1271" w:type="dxa"/>
            <w:shd w:val="clear" w:color="auto" w:fill="D9E2F3"/>
          </w:tcPr>
          <w:p w14:paraId="28C642B5" w14:textId="77777777" w:rsidR="004B4CC7" w:rsidRPr="002E671C" w:rsidRDefault="004B4CC7" w:rsidP="00016E51">
            <w:pPr>
              <w:pBdr>
                <w:top w:val="nil"/>
                <w:left w:val="nil"/>
                <w:bottom w:val="nil"/>
                <w:right w:val="nil"/>
                <w:between w:val="nil"/>
              </w:pBdr>
              <w:spacing w:before="20" w:after="20"/>
              <w:rPr>
                <w:rFonts w:ascii="Garamond" w:hAnsi="Garamond"/>
                <w:i/>
                <w:noProof/>
                <w:color w:val="000000"/>
                <w:szCs w:val="24"/>
                <w:lang w:eastAsia="sk-SK"/>
              </w:rPr>
            </w:pPr>
            <w:r w:rsidRPr="002E671C">
              <w:rPr>
                <w:rFonts w:ascii="Garamond" w:hAnsi="Garamond"/>
                <w:i/>
                <w:noProof/>
                <w:color w:val="000000"/>
                <w:szCs w:val="24"/>
                <w:lang w:eastAsia="sk-SK"/>
              </w:rPr>
              <w:t>Uchádzač M</w:t>
            </w:r>
          </w:p>
        </w:tc>
        <w:tc>
          <w:tcPr>
            <w:tcW w:w="1281" w:type="dxa"/>
            <w:shd w:val="clear" w:color="auto" w:fill="D9E2F3"/>
          </w:tcPr>
          <w:p w14:paraId="58F9ED73" w14:textId="2A48BDF7" w:rsidR="004B4CC7" w:rsidRPr="002E671C" w:rsidRDefault="005F47F5" w:rsidP="005F47F5">
            <w:pPr>
              <w:pBdr>
                <w:top w:val="nil"/>
                <w:left w:val="nil"/>
                <w:bottom w:val="nil"/>
                <w:right w:val="nil"/>
                <w:between w:val="nil"/>
              </w:pBdr>
              <w:spacing w:before="20" w:after="20"/>
              <w:jc w:val="left"/>
              <w:rPr>
                <w:rFonts w:ascii="Garamond" w:hAnsi="Garamond"/>
                <w:i/>
                <w:noProof/>
                <w:color w:val="000000"/>
                <w:szCs w:val="24"/>
                <w:lang w:eastAsia="sk-SK"/>
              </w:rPr>
            </w:pPr>
            <w:r>
              <w:rPr>
                <w:rFonts w:ascii="Garamond" w:hAnsi="Garamond"/>
                <w:i/>
                <w:noProof/>
                <w:color w:val="000000"/>
                <w:szCs w:val="24"/>
                <w:lang w:eastAsia="sk-SK"/>
              </w:rPr>
              <w:t>6</w:t>
            </w:r>
            <w:r w:rsidR="004B4CC7">
              <w:rPr>
                <w:rFonts w:ascii="Garamond" w:hAnsi="Garamond"/>
                <w:i/>
                <w:noProof/>
                <w:color w:val="000000"/>
                <w:szCs w:val="24"/>
                <w:lang w:eastAsia="sk-SK"/>
              </w:rPr>
              <w:t>50</w:t>
            </w:r>
          </w:p>
        </w:tc>
        <w:tc>
          <w:tcPr>
            <w:tcW w:w="1276" w:type="dxa"/>
            <w:shd w:val="clear" w:color="auto" w:fill="D9E2F3"/>
          </w:tcPr>
          <w:p w14:paraId="07172A80" w14:textId="2C46C10C" w:rsidR="004B4CC7" w:rsidRPr="002E671C"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 xml:space="preserve">1000 </w:t>
            </w:r>
          </w:p>
        </w:tc>
        <w:tc>
          <w:tcPr>
            <w:tcW w:w="1275" w:type="dxa"/>
            <w:shd w:val="clear" w:color="auto" w:fill="D9E2F3"/>
          </w:tcPr>
          <w:p w14:paraId="1EC61C30" w14:textId="55733BA0" w:rsidR="004B4CC7" w:rsidRPr="005F47F5"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900</w:t>
            </w:r>
          </w:p>
        </w:tc>
        <w:tc>
          <w:tcPr>
            <w:tcW w:w="1134" w:type="dxa"/>
            <w:shd w:val="clear" w:color="auto" w:fill="D9E2F3"/>
          </w:tcPr>
          <w:p w14:paraId="31340CF1" w14:textId="72B10AF2" w:rsidR="004B4CC7" w:rsidRPr="005F47F5"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850</w:t>
            </w:r>
          </w:p>
        </w:tc>
        <w:tc>
          <w:tcPr>
            <w:tcW w:w="1134" w:type="dxa"/>
            <w:shd w:val="clear" w:color="auto" w:fill="D9E2F3"/>
          </w:tcPr>
          <w:p w14:paraId="34E15989" w14:textId="72AB8560" w:rsidR="004B4CC7" w:rsidRPr="005F47F5"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900</w:t>
            </w:r>
          </w:p>
        </w:tc>
        <w:tc>
          <w:tcPr>
            <w:tcW w:w="2268" w:type="dxa"/>
            <w:shd w:val="clear" w:color="auto" w:fill="D9E2F3"/>
          </w:tcPr>
          <w:p w14:paraId="4434AA65" w14:textId="08CEDAFF" w:rsidR="004B4CC7" w:rsidRPr="0030361C"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w:t>
            </w:r>
          </w:p>
        </w:tc>
      </w:tr>
      <w:tr w:rsidR="004B4CC7" w:rsidRPr="002E671C" w14:paraId="7D0BCD39" w14:textId="77777777" w:rsidTr="00016E51">
        <w:tc>
          <w:tcPr>
            <w:tcW w:w="1271" w:type="dxa"/>
            <w:shd w:val="clear" w:color="auto" w:fill="F9FECE"/>
          </w:tcPr>
          <w:p w14:paraId="6197AD2E" w14:textId="77777777" w:rsidR="004B4CC7" w:rsidRPr="002E671C" w:rsidRDefault="004B4CC7" w:rsidP="00016E51">
            <w:pPr>
              <w:pBdr>
                <w:top w:val="nil"/>
                <w:left w:val="nil"/>
                <w:bottom w:val="nil"/>
                <w:right w:val="nil"/>
                <w:between w:val="nil"/>
              </w:pBdr>
              <w:spacing w:before="20" w:after="20"/>
              <w:rPr>
                <w:rFonts w:ascii="Garamond" w:hAnsi="Garamond"/>
                <w:i/>
                <w:noProof/>
                <w:color w:val="000000"/>
                <w:szCs w:val="24"/>
                <w:lang w:eastAsia="sk-SK"/>
              </w:rPr>
            </w:pPr>
            <w:r w:rsidRPr="002E671C">
              <w:rPr>
                <w:rFonts w:ascii="Garamond" w:hAnsi="Garamond"/>
                <w:i/>
                <w:noProof/>
                <w:color w:val="000000"/>
                <w:szCs w:val="24"/>
                <w:lang w:eastAsia="sk-SK"/>
              </w:rPr>
              <w:t>Uchádzač Ž</w:t>
            </w:r>
          </w:p>
        </w:tc>
        <w:tc>
          <w:tcPr>
            <w:tcW w:w="1281" w:type="dxa"/>
            <w:shd w:val="clear" w:color="auto" w:fill="F9FECE"/>
          </w:tcPr>
          <w:p w14:paraId="12DB9B99" w14:textId="2F35C73A" w:rsidR="004B4CC7" w:rsidRPr="002E671C"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1000</w:t>
            </w:r>
          </w:p>
        </w:tc>
        <w:tc>
          <w:tcPr>
            <w:tcW w:w="1276" w:type="dxa"/>
            <w:shd w:val="clear" w:color="auto" w:fill="F9FECE"/>
          </w:tcPr>
          <w:p w14:paraId="0DED06EA" w14:textId="640C69EE" w:rsidR="004B4CC7" w:rsidRPr="002E671C"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800</w:t>
            </w:r>
          </w:p>
        </w:tc>
        <w:tc>
          <w:tcPr>
            <w:tcW w:w="1275" w:type="dxa"/>
            <w:shd w:val="clear" w:color="auto" w:fill="F9FECE"/>
          </w:tcPr>
          <w:p w14:paraId="592EF9AD" w14:textId="7D1F02EC" w:rsidR="004B4CC7" w:rsidRPr="002E671C"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800</w:t>
            </w:r>
          </w:p>
        </w:tc>
        <w:tc>
          <w:tcPr>
            <w:tcW w:w="1134" w:type="dxa"/>
            <w:shd w:val="clear" w:color="auto" w:fill="F9FECE"/>
          </w:tcPr>
          <w:p w14:paraId="7A2D444D" w14:textId="58FCE53D" w:rsidR="004B4CC7" w:rsidRPr="002E671C"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1000</w:t>
            </w:r>
          </w:p>
        </w:tc>
        <w:tc>
          <w:tcPr>
            <w:tcW w:w="1134" w:type="dxa"/>
            <w:shd w:val="clear" w:color="auto" w:fill="F9FECE"/>
          </w:tcPr>
          <w:p w14:paraId="35A231BD" w14:textId="0C09133B" w:rsidR="004B4CC7" w:rsidRPr="002E671C"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1000</w:t>
            </w:r>
          </w:p>
        </w:tc>
        <w:tc>
          <w:tcPr>
            <w:tcW w:w="2268" w:type="dxa"/>
            <w:shd w:val="clear" w:color="auto" w:fill="F9FECE"/>
          </w:tcPr>
          <w:p w14:paraId="2A5AEB90" w14:textId="7555A278" w:rsidR="004B4CC7" w:rsidRPr="002E671C" w:rsidRDefault="005F47F5" w:rsidP="00016E51">
            <w:pPr>
              <w:pBdr>
                <w:top w:val="nil"/>
                <w:left w:val="nil"/>
                <w:bottom w:val="nil"/>
                <w:right w:val="nil"/>
                <w:between w:val="nil"/>
              </w:pBdr>
              <w:spacing w:before="20" w:after="20"/>
              <w:rPr>
                <w:rFonts w:ascii="Garamond" w:hAnsi="Garamond"/>
                <w:i/>
                <w:noProof/>
                <w:color w:val="000000"/>
                <w:szCs w:val="24"/>
                <w:lang w:eastAsia="sk-SK"/>
              </w:rPr>
            </w:pPr>
            <w:r>
              <w:rPr>
                <w:rFonts w:ascii="Garamond" w:hAnsi="Garamond"/>
                <w:i/>
                <w:noProof/>
                <w:color w:val="000000"/>
                <w:szCs w:val="24"/>
                <w:lang w:eastAsia="sk-SK"/>
              </w:rPr>
              <w:t>4 500</w:t>
            </w:r>
          </w:p>
        </w:tc>
      </w:tr>
    </w:tbl>
    <w:p w14:paraId="307D1BB3" w14:textId="77777777" w:rsidR="00E019C6" w:rsidRPr="00E019C6" w:rsidRDefault="00E019C6" w:rsidP="00E019C6">
      <w:pPr>
        <w:pStyle w:val="Odsekzoznamu"/>
        <w:ind w:left="1134"/>
        <w:rPr>
          <w:rFonts w:ascii="Garamond" w:hAnsi="Garamond"/>
        </w:rPr>
      </w:pPr>
    </w:p>
    <w:p w14:paraId="6BD5F8DD" w14:textId="428AAFB8" w:rsidR="005F47F5" w:rsidRPr="00250C21" w:rsidRDefault="005F47F5" w:rsidP="00250C21">
      <w:pPr>
        <w:pStyle w:val="Odsekzoznamu"/>
        <w:ind w:left="993"/>
        <w:rPr>
          <w:rFonts w:ascii="Garamond" w:hAnsi="Garamond"/>
        </w:rPr>
      </w:pPr>
      <w:r>
        <w:rPr>
          <w:rFonts w:ascii="Garamond" w:hAnsi="Garamond"/>
        </w:rPr>
        <w:t>O</w:t>
      </w:r>
      <w:r w:rsidRPr="005F47F5">
        <w:rPr>
          <w:rFonts w:ascii="Garamond" w:hAnsi="Garamond"/>
        </w:rPr>
        <w:t>bstarávateľ určí najvýhodnejšie ponuky v jednotlivých častiach. Z</w:t>
      </w:r>
      <w:r>
        <w:rPr>
          <w:rFonts w:ascii="Garamond" w:hAnsi="Garamond"/>
        </w:rPr>
        <w:t> </w:t>
      </w:r>
      <w:r w:rsidRPr="005F47F5">
        <w:rPr>
          <w:rFonts w:ascii="Garamond" w:hAnsi="Garamond"/>
        </w:rPr>
        <w:t>tabuliek</w:t>
      </w:r>
      <w:r>
        <w:rPr>
          <w:rFonts w:ascii="Garamond" w:hAnsi="Garamond"/>
        </w:rPr>
        <w:t xml:space="preserve"> </w:t>
      </w:r>
      <w:r w:rsidRPr="005F47F5">
        <w:rPr>
          <w:rFonts w:ascii="Garamond" w:hAnsi="Garamond"/>
        </w:rPr>
        <w:t xml:space="preserve">vyplýva, že v časti č. 1 je najvýhodnejšia ponuka uchádzača </w:t>
      </w:r>
      <w:r w:rsidRPr="005F47F5">
        <w:rPr>
          <w:rFonts w:ascii="Garamond" w:hAnsi="Garamond"/>
          <w:shd w:val="clear" w:color="auto" w:fill="B4C6E7" w:themeFill="accent1" w:themeFillTint="66"/>
        </w:rPr>
        <w:t>M</w:t>
      </w:r>
      <w:r w:rsidRPr="005F47F5">
        <w:rPr>
          <w:rFonts w:ascii="Garamond" w:hAnsi="Garamond"/>
        </w:rPr>
        <w:t xml:space="preserve"> s celkovou cenou 650</w:t>
      </w:r>
      <w:r w:rsidR="00250C21">
        <w:rPr>
          <w:rFonts w:ascii="Garamond" w:hAnsi="Garamond"/>
        </w:rPr>
        <w:t xml:space="preserve"> </w:t>
      </w:r>
      <w:r w:rsidRPr="00250C21">
        <w:rPr>
          <w:rFonts w:ascii="Garamond" w:hAnsi="Garamond"/>
        </w:rPr>
        <w:t>eur. V časti č. 2 je najvýhodnejšia ponuka uchádzača s celkovou cenou 800 eur</w:t>
      </w:r>
      <w:r w:rsidR="00250C21">
        <w:rPr>
          <w:rFonts w:ascii="Garamond" w:hAnsi="Garamond"/>
        </w:rPr>
        <w:t xml:space="preserve">, atď. </w:t>
      </w:r>
      <w:r w:rsidRPr="00250C21">
        <w:rPr>
          <w:rFonts w:ascii="Garamond" w:hAnsi="Garamond"/>
        </w:rPr>
        <w:t xml:space="preserve">V kombinovanej ponuke je taktiež najvýhodnejšia ponuka uchádzača </w:t>
      </w:r>
      <w:r w:rsidRPr="00250C21">
        <w:rPr>
          <w:rFonts w:ascii="Garamond" w:hAnsi="Garamond"/>
          <w:highlight w:val="yellow"/>
        </w:rPr>
        <w:t>Ž</w:t>
      </w:r>
      <w:r w:rsidRPr="00250C21">
        <w:rPr>
          <w:rFonts w:ascii="Garamond" w:hAnsi="Garamond"/>
        </w:rPr>
        <w:t xml:space="preserve"> s</w:t>
      </w:r>
      <w:r w:rsidR="00250C21">
        <w:rPr>
          <w:rFonts w:ascii="Garamond" w:hAnsi="Garamond"/>
        </w:rPr>
        <w:t> </w:t>
      </w:r>
      <w:r w:rsidRPr="00250C21">
        <w:rPr>
          <w:rFonts w:ascii="Garamond" w:hAnsi="Garamond"/>
        </w:rPr>
        <w:t>najnižšou</w:t>
      </w:r>
      <w:r w:rsidR="00250C21">
        <w:rPr>
          <w:rFonts w:ascii="Garamond" w:hAnsi="Garamond"/>
        </w:rPr>
        <w:t xml:space="preserve"> </w:t>
      </w:r>
      <w:r w:rsidRPr="00250C21">
        <w:rPr>
          <w:rFonts w:ascii="Garamond" w:hAnsi="Garamond"/>
        </w:rPr>
        <w:t xml:space="preserve">cenou, ktorá však platí len pre prípad, že uchádzač Ž získa </w:t>
      </w:r>
      <w:r w:rsidR="00250C21">
        <w:rPr>
          <w:rFonts w:ascii="Garamond" w:hAnsi="Garamond"/>
        </w:rPr>
        <w:t>všetky</w:t>
      </w:r>
      <w:r w:rsidRPr="00250C21">
        <w:rPr>
          <w:rFonts w:ascii="Garamond" w:hAnsi="Garamond"/>
        </w:rPr>
        <w:t xml:space="preserve"> časti zákazky.</w:t>
      </w:r>
    </w:p>
    <w:p w14:paraId="459908A1" w14:textId="643CBE73" w:rsidR="00C3375D" w:rsidRPr="00250C21" w:rsidRDefault="00250C21" w:rsidP="00250C21">
      <w:pPr>
        <w:pStyle w:val="Odsekzoznamu"/>
        <w:ind w:left="993"/>
        <w:rPr>
          <w:rFonts w:ascii="Garamond" w:hAnsi="Garamond"/>
        </w:rPr>
      </w:pPr>
      <w:r>
        <w:rPr>
          <w:rFonts w:ascii="Garamond" w:hAnsi="Garamond"/>
        </w:rPr>
        <w:t>O</w:t>
      </w:r>
      <w:r w:rsidR="005F47F5" w:rsidRPr="005F47F5">
        <w:rPr>
          <w:rFonts w:ascii="Garamond" w:hAnsi="Garamond"/>
        </w:rPr>
        <w:t>bstarávateľ určí úspešného uchádzača alebo uchádzačov tak, aby celková cena</w:t>
      </w:r>
      <w:r>
        <w:rPr>
          <w:rFonts w:ascii="Garamond" w:hAnsi="Garamond"/>
        </w:rPr>
        <w:t xml:space="preserve"> </w:t>
      </w:r>
      <w:r w:rsidR="005F47F5" w:rsidRPr="00250C21">
        <w:rPr>
          <w:rFonts w:ascii="Garamond" w:hAnsi="Garamond"/>
        </w:rPr>
        <w:t xml:space="preserve">v EUR bola v súčte za </w:t>
      </w:r>
      <w:r>
        <w:rPr>
          <w:rFonts w:ascii="Garamond" w:hAnsi="Garamond"/>
        </w:rPr>
        <w:t xml:space="preserve">všetky </w:t>
      </w:r>
      <w:r w:rsidR="005F47F5" w:rsidRPr="00250C21">
        <w:rPr>
          <w:rFonts w:ascii="Garamond" w:hAnsi="Garamond"/>
        </w:rPr>
        <w:t>časti najnižšia možná. Úspešnými uchádzačmi sa tak stane</w:t>
      </w:r>
      <w:r>
        <w:rPr>
          <w:rFonts w:ascii="Garamond" w:hAnsi="Garamond"/>
        </w:rPr>
        <w:t xml:space="preserve"> </w:t>
      </w:r>
      <w:r w:rsidR="005F47F5" w:rsidRPr="00250C21">
        <w:rPr>
          <w:rFonts w:ascii="Garamond" w:hAnsi="Garamond"/>
        </w:rPr>
        <w:t xml:space="preserve">v časti č. 1 uchádzač </w:t>
      </w:r>
      <w:r w:rsidR="005F47F5" w:rsidRPr="00250C21">
        <w:rPr>
          <w:rFonts w:ascii="Garamond" w:hAnsi="Garamond"/>
          <w:shd w:val="clear" w:color="auto" w:fill="B4C6E7" w:themeFill="accent1" w:themeFillTint="66"/>
        </w:rPr>
        <w:t>M</w:t>
      </w:r>
      <w:r w:rsidR="005F47F5" w:rsidRPr="00250C21">
        <w:rPr>
          <w:rFonts w:ascii="Garamond" w:hAnsi="Garamond"/>
        </w:rPr>
        <w:t xml:space="preserve"> a v časti č. 2 uchádzač </w:t>
      </w:r>
      <w:r w:rsidR="005F47F5" w:rsidRPr="00250C21">
        <w:rPr>
          <w:rFonts w:ascii="Garamond" w:hAnsi="Garamond"/>
          <w:highlight w:val="yellow"/>
        </w:rPr>
        <w:t>Ž</w:t>
      </w:r>
      <w:r w:rsidR="005F47F5" w:rsidRPr="00250C21">
        <w:rPr>
          <w:rFonts w:ascii="Garamond" w:hAnsi="Garamond"/>
        </w:rPr>
        <w:t>,</w:t>
      </w:r>
      <w:r>
        <w:rPr>
          <w:rFonts w:ascii="Garamond" w:hAnsi="Garamond"/>
        </w:rPr>
        <w:t xml:space="preserve"> atď., </w:t>
      </w:r>
      <w:r w:rsidR="005F47F5" w:rsidRPr="00250C21">
        <w:rPr>
          <w:rFonts w:ascii="Garamond" w:hAnsi="Garamond"/>
        </w:rPr>
        <w:t xml:space="preserve"> lebo celková výška ceny za </w:t>
      </w:r>
      <w:r>
        <w:rPr>
          <w:rFonts w:ascii="Garamond" w:hAnsi="Garamond"/>
        </w:rPr>
        <w:t>všetky</w:t>
      </w:r>
      <w:r w:rsidR="005F47F5" w:rsidRPr="00250C21">
        <w:rPr>
          <w:rFonts w:ascii="Garamond" w:hAnsi="Garamond"/>
        </w:rPr>
        <w:t xml:space="preserve"> čas</w:t>
      </w:r>
      <w:r>
        <w:rPr>
          <w:rFonts w:ascii="Garamond" w:hAnsi="Garamond"/>
        </w:rPr>
        <w:t xml:space="preserve">ti </w:t>
      </w:r>
      <w:r w:rsidRPr="00250C21">
        <w:rPr>
          <w:rFonts w:ascii="Garamond" w:hAnsi="Garamond"/>
        </w:rPr>
        <w:t xml:space="preserve">je </w:t>
      </w:r>
      <w:r>
        <w:rPr>
          <w:rFonts w:ascii="Garamond" w:hAnsi="Garamond"/>
        </w:rPr>
        <w:t>4 300</w:t>
      </w:r>
      <w:r w:rsidRPr="00250C21">
        <w:rPr>
          <w:rFonts w:ascii="Garamond" w:hAnsi="Garamond"/>
        </w:rPr>
        <w:t xml:space="preserve"> eur, čo je menej ako v prípade, ak by zákazku získal uchádzač </w:t>
      </w:r>
      <w:r w:rsidRPr="00250C21">
        <w:rPr>
          <w:rFonts w:ascii="Garamond" w:hAnsi="Garamond"/>
          <w:highlight w:val="yellow"/>
        </w:rPr>
        <w:t>Ž</w:t>
      </w:r>
      <w:r w:rsidRPr="00250C21">
        <w:rPr>
          <w:rFonts w:ascii="Garamond" w:hAnsi="Garamond"/>
        </w:rPr>
        <w:t xml:space="preserve"> na základe</w:t>
      </w:r>
      <w:r>
        <w:rPr>
          <w:rFonts w:ascii="Garamond" w:hAnsi="Garamond"/>
        </w:rPr>
        <w:t xml:space="preserve"> </w:t>
      </w:r>
      <w:r w:rsidRPr="00250C21">
        <w:rPr>
          <w:rFonts w:ascii="Garamond" w:hAnsi="Garamond"/>
        </w:rPr>
        <w:t>svojej kombinovanej ponuky</w:t>
      </w:r>
      <w:r>
        <w:rPr>
          <w:rFonts w:ascii="Garamond" w:hAnsi="Garamond"/>
        </w:rPr>
        <w:t>, ktorá je 4 500</w:t>
      </w:r>
      <w:r w:rsidRPr="00250C21">
        <w:rPr>
          <w:rFonts w:ascii="Garamond" w:hAnsi="Garamond"/>
        </w:rPr>
        <w:t xml:space="preserve"> </w:t>
      </w:r>
      <w:r>
        <w:rPr>
          <w:rFonts w:ascii="Garamond" w:hAnsi="Garamond"/>
        </w:rPr>
        <w:t>eur.</w:t>
      </w:r>
    </w:p>
    <w:p w14:paraId="01CCEE3F" w14:textId="77777777" w:rsidR="00DC30E5" w:rsidRDefault="00DC30E5" w:rsidP="00A95A90">
      <w:pPr>
        <w:pStyle w:val="Odsekzoznamu"/>
        <w:spacing w:after="0" w:line="240" w:lineRule="auto"/>
        <w:ind w:left="360"/>
        <w:rPr>
          <w:rFonts w:ascii="Garamond" w:hAnsi="Garamond"/>
        </w:rPr>
      </w:pPr>
    </w:p>
    <w:p w14:paraId="6FC1B228" w14:textId="77777777" w:rsidR="00A95A90" w:rsidRPr="00F43C47" w:rsidRDefault="00A95A90" w:rsidP="00A95A90">
      <w:pPr>
        <w:pStyle w:val="Odsekzoznamu"/>
        <w:spacing w:after="0" w:line="240" w:lineRule="auto"/>
        <w:ind w:left="360"/>
        <w:rPr>
          <w:rFonts w:ascii="Garamond" w:hAnsi="Garamond"/>
          <w:color w:val="000000"/>
        </w:rPr>
      </w:pPr>
    </w:p>
    <w:p w14:paraId="74DCA85B" w14:textId="77777777" w:rsidR="00A95A90" w:rsidRPr="00434747" w:rsidRDefault="00A95A90" w:rsidP="00A95A90">
      <w:pPr>
        <w:pStyle w:val="Odsekzoznamu"/>
        <w:numPr>
          <w:ilvl w:val="0"/>
          <w:numId w:val="2"/>
        </w:numPr>
        <w:rPr>
          <w:rFonts w:ascii="Garamond" w:hAnsi="Garamond"/>
          <w:b/>
          <w:bCs/>
        </w:rPr>
      </w:pPr>
      <w:r w:rsidRPr="00434747">
        <w:rPr>
          <w:rFonts w:ascii="Garamond" w:hAnsi="Garamond"/>
          <w:b/>
          <w:bCs/>
        </w:rPr>
        <w:t>Požadovaný obsah ponuky:</w:t>
      </w:r>
    </w:p>
    <w:p w14:paraId="5033A6C4" w14:textId="77777777" w:rsidR="00A95A90" w:rsidRDefault="00A95A90" w:rsidP="00A95A90">
      <w:pPr>
        <w:ind w:left="426"/>
        <w:rPr>
          <w:rFonts w:ascii="Garamond" w:hAnsi="Garamond"/>
          <w:sz w:val="22"/>
          <w:szCs w:val="22"/>
        </w:rPr>
      </w:pPr>
      <w:r w:rsidRPr="00434747">
        <w:rPr>
          <w:rFonts w:ascii="Garamond" w:hAnsi="Garamond"/>
          <w:sz w:val="22"/>
          <w:szCs w:val="22"/>
        </w:rPr>
        <w:t xml:space="preserve">Ponuka predložená uchádzačom musí obsahovať tieto doklady v elektronickej podobe: </w:t>
      </w:r>
    </w:p>
    <w:p w14:paraId="43D4CA0D" w14:textId="61E0350A" w:rsidR="000B3884" w:rsidRPr="000B3884" w:rsidRDefault="000B3884" w:rsidP="000B3884">
      <w:pPr>
        <w:pStyle w:val="Odsekzoznamu"/>
        <w:numPr>
          <w:ilvl w:val="0"/>
          <w:numId w:val="4"/>
        </w:numPr>
        <w:rPr>
          <w:rFonts w:ascii="Garamond" w:hAnsi="Garamond"/>
        </w:rPr>
      </w:pPr>
      <w:r w:rsidRPr="000B3884">
        <w:rPr>
          <w:rFonts w:ascii="Garamond" w:hAnsi="Garamond"/>
        </w:rPr>
        <w:t>Vyplnenú prílohu č. 1 Špecifikácia pre všetky časti (uchádzač vyplní tú časť predmetu zákazky, ku ktorej chce podať ponuku)</w:t>
      </w:r>
    </w:p>
    <w:p w14:paraId="4E895131" w14:textId="3C0E5FE4" w:rsidR="007D55D9" w:rsidRPr="002436D8" w:rsidRDefault="00A95A90" w:rsidP="002436D8">
      <w:pPr>
        <w:pStyle w:val="Odsekzoznamu"/>
        <w:numPr>
          <w:ilvl w:val="0"/>
          <w:numId w:val="4"/>
        </w:numPr>
        <w:rPr>
          <w:rFonts w:ascii="Garamond" w:hAnsi="Garamond"/>
        </w:rPr>
      </w:pPr>
      <w:r w:rsidRPr="00434747">
        <w:rPr>
          <w:rFonts w:ascii="Garamond" w:hAnsi="Garamond"/>
        </w:rPr>
        <w:t xml:space="preserve">Vyplnenú a osobou oprávnenou konať za uchádzača podpísanú prílohu </w:t>
      </w:r>
      <w:r w:rsidR="002436D8">
        <w:rPr>
          <w:rFonts w:ascii="Garamond" w:hAnsi="Garamond"/>
        </w:rPr>
        <w:t xml:space="preserve">č. </w:t>
      </w:r>
      <w:r w:rsidR="006115AE">
        <w:rPr>
          <w:rFonts w:ascii="Garamond" w:hAnsi="Garamond"/>
        </w:rPr>
        <w:t>3</w:t>
      </w:r>
      <w:r w:rsidRPr="00434747">
        <w:rPr>
          <w:rFonts w:ascii="Garamond" w:hAnsi="Garamond"/>
        </w:rPr>
        <w:t xml:space="preserve"> tejto výzvy -  Návrh uchádzača na plnenie kritéria; </w:t>
      </w:r>
    </w:p>
    <w:p w14:paraId="4E75A388" w14:textId="5D029208" w:rsidR="007D55D9" w:rsidRDefault="00A95A90" w:rsidP="007D55D9">
      <w:pPr>
        <w:pStyle w:val="Odsekzoznamu"/>
        <w:numPr>
          <w:ilvl w:val="0"/>
          <w:numId w:val="4"/>
        </w:numPr>
        <w:rPr>
          <w:rFonts w:ascii="Garamond" w:hAnsi="Garamond"/>
        </w:rPr>
      </w:pPr>
      <w:r w:rsidRPr="00434747">
        <w:rPr>
          <w:rFonts w:ascii="Garamond" w:hAnsi="Garamond"/>
        </w:rPr>
        <w:t>Čestné vyhlásenie</w:t>
      </w:r>
      <w:r w:rsidR="00897F4B">
        <w:rPr>
          <w:rFonts w:ascii="Garamond" w:hAnsi="Garamond"/>
        </w:rPr>
        <w:t xml:space="preserve"> uchádzača</w:t>
      </w:r>
      <w:r w:rsidRPr="00434747">
        <w:rPr>
          <w:rFonts w:ascii="Garamond" w:hAnsi="Garamond"/>
        </w:rPr>
        <w:t xml:space="preserve"> podľa Prílohy č. </w:t>
      </w:r>
      <w:r w:rsidR="0037625D">
        <w:rPr>
          <w:rFonts w:ascii="Garamond" w:hAnsi="Garamond"/>
        </w:rPr>
        <w:t>4</w:t>
      </w:r>
      <w:r w:rsidRPr="00434747">
        <w:rPr>
          <w:rFonts w:ascii="Garamond" w:hAnsi="Garamond"/>
        </w:rPr>
        <w:t xml:space="preserve">; </w:t>
      </w:r>
    </w:p>
    <w:p w14:paraId="6294EFA1" w14:textId="65D0BC7A" w:rsidR="00897F4B" w:rsidRDefault="00897F4B" w:rsidP="007D55D9">
      <w:pPr>
        <w:pStyle w:val="Odsekzoznamu"/>
        <w:numPr>
          <w:ilvl w:val="0"/>
          <w:numId w:val="4"/>
        </w:numPr>
        <w:rPr>
          <w:rFonts w:ascii="Garamond" w:hAnsi="Garamond"/>
        </w:rPr>
      </w:pPr>
      <w:r>
        <w:rPr>
          <w:rFonts w:ascii="Garamond" w:hAnsi="Garamond"/>
        </w:rPr>
        <w:t>Č</w:t>
      </w:r>
      <w:r w:rsidRPr="00897F4B">
        <w:rPr>
          <w:rFonts w:ascii="Garamond" w:hAnsi="Garamond"/>
        </w:rPr>
        <w:t>estné vyhlásenie -sankčné opatrenia</w:t>
      </w:r>
      <w:r>
        <w:rPr>
          <w:rFonts w:ascii="Garamond" w:hAnsi="Garamond"/>
        </w:rPr>
        <w:t xml:space="preserve"> podľa Príloha č. 5;</w:t>
      </w:r>
    </w:p>
    <w:p w14:paraId="790EE36B" w14:textId="7A940ED1" w:rsidR="00897F4B" w:rsidRPr="00C3375D" w:rsidRDefault="00897F4B" w:rsidP="00C3375D">
      <w:pPr>
        <w:pStyle w:val="Odsekzoznamu"/>
        <w:numPr>
          <w:ilvl w:val="0"/>
          <w:numId w:val="4"/>
        </w:numPr>
        <w:rPr>
          <w:rFonts w:ascii="Garamond" w:hAnsi="Garamond"/>
        </w:rPr>
      </w:pPr>
      <w:r>
        <w:rPr>
          <w:rFonts w:ascii="Garamond" w:hAnsi="Garamond"/>
        </w:rPr>
        <w:t>Informačný formulár podľa Prílohy č. 6;</w:t>
      </w:r>
    </w:p>
    <w:p w14:paraId="2BE4EB76" w14:textId="2BFC6E53" w:rsidR="00A95A90" w:rsidRPr="00952466" w:rsidRDefault="00952466" w:rsidP="00A95A90">
      <w:pPr>
        <w:pStyle w:val="Odsekzoznamu"/>
        <w:numPr>
          <w:ilvl w:val="0"/>
          <w:numId w:val="4"/>
        </w:numPr>
        <w:rPr>
          <w:rFonts w:ascii="Garamond" w:hAnsi="Garamond"/>
          <w:b/>
          <w:bCs/>
        </w:rPr>
      </w:pPr>
      <w:r>
        <w:rPr>
          <w:rFonts w:ascii="Garamond" w:hAnsi="Garamond"/>
        </w:rPr>
        <w:t>D</w:t>
      </w:r>
      <w:r w:rsidR="00A95A90" w:rsidRPr="00400178">
        <w:rPr>
          <w:rFonts w:ascii="Garamond" w:hAnsi="Garamond"/>
        </w:rPr>
        <w:t>oklady a dokumenty, ktorými uchádzač preukáže splnenie podmienok účasti</w:t>
      </w:r>
      <w:r>
        <w:rPr>
          <w:rFonts w:ascii="Garamond" w:hAnsi="Garamond"/>
        </w:rPr>
        <w:t xml:space="preserve"> v zmysle bodu 1</w:t>
      </w:r>
      <w:r w:rsidR="005B23FC">
        <w:rPr>
          <w:rFonts w:ascii="Garamond" w:hAnsi="Garamond"/>
        </w:rPr>
        <w:t>8</w:t>
      </w:r>
      <w:r>
        <w:rPr>
          <w:rFonts w:ascii="Garamond" w:hAnsi="Garamond"/>
        </w:rPr>
        <w:t xml:space="preserve"> tejto výzvy</w:t>
      </w:r>
      <w:r w:rsidR="00A95A90" w:rsidRPr="00400178">
        <w:rPr>
          <w:rFonts w:ascii="Garamond" w:hAnsi="Garamond"/>
        </w:rPr>
        <w:t>.</w:t>
      </w:r>
    </w:p>
    <w:p w14:paraId="2C874C44" w14:textId="610B0659" w:rsidR="00952466" w:rsidRDefault="00C3375D" w:rsidP="00952466">
      <w:pPr>
        <w:pStyle w:val="Odsekzoznamu"/>
        <w:numPr>
          <w:ilvl w:val="0"/>
          <w:numId w:val="4"/>
        </w:numPr>
        <w:rPr>
          <w:rFonts w:ascii="Garamond" w:hAnsi="Garamond"/>
        </w:rPr>
      </w:pPr>
      <w:r>
        <w:rPr>
          <w:rFonts w:ascii="Garamond" w:hAnsi="Garamond"/>
        </w:rPr>
        <w:t>Rámcovú dohodu na dodanie tovaru</w:t>
      </w:r>
      <w:r w:rsidR="00952466" w:rsidRPr="00952466">
        <w:rPr>
          <w:rFonts w:ascii="Garamond" w:hAnsi="Garamond"/>
        </w:rPr>
        <w:t xml:space="preserve"> v editovateľnej verzii – Word (t.j. bez podpisu) doplnenú uchádzačom o chýbajúce údaje za uchádzača (t.j. identifikáciu uchádzača, ceny, kontaktné osoby na strane zhotoviteľa a pod.).</w:t>
      </w:r>
      <w:r w:rsidR="00952466">
        <w:rPr>
          <w:rFonts w:ascii="Garamond" w:hAnsi="Garamond"/>
        </w:rPr>
        <w:t xml:space="preserve"> </w:t>
      </w:r>
      <w:r w:rsidR="00952466" w:rsidRPr="00952466">
        <w:rPr>
          <w:rFonts w:ascii="Garamond" w:hAnsi="Garamond"/>
        </w:rPr>
        <w:t>Vzor zmluvy o</w:t>
      </w:r>
      <w:r w:rsidR="00897F4B">
        <w:rPr>
          <w:rFonts w:ascii="Garamond" w:hAnsi="Garamond"/>
        </w:rPr>
        <w:t> </w:t>
      </w:r>
      <w:r w:rsidR="007D55D9">
        <w:rPr>
          <w:rFonts w:ascii="Garamond" w:hAnsi="Garamond"/>
        </w:rPr>
        <w:t>poskyt</w:t>
      </w:r>
      <w:r w:rsidR="00897F4B">
        <w:rPr>
          <w:rFonts w:ascii="Garamond" w:hAnsi="Garamond"/>
        </w:rPr>
        <w:t>ovaní služieb</w:t>
      </w:r>
      <w:r w:rsidR="00952466" w:rsidRPr="00952466">
        <w:rPr>
          <w:rFonts w:ascii="Garamond" w:hAnsi="Garamond"/>
        </w:rPr>
        <w:t xml:space="preserve"> je uvedený v prílohe č. </w:t>
      </w:r>
      <w:r w:rsidR="00897F4B">
        <w:rPr>
          <w:rFonts w:ascii="Garamond" w:hAnsi="Garamond"/>
        </w:rPr>
        <w:t>1</w:t>
      </w:r>
      <w:r w:rsidR="00952466">
        <w:rPr>
          <w:rFonts w:ascii="Garamond" w:hAnsi="Garamond"/>
        </w:rPr>
        <w:t xml:space="preserve"> </w:t>
      </w:r>
      <w:r w:rsidR="00952466" w:rsidRPr="00952466">
        <w:rPr>
          <w:rFonts w:ascii="Garamond" w:hAnsi="Garamond"/>
        </w:rPr>
        <w:t>tejto výzvy na predloženie ponuky</w:t>
      </w:r>
    </w:p>
    <w:p w14:paraId="7B67DA07" w14:textId="77777777" w:rsidR="007E3A5B" w:rsidRDefault="007E3A5B" w:rsidP="007E3A5B">
      <w:pPr>
        <w:pStyle w:val="Odsekzoznamu"/>
        <w:rPr>
          <w:rFonts w:ascii="Garamond" w:hAnsi="Garamond"/>
        </w:rPr>
      </w:pPr>
    </w:p>
    <w:p w14:paraId="0829DF05" w14:textId="3E14175E" w:rsidR="00A95A90" w:rsidRPr="007E3A5B" w:rsidRDefault="007E3A5B" w:rsidP="007E3A5B">
      <w:pPr>
        <w:pStyle w:val="Odsekzoznamu"/>
        <w:numPr>
          <w:ilvl w:val="0"/>
          <w:numId w:val="2"/>
        </w:numPr>
        <w:rPr>
          <w:rFonts w:ascii="Garamond" w:hAnsi="Garamond"/>
          <w:b/>
          <w:bCs/>
        </w:rPr>
      </w:pPr>
      <w:r w:rsidRPr="007E3A5B">
        <w:rPr>
          <w:rFonts w:ascii="Garamond" w:hAnsi="Garamond"/>
          <w:b/>
          <w:bCs/>
        </w:rPr>
        <w:t>Spôsob predloženia ponuky:</w:t>
      </w:r>
    </w:p>
    <w:p w14:paraId="495D6B6D" w14:textId="641E40B6" w:rsidR="00A95A90" w:rsidRPr="00F43C47" w:rsidRDefault="00A95A90" w:rsidP="00A95A9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 xml:space="preserve">Cena musí zahŕňať všetky náklady spojené s požadovaným predmetom zákazky. </w:t>
      </w:r>
      <w:r>
        <w:rPr>
          <w:rFonts w:ascii="Garamond" w:hAnsi="Garamond"/>
          <w:b w:val="0"/>
          <w:bCs w:val="0"/>
          <w:sz w:val="22"/>
          <w:szCs w:val="22"/>
        </w:rPr>
        <w:t>Do</w:t>
      </w:r>
      <w:r w:rsidRPr="00F43C47">
        <w:rPr>
          <w:rFonts w:ascii="Garamond" w:hAnsi="Garamond"/>
          <w:b w:val="0"/>
          <w:bCs w:val="0"/>
          <w:sz w:val="22"/>
          <w:szCs w:val="22"/>
        </w:rPr>
        <w:t> predloženej cenovej ponuk</w:t>
      </w:r>
      <w:r>
        <w:rPr>
          <w:rFonts w:ascii="Garamond" w:hAnsi="Garamond"/>
          <w:b w:val="0"/>
          <w:bCs w:val="0"/>
          <w:sz w:val="22"/>
          <w:szCs w:val="22"/>
        </w:rPr>
        <w:t>y požadujeme</w:t>
      </w:r>
      <w:r w:rsidRPr="00F43C47">
        <w:rPr>
          <w:rFonts w:ascii="Garamond" w:hAnsi="Garamond"/>
          <w:b w:val="0"/>
          <w:bCs w:val="0"/>
          <w:sz w:val="22"/>
          <w:szCs w:val="22"/>
        </w:rPr>
        <w:t xml:space="preserve"> </w:t>
      </w:r>
      <w:r>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 zmluvy, pričom </w:t>
      </w:r>
      <w:r>
        <w:rPr>
          <w:rFonts w:ascii="Garamond" w:hAnsi="Garamond"/>
          <w:b w:val="0"/>
          <w:bCs w:val="0"/>
          <w:sz w:val="22"/>
          <w:szCs w:val="22"/>
        </w:rPr>
        <w:t>v</w:t>
      </w:r>
      <w:r w:rsidRPr="00F43C47">
        <w:rPr>
          <w:rFonts w:ascii="Garamond" w:hAnsi="Garamond"/>
          <w:b w:val="0"/>
          <w:bCs w:val="0"/>
          <w:sz w:val="22"/>
          <w:szCs w:val="22"/>
        </w:rPr>
        <w:t xml:space="preserve"> cen</w:t>
      </w:r>
      <w:r>
        <w:rPr>
          <w:rFonts w:ascii="Garamond" w:hAnsi="Garamond"/>
          <w:b w:val="0"/>
          <w:bCs w:val="0"/>
          <w:sz w:val="22"/>
          <w:szCs w:val="22"/>
        </w:rPr>
        <w:t>e</w:t>
      </w:r>
      <w:r w:rsidRPr="00F43C47">
        <w:rPr>
          <w:rFonts w:ascii="Garamond" w:hAnsi="Garamond"/>
          <w:b w:val="0"/>
          <w:bCs w:val="0"/>
          <w:sz w:val="22"/>
          <w:szCs w:val="22"/>
        </w:rPr>
        <w:t xml:space="preserve"> budú </w:t>
      </w:r>
      <w:r>
        <w:rPr>
          <w:rFonts w:ascii="Garamond" w:hAnsi="Garamond"/>
          <w:b w:val="0"/>
          <w:bCs w:val="0"/>
          <w:sz w:val="22"/>
          <w:szCs w:val="22"/>
        </w:rPr>
        <w:t>obsiahnuté</w:t>
      </w:r>
      <w:r w:rsidRPr="00F43C47">
        <w:rPr>
          <w:rFonts w:ascii="Garamond" w:hAnsi="Garamond"/>
          <w:b w:val="0"/>
          <w:bCs w:val="0"/>
          <w:sz w:val="22"/>
          <w:szCs w:val="22"/>
        </w:rPr>
        <w:t xml:space="preserve"> všetky náklady spojené s plnením predmetu zákazky.</w:t>
      </w:r>
      <w:r w:rsidRPr="00F82013">
        <w:rPr>
          <w:rFonts w:ascii="Garamond" w:hAnsi="Garamond"/>
          <w:sz w:val="22"/>
          <w:szCs w:val="22"/>
        </w:rPr>
        <w:t xml:space="preserve"> </w:t>
      </w:r>
    </w:p>
    <w:p w14:paraId="6F02B5A9" w14:textId="77777777" w:rsidR="00A95A90" w:rsidRPr="00F82013" w:rsidRDefault="00A95A90" w:rsidP="00A95A90">
      <w:pPr>
        <w:rPr>
          <w:rFonts w:ascii="Garamond" w:hAnsi="Garamond"/>
          <w:b/>
        </w:rPr>
      </w:pPr>
    </w:p>
    <w:p w14:paraId="5600126C" w14:textId="3CCCE8EB" w:rsidR="00A95A90" w:rsidRDefault="00EB4031" w:rsidP="00A95A90">
      <w:pPr>
        <w:pStyle w:val="Odsekzoznamu"/>
        <w:numPr>
          <w:ilvl w:val="0"/>
          <w:numId w:val="2"/>
        </w:numPr>
        <w:spacing w:after="0" w:line="240" w:lineRule="auto"/>
        <w:jc w:val="both"/>
        <w:rPr>
          <w:rFonts w:ascii="Garamond" w:hAnsi="Garamond"/>
          <w:b/>
        </w:rPr>
      </w:pPr>
      <w:r>
        <w:rPr>
          <w:rFonts w:ascii="Garamond" w:hAnsi="Garamond"/>
          <w:b/>
        </w:rPr>
        <w:t>P</w:t>
      </w:r>
      <w:r w:rsidR="00A95A90" w:rsidRPr="00F43C47">
        <w:rPr>
          <w:rFonts w:ascii="Garamond" w:hAnsi="Garamond"/>
          <w:b/>
        </w:rPr>
        <w:t>odmienky účasti:</w:t>
      </w:r>
    </w:p>
    <w:p w14:paraId="5BCFA727" w14:textId="77777777" w:rsidR="00A95A90" w:rsidRDefault="00A95A90" w:rsidP="00A95A90">
      <w:pPr>
        <w:pStyle w:val="Odsekzoznamu"/>
        <w:spacing w:after="0" w:line="240" w:lineRule="auto"/>
        <w:ind w:left="360"/>
        <w:jc w:val="both"/>
        <w:rPr>
          <w:rFonts w:ascii="Garamond" w:hAnsi="Garamond"/>
          <w:b/>
        </w:rPr>
      </w:pPr>
    </w:p>
    <w:p w14:paraId="20386D45" w14:textId="77777777" w:rsidR="006E0F4C" w:rsidRDefault="006E0F4C" w:rsidP="006E0F4C">
      <w:pPr>
        <w:pStyle w:val="Odsekzoznamu"/>
        <w:numPr>
          <w:ilvl w:val="1"/>
          <w:numId w:val="2"/>
        </w:numPr>
        <w:spacing w:after="0" w:line="240" w:lineRule="auto"/>
        <w:jc w:val="both"/>
        <w:rPr>
          <w:rFonts w:ascii="Garamond" w:hAnsi="Garamond"/>
          <w:b/>
        </w:rPr>
      </w:pPr>
      <w:r w:rsidRPr="00A52A10">
        <w:rPr>
          <w:rFonts w:ascii="Garamond" w:hAnsi="Garamond"/>
          <w:b/>
          <w:bCs/>
        </w:rPr>
        <w:t xml:space="preserve">Osobné </w:t>
      </w:r>
      <w:r w:rsidRPr="00A52A10">
        <w:rPr>
          <w:rFonts w:ascii="Garamond" w:hAnsi="Garamond"/>
          <w:b/>
        </w:rPr>
        <w:t>postavenie:</w:t>
      </w:r>
    </w:p>
    <w:p w14:paraId="2FC4A6EA" w14:textId="77777777" w:rsidR="006E0F4C" w:rsidRPr="00F72D71" w:rsidRDefault="006E0F4C" w:rsidP="006E0F4C">
      <w:pPr>
        <w:pStyle w:val="Odsekzoznamu"/>
        <w:spacing w:after="0" w:line="240" w:lineRule="auto"/>
        <w:ind w:left="360"/>
        <w:jc w:val="both"/>
        <w:rPr>
          <w:rFonts w:ascii="Garamond" w:hAnsi="Garamond"/>
          <w:b/>
        </w:rPr>
      </w:pPr>
    </w:p>
    <w:p w14:paraId="2648B067" w14:textId="03D74958" w:rsidR="007E3A5B" w:rsidRPr="007E3A5B" w:rsidRDefault="007E3A5B" w:rsidP="000B3884">
      <w:pPr>
        <w:pStyle w:val="Odsekzoznamu"/>
        <w:numPr>
          <w:ilvl w:val="2"/>
          <w:numId w:val="2"/>
        </w:numPr>
        <w:spacing w:after="0" w:line="240" w:lineRule="auto"/>
        <w:ind w:left="993" w:hanging="657"/>
        <w:jc w:val="both"/>
        <w:rPr>
          <w:rFonts w:ascii="Garamond" w:eastAsia="Calibri" w:hAnsi="Garamond"/>
          <w:szCs w:val="18"/>
        </w:rPr>
      </w:pPr>
      <w:r w:rsidRPr="007E3A5B">
        <w:rPr>
          <w:rFonts w:ascii="Garamond" w:eastAsia="Calibri" w:hAnsi="Garamond"/>
          <w:szCs w:val="18"/>
        </w:rPr>
        <w:t xml:space="preserve">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podľa Prílohy č. 3. Splnenie podmienky účasti podľa § 32 ods. 1 písm. e) ZVO (oprávnenie poskytovať službu) uchádzač nepreukazuje – obstarávateľ si túto skutočnosť overí z verejne dostupných zdrojov (Obchodný register </w:t>
      </w:r>
      <w:r w:rsidRPr="007E3A5B">
        <w:rPr>
          <w:rFonts w:ascii="Garamond" w:eastAsia="Calibri" w:hAnsi="Garamond"/>
          <w:szCs w:val="18"/>
        </w:rPr>
        <w:lastRenderedPageBreak/>
        <w:t xml:space="preserve">SR). Uchádzač môže preukázať splnenie podmienky účasti aj podľa § 152 ods. 1 ZVO (zápisom do zoznamu hospodárskych subjektov) alebo § 152 ods. 3 ZVO. </w:t>
      </w:r>
    </w:p>
    <w:p w14:paraId="4DA41C1C" w14:textId="77777777" w:rsidR="007E3A5B" w:rsidRPr="007E3A5B" w:rsidRDefault="007E3A5B" w:rsidP="007E3A5B">
      <w:pPr>
        <w:ind w:left="1843"/>
        <w:contextualSpacing/>
        <w:rPr>
          <w:rFonts w:ascii="Garamond" w:eastAsia="Calibri" w:hAnsi="Garamond"/>
          <w:sz w:val="22"/>
          <w:szCs w:val="18"/>
        </w:rPr>
      </w:pPr>
    </w:p>
    <w:p w14:paraId="2BD73CF5" w14:textId="77777777" w:rsidR="007E3A5B" w:rsidRPr="007E3A5B" w:rsidRDefault="007E3A5B" w:rsidP="000B3884">
      <w:pPr>
        <w:numPr>
          <w:ilvl w:val="2"/>
          <w:numId w:val="2"/>
        </w:numPr>
        <w:ind w:left="993" w:hanging="657"/>
        <w:contextualSpacing/>
        <w:rPr>
          <w:rFonts w:ascii="Garamond" w:eastAsia="Calibri" w:hAnsi="Garamond"/>
          <w:sz w:val="22"/>
          <w:szCs w:val="18"/>
        </w:rPr>
      </w:pPr>
      <w:r w:rsidRPr="007E3A5B">
        <w:rPr>
          <w:rFonts w:ascii="Garamond" w:eastAsia="Calibri" w:hAnsi="Garamond"/>
          <w:sz w:val="22"/>
          <w:szCs w:val="18"/>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7B4A5439" w14:textId="77777777" w:rsidR="007E3A5B" w:rsidRPr="007E3A5B" w:rsidRDefault="007E3A5B" w:rsidP="007E3A5B">
      <w:pPr>
        <w:ind w:left="1843"/>
        <w:contextualSpacing/>
        <w:rPr>
          <w:rFonts w:ascii="Garamond" w:eastAsia="Calibri" w:hAnsi="Garamond"/>
          <w:sz w:val="22"/>
          <w:szCs w:val="18"/>
        </w:rPr>
      </w:pPr>
    </w:p>
    <w:p w14:paraId="6D8E0B03" w14:textId="77777777" w:rsidR="007E3A5B" w:rsidRPr="007E3A5B" w:rsidRDefault="007E3A5B" w:rsidP="000B3884">
      <w:pPr>
        <w:numPr>
          <w:ilvl w:val="2"/>
          <w:numId w:val="2"/>
        </w:numPr>
        <w:ind w:left="993" w:hanging="657"/>
        <w:contextualSpacing/>
        <w:rPr>
          <w:rFonts w:ascii="Garamond" w:eastAsia="Calibri" w:hAnsi="Garamond"/>
          <w:sz w:val="22"/>
          <w:szCs w:val="18"/>
        </w:rPr>
      </w:pPr>
      <w:r w:rsidRPr="007E3A5B">
        <w:rPr>
          <w:rFonts w:ascii="Garamond" w:eastAsia="Calibri" w:hAnsi="Garamond"/>
          <w:sz w:val="22"/>
          <w:szCs w:val="18"/>
        </w:rPr>
        <w:t>Uchádzač môže požadované doklady predbežne nahradiť aj čestným prehlásením podľa Prílohy č. 3,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7D49591D" w14:textId="77777777" w:rsidR="007E3A5B" w:rsidRPr="007E3A5B" w:rsidRDefault="007E3A5B" w:rsidP="007E3A5B">
      <w:pPr>
        <w:ind w:left="1843"/>
        <w:contextualSpacing/>
        <w:rPr>
          <w:rFonts w:ascii="Garamond" w:eastAsia="Calibri" w:hAnsi="Garamond"/>
          <w:sz w:val="22"/>
          <w:szCs w:val="18"/>
        </w:rPr>
      </w:pPr>
    </w:p>
    <w:p w14:paraId="01ECA473" w14:textId="77777777" w:rsidR="007E3A5B" w:rsidRPr="007E3A5B" w:rsidRDefault="007E3A5B" w:rsidP="000B3884">
      <w:pPr>
        <w:numPr>
          <w:ilvl w:val="2"/>
          <w:numId w:val="2"/>
        </w:numPr>
        <w:ind w:left="993" w:hanging="657"/>
        <w:contextualSpacing/>
        <w:rPr>
          <w:rFonts w:ascii="Garamond" w:eastAsia="Calibri" w:hAnsi="Garamond"/>
          <w:sz w:val="22"/>
          <w:szCs w:val="18"/>
        </w:rPr>
      </w:pPr>
      <w:r w:rsidRPr="007E3A5B">
        <w:rPr>
          <w:rFonts w:ascii="Garamond" w:eastAsia="Calibri" w:hAnsi="Garamond"/>
          <w:sz w:val="22"/>
          <w:szCs w:val="18"/>
        </w:rPr>
        <w:t>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6E6D8D71" w14:textId="77777777" w:rsidR="007E3A5B" w:rsidRPr="007E3A5B" w:rsidRDefault="007E3A5B" w:rsidP="007E3A5B">
      <w:pPr>
        <w:spacing w:after="200" w:line="276" w:lineRule="auto"/>
        <w:ind w:left="720"/>
        <w:contextualSpacing/>
        <w:jc w:val="left"/>
        <w:rPr>
          <w:rFonts w:ascii="Garamond" w:eastAsia="Calibri" w:hAnsi="Garamond"/>
          <w:sz w:val="22"/>
          <w:szCs w:val="18"/>
        </w:rPr>
      </w:pPr>
    </w:p>
    <w:p w14:paraId="3DD38650" w14:textId="443D6631" w:rsidR="007E3A5B" w:rsidRPr="007E3A5B" w:rsidRDefault="007E3A5B" w:rsidP="000B3884">
      <w:pPr>
        <w:numPr>
          <w:ilvl w:val="2"/>
          <w:numId w:val="2"/>
        </w:numPr>
        <w:ind w:left="993" w:hanging="657"/>
        <w:contextualSpacing/>
        <w:rPr>
          <w:rFonts w:ascii="Garamond" w:eastAsia="Calibri" w:hAnsi="Garamond"/>
          <w:sz w:val="22"/>
          <w:szCs w:val="18"/>
        </w:rPr>
      </w:pPr>
      <w:r w:rsidRPr="007E3A5B">
        <w:rPr>
          <w:rFonts w:ascii="Garamond" w:eastAsia="Calibri" w:hAnsi="Garamond"/>
          <w:sz w:val="22"/>
          <w:szCs w:val="18"/>
        </w:rPr>
        <w:t>Doklady musia byť aktuálne a musia odrážať skutočný stav v čase predkladania ponuky.</w:t>
      </w:r>
    </w:p>
    <w:p w14:paraId="22D4766B" w14:textId="77777777" w:rsidR="007B4CCC" w:rsidRDefault="007B4CCC" w:rsidP="00A95A90">
      <w:pPr>
        <w:rPr>
          <w:rFonts w:ascii="Garamond" w:hAnsi="Garamond"/>
          <w:bCs/>
        </w:rPr>
      </w:pPr>
    </w:p>
    <w:p w14:paraId="71BA79F7" w14:textId="6B31A5FE" w:rsidR="007E3A5B" w:rsidRDefault="007E3A5B" w:rsidP="007E3A5B">
      <w:pPr>
        <w:pStyle w:val="Odsekzoznamu"/>
        <w:numPr>
          <w:ilvl w:val="1"/>
          <w:numId w:val="2"/>
        </w:numPr>
        <w:rPr>
          <w:rFonts w:ascii="Garamond" w:hAnsi="Garamond"/>
          <w:b/>
        </w:rPr>
      </w:pPr>
      <w:r w:rsidRPr="007E3A5B">
        <w:rPr>
          <w:rFonts w:ascii="Garamond" w:hAnsi="Garamond"/>
          <w:b/>
        </w:rPr>
        <w:t>Finančné a ekonomické postavenie</w:t>
      </w:r>
    </w:p>
    <w:p w14:paraId="1797A44E" w14:textId="728A84DA" w:rsidR="007E3A5B" w:rsidRDefault="007E3A5B" w:rsidP="007E3A5B">
      <w:pPr>
        <w:pStyle w:val="Odsekzoznamu"/>
        <w:ind w:left="792"/>
        <w:rPr>
          <w:rFonts w:ascii="Garamond" w:hAnsi="Garamond"/>
          <w:bCs/>
        </w:rPr>
      </w:pPr>
      <w:r w:rsidRPr="007E3A5B">
        <w:rPr>
          <w:rFonts w:ascii="Garamond" w:hAnsi="Garamond"/>
          <w:bCs/>
        </w:rPr>
        <w:t>Nepožaduje sa</w:t>
      </w:r>
    </w:p>
    <w:p w14:paraId="6D17A2BB" w14:textId="77777777" w:rsidR="007E3A5B" w:rsidRPr="007E3A5B" w:rsidRDefault="007E3A5B" w:rsidP="007E3A5B">
      <w:pPr>
        <w:pStyle w:val="Odsekzoznamu"/>
        <w:ind w:left="792"/>
        <w:rPr>
          <w:rFonts w:ascii="Garamond" w:hAnsi="Garamond"/>
          <w:bCs/>
        </w:rPr>
      </w:pPr>
    </w:p>
    <w:p w14:paraId="1943225C" w14:textId="59BB0A67" w:rsidR="00A95A90" w:rsidRDefault="00A95A90" w:rsidP="00A95A90">
      <w:pPr>
        <w:pStyle w:val="Odsekzoznamu"/>
        <w:numPr>
          <w:ilvl w:val="1"/>
          <w:numId w:val="2"/>
        </w:numPr>
        <w:spacing w:after="0" w:line="240" w:lineRule="auto"/>
        <w:jc w:val="both"/>
        <w:rPr>
          <w:rFonts w:ascii="Garamond" w:hAnsi="Garamond"/>
          <w:b/>
          <w:bCs/>
        </w:rPr>
      </w:pPr>
      <w:r w:rsidRPr="00A2633C">
        <w:rPr>
          <w:rFonts w:ascii="Garamond" w:hAnsi="Garamond"/>
          <w:b/>
          <w:bCs/>
        </w:rPr>
        <w:t xml:space="preserve"> Technická spôsobilosť alebo odborná spôsobilosť</w:t>
      </w:r>
    </w:p>
    <w:p w14:paraId="3F89DD31" w14:textId="778B0960" w:rsidR="00A95A90" w:rsidRPr="00C3375D" w:rsidRDefault="00C3375D" w:rsidP="00A95A90">
      <w:pPr>
        <w:pStyle w:val="Odsekzoznamu"/>
        <w:spacing w:after="0" w:line="240" w:lineRule="auto"/>
        <w:ind w:left="792"/>
        <w:jc w:val="both"/>
        <w:rPr>
          <w:rFonts w:ascii="Garamond" w:hAnsi="Garamond"/>
        </w:rPr>
      </w:pPr>
      <w:r>
        <w:rPr>
          <w:rFonts w:ascii="Garamond" w:hAnsi="Garamond"/>
        </w:rPr>
        <w:t xml:space="preserve"> </w:t>
      </w:r>
      <w:r w:rsidRPr="00C3375D">
        <w:rPr>
          <w:rFonts w:ascii="Garamond" w:hAnsi="Garamond"/>
        </w:rPr>
        <w:t>Nepožaduje sa</w:t>
      </w:r>
    </w:p>
    <w:p w14:paraId="13D04E38" w14:textId="77777777" w:rsidR="00A017FE" w:rsidRPr="00751AA2" w:rsidRDefault="00A017FE" w:rsidP="00A03DCE">
      <w:pPr>
        <w:pStyle w:val="Default"/>
        <w:jc w:val="both"/>
        <w:rPr>
          <w:rFonts w:ascii="Garamond" w:hAnsi="Garamond" w:cstheme="minorHAnsi"/>
          <w:sz w:val="22"/>
          <w:szCs w:val="22"/>
        </w:rPr>
      </w:pPr>
    </w:p>
    <w:p w14:paraId="02584FD4" w14:textId="77777777" w:rsidR="00A95A90" w:rsidRDefault="00A95A90" w:rsidP="00C3375D">
      <w:pPr>
        <w:rPr>
          <w:rFonts w:ascii="Garamond" w:hAnsi="Garamond"/>
          <w:bCs/>
        </w:rPr>
      </w:pPr>
    </w:p>
    <w:p w14:paraId="10FB1C0F" w14:textId="3F2A6CCB" w:rsidR="00A95A90" w:rsidRDefault="00A95A90" w:rsidP="00473B29">
      <w:pPr>
        <w:pStyle w:val="Odsekzoznamu"/>
        <w:numPr>
          <w:ilvl w:val="0"/>
          <w:numId w:val="2"/>
        </w:numPr>
        <w:spacing w:after="0" w:line="240" w:lineRule="auto"/>
        <w:jc w:val="both"/>
        <w:rPr>
          <w:rFonts w:ascii="Garamond" w:hAnsi="Garamond"/>
          <w:b/>
        </w:rPr>
      </w:pPr>
      <w:r w:rsidRPr="00C82A79">
        <w:rPr>
          <w:rFonts w:ascii="Garamond" w:hAnsi="Garamond"/>
          <w:b/>
        </w:rPr>
        <w:t>Vyhodnotenie ponúk</w:t>
      </w:r>
    </w:p>
    <w:p w14:paraId="38FC1C67" w14:textId="77777777" w:rsidR="00A017FE" w:rsidRPr="00C82A79" w:rsidRDefault="00A017FE" w:rsidP="00A017FE">
      <w:pPr>
        <w:pStyle w:val="Odsekzoznamu"/>
        <w:spacing w:after="0" w:line="240" w:lineRule="auto"/>
        <w:ind w:left="360"/>
        <w:jc w:val="both"/>
        <w:rPr>
          <w:rFonts w:ascii="Garamond" w:hAnsi="Garamond"/>
          <w:b/>
        </w:rPr>
      </w:pPr>
    </w:p>
    <w:p w14:paraId="467E9A54" w14:textId="3BAA1CE2" w:rsidR="00A95A90" w:rsidRDefault="00A95A90" w:rsidP="000B3884">
      <w:pPr>
        <w:pStyle w:val="Odsekzoznamu"/>
        <w:numPr>
          <w:ilvl w:val="1"/>
          <w:numId w:val="2"/>
        </w:numPr>
        <w:shd w:val="clear" w:color="auto" w:fill="FFFFFF" w:themeFill="background1"/>
        <w:spacing w:line="240" w:lineRule="auto"/>
        <w:rPr>
          <w:rFonts w:ascii="Garamond" w:hAnsi="Garamond"/>
          <w:bCs/>
        </w:rPr>
      </w:pPr>
      <w:r w:rsidRPr="00473B29">
        <w:rPr>
          <w:rFonts w:ascii="Garamond" w:hAnsi="Garamond"/>
          <w:bCs/>
        </w:rPr>
        <w:t>Obstarávateľ vyhodnocuje ponuky na základe kritéria na vyhodnotenie ponúk: najnižšia predpokladaná cena celkom bez DPH za celý predmet zákazky. Obstarávateľ zostaví poradie ponúk uchádzačov na základe predložených návrhov na plnenie kritéria predpokladaná cena celkom bez DPH za celý predmet zákazky, pričom na prvom mieste sa umiestni ponuka s najnižšou predpokladanou cenou celkom</w:t>
      </w:r>
      <w:r w:rsidRPr="005014AE">
        <w:t xml:space="preserve"> </w:t>
      </w:r>
      <w:r w:rsidRPr="00473B29">
        <w:rPr>
          <w:rFonts w:ascii="Garamond" w:hAnsi="Garamond"/>
          <w:bCs/>
        </w:rPr>
        <w:t>bez DPH.</w:t>
      </w:r>
    </w:p>
    <w:p w14:paraId="23AED4F6" w14:textId="77777777" w:rsidR="00473B29" w:rsidRPr="00473B29" w:rsidRDefault="00473B29" w:rsidP="000B3884">
      <w:pPr>
        <w:pStyle w:val="Odsekzoznamu"/>
        <w:shd w:val="clear" w:color="auto" w:fill="FFFFFF" w:themeFill="background1"/>
        <w:spacing w:line="240" w:lineRule="auto"/>
        <w:ind w:left="792"/>
        <w:rPr>
          <w:rFonts w:ascii="Garamond" w:hAnsi="Garamond"/>
          <w:bCs/>
        </w:rPr>
      </w:pPr>
    </w:p>
    <w:p w14:paraId="01F37398" w14:textId="1818B46C" w:rsidR="00A95A90" w:rsidRPr="00473B29" w:rsidRDefault="00A95A90" w:rsidP="000B3884">
      <w:pPr>
        <w:pStyle w:val="Odsekzoznamu"/>
        <w:numPr>
          <w:ilvl w:val="1"/>
          <w:numId w:val="2"/>
        </w:numPr>
        <w:shd w:val="clear" w:color="auto" w:fill="FFFFFF" w:themeFill="background1"/>
        <w:spacing w:line="240" w:lineRule="auto"/>
        <w:rPr>
          <w:rFonts w:ascii="Garamond" w:hAnsi="Garamond"/>
          <w:bCs/>
        </w:rPr>
      </w:pPr>
      <w:r w:rsidRPr="00473B29">
        <w:rPr>
          <w:rFonts w:ascii="Garamond" w:hAnsi="Garamond"/>
          <w:bCs/>
        </w:rPr>
        <w:t>Obstarávateľ bude vyhodnocovať splnenie požiadaviek na predmet zákazky a splnenie podmienok účasti u uchádzača, ktorého ponuka sa predbežne umiestnila na prvom mieste v poradí.</w:t>
      </w:r>
    </w:p>
    <w:p w14:paraId="73A630FC" w14:textId="77777777" w:rsidR="00A95A90" w:rsidRPr="00A94ADB" w:rsidRDefault="00A95A90" w:rsidP="000B3884">
      <w:pPr>
        <w:shd w:val="clear" w:color="auto" w:fill="FFFFFF" w:themeFill="background1"/>
        <w:ind w:left="426"/>
        <w:rPr>
          <w:rFonts w:ascii="Garamond" w:hAnsi="Garamond"/>
          <w:bCs/>
          <w:sz w:val="22"/>
          <w:szCs w:val="22"/>
        </w:rPr>
      </w:pPr>
    </w:p>
    <w:p w14:paraId="49B2182D" w14:textId="7EC1F34C" w:rsidR="00A95A90" w:rsidRPr="00473B29" w:rsidRDefault="00A95A90" w:rsidP="000B3884">
      <w:pPr>
        <w:pStyle w:val="Odsekzoznamu"/>
        <w:numPr>
          <w:ilvl w:val="1"/>
          <w:numId w:val="2"/>
        </w:numPr>
        <w:shd w:val="clear" w:color="auto" w:fill="FFFFFF" w:themeFill="background1"/>
        <w:spacing w:line="240" w:lineRule="auto"/>
        <w:rPr>
          <w:rFonts w:ascii="Garamond" w:hAnsi="Garamond"/>
          <w:bCs/>
        </w:rPr>
      </w:pPr>
      <w:r w:rsidRPr="00473B29">
        <w:rPr>
          <w:rFonts w:ascii="Garamond" w:hAnsi="Garamond"/>
          <w:bCs/>
        </w:rPr>
        <w:t>V prípade, že uchádzač predbežne nahradil doklady preukazujúce splnenie podmienok účasti uvedené v bode 1</w:t>
      </w:r>
      <w:r w:rsidR="00473B29">
        <w:rPr>
          <w:rFonts w:ascii="Garamond" w:hAnsi="Garamond"/>
          <w:bCs/>
        </w:rPr>
        <w:t>6</w:t>
      </w:r>
      <w:r w:rsidRPr="00473B29">
        <w:rPr>
          <w:rFonts w:ascii="Garamond" w:hAnsi="Garamond"/>
          <w:bCs/>
        </w:rPr>
        <w:t xml:space="preserve"> Výzvy čestným vyhlásením podľa Prílohy č. </w:t>
      </w:r>
      <w:r w:rsidR="00BF6F40">
        <w:rPr>
          <w:rFonts w:ascii="Garamond" w:hAnsi="Garamond"/>
          <w:bCs/>
        </w:rPr>
        <w:t>4</w:t>
      </w:r>
      <w:r w:rsidRPr="00473B29">
        <w:rPr>
          <w:rFonts w:ascii="Garamond" w:hAnsi="Garamond"/>
          <w:bCs/>
        </w:rPr>
        <w:t>, obstarávateľ vyzve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50566504" w14:textId="77777777" w:rsidR="00A95A90" w:rsidRPr="00A94ADB" w:rsidRDefault="00A95A90" w:rsidP="000B3884">
      <w:pPr>
        <w:shd w:val="clear" w:color="auto" w:fill="FFFFFF" w:themeFill="background1"/>
        <w:ind w:left="426"/>
        <w:rPr>
          <w:rFonts w:ascii="Garamond" w:hAnsi="Garamond"/>
          <w:bCs/>
          <w:sz w:val="22"/>
          <w:szCs w:val="22"/>
        </w:rPr>
      </w:pPr>
    </w:p>
    <w:p w14:paraId="1D6E2F29" w14:textId="1D5279C0" w:rsidR="00A95A90" w:rsidRPr="005E54C4" w:rsidRDefault="00A95A90" w:rsidP="000B3884">
      <w:pPr>
        <w:pStyle w:val="Odsekzoznamu"/>
        <w:numPr>
          <w:ilvl w:val="1"/>
          <w:numId w:val="2"/>
        </w:numPr>
        <w:shd w:val="clear" w:color="auto" w:fill="FFFFFF" w:themeFill="background1"/>
        <w:spacing w:line="240" w:lineRule="auto"/>
        <w:rPr>
          <w:rFonts w:ascii="Garamond" w:hAnsi="Garamond"/>
          <w:bCs/>
        </w:rPr>
      </w:pPr>
      <w:r w:rsidRPr="005E54C4">
        <w:rPr>
          <w:rFonts w:ascii="Garamond" w:hAnsi="Garamond"/>
          <w:bCs/>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2713F02B" w14:textId="77777777" w:rsidR="00A95A90" w:rsidRPr="00A94ADB" w:rsidRDefault="00A95A90" w:rsidP="000B3884">
      <w:pPr>
        <w:shd w:val="clear" w:color="auto" w:fill="FFFFFF" w:themeFill="background1"/>
        <w:ind w:left="426"/>
        <w:rPr>
          <w:rFonts w:ascii="Garamond" w:hAnsi="Garamond"/>
          <w:bCs/>
          <w:sz w:val="22"/>
          <w:szCs w:val="22"/>
        </w:rPr>
      </w:pPr>
    </w:p>
    <w:p w14:paraId="42F164E8" w14:textId="19B8420E" w:rsidR="00A95A90" w:rsidRPr="005E54C4" w:rsidRDefault="00A95A90" w:rsidP="000B3884">
      <w:pPr>
        <w:pStyle w:val="Odsekzoznamu"/>
        <w:numPr>
          <w:ilvl w:val="1"/>
          <w:numId w:val="2"/>
        </w:numPr>
        <w:shd w:val="clear" w:color="auto" w:fill="FFFFFF" w:themeFill="background1"/>
        <w:spacing w:line="240" w:lineRule="auto"/>
        <w:rPr>
          <w:rFonts w:ascii="Garamond" w:hAnsi="Garamond"/>
          <w:bCs/>
        </w:rPr>
      </w:pPr>
      <w:r w:rsidRPr="005E54C4">
        <w:rPr>
          <w:rFonts w:ascii="Garamond" w:hAnsi="Garamond"/>
          <w:bCs/>
        </w:rPr>
        <w:lastRenderedPageBreak/>
        <w:t>V prípade vylúčenia ponuky z vyhodnocovania, obstarávateľ uchádzačovi oznámi vylúčenie ponuky z vyhodnotenia a určí nové/aktualizované poradie ponúk a pristúpi k vyhodnoteniu ponuky, ktorá sa umiestnila na prvom mieste.</w:t>
      </w:r>
    </w:p>
    <w:p w14:paraId="41B8F677" w14:textId="77777777" w:rsidR="00A95A90" w:rsidRPr="00A94ADB" w:rsidRDefault="00A95A90" w:rsidP="000B3884">
      <w:pPr>
        <w:shd w:val="clear" w:color="auto" w:fill="FFFFFF" w:themeFill="background1"/>
        <w:ind w:left="426"/>
        <w:rPr>
          <w:rFonts w:ascii="Garamond" w:hAnsi="Garamond"/>
          <w:bCs/>
          <w:sz w:val="22"/>
          <w:szCs w:val="22"/>
        </w:rPr>
      </w:pPr>
    </w:p>
    <w:p w14:paraId="6FD4196E" w14:textId="3D4CBEDF" w:rsidR="00A95A90" w:rsidRPr="005E54C4" w:rsidRDefault="00A95A90" w:rsidP="000B3884">
      <w:pPr>
        <w:pStyle w:val="Odsekzoznamu"/>
        <w:numPr>
          <w:ilvl w:val="1"/>
          <w:numId w:val="2"/>
        </w:numPr>
        <w:shd w:val="clear" w:color="auto" w:fill="FFFFFF" w:themeFill="background1"/>
        <w:spacing w:line="240" w:lineRule="auto"/>
        <w:rPr>
          <w:rFonts w:ascii="Garamond" w:hAnsi="Garamond"/>
          <w:bCs/>
        </w:rPr>
      </w:pPr>
      <w:r w:rsidRPr="005E54C4">
        <w:rPr>
          <w:rFonts w:ascii="Garamond" w:hAnsi="Garamond"/>
          <w:bCs/>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36E087DF" w14:textId="77777777" w:rsidR="00A95A90" w:rsidRPr="00A94ADB" w:rsidRDefault="00A95A90" w:rsidP="000B3884">
      <w:pPr>
        <w:shd w:val="clear" w:color="auto" w:fill="FFFFFF" w:themeFill="background1"/>
        <w:ind w:left="426"/>
        <w:rPr>
          <w:rFonts w:ascii="Garamond" w:hAnsi="Garamond"/>
          <w:bCs/>
          <w:sz w:val="22"/>
          <w:szCs w:val="22"/>
        </w:rPr>
      </w:pPr>
    </w:p>
    <w:p w14:paraId="5EC95A0A" w14:textId="6D376DAE" w:rsidR="00A95A90" w:rsidRPr="005E54C4" w:rsidRDefault="00A95A90" w:rsidP="000B3884">
      <w:pPr>
        <w:pStyle w:val="Odsekzoznamu"/>
        <w:numPr>
          <w:ilvl w:val="1"/>
          <w:numId w:val="2"/>
        </w:numPr>
        <w:shd w:val="clear" w:color="auto" w:fill="FFFFFF" w:themeFill="background1"/>
        <w:spacing w:line="240" w:lineRule="auto"/>
        <w:rPr>
          <w:rFonts w:ascii="Garamond" w:hAnsi="Garamond"/>
          <w:bCs/>
        </w:rPr>
      </w:pPr>
      <w:r w:rsidRPr="005E54C4">
        <w:rPr>
          <w:rFonts w:ascii="Garamond" w:hAnsi="Garamond"/>
          <w:bCs/>
        </w:rPr>
        <w:t xml:space="preserve">Úspešný uchádzač bude vyzvaný na poskytnutie súčinnosti k podpisu zmluvy, v rámci ktorej preukáže, že je on a jeho známi subdodávatelia sú zapísaní v Registri partnerov verejného sektora (pokiaľ taká povinnosť zo zákona o registri partnerov verejného sektora vyplýva) a za všetkých známych subdodávateľoch, ktorí budú využití na plnenie </w:t>
      </w:r>
      <w:r w:rsidR="00E2495D" w:rsidRPr="005E54C4">
        <w:rPr>
          <w:rFonts w:ascii="Garamond" w:hAnsi="Garamond"/>
          <w:bCs/>
        </w:rPr>
        <w:t>zmluvy</w:t>
      </w:r>
      <w:r w:rsidRPr="005E54C4">
        <w:rPr>
          <w:rFonts w:ascii="Garamond" w:hAnsi="Garamond"/>
          <w:bCs/>
        </w:rPr>
        <w:t>, predloží údaje a doklady podľa bodu 1</w:t>
      </w:r>
      <w:r w:rsidR="005E54C4">
        <w:rPr>
          <w:rFonts w:ascii="Garamond" w:hAnsi="Garamond"/>
          <w:bCs/>
        </w:rPr>
        <w:t>6</w:t>
      </w:r>
      <w:r w:rsidRPr="005E54C4">
        <w:rPr>
          <w:rFonts w:ascii="Garamond" w:hAnsi="Garamond"/>
          <w:bCs/>
        </w:rPr>
        <w:t xml:space="preserve"> tejto výzvy.</w:t>
      </w:r>
    </w:p>
    <w:p w14:paraId="6D901E47" w14:textId="77777777" w:rsidR="00A95A90" w:rsidRPr="00090AA4" w:rsidRDefault="00A95A90" w:rsidP="000B3884">
      <w:pPr>
        <w:shd w:val="clear" w:color="auto" w:fill="FFFFFF" w:themeFill="background1"/>
        <w:ind w:left="426"/>
        <w:rPr>
          <w:rFonts w:ascii="Garamond" w:hAnsi="Garamond"/>
          <w:bCs/>
          <w:sz w:val="22"/>
          <w:szCs w:val="22"/>
        </w:rPr>
      </w:pPr>
    </w:p>
    <w:p w14:paraId="4CE6722B" w14:textId="3B275B39" w:rsidR="00A95A90" w:rsidRPr="005E54C4" w:rsidRDefault="00A95A90" w:rsidP="000B3884">
      <w:pPr>
        <w:pStyle w:val="Odsekzoznamu"/>
        <w:numPr>
          <w:ilvl w:val="1"/>
          <w:numId w:val="2"/>
        </w:numPr>
        <w:shd w:val="clear" w:color="auto" w:fill="FFFFFF" w:themeFill="background1"/>
        <w:spacing w:line="240" w:lineRule="auto"/>
        <w:rPr>
          <w:rFonts w:ascii="Garamond" w:hAnsi="Garamond"/>
          <w:bCs/>
        </w:rPr>
      </w:pPr>
      <w:r w:rsidRPr="005E54C4">
        <w:rPr>
          <w:rFonts w:ascii="Garamond" w:hAnsi="Garamond"/>
          <w:bCs/>
        </w:rPr>
        <w:t>Obstarávateľ si vyhradzuje právo vyzvať úspešného uchádzača na nahradenie navrhovaného subdodávateľa v prípade, že subdodávateľ nebude spĺňať podmienky účasti uvedené v bode 1</w:t>
      </w:r>
      <w:r w:rsidR="005E54C4">
        <w:rPr>
          <w:rFonts w:ascii="Garamond" w:hAnsi="Garamond"/>
          <w:bCs/>
        </w:rPr>
        <w:t>6</w:t>
      </w:r>
      <w:r w:rsidRPr="005E54C4">
        <w:rPr>
          <w:rFonts w:ascii="Garamond" w:hAnsi="Garamond"/>
          <w:bCs/>
        </w:rPr>
        <w:t xml:space="preserve"> tejto výzvy týkajúce sa osobného postavenia.</w:t>
      </w:r>
    </w:p>
    <w:p w14:paraId="3FB6B682" w14:textId="77777777" w:rsidR="00A95A90" w:rsidRPr="00A94ADB" w:rsidRDefault="00A95A90" w:rsidP="000B3884">
      <w:pPr>
        <w:shd w:val="clear" w:color="auto" w:fill="FFFFFF" w:themeFill="background1"/>
        <w:ind w:left="426"/>
        <w:rPr>
          <w:rFonts w:ascii="Garamond" w:hAnsi="Garamond"/>
          <w:bCs/>
          <w:sz w:val="22"/>
          <w:szCs w:val="22"/>
        </w:rPr>
      </w:pPr>
    </w:p>
    <w:p w14:paraId="7924EEFD" w14:textId="2F1C410B" w:rsidR="00A95A90" w:rsidRDefault="00A95A90" w:rsidP="00A95A90">
      <w:pPr>
        <w:pStyle w:val="Odsekzoznamu"/>
        <w:numPr>
          <w:ilvl w:val="1"/>
          <w:numId w:val="2"/>
        </w:numPr>
        <w:shd w:val="clear" w:color="auto" w:fill="FFFFFF" w:themeFill="background1"/>
        <w:spacing w:line="240" w:lineRule="auto"/>
        <w:rPr>
          <w:rFonts w:ascii="Garamond" w:hAnsi="Garamond"/>
          <w:bCs/>
        </w:rPr>
      </w:pPr>
      <w:r w:rsidRPr="005E54C4">
        <w:rPr>
          <w:rFonts w:ascii="Garamond" w:hAnsi="Garamond"/>
          <w:bCs/>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p>
    <w:p w14:paraId="6BDC2D6A" w14:textId="77777777" w:rsidR="00A03DCE" w:rsidRPr="00A03DCE" w:rsidRDefault="00A03DCE" w:rsidP="00A03DCE">
      <w:pPr>
        <w:shd w:val="clear" w:color="auto" w:fill="FFFFFF" w:themeFill="background1"/>
        <w:rPr>
          <w:rFonts w:ascii="Garamond" w:hAnsi="Garamond"/>
          <w:bCs/>
        </w:rPr>
      </w:pPr>
    </w:p>
    <w:p w14:paraId="18F159BF"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Cs/>
        </w:rPr>
      </w:pPr>
      <w:r w:rsidRPr="004D3821">
        <w:rPr>
          <w:rFonts w:ascii="Garamond" w:hAnsi="Garamond"/>
          <w:b/>
        </w:rPr>
        <w:t>Elektronická</w:t>
      </w:r>
      <w:r w:rsidRPr="00F43C47">
        <w:rPr>
          <w:rFonts w:ascii="Garamond" w:hAnsi="Garamond"/>
          <w:b/>
        </w:rPr>
        <w:t xml:space="preserve"> aukcia:</w:t>
      </w:r>
      <w:r w:rsidRPr="00F43C47">
        <w:rPr>
          <w:rFonts w:ascii="Garamond" w:hAnsi="Garamond"/>
          <w:bCs/>
        </w:rPr>
        <w:t xml:space="preserve"> nie</w:t>
      </w:r>
    </w:p>
    <w:p w14:paraId="489603AE" w14:textId="77777777" w:rsidR="00A95A90" w:rsidRPr="00F43C47" w:rsidRDefault="00A95A90" w:rsidP="00A95A90">
      <w:pPr>
        <w:tabs>
          <w:tab w:val="left" w:pos="426"/>
        </w:tabs>
        <w:rPr>
          <w:rFonts w:ascii="Garamond" w:hAnsi="Garamond"/>
          <w:sz w:val="22"/>
          <w:szCs w:val="22"/>
        </w:rPr>
      </w:pPr>
    </w:p>
    <w:p w14:paraId="3E17F6DD" w14:textId="77777777" w:rsidR="00A95A90" w:rsidRPr="00F43C47" w:rsidRDefault="00A95A90" w:rsidP="00473B29">
      <w:pPr>
        <w:pStyle w:val="Odsekzoznamu"/>
        <w:numPr>
          <w:ilvl w:val="0"/>
          <w:numId w:val="2"/>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8664F28" w14:textId="77777777" w:rsidR="00A95A90" w:rsidRPr="00F43C47" w:rsidRDefault="00A95A90" w:rsidP="00A95A90">
      <w:pPr>
        <w:tabs>
          <w:tab w:val="left" w:pos="284"/>
        </w:tabs>
        <w:rPr>
          <w:rFonts w:ascii="Garamond" w:hAnsi="Garamond"/>
          <w:b/>
          <w:bCs/>
          <w:sz w:val="22"/>
          <w:szCs w:val="22"/>
        </w:rPr>
      </w:pPr>
    </w:p>
    <w:p w14:paraId="47F78753" w14:textId="321F0FFB" w:rsidR="00A95A90" w:rsidRDefault="00473B29" w:rsidP="00473B29">
      <w:pPr>
        <w:pStyle w:val="Odsekzoznamu"/>
        <w:numPr>
          <w:ilvl w:val="1"/>
          <w:numId w:val="2"/>
        </w:numPr>
        <w:spacing w:after="0" w:line="240" w:lineRule="auto"/>
        <w:jc w:val="both"/>
        <w:rPr>
          <w:rFonts w:ascii="Garamond" w:hAnsi="Garamond"/>
        </w:rPr>
      </w:pPr>
      <w:r>
        <w:rPr>
          <w:rFonts w:ascii="Garamond" w:hAnsi="Garamond"/>
        </w:rPr>
        <w:t xml:space="preserve"> </w:t>
      </w:r>
      <w:r w:rsidR="00A95A90">
        <w:rPr>
          <w:rFonts w:ascii="Garamond" w:hAnsi="Garamond"/>
        </w:rPr>
        <w:t>O</w:t>
      </w:r>
      <w:r w:rsidR="00A95A90" w:rsidRPr="009346D3">
        <w:rPr>
          <w:rFonts w:ascii="Garamond" w:hAnsi="Garamond"/>
        </w:rPr>
        <w:t>bstarávateľ</w:t>
      </w:r>
      <w:r w:rsidR="00A95A90">
        <w:rPr>
          <w:rFonts w:ascii="Garamond" w:hAnsi="Garamond"/>
        </w:rPr>
        <w:t xml:space="preserve"> </w:t>
      </w:r>
      <w:r w:rsidR="00A95A90" w:rsidRPr="009346D3">
        <w:rPr>
          <w:rFonts w:ascii="Garamond" w:hAnsi="Garamond"/>
        </w:rPr>
        <w:t>vyžaduj</w:t>
      </w:r>
      <w:r w:rsidR="00A95A90">
        <w:rPr>
          <w:rFonts w:ascii="Garamond" w:hAnsi="Garamond"/>
        </w:rPr>
        <w:t>e</w:t>
      </w:r>
      <w:r w:rsidR="00A95A90" w:rsidRPr="009346D3">
        <w:rPr>
          <w:rFonts w:ascii="Garamond" w:hAnsi="Garamond"/>
        </w:rPr>
        <w:t>, aby</w:t>
      </w:r>
      <w:r w:rsidR="00A95A90">
        <w:rPr>
          <w:rFonts w:ascii="Garamond" w:hAnsi="Garamond"/>
        </w:rPr>
        <w:t xml:space="preserve"> </w:t>
      </w:r>
      <w:r w:rsidR="00A95A90" w:rsidRPr="009346D3">
        <w:rPr>
          <w:rFonts w:ascii="Garamond" w:hAnsi="Garamond"/>
        </w:rPr>
        <w:t>úspešný</w:t>
      </w:r>
      <w:r w:rsidR="00A95A90">
        <w:rPr>
          <w:rFonts w:ascii="Garamond" w:hAnsi="Garamond"/>
        </w:rPr>
        <w:t xml:space="preserve"> </w:t>
      </w:r>
      <w:r w:rsidR="00A95A90" w:rsidRPr="009346D3">
        <w:rPr>
          <w:rFonts w:ascii="Garamond" w:hAnsi="Garamond"/>
        </w:rPr>
        <w:t>uchádzač</w:t>
      </w:r>
      <w:r w:rsidR="00A95A90">
        <w:rPr>
          <w:rFonts w:ascii="Garamond" w:hAnsi="Garamond"/>
        </w:rPr>
        <w:t xml:space="preserve"> </w:t>
      </w:r>
      <w:r w:rsidR="00A95A90" w:rsidRPr="009346D3">
        <w:rPr>
          <w:rFonts w:ascii="Garamond" w:hAnsi="Garamond"/>
        </w:rPr>
        <w:t>v</w:t>
      </w:r>
      <w:r w:rsidR="00A95A90">
        <w:rPr>
          <w:rFonts w:ascii="Garamond" w:hAnsi="Garamond"/>
        </w:rPr>
        <w:t> </w:t>
      </w:r>
      <w:r w:rsidR="00A95A90" w:rsidRPr="009346D3">
        <w:rPr>
          <w:rFonts w:ascii="Garamond" w:hAnsi="Garamond"/>
        </w:rPr>
        <w:t>zmluve</w:t>
      </w:r>
      <w:r w:rsidR="00A95A90">
        <w:rPr>
          <w:rFonts w:ascii="Garamond" w:hAnsi="Garamond"/>
        </w:rPr>
        <w:t xml:space="preserve"> </w:t>
      </w:r>
      <w:r w:rsidR="00A95A90" w:rsidRPr="009346D3">
        <w:rPr>
          <w:rFonts w:ascii="Garamond" w:hAnsi="Garamond"/>
        </w:rPr>
        <w:t>najneskôr</w:t>
      </w:r>
      <w:r w:rsidR="00A95A90">
        <w:rPr>
          <w:rFonts w:ascii="Garamond" w:hAnsi="Garamond"/>
        </w:rPr>
        <w:t xml:space="preserve"> </w:t>
      </w:r>
      <w:r w:rsidR="00A95A90" w:rsidRPr="009346D3">
        <w:rPr>
          <w:rFonts w:ascii="Garamond" w:hAnsi="Garamond"/>
        </w:rPr>
        <w:t>v čase jej</w:t>
      </w:r>
      <w:r w:rsidR="00A95A90">
        <w:rPr>
          <w:rFonts w:ascii="Garamond" w:hAnsi="Garamond"/>
        </w:rPr>
        <w:t xml:space="preserve"> </w:t>
      </w:r>
      <w:r w:rsidR="00A95A90" w:rsidRPr="009346D3">
        <w:rPr>
          <w:rFonts w:ascii="Garamond" w:hAnsi="Garamond"/>
        </w:rPr>
        <w:t>uzavretia</w:t>
      </w:r>
      <w:r w:rsidR="00A95A90">
        <w:rPr>
          <w:rFonts w:ascii="Garamond" w:hAnsi="Garamond"/>
        </w:rPr>
        <w:t xml:space="preserve"> </w:t>
      </w:r>
      <w:r w:rsidR="00A95A90" w:rsidRPr="009346D3">
        <w:rPr>
          <w:rFonts w:ascii="Garamond" w:hAnsi="Garamond"/>
        </w:rPr>
        <w:t>uviedol</w:t>
      </w:r>
      <w:r w:rsidR="00A95A90">
        <w:rPr>
          <w:rFonts w:ascii="Garamond" w:hAnsi="Garamond"/>
        </w:rPr>
        <w:t xml:space="preserve"> </w:t>
      </w:r>
      <w:r w:rsidR="00A95A90" w:rsidRPr="009346D3">
        <w:rPr>
          <w:rFonts w:ascii="Garamond" w:hAnsi="Garamond"/>
        </w:rPr>
        <w:t>údaje</w:t>
      </w:r>
      <w:r w:rsidR="00A95A90">
        <w:rPr>
          <w:rFonts w:ascii="Garamond" w:hAnsi="Garamond"/>
        </w:rPr>
        <w:t xml:space="preserve"> </w:t>
      </w:r>
      <w:r>
        <w:rPr>
          <w:rFonts w:ascii="Garamond" w:hAnsi="Garamond"/>
        </w:rPr>
        <w:t xml:space="preserve">     </w:t>
      </w:r>
      <w:r w:rsidR="00A95A90" w:rsidRPr="009346D3">
        <w:rPr>
          <w:rFonts w:ascii="Garamond" w:hAnsi="Garamond"/>
        </w:rPr>
        <w:t>o</w:t>
      </w:r>
      <w:r w:rsidR="00A95A90">
        <w:rPr>
          <w:rFonts w:ascii="Garamond" w:hAnsi="Garamond"/>
        </w:rPr>
        <w:t> v</w:t>
      </w:r>
      <w:r w:rsidR="00A95A90" w:rsidRPr="009346D3">
        <w:rPr>
          <w:rFonts w:ascii="Garamond" w:hAnsi="Garamond"/>
        </w:rPr>
        <w:t>šetkých</w:t>
      </w:r>
      <w:r w:rsidR="00A95A90">
        <w:rPr>
          <w:rFonts w:ascii="Garamond" w:hAnsi="Garamond"/>
        </w:rPr>
        <w:t xml:space="preserve"> </w:t>
      </w:r>
      <w:r w:rsidR="00A95A90" w:rsidRPr="009346D3">
        <w:rPr>
          <w:rFonts w:ascii="Garamond" w:hAnsi="Garamond"/>
        </w:rPr>
        <w:t>známych</w:t>
      </w:r>
      <w:r w:rsidR="00A95A90">
        <w:rPr>
          <w:rFonts w:ascii="Garamond" w:hAnsi="Garamond"/>
        </w:rPr>
        <w:t xml:space="preserve"> </w:t>
      </w:r>
      <w:r w:rsidR="00A95A90" w:rsidRPr="009346D3">
        <w:rPr>
          <w:rFonts w:ascii="Garamond" w:hAnsi="Garamond"/>
        </w:rPr>
        <w:t>subdodávateľoch,</w:t>
      </w:r>
      <w:r w:rsidR="00A95A90">
        <w:rPr>
          <w:rFonts w:ascii="Garamond" w:hAnsi="Garamond"/>
        </w:rPr>
        <w:t xml:space="preserve"> </w:t>
      </w:r>
      <w:r w:rsidR="00A95A90" w:rsidRPr="009346D3">
        <w:rPr>
          <w:rFonts w:ascii="Garamond" w:hAnsi="Garamond"/>
        </w:rPr>
        <w:t>údaje</w:t>
      </w:r>
      <w:r w:rsidR="00A95A90">
        <w:rPr>
          <w:rFonts w:ascii="Garamond" w:hAnsi="Garamond"/>
        </w:rPr>
        <w:t xml:space="preserve"> </w:t>
      </w:r>
      <w:r w:rsidR="00A95A90" w:rsidRPr="009346D3">
        <w:rPr>
          <w:rFonts w:ascii="Garamond" w:hAnsi="Garamond"/>
        </w:rPr>
        <w:t>o</w:t>
      </w:r>
      <w:r w:rsidR="00A95A90">
        <w:rPr>
          <w:rFonts w:ascii="Garamond" w:hAnsi="Garamond"/>
        </w:rPr>
        <w:t> </w:t>
      </w:r>
      <w:r w:rsidR="00A95A90" w:rsidRPr="009346D3">
        <w:rPr>
          <w:rFonts w:ascii="Garamond" w:hAnsi="Garamond"/>
        </w:rPr>
        <w:t>osobe</w:t>
      </w:r>
      <w:r w:rsidR="00A95A90">
        <w:rPr>
          <w:rFonts w:ascii="Garamond" w:hAnsi="Garamond"/>
        </w:rPr>
        <w:t xml:space="preserve"> </w:t>
      </w:r>
      <w:r w:rsidR="00A95A90" w:rsidRPr="009346D3">
        <w:rPr>
          <w:rFonts w:ascii="Garamond" w:hAnsi="Garamond"/>
        </w:rPr>
        <w:t>oprávnenej</w:t>
      </w:r>
      <w:r w:rsidR="00A95A90">
        <w:rPr>
          <w:rFonts w:ascii="Garamond" w:hAnsi="Garamond"/>
        </w:rPr>
        <w:t xml:space="preserve"> </w:t>
      </w:r>
      <w:r w:rsidR="00A95A90" w:rsidRPr="009346D3">
        <w:rPr>
          <w:rFonts w:ascii="Garamond" w:hAnsi="Garamond"/>
        </w:rPr>
        <w:t>konať za</w:t>
      </w:r>
      <w:r w:rsidR="00A95A90">
        <w:rPr>
          <w:rFonts w:ascii="Garamond" w:hAnsi="Garamond"/>
        </w:rPr>
        <w:t xml:space="preserve"> </w:t>
      </w:r>
      <w:r w:rsidR="00A95A90" w:rsidRPr="009346D3">
        <w:rPr>
          <w:rFonts w:ascii="Garamond" w:hAnsi="Garamond"/>
        </w:rPr>
        <w:t>subdodávateľa</w:t>
      </w:r>
      <w:r w:rsidR="00A95A90">
        <w:rPr>
          <w:rFonts w:ascii="Garamond" w:hAnsi="Garamond"/>
        </w:rPr>
        <w:t xml:space="preserve"> </w:t>
      </w:r>
      <w:r w:rsidR="00A95A90" w:rsidRPr="009346D3">
        <w:rPr>
          <w:rFonts w:ascii="Garamond" w:hAnsi="Garamond"/>
        </w:rPr>
        <w:t>v</w:t>
      </w:r>
      <w:r w:rsidR="00A95A90">
        <w:rPr>
          <w:rFonts w:ascii="Garamond" w:hAnsi="Garamond"/>
        </w:rPr>
        <w:t> </w:t>
      </w:r>
      <w:r w:rsidR="00A95A90" w:rsidRPr="009346D3">
        <w:rPr>
          <w:rFonts w:ascii="Garamond" w:hAnsi="Garamond"/>
        </w:rPr>
        <w:t>rozsahu</w:t>
      </w:r>
      <w:r w:rsidR="00A95A90">
        <w:rPr>
          <w:rFonts w:ascii="Garamond" w:hAnsi="Garamond"/>
        </w:rPr>
        <w:t xml:space="preserve"> </w:t>
      </w:r>
      <w:r w:rsidR="00A95A90" w:rsidRPr="009346D3">
        <w:rPr>
          <w:rFonts w:ascii="Garamond" w:hAnsi="Garamond"/>
        </w:rPr>
        <w:t>meno</w:t>
      </w:r>
      <w:r w:rsidR="00A95A90">
        <w:rPr>
          <w:rFonts w:ascii="Garamond" w:hAnsi="Garamond"/>
        </w:rPr>
        <w:t xml:space="preserve"> </w:t>
      </w:r>
      <w:r w:rsidR="00A95A90" w:rsidRPr="009346D3">
        <w:rPr>
          <w:rFonts w:ascii="Garamond" w:hAnsi="Garamond"/>
        </w:rPr>
        <w:t>a priezvisko,</w:t>
      </w:r>
      <w:r w:rsidR="00A95A90">
        <w:rPr>
          <w:rFonts w:ascii="Garamond" w:hAnsi="Garamond"/>
        </w:rPr>
        <w:t xml:space="preserve"> </w:t>
      </w:r>
      <w:r w:rsidR="00A95A90" w:rsidRPr="009346D3">
        <w:rPr>
          <w:rFonts w:ascii="Garamond" w:hAnsi="Garamond"/>
        </w:rPr>
        <w:t>adresa</w:t>
      </w:r>
      <w:r w:rsidR="00A95A90">
        <w:rPr>
          <w:rFonts w:ascii="Garamond" w:hAnsi="Garamond"/>
        </w:rPr>
        <w:t xml:space="preserve"> </w:t>
      </w:r>
      <w:r w:rsidR="00A95A90" w:rsidRPr="009346D3">
        <w:rPr>
          <w:rFonts w:ascii="Garamond" w:hAnsi="Garamond"/>
        </w:rPr>
        <w:t>pobytu,</w:t>
      </w:r>
      <w:r w:rsidR="00A95A90">
        <w:rPr>
          <w:rFonts w:ascii="Garamond" w:hAnsi="Garamond"/>
        </w:rPr>
        <w:t xml:space="preserve"> </w:t>
      </w:r>
      <w:r w:rsidR="00A95A90" w:rsidRPr="009346D3">
        <w:rPr>
          <w:rFonts w:ascii="Garamond" w:hAnsi="Garamond"/>
        </w:rPr>
        <w:t>dátum</w:t>
      </w:r>
      <w:r w:rsidR="00A95A90">
        <w:rPr>
          <w:rFonts w:ascii="Garamond" w:hAnsi="Garamond"/>
        </w:rPr>
        <w:t xml:space="preserve"> </w:t>
      </w:r>
      <w:r w:rsidR="00A95A90" w:rsidRPr="009346D3">
        <w:rPr>
          <w:rFonts w:ascii="Garamond" w:hAnsi="Garamond"/>
        </w:rPr>
        <w:t>narodenia</w:t>
      </w:r>
      <w:r w:rsidR="00A95A90">
        <w:rPr>
          <w:rFonts w:ascii="Garamond" w:hAnsi="Garamond"/>
        </w:rPr>
        <w:t>.</w:t>
      </w:r>
    </w:p>
    <w:p w14:paraId="7E0F542A" w14:textId="77777777" w:rsidR="00A95A90" w:rsidRDefault="00A95A90" w:rsidP="00A95A90">
      <w:pPr>
        <w:pStyle w:val="Odsekzoznamu"/>
        <w:spacing w:after="0" w:line="240" w:lineRule="auto"/>
        <w:ind w:left="360"/>
        <w:jc w:val="both"/>
        <w:rPr>
          <w:rFonts w:ascii="Garamond" w:hAnsi="Garamond"/>
        </w:rPr>
      </w:pPr>
    </w:p>
    <w:p w14:paraId="2D1CC75F" w14:textId="6FF38216" w:rsidR="00A95A90" w:rsidRDefault="00473B29" w:rsidP="00473B29">
      <w:pPr>
        <w:pStyle w:val="Odsekzoznamu"/>
        <w:numPr>
          <w:ilvl w:val="1"/>
          <w:numId w:val="2"/>
        </w:numPr>
        <w:spacing w:after="0" w:line="240" w:lineRule="auto"/>
        <w:jc w:val="both"/>
        <w:rPr>
          <w:rFonts w:ascii="Garamond" w:hAnsi="Garamond"/>
        </w:rPr>
      </w:pPr>
      <w:r>
        <w:rPr>
          <w:rFonts w:ascii="Garamond" w:hAnsi="Garamond"/>
        </w:rPr>
        <w:t xml:space="preserve"> </w:t>
      </w:r>
      <w:r w:rsidR="00A95A90">
        <w:rPr>
          <w:rFonts w:ascii="Garamond" w:hAnsi="Garamond"/>
        </w:rPr>
        <w:t>Obstarávateľ vyžaduje, aby n</w:t>
      </w:r>
      <w:r w:rsidR="00A95A90" w:rsidRPr="009346D3">
        <w:rPr>
          <w:rFonts w:ascii="Garamond" w:hAnsi="Garamond"/>
        </w:rPr>
        <w:t>avrhovaný subdodávateľ</w:t>
      </w:r>
      <w:r w:rsidR="00A95A90">
        <w:rPr>
          <w:rFonts w:ascii="Garamond" w:hAnsi="Garamond"/>
        </w:rPr>
        <w:t xml:space="preserve"> </w:t>
      </w:r>
      <w:r w:rsidR="00A95A90" w:rsidRPr="009346D3">
        <w:rPr>
          <w:rFonts w:ascii="Garamond" w:hAnsi="Garamond"/>
        </w:rPr>
        <w:t>spĺňal</w:t>
      </w:r>
      <w:r w:rsidR="00A95A90">
        <w:rPr>
          <w:rFonts w:ascii="Garamond" w:hAnsi="Garamond"/>
        </w:rPr>
        <w:t xml:space="preserve"> </w:t>
      </w:r>
      <w:r w:rsidR="00A95A90" w:rsidRPr="009346D3">
        <w:rPr>
          <w:rFonts w:ascii="Garamond" w:hAnsi="Garamond"/>
        </w:rPr>
        <w:t>podmienky</w:t>
      </w:r>
      <w:r w:rsidR="00A95A90">
        <w:rPr>
          <w:rFonts w:ascii="Garamond" w:hAnsi="Garamond"/>
        </w:rPr>
        <w:t xml:space="preserve"> </w:t>
      </w:r>
      <w:r w:rsidR="00A95A90" w:rsidRPr="009346D3">
        <w:rPr>
          <w:rFonts w:ascii="Garamond" w:hAnsi="Garamond"/>
        </w:rPr>
        <w:t>účasti</w:t>
      </w:r>
      <w:r w:rsidR="00A95A90">
        <w:rPr>
          <w:rFonts w:ascii="Garamond" w:hAnsi="Garamond"/>
        </w:rPr>
        <w:t xml:space="preserve"> </w:t>
      </w:r>
      <w:r w:rsidR="00A95A90" w:rsidRPr="009346D3">
        <w:rPr>
          <w:rFonts w:ascii="Garamond" w:hAnsi="Garamond"/>
        </w:rPr>
        <w:t>týkajúce</w:t>
      </w:r>
      <w:r w:rsidR="00A95A90">
        <w:rPr>
          <w:rFonts w:ascii="Garamond" w:hAnsi="Garamond"/>
        </w:rPr>
        <w:t xml:space="preserve"> </w:t>
      </w:r>
      <w:r w:rsidR="00A95A90" w:rsidRPr="009346D3">
        <w:rPr>
          <w:rFonts w:ascii="Garamond" w:hAnsi="Garamond"/>
        </w:rPr>
        <w:t>sa</w:t>
      </w:r>
      <w:r w:rsidR="00A95A90">
        <w:rPr>
          <w:rFonts w:ascii="Garamond" w:hAnsi="Garamond"/>
        </w:rPr>
        <w:t xml:space="preserve"> </w:t>
      </w:r>
      <w:r w:rsidR="00A95A90" w:rsidRPr="009346D3">
        <w:rPr>
          <w:rFonts w:ascii="Garamond" w:hAnsi="Garamond"/>
        </w:rPr>
        <w:t>osobného</w:t>
      </w:r>
      <w:r w:rsidR="00A95A90">
        <w:rPr>
          <w:rFonts w:ascii="Garamond" w:hAnsi="Garamond"/>
        </w:rPr>
        <w:t xml:space="preserve"> </w:t>
      </w:r>
      <w:r w:rsidR="00A95A90" w:rsidRPr="009346D3">
        <w:rPr>
          <w:rFonts w:ascii="Garamond" w:hAnsi="Garamond"/>
        </w:rPr>
        <w:t>postavenia</w:t>
      </w:r>
      <w:r w:rsidR="00A95A90">
        <w:rPr>
          <w:rFonts w:ascii="Garamond" w:hAnsi="Garamond"/>
        </w:rPr>
        <w:t xml:space="preserve"> v rovnakom rozsahu ako uchádzač </w:t>
      </w:r>
      <w:r w:rsidR="00A95A90" w:rsidRPr="009346D3">
        <w:rPr>
          <w:rFonts w:ascii="Garamond" w:hAnsi="Garamond"/>
        </w:rPr>
        <w:t>a neexistovali u</w:t>
      </w:r>
      <w:r w:rsidR="00A95A90">
        <w:rPr>
          <w:rFonts w:ascii="Garamond" w:hAnsi="Garamond"/>
        </w:rPr>
        <w:t> </w:t>
      </w:r>
      <w:r w:rsidR="00A95A90" w:rsidRPr="009346D3">
        <w:rPr>
          <w:rFonts w:ascii="Garamond" w:hAnsi="Garamond"/>
        </w:rPr>
        <w:t>neho</w:t>
      </w:r>
      <w:r w:rsidR="00A95A90">
        <w:rPr>
          <w:rFonts w:ascii="Garamond" w:hAnsi="Garamond"/>
        </w:rPr>
        <w:t xml:space="preserve"> </w:t>
      </w:r>
      <w:r w:rsidR="00A95A90" w:rsidRPr="009346D3">
        <w:rPr>
          <w:rFonts w:ascii="Garamond" w:hAnsi="Garamond"/>
        </w:rPr>
        <w:t>dôvody</w:t>
      </w:r>
      <w:r w:rsidR="00A95A90">
        <w:rPr>
          <w:rFonts w:ascii="Garamond" w:hAnsi="Garamond"/>
        </w:rPr>
        <w:t xml:space="preserve"> </w:t>
      </w:r>
      <w:r w:rsidR="00A95A90" w:rsidRPr="009346D3">
        <w:rPr>
          <w:rFonts w:ascii="Garamond" w:hAnsi="Garamond"/>
        </w:rPr>
        <w:t>na</w:t>
      </w:r>
      <w:r w:rsidR="00A95A90">
        <w:rPr>
          <w:rFonts w:ascii="Garamond" w:hAnsi="Garamond"/>
        </w:rPr>
        <w:t xml:space="preserve"> </w:t>
      </w:r>
      <w:r w:rsidR="00A95A90" w:rsidRPr="009346D3">
        <w:rPr>
          <w:rFonts w:ascii="Garamond" w:hAnsi="Garamond"/>
        </w:rPr>
        <w:t>vylúčenie</w:t>
      </w:r>
      <w:r w:rsidR="00A95A90">
        <w:rPr>
          <w:rFonts w:ascii="Garamond" w:hAnsi="Garamond"/>
        </w:rPr>
        <w:t xml:space="preserve"> </w:t>
      </w:r>
      <w:r w:rsidR="00A95A90" w:rsidRPr="009346D3">
        <w:rPr>
          <w:rFonts w:ascii="Garamond" w:hAnsi="Garamond"/>
        </w:rPr>
        <w:t>podľa § 40 ods. 6</w:t>
      </w:r>
      <w:r w:rsidR="00A95A90">
        <w:rPr>
          <w:rFonts w:ascii="Garamond" w:hAnsi="Garamond"/>
        </w:rPr>
        <w:t xml:space="preserve"> </w:t>
      </w:r>
      <w:r w:rsidR="00A95A90" w:rsidRPr="009346D3">
        <w:rPr>
          <w:rFonts w:ascii="Garamond" w:hAnsi="Garamond"/>
        </w:rPr>
        <w:t>písm.</w:t>
      </w:r>
      <w:r w:rsidR="00A95A90">
        <w:rPr>
          <w:rFonts w:ascii="Garamond" w:hAnsi="Garamond"/>
        </w:rPr>
        <w:t xml:space="preserve"> </w:t>
      </w:r>
      <w:r w:rsidR="00A95A90" w:rsidRPr="009346D3">
        <w:rPr>
          <w:rFonts w:ascii="Garamond" w:hAnsi="Garamond"/>
        </w:rPr>
        <w:t>a)</w:t>
      </w:r>
      <w:r w:rsidR="00A95A90">
        <w:rPr>
          <w:rFonts w:ascii="Garamond" w:hAnsi="Garamond"/>
        </w:rPr>
        <w:t xml:space="preserve"> </w:t>
      </w:r>
      <w:r w:rsidR="00A95A90" w:rsidRPr="009346D3">
        <w:rPr>
          <w:rFonts w:ascii="Garamond" w:hAnsi="Garamond"/>
        </w:rPr>
        <w:t>až</w:t>
      </w:r>
      <w:r w:rsidR="00A95A90">
        <w:rPr>
          <w:rFonts w:ascii="Garamond" w:hAnsi="Garamond"/>
        </w:rPr>
        <w:t xml:space="preserve"> </w:t>
      </w:r>
      <w:r w:rsidR="00A95A90" w:rsidRPr="009346D3">
        <w:rPr>
          <w:rFonts w:ascii="Garamond" w:hAnsi="Garamond"/>
        </w:rPr>
        <w:t>g)</w:t>
      </w:r>
      <w:r w:rsidR="00A95A90">
        <w:rPr>
          <w:rFonts w:ascii="Garamond" w:hAnsi="Garamond"/>
        </w:rPr>
        <w:t xml:space="preserve"> </w:t>
      </w:r>
      <w:r w:rsidR="00A95A90" w:rsidRPr="009346D3">
        <w:rPr>
          <w:rFonts w:ascii="Garamond" w:hAnsi="Garamond"/>
        </w:rPr>
        <w:t>a ods. 7 a</w:t>
      </w:r>
      <w:r w:rsidR="00A95A90">
        <w:rPr>
          <w:rFonts w:ascii="Garamond" w:hAnsi="Garamond"/>
        </w:rPr>
        <w:t> </w:t>
      </w:r>
      <w:r w:rsidR="00A95A90" w:rsidRPr="009346D3">
        <w:rPr>
          <w:rFonts w:ascii="Garamond" w:hAnsi="Garamond"/>
        </w:rPr>
        <w:t>8</w:t>
      </w:r>
      <w:r w:rsidR="00A95A90">
        <w:rPr>
          <w:rFonts w:ascii="Garamond" w:hAnsi="Garamond"/>
        </w:rPr>
        <w:t xml:space="preserve"> ZVO</w:t>
      </w:r>
      <w:r w:rsidR="00A95A90" w:rsidRPr="009346D3">
        <w:rPr>
          <w:rFonts w:ascii="Garamond" w:hAnsi="Garamond"/>
        </w:rPr>
        <w:t>;</w:t>
      </w:r>
      <w:r w:rsidR="00A95A90">
        <w:rPr>
          <w:rFonts w:ascii="Garamond" w:hAnsi="Garamond"/>
        </w:rPr>
        <w:t xml:space="preserve"> </w:t>
      </w:r>
      <w:r w:rsidR="00A95A90" w:rsidRPr="009346D3">
        <w:rPr>
          <w:rFonts w:ascii="Garamond" w:hAnsi="Garamond"/>
        </w:rPr>
        <w:t>oprávnenie dodávať</w:t>
      </w:r>
      <w:r w:rsidR="00A95A90">
        <w:rPr>
          <w:rFonts w:ascii="Garamond" w:hAnsi="Garamond"/>
        </w:rPr>
        <w:t xml:space="preserve"> </w:t>
      </w:r>
      <w:r w:rsidR="00A95A90" w:rsidRPr="009346D3">
        <w:rPr>
          <w:rFonts w:ascii="Garamond" w:hAnsi="Garamond"/>
        </w:rPr>
        <w:t>tovar,</w:t>
      </w:r>
      <w:r w:rsidR="00A95A90">
        <w:rPr>
          <w:rFonts w:ascii="Garamond" w:hAnsi="Garamond"/>
        </w:rPr>
        <w:t xml:space="preserve"> </w:t>
      </w:r>
      <w:r w:rsidR="00A95A90" w:rsidRPr="009346D3">
        <w:rPr>
          <w:rFonts w:ascii="Garamond" w:hAnsi="Garamond"/>
        </w:rPr>
        <w:t>uskutočňovať</w:t>
      </w:r>
      <w:r w:rsidR="00A95A90">
        <w:rPr>
          <w:rFonts w:ascii="Garamond" w:hAnsi="Garamond"/>
        </w:rPr>
        <w:t xml:space="preserve"> </w:t>
      </w:r>
      <w:r w:rsidR="00A95A90" w:rsidRPr="009346D3">
        <w:rPr>
          <w:rFonts w:ascii="Garamond" w:hAnsi="Garamond"/>
        </w:rPr>
        <w:t>stavebné</w:t>
      </w:r>
      <w:r w:rsidR="00A95A90">
        <w:rPr>
          <w:rFonts w:ascii="Garamond" w:hAnsi="Garamond"/>
        </w:rPr>
        <w:t xml:space="preserve"> </w:t>
      </w:r>
      <w:r w:rsidR="00A95A90" w:rsidRPr="009346D3">
        <w:rPr>
          <w:rFonts w:ascii="Garamond" w:hAnsi="Garamond"/>
        </w:rPr>
        <w:t>práce</w:t>
      </w:r>
      <w:r w:rsidR="00A95A90">
        <w:rPr>
          <w:rFonts w:ascii="Garamond" w:hAnsi="Garamond"/>
        </w:rPr>
        <w:t xml:space="preserve"> </w:t>
      </w:r>
      <w:r w:rsidR="00A95A90" w:rsidRPr="009346D3">
        <w:rPr>
          <w:rFonts w:ascii="Garamond" w:hAnsi="Garamond"/>
        </w:rPr>
        <w:t>alebo</w:t>
      </w:r>
      <w:r w:rsidR="00A95A90">
        <w:rPr>
          <w:rFonts w:ascii="Garamond" w:hAnsi="Garamond"/>
        </w:rPr>
        <w:t xml:space="preserve"> </w:t>
      </w:r>
      <w:r w:rsidR="00A95A90" w:rsidRPr="009346D3">
        <w:rPr>
          <w:rFonts w:ascii="Garamond" w:hAnsi="Garamond"/>
        </w:rPr>
        <w:t>poskytovať</w:t>
      </w:r>
      <w:r w:rsidR="00A95A90">
        <w:rPr>
          <w:rFonts w:ascii="Garamond" w:hAnsi="Garamond"/>
        </w:rPr>
        <w:t xml:space="preserve"> </w:t>
      </w:r>
      <w:r w:rsidR="00A95A90" w:rsidRPr="009346D3">
        <w:rPr>
          <w:rFonts w:ascii="Garamond" w:hAnsi="Garamond"/>
        </w:rPr>
        <w:t>službu</w:t>
      </w:r>
      <w:r w:rsidR="00A95A90">
        <w:rPr>
          <w:rFonts w:ascii="Garamond" w:hAnsi="Garamond"/>
        </w:rPr>
        <w:t xml:space="preserve"> </w:t>
      </w:r>
      <w:r w:rsidR="00A95A90" w:rsidRPr="009346D3">
        <w:rPr>
          <w:rFonts w:ascii="Garamond" w:hAnsi="Garamond"/>
        </w:rPr>
        <w:t>sa</w:t>
      </w:r>
      <w:r w:rsidR="00A95A90">
        <w:rPr>
          <w:rFonts w:ascii="Garamond" w:hAnsi="Garamond"/>
        </w:rPr>
        <w:t xml:space="preserve"> </w:t>
      </w:r>
      <w:r w:rsidR="00A95A90" w:rsidRPr="009346D3">
        <w:rPr>
          <w:rFonts w:ascii="Garamond" w:hAnsi="Garamond"/>
        </w:rPr>
        <w:t>preukazuje</w:t>
      </w:r>
      <w:r w:rsidR="00A95A90">
        <w:rPr>
          <w:rFonts w:ascii="Garamond" w:hAnsi="Garamond"/>
        </w:rPr>
        <w:t xml:space="preserve"> </w:t>
      </w:r>
      <w:r w:rsidR="00A95A90" w:rsidRPr="009346D3">
        <w:rPr>
          <w:rFonts w:ascii="Garamond" w:hAnsi="Garamond"/>
        </w:rPr>
        <w:t>vo vzťahu</w:t>
      </w:r>
      <w:r w:rsidR="00A95A90">
        <w:rPr>
          <w:rFonts w:ascii="Garamond" w:hAnsi="Garamond"/>
        </w:rPr>
        <w:t xml:space="preserve"> </w:t>
      </w:r>
      <w:r w:rsidR="00A95A90" w:rsidRPr="009346D3">
        <w:rPr>
          <w:rFonts w:ascii="Garamond" w:hAnsi="Garamond"/>
        </w:rPr>
        <w:t>k</w:t>
      </w:r>
      <w:r w:rsidR="00A95A90">
        <w:rPr>
          <w:rFonts w:ascii="Garamond" w:hAnsi="Garamond"/>
        </w:rPr>
        <w:t> </w:t>
      </w:r>
      <w:r w:rsidR="00A95A90" w:rsidRPr="009346D3">
        <w:rPr>
          <w:rFonts w:ascii="Garamond" w:hAnsi="Garamond"/>
        </w:rPr>
        <w:t>tej</w:t>
      </w:r>
      <w:r w:rsidR="00A95A90">
        <w:rPr>
          <w:rFonts w:ascii="Garamond" w:hAnsi="Garamond"/>
        </w:rPr>
        <w:t xml:space="preserve"> </w:t>
      </w:r>
      <w:r w:rsidR="00A95A90" w:rsidRPr="009346D3">
        <w:rPr>
          <w:rFonts w:ascii="Garamond" w:hAnsi="Garamond"/>
        </w:rPr>
        <w:t>časti</w:t>
      </w:r>
      <w:r w:rsidR="00A95A90">
        <w:rPr>
          <w:rFonts w:ascii="Garamond" w:hAnsi="Garamond"/>
        </w:rPr>
        <w:t xml:space="preserve"> </w:t>
      </w:r>
      <w:r w:rsidR="00A95A90" w:rsidRPr="009346D3">
        <w:rPr>
          <w:rFonts w:ascii="Garamond" w:hAnsi="Garamond"/>
        </w:rPr>
        <w:t>predmetu</w:t>
      </w:r>
      <w:r w:rsidR="00A95A90">
        <w:rPr>
          <w:rFonts w:ascii="Garamond" w:hAnsi="Garamond"/>
        </w:rPr>
        <w:t xml:space="preserve"> </w:t>
      </w:r>
      <w:r w:rsidR="00A95A90" w:rsidRPr="009346D3">
        <w:rPr>
          <w:rFonts w:ascii="Garamond" w:hAnsi="Garamond"/>
        </w:rPr>
        <w:t>zákazky</w:t>
      </w:r>
      <w:r w:rsidR="00A95A90">
        <w:rPr>
          <w:rFonts w:ascii="Garamond" w:hAnsi="Garamond"/>
        </w:rPr>
        <w:t xml:space="preserve"> </w:t>
      </w:r>
      <w:r w:rsidR="00A95A90" w:rsidRPr="009346D3">
        <w:rPr>
          <w:rFonts w:ascii="Garamond" w:hAnsi="Garamond"/>
        </w:rPr>
        <w:t>alebo</w:t>
      </w:r>
      <w:r w:rsidR="00A95A90">
        <w:rPr>
          <w:rFonts w:ascii="Garamond" w:hAnsi="Garamond"/>
        </w:rPr>
        <w:t xml:space="preserve"> </w:t>
      </w:r>
      <w:r w:rsidR="00A95A90" w:rsidRPr="009346D3">
        <w:rPr>
          <w:rFonts w:ascii="Garamond" w:hAnsi="Garamond"/>
        </w:rPr>
        <w:t>koncesie,</w:t>
      </w:r>
      <w:r w:rsidR="00A95A90">
        <w:rPr>
          <w:rFonts w:ascii="Garamond" w:hAnsi="Garamond"/>
        </w:rPr>
        <w:t xml:space="preserve"> </w:t>
      </w:r>
      <w:r w:rsidR="00A95A90" w:rsidRPr="009346D3">
        <w:rPr>
          <w:rFonts w:ascii="Garamond" w:hAnsi="Garamond"/>
        </w:rPr>
        <w:t>ktorý</w:t>
      </w:r>
      <w:r w:rsidR="00A95A90">
        <w:rPr>
          <w:rFonts w:ascii="Garamond" w:hAnsi="Garamond"/>
        </w:rPr>
        <w:t xml:space="preserve"> </w:t>
      </w:r>
      <w:r w:rsidR="00A95A90" w:rsidRPr="009346D3">
        <w:rPr>
          <w:rFonts w:ascii="Garamond" w:hAnsi="Garamond"/>
        </w:rPr>
        <w:t>má</w:t>
      </w:r>
      <w:r w:rsidR="00A95A90">
        <w:rPr>
          <w:rFonts w:ascii="Garamond" w:hAnsi="Garamond"/>
        </w:rPr>
        <w:t xml:space="preserve"> </w:t>
      </w:r>
      <w:r w:rsidR="00A95A90" w:rsidRPr="009346D3">
        <w:rPr>
          <w:rFonts w:ascii="Garamond" w:hAnsi="Garamond"/>
        </w:rPr>
        <w:t>subdodávateľ</w:t>
      </w:r>
      <w:r w:rsidR="00A95A90">
        <w:rPr>
          <w:rFonts w:ascii="Garamond" w:hAnsi="Garamond"/>
        </w:rPr>
        <w:t xml:space="preserve"> </w:t>
      </w:r>
      <w:r w:rsidR="00A95A90" w:rsidRPr="009346D3">
        <w:rPr>
          <w:rFonts w:ascii="Garamond" w:hAnsi="Garamond"/>
        </w:rPr>
        <w:t>plniť</w:t>
      </w:r>
      <w:r w:rsidR="00A95A90">
        <w:rPr>
          <w:rFonts w:ascii="Garamond" w:hAnsi="Garamond"/>
        </w:rPr>
        <w:t>.</w:t>
      </w:r>
    </w:p>
    <w:p w14:paraId="44194195" w14:textId="77777777" w:rsidR="00A95A90" w:rsidRDefault="00A95A90" w:rsidP="00A95A90">
      <w:pPr>
        <w:pStyle w:val="Odsekzoznamu"/>
        <w:spacing w:after="0" w:line="240" w:lineRule="auto"/>
        <w:ind w:left="360"/>
        <w:jc w:val="both"/>
        <w:rPr>
          <w:rFonts w:ascii="Garamond" w:hAnsi="Garamond"/>
        </w:rPr>
      </w:pPr>
    </w:p>
    <w:p w14:paraId="57D770C3" w14:textId="47DAA065" w:rsidR="006F1EDE" w:rsidRPr="00A03DCE" w:rsidRDefault="00A95A90" w:rsidP="00A03DCE">
      <w:pPr>
        <w:pStyle w:val="Odsekzoznamu"/>
        <w:numPr>
          <w:ilvl w:val="1"/>
          <w:numId w:val="2"/>
        </w:numPr>
        <w:spacing w:after="0" w:line="240" w:lineRule="auto"/>
        <w:jc w:val="both"/>
        <w:rPr>
          <w:rFonts w:ascii="Garamond" w:hAnsi="Garamond"/>
        </w:rPr>
      </w:pPr>
      <w:r w:rsidRPr="00473B29">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66D1B92D" w14:textId="77777777" w:rsidR="00A017FE" w:rsidRDefault="00A017FE" w:rsidP="00A95A90">
      <w:pPr>
        <w:ind w:left="720"/>
        <w:rPr>
          <w:rFonts w:ascii="Garamond" w:hAnsi="Garamond"/>
          <w:sz w:val="22"/>
          <w:szCs w:val="22"/>
        </w:rPr>
      </w:pPr>
    </w:p>
    <w:p w14:paraId="4CC351A2" w14:textId="77777777" w:rsidR="00A03DCE" w:rsidRDefault="00A03DCE" w:rsidP="00A95A90">
      <w:pPr>
        <w:ind w:left="720"/>
        <w:rPr>
          <w:rFonts w:ascii="Garamond" w:hAnsi="Garamond"/>
          <w:sz w:val="22"/>
          <w:szCs w:val="22"/>
        </w:rPr>
      </w:pPr>
    </w:p>
    <w:p w14:paraId="61FBABED" w14:textId="77777777" w:rsidR="00A03DCE" w:rsidRDefault="00A03DCE" w:rsidP="00A95A90">
      <w:pPr>
        <w:ind w:left="720"/>
        <w:rPr>
          <w:rFonts w:ascii="Garamond" w:hAnsi="Garamond"/>
          <w:sz w:val="22"/>
          <w:szCs w:val="22"/>
        </w:rPr>
      </w:pPr>
    </w:p>
    <w:p w14:paraId="7F035FD5" w14:textId="77777777" w:rsidR="00A03DCE" w:rsidRDefault="00A03DCE" w:rsidP="00A95A90">
      <w:pPr>
        <w:ind w:left="720"/>
        <w:rPr>
          <w:rFonts w:ascii="Garamond" w:hAnsi="Garamond"/>
          <w:sz w:val="22"/>
          <w:szCs w:val="22"/>
        </w:rPr>
      </w:pPr>
    </w:p>
    <w:p w14:paraId="3CCE9F7F" w14:textId="77777777" w:rsidR="00A03DCE" w:rsidRDefault="00A03DCE" w:rsidP="00A95A90">
      <w:pPr>
        <w:ind w:left="720"/>
        <w:rPr>
          <w:rFonts w:ascii="Garamond" w:hAnsi="Garamond"/>
          <w:sz w:val="22"/>
          <w:szCs w:val="22"/>
        </w:rPr>
      </w:pPr>
    </w:p>
    <w:p w14:paraId="1CD070BA" w14:textId="77777777" w:rsidR="00A03DCE" w:rsidRDefault="00A03DCE" w:rsidP="00A95A90">
      <w:pPr>
        <w:ind w:left="720"/>
        <w:rPr>
          <w:rFonts w:ascii="Garamond" w:hAnsi="Garamond"/>
          <w:sz w:val="22"/>
          <w:szCs w:val="22"/>
        </w:rPr>
      </w:pPr>
    </w:p>
    <w:p w14:paraId="122F46F0" w14:textId="77777777" w:rsidR="00A03DCE" w:rsidRDefault="00A03DCE" w:rsidP="00A95A90">
      <w:pPr>
        <w:ind w:left="720"/>
        <w:rPr>
          <w:rFonts w:ascii="Garamond" w:hAnsi="Garamond"/>
          <w:sz w:val="22"/>
          <w:szCs w:val="22"/>
        </w:rPr>
      </w:pPr>
    </w:p>
    <w:p w14:paraId="1E7710F0" w14:textId="77777777" w:rsidR="00A03DCE" w:rsidRDefault="00A03DCE" w:rsidP="00A95A90">
      <w:pPr>
        <w:ind w:left="720"/>
        <w:rPr>
          <w:rFonts w:ascii="Garamond" w:hAnsi="Garamond"/>
          <w:sz w:val="22"/>
          <w:szCs w:val="22"/>
        </w:rPr>
      </w:pPr>
    </w:p>
    <w:p w14:paraId="7AF653EA" w14:textId="77777777" w:rsidR="00A03DCE" w:rsidRDefault="00A03DCE" w:rsidP="00A95A90">
      <w:pPr>
        <w:ind w:left="720"/>
        <w:rPr>
          <w:rFonts w:ascii="Garamond" w:hAnsi="Garamond"/>
          <w:sz w:val="22"/>
          <w:szCs w:val="22"/>
        </w:rPr>
      </w:pPr>
    </w:p>
    <w:p w14:paraId="6EE80228" w14:textId="77777777" w:rsidR="00A03DCE" w:rsidRDefault="00A03DCE" w:rsidP="00A95A90">
      <w:pPr>
        <w:ind w:left="720"/>
        <w:rPr>
          <w:rFonts w:ascii="Garamond" w:hAnsi="Garamond"/>
          <w:sz w:val="22"/>
          <w:szCs w:val="22"/>
        </w:rPr>
      </w:pPr>
    </w:p>
    <w:p w14:paraId="1BB2154A" w14:textId="77777777" w:rsidR="00A03DCE" w:rsidRDefault="00A03DCE" w:rsidP="00A95A90">
      <w:pPr>
        <w:ind w:left="720"/>
        <w:rPr>
          <w:rFonts w:ascii="Garamond" w:hAnsi="Garamond"/>
          <w:sz w:val="22"/>
          <w:szCs w:val="22"/>
        </w:rPr>
      </w:pPr>
    </w:p>
    <w:p w14:paraId="5F700A2F" w14:textId="77777777" w:rsidR="00A03DCE" w:rsidRDefault="00A03DCE" w:rsidP="00A95A90">
      <w:pPr>
        <w:ind w:left="720"/>
        <w:rPr>
          <w:rFonts w:ascii="Garamond" w:hAnsi="Garamond"/>
          <w:sz w:val="22"/>
          <w:szCs w:val="22"/>
        </w:rPr>
      </w:pPr>
    </w:p>
    <w:p w14:paraId="0610BD57" w14:textId="77777777" w:rsidR="00A03DCE" w:rsidRDefault="00A03DCE" w:rsidP="00A95A90">
      <w:pPr>
        <w:ind w:left="720"/>
        <w:rPr>
          <w:rFonts w:ascii="Garamond" w:hAnsi="Garamond"/>
          <w:sz w:val="22"/>
          <w:szCs w:val="22"/>
        </w:rPr>
      </w:pPr>
    </w:p>
    <w:p w14:paraId="691C0EAB" w14:textId="77777777" w:rsidR="00A03DCE" w:rsidRDefault="00A03DCE" w:rsidP="00A95A90">
      <w:pPr>
        <w:ind w:left="720"/>
        <w:rPr>
          <w:rFonts w:ascii="Garamond" w:hAnsi="Garamond"/>
          <w:sz w:val="22"/>
          <w:szCs w:val="22"/>
        </w:rPr>
      </w:pPr>
    </w:p>
    <w:p w14:paraId="5E95757E" w14:textId="77777777" w:rsidR="00A03DCE" w:rsidRDefault="00A03DCE" w:rsidP="00A95A90">
      <w:pPr>
        <w:ind w:left="720"/>
        <w:rPr>
          <w:rFonts w:ascii="Garamond" w:hAnsi="Garamond"/>
          <w:sz w:val="22"/>
          <w:szCs w:val="22"/>
        </w:rPr>
      </w:pPr>
    </w:p>
    <w:p w14:paraId="146E7EF2" w14:textId="77777777" w:rsidR="00A03DCE" w:rsidRDefault="00A03DCE" w:rsidP="00A95A90">
      <w:pPr>
        <w:ind w:left="720"/>
        <w:rPr>
          <w:rFonts w:ascii="Garamond" w:hAnsi="Garamond"/>
          <w:sz w:val="22"/>
          <w:szCs w:val="22"/>
        </w:rPr>
      </w:pPr>
    </w:p>
    <w:p w14:paraId="63E88DDF" w14:textId="77777777" w:rsidR="00A03DCE" w:rsidRDefault="00A03DCE" w:rsidP="00A95A90">
      <w:pPr>
        <w:ind w:left="720"/>
        <w:rPr>
          <w:rFonts w:ascii="Garamond" w:hAnsi="Garamond"/>
          <w:sz w:val="22"/>
          <w:szCs w:val="22"/>
        </w:rPr>
      </w:pPr>
    </w:p>
    <w:p w14:paraId="3286AF09" w14:textId="77777777" w:rsidR="00A03DCE" w:rsidRDefault="00A03DCE" w:rsidP="00A95A90">
      <w:pPr>
        <w:ind w:left="720"/>
        <w:rPr>
          <w:rFonts w:ascii="Garamond" w:hAnsi="Garamond"/>
          <w:sz w:val="22"/>
          <w:szCs w:val="22"/>
        </w:rPr>
      </w:pPr>
    </w:p>
    <w:p w14:paraId="338D9693" w14:textId="77777777" w:rsidR="00A03DCE" w:rsidRDefault="00A03DCE" w:rsidP="00A95A90">
      <w:pPr>
        <w:ind w:left="720"/>
        <w:rPr>
          <w:rFonts w:ascii="Garamond" w:hAnsi="Garamond"/>
          <w:sz w:val="22"/>
          <w:szCs w:val="22"/>
        </w:rPr>
      </w:pPr>
    </w:p>
    <w:p w14:paraId="0D30C04E" w14:textId="77777777" w:rsidR="00A03DCE" w:rsidRPr="00F43C47" w:rsidRDefault="00A03DCE" w:rsidP="00A95A90">
      <w:pPr>
        <w:ind w:left="720"/>
        <w:rPr>
          <w:rFonts w:ascii="Garamond" w:hAnsi="Garamond"/>
          <w:sz w:val="22"/>
          <w:szCs w:val="22"/>
        </w:rPr>
      </w:pPr>
    </w:p>
    <w:p w14:paraId="28265D12" w14:textId="77777777" w:rsidR="00A95A90" w:rsidRDefault="00A95A90" w:rsidP="00A95A90">
      <w:pPr>
        <w:rPr>
          <w:rFonts w:ascii="Garamond" w:hAnsi="Garamond"/>
          <w:sz w:val="22"/>
          <w:szCs w:val="22"/>
        </w:rPr>
      </w:pPr>
      <w:r w:rsidRPr="00F43C47">
        <w:rPr>
          <w:rFonts w:ascii="Garamond" w:hAnsi="Garamond"/>
          <w:sz w:val="22"/>
          <w:szCs w:val="22"/>
        </w:rPr>
        <w:t>Prílohy:</w:t>
      </w:r>
    </w:p>
    <w:p w14:paraId="7F73579F" w14:textId="20EFC734" w:rsidR="005E54C4" w:rsidRDefault="001C4056" w:rsidP="005E54C4">
      <w:pPr>
        <w:pStyle w:val="Odsekzoznamu"/>
        <w:numPr>
          <w:ilvl w:val="0"/>
          <w:numId w:val="1"/>
        </w:numPr>
        <w:rPr>
          <w:rFonts w:ascii="Garamond" w:hAnsi="Garamond"/>
        </w:rPr>
      </w:pPr>
      <w:r>
        <w:rPr>
          <w:rFonts w:ascii="Garamond" w:hAnsi="Garamond"/>
        </w:rPr>
        <w:t>Rámcová dohoda na dodanie tovaru</w:t>
      </w:r>
    </w:p>
    <w:p w14:paraId="62CD486A" w14:textId="08E05F62" w:rsidR="00A95A90" w:rsidRDefault="001C4056" w:rsidP="005E54C4">
      <w:pPr>
        <w:pStyle w:val="Odsekzoznamu"/>
        <w:numPr>
          <w:ilvl w:val="0"/>
          <w:numId w:val="1"/>
        </w:numPr>
        <w:rPr>
          <w:rFonts w:ascii="Garamond" w:hAnsi="Garamond"/>
        </w:rPr>
      </w:pPr>
      <w:bookmarkStart w:id="7" w:name="_Hlk189135892"/>
      <w:bookmarkStart w:id="8" w:name="_Hlk148953967"/>
      <w:r w:rsidRPr="001C4056">
        <w:rPr>
          <w:rFonts w:ascii="Garamond" w:hAnsi="Garamond"/>
        </w:rPr>
        <w:t>Špecifikácia s určením cien</w:t>
      </w:r>
      <w:r>
        <w:rPr>
          <w:rFonts w:ascii="Garamond" w:hAnsi="Garamond"/>
        </w:rPr>
        <w:t xml:space="preserve"> </w:t>
      </w:r>
      <w:r w:rsidRPr="001C4056">
        <w:rPr>
          <w:rFonts w:ascii="Garamond" w:hAnsi="Garamond"/>
        </w:rPr>
        <w:t>_</w:t>
      </w:r>
      <w:r>
        <w:rPr>
          <w:rFonts w:ascii="Garamond" w:hAnsi="Garamond"/>
        </w:rPr>
        <w:t xml:space="preserve"> </w:t>
      </w:r>
      <w:r w:rsidRPr="001C4056">
        <w:rPr>
          <w:rFonts w:ascii="Garamond" w:hAnsi="Garamond"/>
        </w:rPr>
        <w:t>všetky časti</w:t>
      </w:r>
    </w:p>
    <w:bookmarkEnd w:id="7"/>
    <w:p w14:paraId="38724F37" w14:textId="4C32A66F" w:rsidR="005E54C4" w:rsidRDefault="005E54C4" w:rsidP="005E54C4">
      <w:pPr>
        <w:pStyle w:val="Odsekzoznamu"/>
        <w:numPr>
          <w:ilvl w:val="0"/>
          <w:numId w:val="1"/>
        </w:numPr>
        <w:rPr>
          <w:rFonts w:ascii="Garamond" w:hAnsi="Garamond"/>
        </w:rPr>
      </w:pPr>
      <w:r w:rsidRPr="005E54C4">
        <w:rPr>
          <w:rFonts w:ascii="Garamond" w:hAnsi="Garamond"/>
        </w:rPr>
        <w:t>Návrh uchádzača na plnenie kritérií</w:t>
      </w:r>
    </w:p>
    <w:p w14:paraId="73ADD5BE" w14:textId="77777777" w:rsidR="005E54C4" w:rsidRPr="00A017FE" w:rsidRDefault="005E54C4" w:rsidP="005E54C4">
      <w:pPr>
        <w:pStyle w:val="Odsekzoznamu"/>
        <w:numPr>
          <w:ilvl w:val="0"/>
          <w:numId w:val="1"/>
        </w:numPr>
        <w:spacing w:after="0" w:line="240" w:lineRule="auto"/>
        <w:rPr>
          <w:rFonts w:ascii="Garamond" w:hAnsi="Garamond"/>
        </w:rPr>
      </w:pPr>
      <w:r w:rsidRPr="00F43C47">
        <w:rPr>
          <w:rFonts w:ascii="Garamond" w:hAnsi="Garamond"/>
        </w:rPr>
        <w:t>Čestné vyhlásenie uchádzača</w:t>
      </w:r>
    </w:p>
    <w:p w14:paraId="1B5511A0" w14:textId="450DD0F8" w:rsidR="005E54C4" w:rsidRDefault="005E54C4" w:rsidP="005E54C4">
      <w:pPr>
        <w:pStyle w:val="Odsekzoznamu"/>
        <w:numPr>
          <w:ilvl w:val="0"/>
          <w:numId w:val="1"/>
        </w:numPr>
        <w:rPr>
          <w:rFonts w:ascii="Garamond" w:hAnsi="Garamond"/>
        </w:rPr>
      </w:pPr>
      <w:bookmarkStart w:id="9" w:name="_Hlk188007521"/>
      <w:r>
        <w:rPr>
          <w:rFonts w:ascii="Garamond" w:hAnsi="Garamond"/>
        </w:rPr>
        <w:t>Čestné vyhlásenie – sankčné opatrenia</w:t>
      </w:r>
    </w:p>
    <w:p w14:paraId="008148AB" w14:textId="42ADD403" w:rsidR="005E54C4" w:rsidRDefault="005E54C4" w:rsidP="005E54C4">
      <w:pPr>
        <w:pStyle w:val="Odsekzoznamu"/>
        <w:numPr>
          <w:ilvl w:val="0"/>
          <w:numId w:val="1"/>
        </w:numPr>
        <w:rPr>
          <w:rFonts w:ascii="Garamond" w:hAnsi="Garamond"/>
        </w:rPr>
      </w:pPr>
      <w:bookmarkStart w:id="10" w:name="_Hlk188007596"/>
      <w:bookmarkEnd w:id="9"/>
      <w:r>
        <w:rPr>
          <w:rFonts w:ascii="Garamond" w:hAnsi="Garamond"/>
        </w:rPr>
        <w:t>Informačný formulár</w:t>
      </w:r>
    </w:p>
    <w:bookmarkEnd w:id="10"/>
    <w:p w14:paraId="2E8242FB" w14:textId="7556DFF6" w:rsidR="005E54C4" w:rsidRPr="001C4056" w:rsidRDefault="005E54C4" w:rsidP="001C4056">
      <w:pPr>
        <w:rPr>
          <w:rFonts w:ascii="Garamond" w:hAnsi="Garamond"/>
        </w:rPr>
      </w:pPr>
    </w:p>
    <w:bookmarkEnd w:id="8"/>
    <w:p w14:paraId="5BFA04FD" w14:textId="3E9C04AC" w:rsidR="00A95A90" w:rsidRPr="005E54C4" w:rsidRDefault="00A95A90" w:rsidP="005E54C4">
      <w:pPr>
        <w:pStyle w:val="Odsekzoznamu"/>
        <w:ind w:left="1080"/>
        <w:rPr>
          <w:rFonts w:ascii="Garamond" w:hAnsi="Garamond"/>
        </w:rPr>
      </w:pPr>
    </w:p>
    <w:p w14:paraId="219E5400" w14:textId="0910C0B6" w:rsidR="00A95A90" w:rsidRPr="00F43C47" w:rsidRDefault="00A95A90" w:rsidP="00A95A90">
      <w:pPr>
        <w:pStyle w:val="Odsekzoznamu"/>
        <w:ind w:left="1080"/>
        <w:rPr>
          <w:rFonts w:ascii="Garamond" w:hAnsi="Garamond"/>
        </w:rPr>
      </w:pPr>
    </w:p>
    <w:p w14:paraId="520941AA" w14:textId="77777777" w:rsidR="00A95A90" w:rsidRPr="00F43C47" w:rsidRDefault="00A95A90" w:rsidP="00A95A90">
      <w:pPr>
        <w:rPr>
          <w:rFonts w:ascii="Garamond" w:hAnsi="Garamond"/>
          <w:sz w:val="22"/>
          <w:szCs w:val="22"/>
        </w:rPr>
      </w:pPr>
    </w:p>
    <w:p w14:paraId="48290367" w14:textId="732122A8" w:rsidR="00A95A90" w:rsidRDefault="00A95A90" w:rsidP="00A95A90">
      <w:pPr>
        <w:rPr>
          <w:rFonts w:ascii="Garamond" w:hAnsi="Garamond"/>
          <w:sz w:val="22"/>
          <w:szCs w:val="22"/>
        </w:rPr>
      </w:pPr>
      <w:r w:rsidRPr="00F43C47">
        <w:rPr>
          <w:rFonts w:ascii="Garamond" w:hAnsi="Garamond"/>
          <w:sz w:val="22"/>
          <w:szCs w:val="22"/>
        </w:rPr>
        <w:t>V Bratis</w:t>
      </w:r>
      <w:r w:rsidRPr="00047941">
        <w:rPr>
          <w:rFonts w:ascii="Garamond" w:hAnsi="Garamond"/>
          <w:sz w:val="22"/>
          <w:szCs w:val="22"/>
        </w:rPr>
        <w:t xml:space="preserve">lave dňa </w:t>
      </w:r>
      <w:r w:rsidR="001C4056">
        <w:rPr>
          <w:rFonts w:ascii="Garamond" w:hAnsi="Garamond"/>
          <w:sz w:val="22"/>
          <w:szCs w:val="22"/>
        </w:rPr>
        <w:t>30</w:t>
      </w:r>
      <w:r w:rsidR="00810FEE">
        <w:rPr>
          <w:rFonts w:ascii="Garamond" w:hAnsi="Garamond"/>
          <w:sz w:val="22"/>
          <w:szCs w:val="22"/>
        </w:rPr>
        <w:t>.</w:t>
      </w:r>
      <w:r w:rsidR="00473B29">
        <w:rPr>
          <w:rFonts w:ascii="Garamond" w:hAnsi="Garamond"/>
          <w:sz w:val="22"/>
          <w:szCs w:val="22"/>
        </w:rPr>
        <w:t>01</w:t>
      </w:r>
      <w:r w:rsidR="00810FEE">
        <w:rPr>
          <w:rFonts w:ascii="Garamond" w:hAnsi="Garamond"/>
          <w:sz w:val="22"/>
          <w:szCs w:val="22"/>
        </w:rPr>
        <w:t>.202</w:t>
      </w:r>
      <w:r w:rsidR="00473B29">
        <w:rPr>
          <w:rFonts w:ascii="Garamond" w:hAnsi="Garamond"/>
          <w:sz w:val="22"/>
          <w:szCs w:val="22"/>
        </w:rPr>
        <w:t>5</w:t>
      </w:r>
    </w:p>
    <w:p w14:paraId="51AE838C" w14:textId="77777777" w:rsidR="00C80A35" w:rsidRDefault="00C80A35" w:rsidP="00A95A90">
      <w:pPr>
        <w:rPr>
          <w:rFonts w:ascii="Garamond" w:hAnsi="Garamond"/>
          <w:sz w:val="22"/>
          <w:szCs w:val="22"/>
        </w:rPr>
      </w:pPr>
    </w:p>
    <w:p w14:paraId="31FBBFD2" w14:textId="77777777" w:rsidR="00C80A35" w:rsidRDefault="00C80A35" w:rsidP="00A95A90">
      <w:pPr>
        <w:rPr>
          <w:rFonts w:ascii="Garamond" w:hAnsi="Garamond"/>
          <w:sz w:val="22"/>
          <w:szCs w:val="22"/>
        </w:rPr>
      </w:pPr>
    </w:p>
    <w:p w14:paraId="28AA942E" w14:textId="77777777" w:rsidR="00C80A35" w:rsidRDefault="00C80A35" w:rsidP="00A95A90">
      <w:pPr>
        <w:rPr>
          <w:rFonts w:ascii="Garamond" w:hAnsi="Garamond"/>
          <w:sz w:val="22"/>
          <w:szCs w:val="22"/>
        </w:rPr>
      </w:pPr>
    </w:p>
    <w:p w14:paraId="2801F4EA" w14:textId="77777777" w:rsidR="00C80A35" w:rsidRDefault="00C80A35" w:rsidP="00A95A90">
      <w:pPr>
        <w:rPr>
          <w:rFonts w:ascii="Garamond" w:hAnsi="Garamond"/>
          <w:sz w:val="22"/>
          <w:szCs w:val="22"/>
        </w:rPr>
      </w:pPr>
    </w:p>
    <w:p w14:paraId="7CF883C7" w14:textId="77777777" w:rsidR="00C80A35" w:rsidRDefault="00C80A35" w:rsidP="00A95A90">
      <w:pPr>
        <w:rPr>
          <w:rFonts w:ascii="Garamond" w:hAnsi="Garamond"/>
          <w:sz w:val="22"/>
          <w:szCs w:val="22"/>
        </w:rPr>
      </w:pPr>
    </w:p>
    <w:p w14:paraId="2B92E929" w14:textId="77777777" w:rsidR="00C80A35" w:rsidRDefault="00C80A35" w:rsidP="00A95A90">
      <w:pPr>
        <w:rPr>
          <w:rFonts w:ascii="Garamond" w:hAnsi="Garamond"/>
          <w:sz w:val="22"/>
          <w:szCs w:val="22"/>
        </w:rPr>
      </w:pPr>
    </w:p>
    <w:p w14:paraId="41168F09" w14:textId="77777777" w:rsidR="00C80A35" w:rsidRDefault="00C80A35" w:rsidP="00A95A90">
      <w:pPr>
        <w:rPr>
          <w:rFonts w:ascii="Garamond" w:hAnsi="Garamond"/>
          <w:sz w:val="22"/>
          <w:szCs w:val="22"/>
        </w:rPr>
      </w:pPr>
    </w:p>
    <w:p w14:paraId="7F59A33A" w14:textId="77777777" w:rsidR="00C80A35" w:rsidRPr="00047941" w:rsidRDefault="00C80A35" w:rsidP="00A95A90">
      <w:pPr>
        <w:rPr>
          <w:rFonts w:ascii="Garamond" w:hAnsi="Garamond"/>
          <w:sz w:val="22"/>
          <w:szCs w:val="22"/>
        </w:rPr>
      </w:pPr>
    </w:p>
    <w:p w14:paraId="68746ECA" w14:textId="77777777" w:rsidR="00A95A90" w:rsidRPr="00047941" w:rsidRDefault="00A95A90" w:rsidP="00A95A90">
      <w:pPr>
        <w:rPr>
          <w:rFonts w:ascii="Garamond" w:hAnsi="Garamond"/>
          <w:sz w:val="22"/>
          <w:szCs w:val="22"/>
        </w:rPr>
      </w:pPr>
    </w:p>
    <w:p w14:paraId="55CB3C8F" w14:textId="77777777" w:rsidR="00A95A90" w:rsidRPr="00047941" w:rsidRDefault="00A95A90" w:rsidP="00A95A90">
      <w:pPr>
        <w:rPr>
          <w:rFonts w:ascii="Garamond" w:hAnsi="Garamond"/>
          <w:sz w:val="22"/>
          <w:szCs w:val="22"/>
        </w:rPr>
      </w:pPr>
    </w:p>
    <w:p w14:paraId="70DF197B" w14:textId="77777777" w:rsidR="00A95A90" w:rsidRPr="00047941" w:rsidRDefault="00A95A90" w:rsidP="00A95A90">
      <w:pPr>
        <w:rPr>
          <w:rFonts w:ascii="Garamond" w:hAnsi="Garamond"/>
          <w:sz w:val="22"/>
          <w:szCs w:val="22"/>
        </w:rPr>
      </w:pPr>
    </w:p>
    <w:p w14:paraId="39E1743A" w14:textId="77777777" w:rsidR="00A95A90" w:rsidRPr="00047941" w:rsidRDefault="00A95A90" w:rsidP="00C80A35">
      <w:pPr>
        <w:rPr>
          <w:rFonts w:ascii="Garamond" w:hAnsi="Garamond"/>
          <w:sz w:val="22"/>
          <w:szCs w:val="22"/>
        </w:rPr>
      </w:pPr>
    </w:p>
    <w:p w14:paraId="2890F1D8" w14:textId="602B3100" w:rsidR="001F622E" w:rsidRPr="001F622E" w:rsidRDefault="001F622E" w:rsidP="00C80A35">
      <w:pPr>
        <w:tabs>
          <w:tab w:val="left" w:pos="993"/>
        </w:tabs>
        <w:rPr>
          <w:rFonts w:ascii="Garamond" w:hAnsi="Garamond"/>
          <w:b/>
          <w:sz w:val="22"/>
          <w:szCs w:val="22"/>
        </w:rPr>
      </w:pPr>
      <w:r>
        <w:rPr>
          <w:rFonts w:ascii="Garamond" w:hAnsi="Garamond"/>
          <w:b/>
          <w:sz w:val="22"/>
          <w:szCs w:val="22"/>
        </w:rPr>
        <w:tab/>
      </w:r>
      <w:r w:rsidR="00C80A35">
        <w:rPr>
          <w:rFonts w:ascii="Garamond" w:hAnsi="Garamond"/>
          <w:b/>
          <w:sz w:val="22"/>
          <w:szCs w:val="22"/>
        </w:rPr>
        <w:t xml:space="preserve">                                     </w:t>
      </w:r>
      <w:r>
        <w:rPr>
          <w:rFonts w:ascii="Garamond" w:hAnsi="Garamond"/>
          <w:b/>
          <w:sz w:val="22"/>
          <w:szCs w:val="22"/>
        </w:rPr>
        <w:tab/>
      </w:r>
      <w:r w:rsidRPr="001F622E">
        <w:rPr>
          <w:rFonts w:ascii="Garamond" w:hAnsi="Garamond"/>
          <w:b/>
          <w:sz w:val="22"/>
          <w:szCs w:val="22"/>
        </w:rPr>
        <w:t>___________________________________________</w:t>
      </w:r>
    </w:p>
    <w:p w14:paraId="5B9AA1DE" w14:textId="237E2DBC" w:rsidR="001F622E" w:rsidRPr="001F622E" w:rsidRDefault="001F622E" w:rsidP="00C80A35">
      <w:pPr>
        <w:rPr>
          <w:rFonts w:ascii="Garamond" w:hAnsi="Garamond"/>
          <w:b/>
          <w:sz w:val="22"/>
          <w:szCs w:val="22"/>
        </w:rPr>
      </w:pPr>
      <w:r>
        <w:rPr>
          <w:rFonts w:ascii="Garamond" w:hAnsi="Garamond"/>
          <w:b/>
          <w:sz w:val="22"/>
          <w:szCs w:val="22"/>
        </w:rPr>
        <w:tab/>
      </w:r>
      <w:r>
        <w:rPr>
          <w:rFonts w:ascii="Garamond" w:hAnsi="Garamond"/>
          <w:b/>
          <w:sz w:val="22"/>
          <w:szCs w:val="22"/>
        </w:rPr>
        <w:tab/>
      </w:r>
      <w:r w:rsidR="00C80A35">
        <w:rPr>
          <w:rFonts w:ascii="Garamond" w:hAnsi="Garamond"/>
          <w:b/>
          <w:sz w:val="22"/>
          <w:szCs w:val="22"/>
        </w:rPr>
        <w:t xml:space="preserve">                                         </w:t>
      </w:r>
      <w:r w:rsidRPr="001F622E">
        <w:rPr>
          <w:rFonts w:ascii="Garamond" w:hAnsi="Garamond"/>
          <w:b/>
          <w:sz w:val="22"/>
          <w:szCs w:val="22"/>
        </w:rPr>
        <w:t>Dopravný podnik Bratislava, akciová spoločnosť</w:t>
      </w:r>
    </w:p>
    <w:p w14:paraId="5640968B" w14:textId="68A56C4E" w:rsidR="001F622E" w:rsidRPr="001F622E" w:rsidRDefault="00C80A35" w:rsidP="00C80A35">
      <w:pPr>
        <w:rPr>
          <w:rFonts w:ascii="Garamond" w:hAnsi="Garamond"/>
          <w:sz w:val="22"/>
          <w:szCs w:val="22"/>
        </w:rPr>
      </w:pPr>
      <w:r>
        <w:rPr>
          <w:rFonts w:ascii="Garamond" w:hAnsi="Garamond"/>
          <w:sz w:val="22"/>
          <w:szCs w:val="22"/>
        </w:rPr>
        <w:t xml:space="preserve">                 </w:t>
      </w:r>
      <w:r w:rsidR="001F622E">
        <w:rPr>
          <w:rFonts w:ascii="Garamond" w:hAnsi="Garamond"/>
          <w:sz w:val="22"/>
          <w:szCs w:val="22"/>
        </w:rPr>
        <w:tab/>
      </w:r>
      <w:r w:rsidR="001F622E">
        <w:rPr>
          <w:rFonts w:ascii="Garamond" w:hAnsi="Garamond"/>
          <w:sz w:val="22"/>
          <w:szCs w:val="22"/>
        </w:rPr>
        <w:tab/>
      </w:r>
      <w:r>
        <w:rPr>
          <w:rFonts w:ascii="Garamond" w:hAnsi="Garamond"/>
          <w:sz w:val="22"/>
          <w:szCs w:val="22"/>
        </w:rPr>
        <w:t xml:space="preserve">                            </w:t>
      </w:r>
      <w:r w:rsidR="001F622E" w:rsidRPr="001F622E">
        <w:rPr>
          <w:rFonts w:ascii="Garamond" w:hAnsi="Garamond"/>
          <w:sz w:val="22"/>
          <w:szCs w:val="22"/>
        </w:rPr>
        <w:t>JUDr. Barbora Notová</w:t>
      </w:r>
    </w:p>
    <w:p w14:paraId="06DC249F" w14:textId="71A6E2CB" w:rsidR="001F622E" w:rsidRPr="001F622E" w:rsidRDefault="001F622E" w:rsidP="00C80A35">
      <w:pPr>
        <w:rPr>
          <w:rFonts w:ascii="Garamond" w:hAnsi="Garamond"/>
          <w:sz w:val="22"/>
          <w:szCs w:val="22"/>
        </w:rPr>
      </w:pPr>
      <w:r w:rsidRPr="001F622E">
        <w:rPr>
          <w:rFonts w:ascii="Garamond" w:hAnsi="Garamond"/>
          <w:sz w:val="22"/>
          <w:szCs w:val="22"/>
        </w:rPr>
        <w:tab/>
      </w:r>
      <w:r>
        <w:rPr>
          <w:rFonts w:ascii="Garamond" w:hAnsi="Garamond"/>
          <w:sz w:val="22"/>
          <w:szCs w:val="22"/>
        </w:rPr>
        <w:tab/>
      </w:r>
      <w:r w:rsidR="00C80A35">
        <w:rPr>
          <w:rFonts w:ascii="Garamond" w:hAnsi="Garamond"/>
          <w:sz w:val="22"/>
          <w:szCs w:val="22"/>
        </w:rPr>
        <w:t xml:space="preserve">                                        </w:t>
      </w:r>
      <w:r w:rsidRPr="001F622E">
        <w:rPr>
          <w:rFonts w:ascii="Garamond" w:hAnsi="Garamond"/>
          <w:sz w:val="22"/>
          <w:szCs w:val="22"/>
        </w:rPr>
        <w:t>vedúca odboru právnych služieb a verejného obstaráva</w:t>
      </w:r>
      <w:bookmarkStart w:id="11" w:name="_Hlk30413330"/>
      <w:r w:rsidRPr="001F622E">
        <w:rPr>
          <w:rFonts w:ascii="Garamond" w:hAnsi="Garamond"/>
          <w:sz w:val="22"/>
          <w:szCs w:val="22"/>
        </w:rPr>
        <w:t>nia</w:t>
      </w:r>
      <w:bookmarkEnd w:id="11"/>
    </w:p>
    <w:p w14:paraId="70AA1C4E" w14:textId="5F906D6A" w:rsidR="00A95A90" w:rsidRPr="00047941" w:rsidRDefault="00A95A90" w:rsidP="00C80A35">
      <w:pPr>
        <w:rPr>
          <w:rFonts w:ascii="Garamond" w:hAnsi="Garamond"/>
          <w:sz w:val="22"/>
          <w:szCs w:val="22"/>
        </w:rPr>
      </w:pPr>
      <w:r w:rsidRPr="00047941">
        <w:rPr>
          <w:rFonts w:ascii="Garamond" w:hAnsi="Garamond"/>
          <w:sz w:val="22"/>
          <w:szCs w:val="22"/>
        </w:rPr>
        <w:br w:type="page"/>
      </w:r>
      <w:r w:rsidRPr="00047941">
        <w:rPr>
          <w:rFonts w:ascii="Garamond" w:hAnsi="Garamond"/>
          <w:sz w:val="22"/>
          <w:szCs w:val="22"/>
        </w:rPr>
        <w:lastRenderedPageBreak/>
        <w:t xml:space="preserve">                                                                               </w:t>
      </w:r>
      <w:r w:rsidR="005E54C4" w:rsidRPr="008F56FC">
        <w:rPr>
          <w:rFonts w:ascii="Garamond" w:hAnsi="Garamond"/>
          <w:b/>
          <w:sz w:val="22"/>
          <w:szCs w:val="22"/>
        </w:rPr>
        <w:t>Príloha č. 1</w:t>
      </w:r>
    </w:p>
    <w:p w14:paraId="6B6531AB" w14:textId="462F9392" w:rsidR="005E54C4" w:rsidRPr="005E54C4" w:rsidRDefault="005E54C4" w:rsidP="005E54C4">
      <w:pPr>
        <w:pStyle w:val="Odsekzoznamu"/>
        <w:ind w:left="1080"/>
        <w:rPr>
          <w:rFonts w:ascii="Garamond" w:hAnsi="Garamond"/>
          <w:b/>
          <w:bCs/>
        </w:rPr>
      </w:pPr>
      <w:r>
        <w:rPr>
          <w:rFonts w:ascii="Garamond" w:hAnsi="Garamond"/>
          <w:b/>
          <w:bCs/>
        </w:rPr>
        <w:t xml:space="preserve">                                       </w:t>
      </w:r>
      <w:r w:rsidR="00103CF3">
        <w:rPr>
          <w:rFonts w:ascii="Garamond" w:hAnsi="Garamond"/>
          <w:b/>
          <w:bCs/>
        </w:rPr>
        <w:t xml:space="preserve">Všeobecná </w:t>
      </w:r>
      <w:r w:rsidR="001C4056">
        <w:rPr>
          <w:rFonts w:ascii="Garamond" w:hAnsi="Garamond"/>
          <w:b/>
          <w:bCs/>
        </w:rPr>
        <w:t>Rámcová dohoda na dodanie tovaru</w:t>
      </w:r>
    </w:p>
    <w:p w14:paraId="490CD173" w14:textId="77777777" w:rsidR="00A95A90" w:rsidRDefault="00A95A90" w:rsidP="00A95A90">
      <w:pPr>
        <w:rPr>
          <w:rFonts w:ascii="Garamond" w:hAnsi="Garamond"/>
          <w:sz w:val="22"/>
          <w:szCs w:val="22"/>
        </w:rPr>
      </w:pPr>
    </w:p>
    <w:p w14:paraId="6045CE71" w14:textId="7A1FFE2C" w:rsidR="005E54C4" w:rsidRPr="00873D32" w:rsidRDefault="00103CF3" w:rsidP="005E54C4">
      <w:pPr>
        <w:rPr>
          <w:rFonts w:ascii="Garamond" w:hAnsi="Garamond"/>
          <w:sz w:val="22"/>
          <w:szCs w:val="22"/>
        </w:rPr>
      </w:pPr>
      <w:r>
        <w:rPr>
          <w:rFonts w:ascii="Garamond" w:hAnsi="Garamond"/>
          <w:sz w:val="22"/>
          <w:szCs w:val="22"/>
        </w:rPr>
        <w:t xml:space="preserve">Všeobecná </w:t>
      </w:r>
      <w:r w:rsidR="001C4056">
        <w:rPr>
          <w:rFonts w:ascii="Garamond" w:hAnsi="Garamond"/>
          <w:sz w:val="22"/>
          <w:szCs w:val="22"/>
        </w:rPr>
        <w:t>Rámcová dohoda na dodanie tovaru</w:t>
      </w:r>
      <w:r w:rsidR="005E54C4">
        <w:rPr>
          <w:rFonts w:ascii="Garamond" w:hAnsi="Garamond"/>
          <w:sz w:val="22"/>
          <w:szCs w:val="22"/>
        </w:rPr>
        <w:t xml:space="preserve"> </w:t>
      </w:r>
      <w:r w:rsidR="005E54C4" w:rsidRPr="00873D32">
        <w:rPr>
          <w:rFonts w:ascii="Garamond" w:hAnsi="Garamond"/>
          <w:sz w:val="22"/>
          <w:szCs w:val="22"/>
        </w:rPr>
        <w:t>tvor</w:t>
      </w:r>
      <w:r w:rsidR="005E54C4">
        <w:rPr>
          <w:rFonts w:ascii="Garamond" w:hAnsi="Garamond"/>
          <w:sz w:val="22"/>
          <w:szCs w:val="22"/>
        </w:rPr>
        <w:t>í</w:t>
      </w:r>
      <w:r w:rsidR="005E54C4" w:rsidRPr="00873D32">
        <w:rPr>
          <w:rFonts w:ascii="Garamond" w:hAnsi="Garamond"/>
          <w:sz w:val="22"/>
          <w:szCs w:val="22"/>
        </w:rPr>
        <w:t xml:space="preserve"> samostatnú prílohu tejto výzvy</w:t>
      </w:r>
      <w:r w:rsidR="005E54C4">
        <w:rPr>
          <w:rFonts w:ascii="Garamond" w:hAnsi="Garamond"/>
          <w:sz w:val="22"/>
          <w:szCs w:val="22"/>
        </w:rPr>
        <w:t>.</w:t>
      </w:r>
    </w:p>
    <w:p w14:paraId="5CF9F2AB" w14:textId="77777777" w:rsidR="005E54C4" w:rsidRDefault="005E54C4" w:rsidP="00A95A90">
      <w:pPr>
        <w:rPr>
          <w:rFonts w:ascii="Garamond" w:hAnsi="Garamond"/>
          <w:sz w:val="22"/>
          <w:szCs w:val="22"/>
        </w:rPr>
      </w:pPr>
    </w:p>
    <w:p w14:paraId="471B62BC" w14:textId="77777777" w:rsidR="005E54C4" w:rsidRDefault="005E54C4" w:rsidP="00A95A90">
      <w:pPr>
        <w:rPr>
          <w:rFonts w:ascii="Garamond" w:hAnsi="Garamond"/>
          <w:sz w:val="22"/>
          <w:szCs w:val="22"/>
        </w:rPr>
      </w:pPr>
    </w:p>
    <w:p w14:paraId="06233906" w14:textId="77777777" w:rsidR="005E54C4" w:rsidRDefault="005E54C4" w:rsidP="00A95A90">
      <w:pPr>
        <w:rPr>
          <w:rFonts w:ascii="Garamond" w:hAnsi="Garamond"/>
          <w:sz w:val="22"/>
          <w:szCs w:val="22"/>
        </w:rPr>
      </w:pPr>
    </w:p>
    <w:p w14:paraId="4586C3A1" w14:textId="77777777" w:rsidR="005E54C4" w:rsidRDefault="005E54C4" w:rsidP="00A95A90">
      <w:pPr>
        <w:rPr>
          <w:rFonts w:ascii="Garamond" w:hAnsi="Garamond"/>
          <w:sz w:val="22"/>
          <w:szCs w:val="22"/>
        </w:rPr>
      </w:pPr>
    </w:p>
    <w:p w14:paraId="50BE27EB" w14:textId="77777777" w:rsidR="005E54C4" w:rsidRPr="00047941" w:rsidRDefault="005E54C4" w:rsidP="00A95A90">
      <w:pPr>
        <w:rPr>
          <w:rFonts w:ascii="Garamond" w:hAnsi="Garamond"/>
          <w:sz w:val="22"/>
          <w:szCs w:val="22"/>
        </w:rPr>
      </w:pPr>
    </w:p>
    <w:p w14:paraId="0BCBFF06" w14:textId="36846FA8" w:rsidR="00A95A90" w:rsidRPr="008F56FC" w:rsidRDefault="00A95A90" w:rsidP="00A95A90">
      <w:pPr>
        <w:rPr>
          <w:rFonts w:ascii="Garamond" w:hAnsi="Garamond"/>
          <w:sz w:val="22"/>
          <w:szCs w:val="22"/>
        </w:rPr>
      </w:pPr>
      <w:bookmarkStart w:id="12" w:name="_Hlk148964215"/>
      <w:r w:rsidRPr="008F56FC">
        <w:rPr>
          <w:rFonts w:ascii="Garamond" w:hAnsi="Garamond"/>
          <w:sz w:val="22"/>
          <w:szCs w:val="22"/>
        </w:rPr>
        <w:t xml:space="preserve">                                                                              </w:t>
      </w:r>
      <w:r w:rsidRPr="008F56FC">
        <w:rPr>
          <w:rFonts w:ascii="Garamond" w:hAnsi="Garamond"/>
          <w:b/>
          <w:sz w:val="22"/>
          <w:szCs w:val="22"/>
        </w:rPr>
        <w:t xml:space="preserve">Príloha č. </w:t>
      </w:r>
      <w:r w:rsidR="005E54C4">
        <w:rPr>
          <w:rFonts w:ascii="Garamond" w:hAnsi="Garamond"/>
          <w:b/>
          <w:sz w:val="22"/>
          <w:szCs w:val="22"/>
        </w:rPr>
        <w:t>2</w:t>
      </w:r>
    </w:p>
    <w:p w14:paraId="139F662E" w14:textId="0F65D0FF" w:rsidR="00A95A90" w:rsidRPr="002972EF" w:rsidRDefault="001C4056" w:rsidP="00A95A90">
      <w:pPr>
        <w:jc w:val="center"/>
        <w:rPr>
          <w:rFonts w:ascii="Garamond" w:hAnsi="Garamond"/>
          <w:b/>
          <w:sz w:val="22"/>
          <w:szCs w:val="22"/>
        </w:rPr>
      </w:pPr>
      <w:r w:rsidRPr="001C4056">
        <w:rPr>
          <w:rFonts w:ascii="Garamond" w:hAnsi="Garamond"/>
          <w:b/>
          <w:sz w:val="22"/>
          <w:szCs w:val="22"/>
        </w:rPr>
        <w:t>Špecifikácia s určením cien _ všetky časti</w:t>
      </w:r>
    </w:p>
    <w:p w14:paraId="651FAEF4" w14:textId="77777777" w:rsidR="00A95A90" w:rsidRPr="002972EF" w:rsidRDefault="00A95A90" w:rsidP="00A95A90">
      <w:pPr>
        <w:autoSpaceDE w:val="0"/>
        <w:autoSpaceDN w:val="0"/>
        <w:adjustRightInd w:val="0"/>
        <w:rPr>
          <w:rFonts w:ascii="Garamond" w:hAnsi="Garamond" w:cs="Calibri"/>
          <w:b/>
          <w:bCs/>
          <w:color w:val="000000"/>
          <w:sz w:val="22"/>
          <w:szCs w:val="22"/>
        </w:rPr>
      </w:pPr>
    </w:p>
    <w:p w14:paraId="28A41E38" w14:textId="33E0D999" w:rsidR="001C4056" w:rsidRPr="001C4056" w:rsidRDefault="001C4056" w:rsidP="001C4056">
      <w:pPr>
        <w:spacing w:after="160" w:line="259" w:lineRule="auto"/>
        <w:jc w:val="left"/>
        <w:rPr>
          <w:rFonts w:ascii="Garamond" w:hAnsi="Garamond"/>
          <w:bCs/>
          <w:sz w:val="22"/>
          <w:szCs w:val="22"/>
        </w:rPr>
      </w:pPr>
      <w:bookmarkStart w:id="13" w:name="_Hlk114476234"/>
      <w:bookmarkEnd w:id="12"/>
      <w:r w:rsidRPr="001C4056">
        <w:rPr>
          <w:rFonts w:ascii="Garamond" w:hAnsi="Garamond"/>
          <w:sz w:val="22"/>
          <w:szCs w:val="22"/>
        </w:rPr>
        <w:t xml:space="preserve">Dokument </w:t>
      </w:r>
      <w:r w:rsidRPr="001C4056">
        <w:rPr>
          <w:rFonts w:ascii="Garamond" w:hAnsi="Garamond"/>
          <w:bCs/>
          <w:sz w:val="22"/>
          <w:szCs w:val="22"/>
        </w:rPr>
        <w:t>tvorí samostatnú časť tejto výzvy na predloženie ponuky – viď samostatné hárky v excel – pre každú časť zvlášť</w:t>
      </w:r>
      <w:r w:rsidR="00103CF3">
        <w:rPr>
          <w:rFonts w:ascii="Garamond" w:hAnsi="Garamond"/>
          <w:bCs/>
          <w:sz w:val="22"/>
          <w:szCs w:val="22"/>
        </w:rPr>
        <w:t>.</w:t>
      </w:r>
      <w:r w:rsidRPr="001C4056">
        <w:rPr>
          <w:rFonts w:ascii="Garamond" w:hAnsi="Garamond"/>
          <w:bCs/>
          <w:sz w:val="22"/>
          <w:szCs w:val="22"/>
        </w:rPr>
        <w:t xml:space="preserve"> </w:t>
      </w:r>
    </w:p>
    <w:p w14:paraId="34F3841D" w14:textId="77777777" w:rsidR="007B4CCC" w:rsidRDefault="007B4CCC">
      <w:pPr>
        <w:spacing w:after="160" w:line="259" w:lineRule="auto"/>
        <w:jc w:val="left"/>
        <w:rPr>
          <w:rFonts w:ascii="Garamond" w:hAnsi="Garamond"/>
          <w:b/>
          <w:sz w:val="22"/>
          <w:szCs w:val="22"/>
        </w:rPr>
      </w:pPr>
    </w:p>
    <w:p w14:paraId="08F7BBBD" w14:textId="77777777" w:rsidR="007B4CCC" w:rsidRDefault="007B4CCC">
      <w:pPr>
        <w:spacing w:after="160" w:line="259" w:lineRule="auto"/>
        <w:jc w:val="left"/>
        <w:rPr>
          <w:rFonts w:ascii="Garamond" w:hAnsi="Garamond"/>
          <w:b/>
          <w:sz w:val="22"/>
          <w:szCs w:val="22"/>
        </w:rPr>
      </w:pPr>
    </w:p>
    <w:p w14:paraId="02182C4A" w14:textId="77777777" w:rsidR="007B4CCC" w:rsidRDefault="007B4CCC">
      <w:pPr>
        <w:spacing w:after="160" w:line="259" w:lineRule="auto"/>
        <w:jc w:val="left"/>
        <w:rPr>
          <w:rFonts w:ascii="Garamond" w:hAnsi="Garamond"/>
          <w:b/>
          <w:sz w:val="22"/>
          <w:szCs w:val="22"/>
        </w:rPr>
      </w:pPr>
    </w:p>
    <w:p w14:paraId="7AF38632" w14:textId="3375986A" w:rsidR="00A95A90" w:rsidRPr="00E73389" w:rsidRDefault="00A95A90" w:rsidP="00A95A90">
      <w:pPr>
        <w:jc w:val="center"/>
        <w:rPr>
          <w:rFonts w:ascii="Garamond" w:hAnsi="Garamond"/>
          <w:b/>
          <w:sz w:val="22"/>
          <w:szCs w:val="22"/>
        </w:rPr>
      </w:pPr>
      <w:r w:rsidRPr="00E73389">
        <w:rPr>
          <w:rFonts w:ascii="Garamond" w:hAnsi="Garamond"/>
          <w:b/>
          <w:sz w:val="22"/>
          <w:szCs w:val="22"/>
        </w:rPr>
        <w:t xml:space="preserve">Príloha č. </w:t>
      </w:r>
      <w:r w:rsidR="005E54C4">
        <w:rPr>
          <w:rFonts w:ascii="Garamond" w:hAnsi="Garamond"/>
          <w:b/>
          <w:sz w:val="22"/>
          <w:szCs w:val="22"/>
        </w:rPr>
        <w:t>3</w:t>
      </w:r>
    </w:p>
    <w:p w14:paraId="6B701A89" w14:textId="77777777" w:rsidR="00A95A90" w:rsidRPr="00E73389" w:rsidRDefault="00A95A90" w:rsidP="00A95A90">
      <w:pPr>
        <w:jc w:val="center"/>
        <w:rPr>
          <w:rFonts w:ascii="Garamond" w:hAnsi="Garamond"/>
          <w:b/>
          <w:sz w:val="22"/>
          <w:szCs w:val="22"/>
        </w:rPr>
      </w:pPr>
      <w:r w:rsidRPr="00E73389">
        <w:rPr>
          <w:rFonts w:ascii="Garamond" w:hAnsi="Garamond"/>
          <w:b/>
          <w:sz w:val="22"/>
          <w:szCs w:val="22"/>
        </w:rPr>
        <w:t>Návrh uchádzača na plnenie kritéri</w:t>
      </w:r>
      <w:r>
        <w:rPr>
          <w:rFonts w:ascii="Garamond" w:hAnsi="Garamond"/>
          <w:b/>
          <w:sz w:val="22"/>
          <w:szCs w:val="22"/>
        </w:rPr>
        <w:t>í</w:t>
      </w:r>
    </w:p>
    <w:bookmarkEnd w:id="13"/>
    <w:p w14:paraId="46B6D99A" w14:textId="77777777" w:rsidR="00A95A90" w:rsidRDefault="00A95A90" w:rsidP="00A95A90">
      <w:pPr>
        <w:pStyle w:val="Normlnytext"/>
        <w:spacing w:after="0" w:line="240" w:lineRule="auto"/>
        <w:rPr>
          <w:rFonts w:ascii="Garamond" w:hAnsi="Garamond" w:cs="Times New Roman"/>
          <w:sz w:val="22"/>
          <w:szCs w:val="22"/>
        </w:rPr>
      </w:pPr>
    </w:p>
    <w:p w14:paraId="6FC6CF12" w14:textId="77777777" w:rsidR="00A95A90" w:rsidRPr="00873D32" w:rsidRDefault="00A95A90" w:rsidP="00A95A90">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3902D57C" w14:textId="77777777" w:rsidR="00A95A90" w:rsidRDefault="00A95A90" w:rsidP="00A95A90">
      <w:pPr>
        <w:rPr>
          <w:rFonts w:ascii="Garamond" w:hAnsi="Garamond" w:cs="Calibri"/>
          <w:b/>
          <w:sz w:val="22"/>
          <w:szCs w:val="22"/>
        </w:rPr>
      </w:pPr>
    </w:p>
    <w:p w14:paraId="5E279F99" w14:textId="77777777" w:rsidR="007B4CCC" w:rsidRDefault="007B4CCC" w:rsidP="00A95A90">
      <w:pPr>
        <w:rPr>
          <w:rFonts w:ascii="Garamond" w:hAnsi="Garamond" w:cs="Calibri"/>
          <w:b/>
          <w:sz w:val="22"/>
          <w:szCs w:val="22"/>
        </w:rPr>
      </w:pPr>
    </w:p>
    <w:p w14:paraId="16E2AEDD" w14:textId="77777777" w:rsidR="007B4CCC" w:rsidRDefault="007B4CCC" w:rsidP="00A95A90">
      <w:pPr>
        <w:rPr>
          <w:rFonts w:ascii="Garamond" w:hAnsi="Garamond" w:cs="Calibri"/>
          <w:b/>
          <w:sz w:val="22"/>
          <w:szCs w:val="22"/>
        </w:rPr>
      </w:pPr>
    </w:p>
    <w:p w14:paraId="4A70F3D7" w14:textId="77777777" w:rsidR="006F1EDE" w:rsidRDefault="006F1EDE" w:rsidP="00A95A90">
      <w:pPr>
        <w:rPr>
          <w:rFonts w:ascii="Garamond" w:hAnsi="Garamond" w:cs="Calibri"/>
          <w:b/>
          <w:sz w:val="22"/>
          <w:szCs w:val="22"/>
        </w:rPr>
      </w:pPr>
    </w:p>
    <w:p w14:paraId="20174B0A" w14:textId="77777777" w:rsidR="007B4CCC" w:rsidRDefault="007B4CCC" w:rsidP="00A95A90">
      <w:pPr>
        <w:rPr>
          <w:rFonts w:ascii="Garamond" w:hAnsi="Garamond" w:cs="Calibri"/>
          <w:b/>
          <w:sz w:val="22"/>
          <w:szCs w:val="22"/>
        </w:rPr>
      </w:pPr>
    </w:p>
    <w:p w14:paraId="29DC9E3E" w14:textId="77777777" w:rsidR="007B4CCC" w:rsidRDefault="007B4CCC" w:rsidP="00A95A90">
      <w:pPr>
        <w:rPr>
          <w:rFonts w:ascii="Garamond" w:hAnsi="Garamond" w:cs="Calibri"/>
          <w:b/>
          <w:sz w:val="22"/>
          <w:szCs w:val="22"/>
        </w:rPr>
      </w:pPr>
    </w:p>
    <w:p w14:paraId="3CC4B7E9" w14:textId="7467D318" w:rsidR="00A95A90" w:rsidRDefault="00A95A90" w:rsidP="00A95A90">
      <w:pPr>
        <w:rPr>
          <w:rFonts w:ascii="Garamond" w:hAnsi="Garamond" w:cs="Calibri"/>
          <w:b/>
          <w:sz w:val="22"/>
          <w:szCs w:val="22"/>
        </w:rPr>
      </w:pPr>
    </w:p>
    <w:p w14:paraId="61D03285" w14:textId="56BFE5DE"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 xml:space="preserve">Príloha č. </w:t>
      </w:r>
      <w:r w:rsidR="005E54C4">
        <w:rPr>
          <w:rFonts w:ascii="Garamond" w:hAnsi="Garamond" w:cs="Calibri"/>
          <w:b/>
          <w:sz w:val="22"/>
          <w:szCs w:val="22"/>
        </w:rPr>
        <w:t>4</w:t>
      </w:r>
    </w:p>
    <w:p w14:paraId="0B2F0018" w14:textId="77777777"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25236227" w14:textId="77777777" w:rsidR="00A95A90" w:rsidRPr="00E73389" w:rsidRDefault="00A95A90" w:rsidP="00A95A90">
      <w:pPr>
        <w:ind w:right="401"/>
        <w:jc w:val="center"/>
        <w:rPr>
          <w:rFonts w:ascii="Garamond" w:hAnsi="Garamond" w:cs="Arial"/>
          <w:b/>
          <w:sz w:val="22"/>
          <w:szCs w:val="22"/>
        </w:rPr>
      </w:pPr>
      <w:r w:rsidRPr="00E73389">
        <w:rPr>
          <w:rFonts w:ascii="Garamond" w:hAnsi="Garamond" w:cs="Calibri"/>
          <w:b/>
          <w:sz w:val="22"/>
          <w:szCs w:val="22"/>
        </w:rPr>
        <w:t xml:space="preserve"> </w:t>
      </w:r>
    </w:p>
    <w:p w14:paraId="6B6282FF" w14:textId="77777777" w:rsidR="00A95A90" w:rsidRDefault="00A95A90"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p>
    <w:p w14:paraId="1ED2FD38" w14:textId="77777777" w:rsidR="007B4CCC" w:rsidRDefault="007B4CCC" w:rsidP="007B4CCC">
      <w:pPr>
        <w:rPr>
          <w:rFonts w:ascii="Garamond" w:hAnsi="Garamond"/>
          <w:sz w:val="22"/>
          <w:szCs w:val="22"/>
        </w:rPr>
      </w:pPr>
    </w:p>
    <w:p w14:paraId="4E7AAC6B" w14:textId="77777777" w:rsidR="007B4CCC" w:rsidRDefault="007B4CCC" w:rsidP="007B4CCC">
      <w:pPr>
        <w:rPr>
          <w:rFonts w:ascii="Garamond" w:hAnsi="Garamond"/>
          <w:sz w:val="22"/>
          <w:szCs w:val="22"/>
        </w:rPr>
      </w:pPr>
    </w:p>
    <w:p w14:paraId="73DBFFE9" w14:textId="77777777" w:rsidR="007B4CCC" w:rsidRDefault="007B4CCC" w:rsidP="007B4CCC">
      <w:pPr>
        <w:rPr>
          <w:rFonts w:ascii="Garamond" w:hAnsi="Garamond"/>
          <w:sz w:val="22"/>
          <w:szCs w:val="22"/>
        </w:rPr>
      </w:pPr>
    </w:p>
    <w:p w14:paraId="296CDBEF" w14:textId="77777777" w:rsidR="007B4CCC" w:rsidRDefault="007B4CCC" w:rsidP="007B4CCC">
      <w:pPr>
        <w:rPr>
          <w:rFonts w:ascii="Garamond" w:hAnsi="Garamond"/>
          <w:sz w:val="22"/>
          <w:szCs w:val="22"/>
        </w:rPr>
      </w:pPr>
    </w:p>
    <w:p w14:paraId="7D7F08B4" w14:textId="77777777" w:rsidR="007B4CCC" w:rsidRDefault="007B4CCC" w:rsidP="007B4CCC">
      <w:pPr>
        <w:rPr>
          <w:rFonts w:ascii="Garamond" w:hAnsi="Garamond"/>
          <w:sz w:val="22"/>
          <w:szCs w:val="22"/>
        </w:rPr>
      </w:pPr>
    </w:p>
    <w:p w14:paraId="41AA5BD9" w14:textId="77777777" w:rsidR="007B4CCC" w:rsidRDefault="007B4CCC" w:rsidP="007B4CCC">
      <w:pPr>
        <w:rPr>
          <w:rFonts w:ascii="Garamond" w:hAnsi="Garamond"/>
          <w:sz w:val="22"/>
          <w:szCs w:val="22"/>
        </w:rPr>
      </w:pPr>
    </w:p>
    <w:p w14:paraId="3F927C22" w14:textId="04075890" w:rsidR="007B4CCC" w:rsidRPr="00873D32" w:rsidRDefault="007B4CCC" w:rsidP="007B4CCC">
      <w:pPr>
        <w:jc w:val="center"/>
        <w:rPr>
          <w:rFonts w:ascii="Garamond" w:hAnsi="Garamond"/>
          <w:b/>
          <w:bCs/>
          <w:sz w:val="22"/>
          <w:szCs w:val="22"/>
        </w:rPr>
      </w:pPr>
      <w:r w:rsidRPr="00873D32">
        <w:rPr>
          <w:rFonts w:ascii="Garamond" w:hAnsi="Garamond"/>
          <w:b/>
          <w:bCs/>
          <w:sz w:val="22"/>
          <w:szCs w:val="22"/>
        </w:rPr>
        <w:t xml:space="preserve">Príloha č. </w:t>
      </w:r>
      <w:r w:rsidR="005E54C4">
        <w:rPr>
          <w:rFonts w:ascii="Garamond" w:hAnsi="Garamond"/>
          <w:b/>
          <w:bCs/>
          <w:sz w:val="22"/>
          <w:szCs w:val="22"/>
        </w:rPr>
        <w:t>5</w:t>
      </w:r>
    </w:p>
    <w:p w14:paraId="760954D2" w14:textId="77777777" w:rsidR="005E54C4" w:rsidRPr="005E54C4" w:rsidRDefault="005E54C4" w:rsidP="005E54C4">
      <w:pPr>
        <w:jc w:val="center"/>
        <w:rPr>
          <w:rFonts w:ascii="Garamond" w:hAnsi="Garamond"/>
          <w:b/>
          <w:bCs/>
        </w:rPr>
      </w:pPr>
      <w:r w:rsidRPr="005E54C4">
        <w:rPr>
          <w:rFonts w:ascii="Garamond" w:hAnsi="Garamond"/>
          <w:b/>
          <w:bCs/>
        </w:rPr>
        <w:t>Čestné vyhlásenie – sankčné opatrenia</w:t>
      </w:r>
    </w:p>
    <w:p w14:paraId="2D2E79D2" w14:textId="77777777" w:rsidR="007B4CCC" w:rsidRPr="00873D32" w:rsidRDefault="007B4CCC" w:rsidP="007B4CCC">
      <w:pPr>
        <w:rPr>
          <w:rFonts w:ascii="Garamond" w:hAnsi="Garamond"/>
          <w:b/>
          <w:bCs/>
          <w:sz w:val="22"/>
          <w:szCs w:val="22"/>
        </w:rPr>
      </w:pPr>
    </w:p>
    <w:p w14:paraId="4F624E54" w14:textId="6606FC6B" w:rsidR="007B4CCC" w:rsidRDefault="005E54C4" w:rsidP="007B4CCC">
      <w:pPr>
        <w:rPr>
          <w:rFonts w:ascii="Garamond" w:hAnsi="Garamond"/>
          <w:sz w:val="22"/>
          <w:szCs w:val="22"/>
        </w:rPr>
      </w:pPr>
      <w:r>
        <w:rPr>
          <w:rFonts w:ascii="Garamond" w:hAnsi="Garamond"/>
          <w:sz w:val="22"/>
          <w:szCs w:val="22"/>
        </w:rPr>
        <w:t>Dokument</w:t>
      </w:r>
      <w:r w:rsidR="007B4CCC" w:rsidRPr="00873D32">
        <w:rPr>
          <w:rFonts w:ascii="Garamond" w:hAnsi="Garamond"/>
          <w:sz w:val="22"/>
          <w:szCs w:val="22"/>
        </w:rPr>
        <w:t xml:space="preserve"> tvor</w:t>
      </w:r>
      <w:r w:rsidR="007B4CCC">
        <w:rPr>
          <w:rFonts w:ascii="Garamond" w:hAnsi="Garamond"/>
          <w:sz w:val="22"/>
          <w:szCs w:val="22"/>
        </w:rPr>
        <w:t>í</w:t>
      </w:r>
      <w:r w:rsidR="007B4CCC" w:rsidRPr="00873D32">
        <w:rPr>
          <w:rFonts w:ascii="Garamond" w:hAnsi="Garamond"/>
          <w:sz w:val="22"/>
          <w:szCs w:val="22"/>
        </w:rPr>
        <w:t xml:space="preserve"> samostatnú prílohu tejto výzv</w:t>
      </w:r>
      <w:r w:rsidR="007B4CCC">
        <w:rPr>
          <w:rFonts w:ascii="Garamond" w:hAnsi="Garamond"/>
          <w:sz w:val="22"/>
          <w:szCs w:val="22"/>
        </w:rPr>
        <w:t>y.</w:t>
      </w:r>
    </w:p>
    <w:p w14:paraId="30B8C5A2" w14:textId="77777777" w:rsidR="005E54C4" w:rsidRDefault="005E54C4" w:rsidP="007B4CCC">
      <w:pPr>
        <w:rPr>
          <w:rFonts w:ascii="Garamond" w:hAnsi="Garamond"/>
          <w:sz w:val="22"/>
          <w:szCs w:val="22"/>
        </w:rPr>
      </w:pPr>
    </w:p>
    <w:p w14:paraId="1D6981AF" w14:textId="77777777" w:rsidR="005E54C4" w:rsidRDefault="005E54C4" w:rsidP="007B4CCC">
      <w:pPr>
        <w:rPr>
          <w:rFonts w:ascii="Garamond" w:hAnsi="Garamond"/>
          <w:sz w:val="22"/>
          <w:szCs w:val="22"/>
        </w:rPr>
      </w:pPr>
    </w:p>
    <w:p w14:paraId="7F426F0A" w14:textId="77777777" w:rsidR="005E54C4" w:rsidRDefault="005E54C4" w:rsidP="007B4CCC">
      <w:pPr>
        <w:rPr>
          <w:rFonts w:ascii="Garamond" w:hAnsi="Garamond"/>
          <w:sz w:val="22"/>
          <w:szCs w:val="22"/>
        </w:rPr>
      </w:pPr>
    </w:p>
    <w:p w14:paraId="5E7E2C74" w14:textId="77777777" w:rsidR="005E54C4" w:rsidRDefault="005E54C4" w:rsidP="007B4CCC">
      <w:pPr>
        <w:rPr>
          <w:rFonts w:ascii="Garamond" w:hAnsi="Garamond"/>
          <w:sz w:val="22"/>
          <w:szCs w:val="22"/>
        </w:rPr>
      </w:pPr>
    </w:p>
    <w:p w14:paraId="515B7B22" w14:textId="77777777" w:rsidR="005E54C4" w:rsidRDefault="005E54C4" w:rsidP="007B4CCC">
      <w:pPr>
        <w:rPr>
          <w:rFonts w:ascii="Garamond" w:hAnsi="Garamond"/>
          <w:sz w:val="22"/>
          <w:szCs w:val="22"/>
        </w:rPr>
      </w:pPr>
    </w:p>
    <w:p w14:paraId="4CA5C9C3" w14:textId="77777777" w:rsidR="005E54C4" w:rsidRDefault="005E54C4" w:rsidP="007B4CCC">
      <w:pPr>
        <w:rPr>
          <w:rFonts w:ascii="Garamond" w:hAnsi="Garamond"/>
          <w:sz w:val="22"/>
          <w:szCs w:val="22"/>
        </w:rPr>
      </w:pPr>
    </w:p>
    <w:p w14:paraId="437A3692" w14:textId="77777777" w:rsidR="005E54C4" w:rsidRDefault="005E54C4" w:rsidP="007B4CCC">
      <w:pPr>
        <w:rPr>
          <w:rFonts w:ascii="Garamond" w:hAnsi="Garamond"/>
          <w:sz w:val="22"/>
          <w:szCs w:val="22"/>
        </w:rPr>
      </w:pPr>
    </w:p>
    <w:p w14:paraId="46B19490" w14:textId="1EB0309A" w:rsidR="005E54C4" w:rsidRPr="00873D32" w:rsidRDefault="005E54C4" w:rsidP="005E54C4">
      <w:pPr>
        <w:jc w:val="center"/>
        <w:rPr>
          <w:rFonts w:ascii="Garamond" w:hAnsi="Garamond"/>
          <w:b/>
          <w:bCs/>
          <w:sz w:val="22"/>
          <w:szCs w:val="22"/>
        </w:rPr>
      </w:pPr>
      <w:r w:rsidRPr="00873D32">
        <w:rPr>
          <w:rFonts w:ascii="Garamond" w:hAnsi="Garamond"/>
          <w:b/>
          <w:bCs/>
          <w:sz w:val="22"/>
          <w:szCs w:val="22"/>
        </w:rPr>
        <w:t xml:space="preserve">Príloha č. </w:t>
      </w:r>
      <w:r>
        <w:rPr>
          <w:rFonts w:ascii="Garamond" w:hAnsi="Garamond"/>
          <w:b/>
          <w:bCs/>
          <w:sz w:val="22"/>
          <w:szCs w:val="22"/>
        </w:rPr>
        <w:t>6</w:t>
      </w:r>
    </w:p>
    <w:p w14:paraId="259D3BBF" w14:textId="1386B082" w:rsidR="005E54C4" w:rsidRPr="005E54C4" w:rsidRDefault="005E54C4" w:rsidP="005E54C4">
      <w:pPr>
        <w:jc w:val="center"/>
        <w:rPr>
          <w:rFonts w:ascii="Garamond" w:hAnsi="Garamond"/>
          <w:b/>
          <w:bCs/>
        </w:rPr>
      </w:pPr>
      <w:r>
        <w:rPr>
          <w:rFonts w:ascii="Garamond" w:hAnsi="Garamond"/>
          <w:b/>
          <w:bCs/>
        </w:rPr>
        <w:t>Informačný formulár</w:t>
      </w:r>
    </w:p>
    <w:p w14:paraId="1C09C34A" w14:textId="77777777" w:rsidR="005E54C4" w:rsidRPr="00873D32" w:rsidRDefault="005E54C4" w:rsidP="005E54C4">
      <w:pPr>
        <w:rPr>
          <w:rFonts w:ascii="Garamond" w:hAnsi="Garamond"/>
          <w:b/>
          <w:bCs/>
          <w:sz w:val="22"/>
          <w:szCs w:val="22"/>
        </w:rPr>
      </w:pPr>
    </w:p>
    <w:p w14:paraId="3D95AA80" w14:textId="77777777" w:rsidR="005E54C4" w:rsidRDefault="005E54C4" w:rsidP="005E54C4">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w:t>
      </w:r>
      <w:r>
        <w:rPr>
          <w:rFonts w:ascii="Garamond" w:hAnsi="Garamond"/>
          <w:sz w:val="22"/>
          <w:szCs w:val="22"/>
        </w:rPr>
        <w:t>y.</w:t>
      </w:r>
    </w:p>
    <w:p w14:paraId="31BAC851" w14:textId="77777777" w:rsidR="005E54C4" w:rsidRDefault="005E54C4" w:rsidP="005E54C4">
      <w:pPr>
        <w:rPr>
          <w:rFonts w:ascii="Garamond" w:hAnsi="Garamond"/>
          <w:sz w:val="22"/>
          <w:szCs w:val="22"/>
        </w:rPr>
      </w:pPr>
    </w:p>
    <w:p w14:paraId="50AA7914" w14:textId="77777777" w:rsidR="005E54C4" w:rsidRDefault="005E54C4" w:rsidP="005E54C4">
      <w:pPr>
        <w:rPr>
          <w:rFonts w:ascii="Garamond" w:hAnsi="Garamond"/>
          <w:sz w:val="22"/>
          <w:szCs w:val="22"/>
        </w:rPr>
      </w:pPr>
    </w:p>
    <w:p w14:paraId="24D394F2" w14:textId="0AF5835E" w:rsidR="00062A74" w:rsidRPr="007B4CCC" w:rsidRDefault="00062A74" w:rsidP="007B4CCC">
      <w:pPr>
        <w:rPr>
          <w:rFonts w:ascii="Garamond" w:hAnsi="Garamond"/>
          <w:b/>
          <w:bCs/>
          <w:sz w:val="22"/>
          <w:szCs w:val="22"/>
        </w:rPr>
      </w:pPr>
    </w:p>
    <w:sectPr w:rsidR="00062A74" w:rsidRPr="007B4CCC" w:rsidSect="00A95A90">
      <w:headerReference w:type="first" r:id="rId9"/>
      <w:footerReference w:type="first" r:id="rId10"/>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931B" w14:textId="77777777" w:rsidR="00E150C5" w:rsidRDefault="00E150C5" w:rsidP="00A95A90">
      <w:r>
        <w:separator/>
      </w:r>
    </w:p>
  </w:endnote>
  <w:endnote w:type="continuationSeparator" w:id="0">
    <w:p w14:paraId="2196C564" w14:textId="77777777" w:rsidR="00E150C5" w:rsidRDefault="00E150C5" w:rsidP="00A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89B" w14:textId="77777777" w:rsidR="00A95A90" w:rsidRDefault="00A95A90"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3D31" w14:textId="77777777" w:rsidR="00E150C5" w:rsidRDefault="00E150C5" w:rsidP="00A95A90">
      <w:r>
        <w:separator/>
      </w:r>
    </w:p>
  </w:footnote>
  <w:footnote w:type="continuationSeparator" w:id="0">
    <w:p w14:paraId="3E5D0CF6" w14:textId="77777777" w:rsidR="00E150C5" w:rsidRDefault="00E150C5" w:rsidP="00A95A90">
      <w:r>
        <w:continuationSeparator/>
      </w:r>
    </w:p>
  </w:footnote>
  <w:footnote w:id="1">
    <w:p w14:paraId="217E0041" w14:textId="77777777" w:rsidR="00A95A90" w:rsidRPr="00441627" w:rsidRDefault="00A95A90" w:rsidP="00A95A90">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8E88" w14:textId="77777777" w:rsidR="00A95A90" w:rsidRPr="003A069D" w:rsidRDefault="00A95A90" w:rsidP="00621A2F">
    <w:pPr>
      <w:pStyle w:val="Hlavika"/>
      <w:tabs>
        <w:tab w:val="clear" w:pos="4536"/>
        <w:tab w:val="center" w:pos="120"/>
      </w:tabs>
      <w:spacing w:line="288" w:lineRule="auto"/>
      <w:ind w:left="588" w:hanging="446"/>
      <w:rPr>
        <w:b/>
        <w:sz w:val="16"/>
        <w:szCs w:val="16"/>
      </w:rPr>
    </w:pPr>
  </w:p>
  <w:p w14:paraId="1D54FE34" w14:textId="77777777" w:rsidR="00A95A90" w:rsidRPr="00CB3142" w:rsidRDefault="00A95A90"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7"/>
    <w:multiLevelType w:val="hybridMultilevel"/>
    <w:tmpl w:val="CB2E4E3E"/>
    <w:lvl w:ilvl="0" w:tplc="65DAE89A">
      <w:start w:val="1"/>
      <w:numFmt w:val="lowerLetter"/>
      <w:lvlText w:val="%1)"/>
      <w:lvlJc w:val="left"/>
      <w:rPr>
        <w:rFonts w:hint="default"/>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041B0019">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D1A498E"/>
    <w:multiLevelType w:val="hybridMultilevel"/>
    <w:tmpl w:val="44B65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8470B7A"/>
    <w:multiLevelType w:val="multilevel"/>
    <w:tmpl w:val="25AA54FA"/>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5C4E34"/>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074C2C"/>
    <w:multiLevelType w:val="multilevel"/>
    <w:tmpl w:val="25AA54FA"/>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EE427C"/>
    <w:multiLevelType w:val="multilevel"/>
    <w:tmpl w:val="0610CF18"/>
    <w:lvl w:ilvl="0">
      <w:start w:val="1"/>
      <w:numFmt w:val="decimal"/>
      <w:lvlText w:val="%1."/>
      <w:lvlJc w:val="left"/>
      <w:pPr>
        <w:ind w:left="720" w:hanging="360"/>
      </w:pPr>
      <w:rPr>
        <w:rFonts w:hint="default"/>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37C50C0"/>
    <w:multiLevelType w:val="multilevel"/>
    <w:tmpl w:val="E0407698"/>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i w:val="0"/>
        <w:iCs/>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4FE3958"/>
    <w:multiLevelType w:val="hybridMultilevel"/>
    <w:tmpl w:val="CFD0E708"/>
    <w:lvl w:ilvl="0" w:tplc="B5202A0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98B1CA4"/>
    <w:multiLevelType w:val="hybridMultilevel"/>
    <w:tmpl w:val="C374C568"/>
    <w:lvl w:ilvl="0" w:tplc="B7802834">
      <w:numFmt w:val="bullet"/>
      <w:lvlText w:val="-"/>
      <w:lvlJc w:val="left"/>
      <w:pPr>
        <w:ind w:left="750" w:hanging="360"/>
      </w:pPr>
      <w:rPr>
        <w:rFonts w:ascii="Garamond" w:eastAsia="Times New Roman" w:hAnsi="Garamond" w:cs="Bookman Old Style"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10" w15:restartNumberingAfterBreak="0">
    <w:nsid w:val="4B540A8C"/>
    <w:multiLevelType w:val="hybridMultilevel"/>
    <w:tmpl w:val="5E58EBE6"/>
    <w:lvl w:ilvl="0" w:tplc="5DEE0F46">
      <w:start w:val="2"/>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1C7330"/>
    <w:multiLevelType w:val="hybridMultilevel"/>
    <w:tmpl w:val="0C124D92"/>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D9726C9"/>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654B3423"/>
    <w:multiLevelType w:val="hybridMultilevel"/>
    <w:tmpl w:val="5A54B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1A0F0E"/>
    <w:multiLevelType w:val="hybridMultilevel"/>
    <w:tmpl w:val="A11E64B8"/>
    <w:lvl w:ilvl="0" w:tplc="758E64F0">
      <w:start w:val="1"/>
      <w:numFmt w:val="lowerRoman"/>
      <w:lvlText w:val="%1."/>
      <w:lvlJc w:val="right"/>
      <w:pPr>
        <w:ind w:left="1080" w:hanging="360"/>
      </w:pPr>
      <w:rPr>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8B35CB8"/>
    <w:multiLevelType w:val="hybridMultilevel"/>
    <w:tmpl w:val="0C124D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E464548"/>
    <w:multiLevelType w:val="hybridMultilevel"/>
    <w:tmpl w:val="A4DE85D0"/>
    <w:lvl w:ilvl="0" w:tplc="04069354">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91326DB"/>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20102320">
    <w:abstractNumId w:val="12"/>
  </w:num>
  <w:num w:numId="2" w16cid:durableId="1435244560">
    <w:abstractNumId w:val="3"/>
  </w:num>
  <w:num w:numId="3" w16cid:durableId="494884082">
    <w:abstractNumId w:val="14"/>
  </w:num>
  <w:num w:numId="4" w16cid:durableId="1019552017">
    <w:abstractNumId w:val="6"/>
  </w:num>
  <w:num w:numId="5" w16cid:durableId="1895384089">
    <w:abstractNumId w:val="15"/>
  </w:num>
  <w:num w:numId="6" w16cid:durableId="1941404599">
    <w:abstractNumId w:val="8"/>
  </w:num>
  <w:num w:numId="7" w16cid:durableId="524296894">
    <w:abstractNumId w:val="19"/>
  </w:num>
  <w:num w:numId="8" w16cid:durableId="1780686287">
    <w:abstractNumId w:val="13"/>
  </w:num>
  <w:num w:numId="9" w16cid:durableId="1096554512">
    <w:abstractNumId w:val="1"/>
  </w:num>
  <w:num w:numId="10" w16cid:durableId="2057656198">
    <w:abstractNumId w:val="10"/>
  </w:num>
  <w:num w:numId="11" w16cid:durableId="885800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564970">
    <w:abstractNumId w:val="11"/>
  </w:num>
  <w:num w:numId="13" w16cid:durableId="714085107">
    <w:abstractNumId w:val="0"/>
  </w:num>
  <w:num w:numId="14" w16cid:durableId="981034055">
    <w:abstractNumId w:val="17"/>
  </w:num>
  <w:num w:numId="15" w16cid:durableId="1960455810">
    <w:abstractNumId w:val="5"/>
  </w:num>
  <w:num w:numId="16" w16cid:durableId="1514343781">
    <w:abstractNumId w:val="4"/>
  </w:num>
  <w:num w:numId="17" w16cid:durableId="1305116444">
    <w:abstractNumId w:val="16"/>
  </w:num>
  <w:num w:numId="18" w16cid:durableId="1918857678">
    <w:abstractNumId w:val="2"/>
  </w:num>
  <w:num w:numId="19" w16cid:durableId="637076728">
    <w:abstractNumId w:val="9"/>
  </w:num>
  <w:num w:numId="20" w16cid:durableId="434832346">
    <w:abstractNumId w:val="18"/>
  </w:num>
  <w:num w:numId="21" w16cid:durableId="1270814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0"/>
    <w:rsid w:val="00061F4E"/>
    <w:rsid w:val="00062A74"/>
    <w:rsid w:val="000B3884"/>
    <w:rsid w:val="000C760E"/>
    <w:rsid w:val="00103CF3"/>
    <w:rsid w:val="00126A9F"/>
    <w:rsid w:val="00137541"/>
    <w:rsid w:val="00164DA3"/>
    <w:rsid w:val="00170787"/>
    <w:rsid w:val="00173692"/>
    <w:rsid w:val="001C4056"/>
    <w:rsid w:val="001F622E"/>
    <w:rsid w:val="00227241"/>
    <w:rsid w:val="00242F5E"/>
    <w:rsid w:val="002436D8"/>
    <w:rsid w:val="00250C21"/>
    <w:rsid w:val="00263FDF"/>
    <w:rsid w:val="00264185"/>
    <w:rsid w:val="0029413F"/>
    <w:rsid w:val="002A67C7"/>
    <w:rsid w:val="002D3CAB"/>
    <w:rsid w:val="002E671C"/>
    <w:rsid w:val="0030361C"/>
    <w:rsid w:val="0037625D"/>
    <w:rsid w:val="003A4A1C"/>
    <w:rsid w:val="003E5EE0"/>
    <w:rsid w:val="00473B29"/>
    <w:rsid w:val="004B4CC7"/>
    <w:rsid w:val="004C57F7"/>
    <w:rsid w:val="005026F0"/>
    <w:rsid w:val="0052021C"/>
    <w:rsid w:val="00533C4C"/>
    <w:rsid w:val="00550603"/>
    <w:rsid w:val="005B23FC"/>
    <w:rsid w:val="005E54C4"/>
    <w:rsid w:val="005F47F5"/>
    <w:rsid w:val="00600668"/>
    <w:rsid w:val="006115AE"/>
    <w:rsid w:val="00616BBF"/>
    <w:rsid w:val="00670969"/>
    <w:rsid w:val="006847A0"/>
    <w:rsid w:val="006A2E49"/>
    <w:rsid w:val="006E0F4C"/>
    <w:rsid w:val="006F1EDE"/>
    <w:rsid w:val="006F64A4"/>
    <w:rsid w:val="00786F24"/>
    <w:rsid w:val="0079058B"/>
    <w:rsid w:val="007B20BA"/>
    <w:rsid w:val="007B4CCC"/>
    <w:rsid w:val="007D55D9"/>
    <w:rsid w:val="007E3A5B"/>
    <w:rsid w:val="00810FEE"/>
    <w:rsid w:val="00897F4B"/>
    <w:rsid w:val="008D4E33"/>
    <w:rsid w:val="00952466"/>
    <w:rsid w:val="00955DE5"/>
    <w:rsid w:val="00A017FE"/>
    <w:rsid w:val="00A03DCE"/>
    <w:rsid w:val="00A55B7F"/>
    <w:rsid w:val="00A56078"/>
    <w:rsid w:val="00A87AE8"/>
    <w:rsid w:val="00A95A90"/>
    <w:rsid w:val="00AE6DF7"/>
    <w:rsid w:val="00B01925"/>
    <w:rsid w:val="00B348DF"/>
    <w:rsid w:val="00BD01C4"/>
    <w:rsid w:val="00BD12FD"/>
    <w:rsid w:val="00BE4C6A"/>
    <w:rsid w:val="00BF6F40"/>
    <w:rsid w:val="00C30CDC"/>
    <w:rsid w:val="00C3375D"/>
    <w:rsid w:val="00C80A35"/>
    <w:rsid w:val="00CF65BA"/>
    <w:rsid w:val="00D5441C"/>
    <w:rsid w:val="00D77071"/>
    <w:rsid w:val="00D90D50"/>
    <w:rsid w:val="00DC30E5"/>
    <w:rsid w:val="00E019C6"/>
    <w:rsid w:val="00E150C5"/>
    <w:rsid w:val="00E2495D"/>
    <w:rsid w:val="00E81F91"/>
    <w:rsid w:val="00EA1ECC"/>
    <w:rsid w:val="00EA2A93"/>
    <w:rsid w:val="00EB4031"/>
    <w:rsid w:val="00F37E28"/>
    <w:rsid w:val="00FD0D83"/>
    <w:rsid w:val="00FE70F7"/>
    <w:rsid w:val="00FF0D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E99"/>
  <w15:chartTrackingRefBased/>
  <w15:docId w15:val="{4366AB9B-BD88-4B5E-8DFA-41132545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0DCA"/>
    <w:pPr>
      <w:spacing w:after="0" w:line="240" w:lineRule="auto"/>
      <w:jc w:val="both"/>
    </w:pPr>
    <w:rPr>
      <w:rFonts w:ascii="Arial" w:eastAsia="Times New Roman" w:hAnsi="Arial" w:cs="Times New Roman"/>
      <w:kern w:val="0"/>
      <w:sz w:val="24"/>
      <w:szCs w:val="20"/>
      <w14:ligatures w14:val="none"/>
    </w:rPr>
  </w:style>
  <w:style w:type="paragraph" w:styleId="Nadpis1">
    <w:name w:val="heading 1"/>
    <w:basedOn w:val="Normlny"/>
    <w:link w:val="Nadpis1Char"/>
    <w:uiPriority w:val="9"/>
    <w:qFormat/>
    <w:rsid w:val="00A95A90"/>
    <w:pPr>
      <w:widowControl w:val="0"/>
      <w:ind w:left="460" w:hanging="360"/>
      <w:jc w:val="left"/>
      <w:outlineLvl w:val="0"/>
    </w:pPr>
    <w:rPr>
      <w:rFonts w:ascii="Times New Roman" w:hAnsi="Times New Roman"/>
      <w:b/>
      <w:bCs/>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5A90"/>
    <w:rPr>
      <w:rFonts w:ascii="Times New Roman" w:eastAsia="Times New Roman" w:hAnsi="Times New Roman" w:cs="Times New Roman"/>
      <w:b/>
      <w:bCs/>
      <w:kern w:val="0"/>
      <w:sz w:val="24"/>
      <w:szCs w:val="24"/>
      <w14:ligatures w14:val="none"/>
    </w:rPr>
  </w:style>
  <w:style w:type="paragraph" w:styleId="Hlavika">
    <w:name w:val="header"/>
    <w:basedOn w:val="Normlny"/>
    <w:link w:val="HlavikaChar"/>
    <w:uiPriority w:val="99"/>
    <w:rsid w:val="00A95A90"/>
    <w:pPr>
      <w:tabs>
        <w:tab w:val="center" w:pos="4536"/>
        <w:tab w:val="right" w:pos="9072"/>
      </w:tabs>
    </w:pPr>
  </w:style>
  <w:style w:type="character" w:customStyle="1" w:styleId="HlavikaChar">
    <w:name w:val="Hlavička Char"/>
    <w:basedOn w:val="Predvolenpsmoodseku"/>
    <w:link w:val="Hlavika"/>
    <w:uiPriority w:val="99"/>
    <w:rsid w:val="00A95A90"/>
    <w:rPr>
      <w:rFonts w:ascii="Arial" w:eastAsia="Times New Roman" w:hAnsi="Arial" w:cs="Times New Roman"/>
      <w:kern w:val="0"/>
      <w:sz w:val="24"/>
      <w:szCs w:val="20"/>
      <w14:ligatures w14:val="none"/>
    </w:rPr>
  </w:style>
  <w:style w:type="paragraph" w:styleId="Pta">
    <w:name w:val="footer"/>
    <w:basedOn w:val="Normlny"/>
    <w:link w:val="PtaChar"/>
    <w:uiPriority w:val="99"/>
    <w:rsid w:val="00A95A90"/>
    <w:pPr>
      <w:tabs>
        <w:tab w:val="center" w:pos="4536"/>
        <w:tab w:val="right" w:pos="9072"/>
      </w:tabs>
    </w:pPr>
  </w:style>
  <w:style w:type="character" w:customStyle="1" w:styleId="PtaChar">
    <w:name w:val="Päta Char"/>
    <w:basedOn w:val="Predvolenpsmoodseku"/>
    <w:link w:val="Pta"/>
    <w:uiPriority w:val="99"/>
    <w:rsid w:val="00A95A90"/>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A95A90"/>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A95A90"/>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A95A90"/>
    <w:pPr>
      <w:spacing w:after="120"/>
    </w:pPr>
  </w:style>
  <w:style w:type="character" w:customStyle="1" w:styleId="ZkladntextChar">
    <w:name w:val="Základný text Char"/>
    <w:basedOn w:val="Predvolenpsmoodseku"/>
    <w:link w:val="Zkladntext"/>
    <w:uiPriority w:val="99"/>
    <w:rsid w:val="00A95A90"/>
    <w:rPr>
      <w:rFonts w:ascii="Arial" w:eastAsia="Times New Roman" w:hAnsi="Arial" w:cs="Times New Roman"/>
      <w:kern w:val="0"/>
      <w:sz w:val="24"/>
      <w:szCs w:val="20"/>
      <w14:ligatures w14:val="none"/>
    </w:rPr>
  </w:style>
  <w:style w:type="paragraph" w:customStyle="1" w:styleId="Default">
    <w:name w:val="Default"/>
    <w:uiPriority w:val="99"/>
    <w:rsid w:val="00A95A90"/>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A95A90"/>
    <w:rPr>
      <w:kern w:val="0"/>
      <w14:ligatures w14:val="none"/>
    </w:rPr>
  </w:style>
  <w:style w:type="paragraph" w:styleId="Bezriadkovania">
    <w:name w:val="No Spacing"/>
    <w:basedOn w:val="Normlny"/>
    <w:link w:val="BezriadkovaniaChar"/>
    <w:uiPriority w:val="1"/>
    <w:qFormat/>
    <w:rsid w:val="00A95A90"/>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A95A90"/>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A95A90"/>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A95A90"/>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A95A90"/>
    <w:rPr>
      <w:sz w:val="20"/>
    </w:rPr>
  </w:style>
  <w:style w:type="character" w:customStyle="1" w:styleId="TextpoznmkypodiarouChar">
    <w:name w:val="Text poznámky pod čiarou Char"/>
    <w:basedOn w:val="Predvolenpsmoodseku"/>
    <w:link w:val="Textpoznmkypodiarou"/>
    <w:uiPriority w:val="99"/>
    <w:rsid w:val="00A95A90"/>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A95A90"/>
    <w:rPr>
      <w:vertAlign w:val="superscript"/>
    </w:rPr>
  </w:style>
  <w:style w:type="character" w:styleId="Nevyrieenzmienka">
    <w:name w:val="Unresolved Mention"/>
    <w:basedOn w:val="Predvolenpsmoodseku"/>
    <w:uiPriority w:val="99"/>
    <w:semiHidden/>
    <w:unhideWhenUsed/>
    <w:rsid w:val="006F64A4"/>
    <w:rPr>
      <w:color w:val="605E5C"/>
      <w:shd w:val="clear" w:color="auto" w:fill="E1DFDD"/>
    </w:rPr>
  </w:style>
  <w:style w:type="paragraph" w:styleId="Normlnywebov">
    <w:name w:val="Normal (Web)"/>
    <w:basedOn w:val="Normlny"/>
    <w:uiPriority w:val="99"/>
    <w:semiHidden/>
    <w:unhideWhenUsed/>
    <w:rsid w:val="00A87AE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3206">
      <w:bodyDiv w:val="1"/>
      <w:marLeft w:val="0"/>
      <w:marRight w:val="0"/>
      <w:marTop w:val="0"/>
      <w:marBottom w:val="0"/>
      <w:divBdr>
        <w:top w:val="none" w:sz="0" w:space="0" w:color="auto"/>
        <w:left w:val="none" w:sz="0" w:space="0" w:color="auto"/>
        <w:bottom w:val="none" w:sz="0" w:space="0" w:color="auto"/>
        <w:right w:val="none" w:sz="0" w:space="0" w:color="auto"/>
      </w:divBdr>
    </w:div>
    <w:div w:id="163712045">
      <w:bodyDiv w:val="1"/>
      <w:marLeft w:val="0"/>
      <w:marRight w:val="0"/>
      <w:marTop w:val="0"/>
      <w:marBottom w:val="0"/>
      <w:divBdr>
        <w:top w:val="none" w:sz="0" w:space="0" w:color="auto"/>
        <w:left w:val="none" w:sz="0" w:space="0" w:color="auto"/>
        <w:bottom w:val="none" w:sz="0" w:space="0" w:color="auto"/>
        <w:right w:val="none" w:sz="0" w:space="0" w:color="auto"/>
      </w:divBdr>
    </w:div>
    <w:div w:id="208809577">
      <w:bodyDiv w:val="1"/>
      <w:marLeft w:val="0"/>
      <w:marRight w:val="0"/>
      <w:marTop w:val="0"/>
      <w:marBottom w:val="0"/>
      <w:divBdr>
        <w:top w:val="none" w:sz="0" w:space="0" w:color="auto"/>
        <w:left w:val="none" w:sz="0" w:space="0" w:color="auto"/>
        <w:bottom w:val="none" w:sz="0" w:space="0" w:color="auto"/>
        <w:right w:val="none" w:sz="0" w:space="0" w:color="auto"/>
      </w:divBdr>
    </w:div>
    <w:div w:id="266425040">
      <w:bodyDiv w:val="1"/>
      <w:marLeft w:val="0"/>
      <w:marRight w:val="0"/>
      <w:marTop w:val="0"/>
      <w:marBottom w:val="0"/>
      <w:divBdr>
        <w:top w:val="none" w:sz="0" w:space="0" w:color="auto"/>
        <w:left w:val="none" w:sz="0" w:space="0" w:color="auto"/>
        <w:bottom w:val="none" w:sz="0" w:space="0" w:color="auto"/>
        <w:right w:val="none" w:sz="0" w:space="0" w:color="auto"/>
      </w:divBdr>
    </w:div>
    <w:div w:id="297732292">
      <w:bodyDiv w:val="1"/>
      <w:marLeft w:val="0"/>
      <w:marRight w:val="0"/>
      <w:marTop w:val="0"/>
      <w:marBottom w:val="0"/>
      <w:divBdr>
        <w:top w:val="none" w:sz="0" w:space="0" w:color="auto"/>
        <w:left w:val="none" w:sz="0" w:space="0" w:color="auto"/>
        <w:bottom w:val="none" w:sz="0" w:space="0" w:color="auto"/>
        <w:right w:val="none" w:sz="0" w:space="0" w:color="auto"/>
      </w:divBdr>
    </w:div>
    <w:div w:id="542985264">
      <w:bodyDiv w:val="1"/>
      <w:marLeft w:val="0"/>
      <w:marRight w:val="0"/>
      <w:marTop w:val="0"/>
      <w:marBottom w:val="0"/>
      <w:divBdr>
        <w:top w:val="none" w:sz="0" w:space="0" w:color="auto"/>
        <w:left w:val="none" w:sz="0" w:space="0" w:color="auto"/>
        <w:bottom w:val="none" w:sz="0" w:space="0" w:color="auto"/>
        <w:right w:val="none" w:sz="0" w:space="0" w:color="auto"/>
      </w:divBdr>
    </w:div>
    <w:div w:id="575360646">
      <w:bodyDiv w:val="1"/>
      <w:marLeft w:val="0"/>
      <w:marRight w:val="0"/>
      <w:marTop w:val="0"/>
      <w:marBottom w:val="0"/>
      <w:divBdr>
        <w:top w:val="none" w:sz="0" w:space="0" w:color="auto"/>
        <w:left w:val="none" w:sz="0" w:space="0" w:color="auto"/>
        <w:bottom w:val="none" w:sz="0" w:space="0" w:color="auto"/>
        <w:right w:val="none" w:sz="0" w:space="0" w:color="auto"/>
      </w:divBdr>
    </w:div>
    <w:div w:id="719288899">
      <w:bodyDiv w:val="1"/>
      <w:marLeft w:val="0"/>
      <w:marRight w:val="0"/>
      <w:marTop w:val="0"/>
      <w:marBottom w:val="0"/>
      <w:divBdr>
        <w:top w:val="none" w:sz="0" w:space="0" w:color="auto"/>
        <w:left w:val="none" w:sz="0" w:space="0" w:color="auto"/>
        <w:bottom w:val="none" w:sz="0" w:space="0" w:color="auto"/>
        <w:right w:val="none" w:sz="0" w:space="0" w:color="auto"/>
      </w:divBdr>
    </w:div>
    <w:div w:id="726682517">
      <w:bodyDiv w:val="1"/>
      <w:marLeft w:val="0"/>
      <w:marRight w:val="0"/>
      <w:marTop w:val="0"/>
      <w:marBottom w:val="0"/>
      <w:divBdr>
        <w:top w:val="none" w:sz="0" w:space="0" w:color="auto"/>
        <w:left w:val="none" w:sz="0" w:space="0" w:color="auto"/>
        <w:bottom w:val="none" w:sz="0" w:space="0" w:color="auto"/>
        <w:right w:val="none" w:sz="0" w:space="0" w:color="auto"/>
      </w:divBdr>
    </w:div>
    <w:div w:id="1091976476">
      <w:bodyDiv w:val="1"/>
      <w:marLeft w:val="0"/>
      <w:marRight w:val="0"/>
      <w:marTop w:val="0"/>
      <w:marBottom w:val="0"/>
      <w:divBdr>
        <w:top w:val="none" w:sz="0" w:space="0" w:color="auto"/>
        <w:left w:val="none" w:sz="0" w:space="0" w:color="auto"/>
        <w:bottom w:val="none" w:sz="0" w:space="0" w:color="auto"/>
        <w:right w:val="none" w:sz="0" w:space="0" w:color="auto"/>
      </w:divBdr>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506359324">
      <w:bodyDiv w:val="1"/>
      <w:marLeft w:val="0"/>
      <w:marRight w:val="0"/>
      <w:marTop w:val="0"/>
      <w:marBottom w:val="0"/>
      <w:divBdr>
        <w:top w:val="none" w:sz="0" w:space="0" w:color="auto"/>
        <w:left w:val="none" w:sz="0" w:space="0" w:color="auto"/>
        <w:bottom w:val="none" w:sz="0" w:space="0" w:color="auto"/>
        <w:right w:val="none" w:sz="0" w:space="0" w:color="auto"/>
      </w:divBdr>
    </w:div>
    <w:div w:id="1815292869">
      <w:bodyDiv w:val="1"/>
      <w:marLeft w:val="0"/>
      <w:marRight w:val="0"/>
      <w:marTop w:val="0"/>
      <w:marBottom w:val="0"/>
      <w:divBdr>
        <w:top w:val="none" w:sz="0" w:space="0" w:color="auto"/>
        <w:left w:val="none" w:sz="0" w:space="0" w:color="auto"/>
        <w:bottom w:val="none" w:sz="0" w:space="0" w:color="auto"/>
        <w:right w:val="none" w:sz="0" w:space="0" w:color="auto"/>
      </w:divBdr>
    </w:div>
    <w:div w:id="1882859919">
      <w:bodyDiv w:val="1"/>
      <w:marLeft w:val="0"/>
      <w:marRight w:val="0"/>
      <w:marTop w:val="0"/>
      <w:marBottom w:val="0"/>
      <w:divBdr>
        <w:top w:val="none" w:sz="0" w:space="0" w:color="auto"/>
        <w:left w:val="none" w:sz="0" w:space="0" w:color="auto"/>
        <w:bottom w:val="none" w:sz="0" w:space="0" w:color="auto"/>
        <w:right w:val="none" w:sz="0" w:space="0" w:color="auto"/>
      </w:divBdr>
    </w:div>
    <w:div w:id="1965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30601.html" TargetMode="External"/><Relationship Id="rId3" Type="http://schemas.openxmlformats.org/officeDocument/2006/relationships/settings" Target="settings.xml"/><Relationship Id="rId7" Type="http://schemas.openxmlformats.org/officeDocument/2006/relationships/hyperlink" Target="https://josephine.proebiz.com/sk/tender/64907/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7100</TotalTime>
  <Pages>8</Pages>
  <Words>2890</Words>
  <Characters>16478</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22</cp:revision>
  <cp:lastPrinted>2024-10-10T15:37:00Z</cp:lastPrinted>
  <dcterms:created xsi:type="dcterms:W3CDTF">2024-10-01T06:32:00Z</dcterms:created>
  <dcterms:modified xsi:type="dcterms:W3CDTF">2025-03-03T13:35:00Z</dcterms:modified>
</cp:coreProperties>
</file>