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A6F7" w14:textId="5FD32202" w:rsidR="00142EDE" w:rsidRPr="003D3F51" w:rsidRDefault="00142EDE" w:rsidP="00142EDE">
      <w:pPr>
        <w:pStyle w:val="Nzev"/>
        <w:spacing w:before="120" w:after="120" w:line="276" w:lineRule="auto"/>
        <w:contextualSpacing/>
        <w:rPr>
          <w:caps/>
          <w:sz w:val="44"/>
          <w:szCs w:val="44"/>
        </w:rPr>
      </w:pPr>
      <w:r w:rsidRPr="003D3F51">
        <w:rPr>
          <w:caps/>
          <w:sz w:val="44"/>
          <w:szCs w:val="44"/>
        </w:rPr>
        <w:t>Smlouva o dílo</w:t>
      </w:r>
    </w:p>
    <w:p w14:paraId="30E74A24" w14:textId="77777777" w:rsidR="00142EDE" w:rsidRPr="0005373E" w:rsidRDefault="00142EDE" w:rsidP="00142EDE">
      <w:pPr>
        <w:spacing w:before="120" w:after="120" w:line="276" w:lineRule="auto"/>
        <w:contextualSpacing/>
        <w:jc w:val="center"/>
        <w:rPr>
          <w:sz w:val="22"/>
          <w:szCs w:val="22"/>
        </w:rPr>
      </w:pPr>
      <w:r w:rsidRPr="0005373E">
        <w:rPr>
          <w:sz w:val="22"/>
          <w:szCs w:val="22"/>
        </w:rPr>
        <w:t>uzavřená podle § 2586 a násl. občanského zákoníku</w:t>
      </w:r>
    </w:p>
    <w:p w14:paraId="34141CF2" w14:textId="13E661BC" w:rsidR="00142EDE" w:rsidRPr="007624AA" w:rsidRDefault="00142EDE" w:rsidP="00142EDE">
      <w:pPr>
        <w:pStyle w:val="Nzev"/>
        <w:spacing w:before="120" w:after="120" w:line="276" w:lineRule="auto"/>
        <w:contextualSpacing/>
        <w:jc w:val="left"/>
        <w:rPr>
          <w:b w:val="0"/>
          <w:bCs w:val="0"/>
          <w:sz w:val="22"/>
          <w:szCs w:val="22"/>
          <w:lang w:val="cs-CZ"/>
        </w:rPr>
      </w:pPr>
      <w:r w:rsidRPr="0005373E">
        <w:rPr>
          <w:b w:val="0"/>
          <w:bCs w:val="0"/>
          <w:sz w:val="22"/>
          <w:szCs w:val="22"/>
        </w:rPr>
        <w:t xml:space="preserve">Číslo smlouvy </w:t>
      </w:r>
      <w:r w:rsidR="0024723F">
        <w:rPr>
          <w:b w:val="0"/>
          <w:bCs w:val="0"/>
          <w:sz w:val="22"/>
          <w:szCs w:val="22"/>
        </w:rPr>
        <w:t>O</w:t>
      </w:r>
      <w:r w:rsidRPr="0005373E">
        <w:rPr>
          <w:b w:val="0"/>
          <w:bCs w:val="0"/>
          <w:sz w:val="22"/>
          <w:szCs w:val="22"/>
        </w:rPr>
        <w:t xml:space="preserve">bjednatele: </w:t>
      </w:r>
      <w:r w:rsidR="001134E2">
        <w:rPr>
          <w:b w:val="0"/>
          <w:bCs w:val="0"/>
          <w:sz w:val="22"/>
          <w:szCs w:val="22"/>
          <w:lang w:val="cs-CZ"/>
        </w:rPr>
        <w:t>……</w:t>
      </w:r>
    </w:p>
    <w:p w14:paraId="02A74FE7" w14:textId="477C7D9C" w:rsidR="00142EDE" w:rsidRPr="0005373E" w:rsidRDefault="00142EDE" w:rsidP="00142EDE">
      <w:pPr>
        <w:pStyle w:val="Nzev"/>
        <w:spacing w:before="120" w:after="120" w:line="276" w:lineRule="auto"/>
        <w:contextualSpacing/>
        <w:jc w:val="left"/>
        <w:rPr>
          <w:sz w:val="22"/>
          <w:szCs w:val="22"/>
        </w:rPr>
      </w:pPr>
      <w:r w:rsidRPr="0005373E">
        <w:rPr>
          <w:b w:val="0"/>
          <w:bCs w:val="0"/>
          <w:sz w:val="22"/>
          <w:szCs w:val="22"/>
        </w:rPr>
        <w:t xml:space="preserve">Číslo smlouvy </w:t>
      </w:r>
      <w:r w:rsidR="0024723F">
        <w:rPr>
          <w:b w:val="0"/>
          <w:bCs w:val="0"/>
          <w:sz w:val="22"/>
          <w:szCs w:val="22"/>
        </w:rPr>
        <w:t>Z</w:t>
      </w:r>
      <w:r w:rsidRPr="0005373E">
        <w:rPr>
          <w:b w:val="0"/>
          <w:bCs w:val="0"/>
          <w:sz w:val="22"/>
          <w:szCs w:val="22"/>
        </w:rPr>
        <w:t xml:space="preserve">hotovitele: </w:t>
      </w:r>
      <w:r w:rsidR="007624AA" w:rsidRPr="007624AA">
        <w:rPr>
          <w:b w:val="0"/>
          <w:bCs w:val="0"/>
          <w:sz w:val="22"/>
          <w:szCs w:val="22"/>
          <w:highlight w:val="cyan"/>
          <w:lang w:val="cs-CZ"/>
        </w:rPr>
        <w:t>…….</w:t>
      </w:r>
      <w:r w:rsidR="00000000">
        <w:rPr>
          <w:sz w:val="22"/>
          <w:szCs w:val="22"/>
        </w:rPr>
        <w:pict w14:anchorId="7BBE9150">
          <v:rect id="_x0000_i1025" style="width:453.6pt;height:1.5pt" o:hralign="center" o:hrstd="t" o:hrnoshade="t" o:hr="t" fillcolor="black" stroked="f"/>
        </w:pict>
      </w:r>
    </w:p>
    <w:p w14:paraId="67B0F82E" w14:textId="77777777" w:rsidR="00142EDE" w:rsidRPr="00234C50" w:rsidRDefault="00142EDE" w:rsidP="00142EDE">
      <w:pPr>
        <w:spacing w:before="120" w:after="120" w:line="276" w:lineRule="auto"/>
        <w:contextualSpacing/>
        <w:rPr>
          <w:b/>
          <w:bCs/>
          <w:i/>
          <w:iCs/>
          <w:sz w:val="22"/>
          <w:szCs w:val="22"/>
        </w:rPr>
      </w:pPr>
      <w:r w:rsidRPr="00234C50">
        <w:rPr>
          <w:b/>
          <w:bCs/>
          <w:i/>
          <w:iCs/>
          <w:sz w:val="22"/>
          <w:szCs w:val="22"/>
        </w:rPr>
        <w:t>Objednatel:</w:t>
      </w:r>
    </w:p>
    <w:p w14:paraId="6C35AC4F" w14:textId="20F5B2B9" w:rsidR="00142EDE" w:rsidRPr="003D4A2E" w:rsidRDefault="00142EDE" w:rsidP="00142EDE">
      <w:pPr>
        <w:spacing w:before="120" w:line="276" w:lineRule="auto"/>
        <w:contextualSpacing/>
        <w:rPr>
          <w:b/>
          <w:bCs/>
          <w:iCs/>
          <w:sz w:val="22"/>
          <w:szCs w:val="22"/>
        </w:rPr>
      </w:pPr>
      <w:r w:rsidRPr="003D4A2E">
        <w:rPr>
          <w:b/>
          <w:bCs/>
          <w:iCs/>
          <w:sz w:val="22"/>
          <w:szCs w:val="22"/>
        </w:rPr>
        <w:t>Dopravní podnik města Brna,</w:t>
      </w:r>
      <w:r>
        <w:rPr>
          <w:b/>
          <w:bCs/>
          <w:iCs/>
          <w:sz w:val="22"/>
          <w:szCs w:val="22"/>
        </w:rPr>
        <w:t xml:space="preserve"> </w:t>
      </w:r>
      <w:r w:rsidRPr="003D4A2E">
        <w:rPr>
          <w:b/>
          <w:bCs/>
          <w:iCs/>
          <w:sz w:val="22"/>
          <w:szCs w:val="22"/>
        </w:rPr>
        <w:t>a.s.</w:t>
      </w:r>
    </w:p>
    <w:p w14:paraId="62204E1B" w14:textId="0B884B8A" w:rsidR="00142EDE" w:rsidRDefault="00142EDE" w:rsidP="00142EDE">
      <w:pPr>
        <w:spacing w:before="120" w:line="276" w:lineRule="auto"/>
        <w:contextualSpacing/>
        <w:rPr>
          <w:iCs/>
          <w:sz w:val="22"/>
          <w:szCs w:val="22"/>
        </w:rPr>
      </w:pPr>
      <w:r>
        <w:rPr>
          <w:iCs/>
          <w:sz w:val="22"/>
          <w:szCs w:val="22"/>
        </w:rPr>
        <w:t xml:space="preserve">Sídlo: </w:t>
      </w:r>
      <w:r>
        <w:rPr>
          <w:sz w:val="22"/>
          <w:szCs w:val="22"/>
        </w:rPr>
        <w:t>Hlinky 64/151, Pisárky, 603 00 Brno</w:t>
      </w:r>
    </w:p>
    <w:p w14:paraId="0C6141F2" w14:textId="27785B92" w:rsidR="00142EDE" w:rsidRDefault="00142EDE" w:rsidP="00142EDE">
      <w:pPr>
        <w:spacing w:before="120" w:line="276" w:lineRule="auto"/>
        <w:contextualSpacing/>
        <w:rPr>
          <w:iCs/>
          <w:sz w:val="22"/>
          <w:szCs w:val="22"/>
        </w:rPr>
      </w:pPr>
      <w:r>
        <w:rPr>
          <w:iCs/>
          <w:sz w:val="22"/>
          <w:szCs w:val="22"/>
        </w:rPr>
        <w:t xml:space="preserve">Zapsána: v obchodním rejstříku </w:t>
      </w:r>
      <w:r w:rsidR="00251302">
        <w:rPr>
          <w:iCs/>
          <w:sz w:val="22"/>
          <w:szCs w:val="22"/>
        </w:rPr>
        <w:t xml:space="preserve">u </w:t>
      </w:r>
      <w:r>
        <w:rPr>
          <w:iCs/>
          <w:sz w:val="22"/>
          <w:szCs w:val="22"/>
        </w:rPr>
        <w:t>Krajského soudu v Brně, oddíl B, vložka 2463</w:t>
      </w:r>
    </w:p>
    <w:p w14:paraId="0A2B961E" w14:textId="0D8ACDB4" w:rsidR="00142EDE" w:rsidRPr="00303CAB" w:rsidRDefault="0024723F" w:rsidP="00142EDE">
      <w:pPr>
        <w:spacing w:before="120" w:line="276" w:lineRule="auto"/>
        <w:contextualSpacing/>
        <w:rPr>
          <w:iCs/>
          <w:sz w:val="22"/>
          <w:szCs w:val="22"/>
        </w:rPr>
      </w:pPr>
      <w:r>
        <w:rPr>
          <w:iCs/>
          <w:sz w:val="22"/>
          <w:szCs w:val="22"/>
        </w:rPr>
        <w:t>Zastoupená</w:t>
      </w:r>
      <w:r w:rsidR="00142EDE" w:rsidRPr="0005373E">
        <w:rPr>
          <w:iCs/>
          <w:sz w:val="22"/>
          <w:szCs w:val="22"/>
        </w:rPr>
        <w:t>:</w:t>
      </w:r>
      <w:r w:rsidR="00142EDE" w:rsidRPr="0005373E">
        <w:rPr>
          <w:iCs/>
          <w:sz w:val="22"/>
          <w:szCs w:val="22"/>
        </w:rPr>
        <w:tab/>
      </w:r>
      <w:r w:rsidR="00142EDE">
        <w:rPr>
          <w:iCs/>
          <w:sz w:val="22"/>
          <w:szCs w:val="22"/>
        </w:rPr>
        <w:tab/>
      </w:r>
      <w:r>
        <w:rPr>
          <w:iCs/>
          <w:sz w:val="22"/>
          <w:szCs w:val="22"/>
        </w:rPr>
        <w:tab/>
      </w:r>
      <w:r>
        <w:rPr>
          <w:iCs/>
          <w:sz w:val="22"/>
          <w:szCs w:val="22"/>
        </w:rPr>
        <w:tab/>
      </w:r>
      <w:r>
        <w:rPr>
          <w:iCs/>
          <w:sz w:val="22"/>
          <w:szCs w:val="22"/>
        </w:rPr>
        <w:tab/>
      </w:r>
      <w:r w:rsidR="00142EDE" w:rsidRPr="0005373E">
        <w:rPr>
          <w:bCs/>
          <w:sz w:val="22"/>
          <w:szCs w:val="22"/>
        </w:rPr>
        <w:t>Ing. Miloš</w:t>
      </w:r>
      <w:r w:rsidR="00451761">
        <w:rPr>
          <w:bCs/>
          <w:sz w:val="22"/>
          <w:szCs w:val="22"/>
        </w:rPr>
        <w:t>em</w:t>
      </w:r>
      <w:r w:rsidR="00142EDE" w:rsidRPr="0005373E">
        <w:rPr>
          <w:bCs/>
          <w:sz w:val="22"/>
          <w:szCs w:val="22"/>
        </w:rPr>
        <w:t xml:space="preserve"> Havrán</w:t>
      </w:r>
      <w:r>
        <w:rPr>
          <w:bCs/>
          <w:sz w:val="22"/>
          <w:szCs w:val="22"/>
        </w:rPr>
        <w:t>kem</w:t>
      </w:r>
      <w:r w:rsidR="00142EDE" w:rsidRPr="00303CAB">
        <w:rPr>
          <w:bCs/>
          <w:sz w:val="22"/>
          <w:szCs w:val="22"/>
        </w:rPr>
        <w:t>, generální</w:t>
      </w:r>
      <w:r>
        <w:rPr>
          <w:bCs/>
          <w:sz w:val="22"/>
          <w:szCs w:val="22"/>
        </w:rPr>
        <w:t>m</w:t>
      </w:r>
      <w:r w:rsidR="00142EDE" w:rsidRPr="00303CAB">
        <w:rPr>
          <w:bCs/>
          <w:sz w:val="22"/>
          <w:szCs w:val="22"/>
        </w:rPr>
        <w:t xml:space="preserve"> ředitel</w:t>
      </w:r>
      <w:r>
        <w:rPr>
          <w:bCs/>
          <w:sz w:val="22"/>
          <w:szCs w:val="22"/>
        </w:rPr>
        <w:t>em</w:t>
      </w:r>
    </w:p>
    <w:p w14:paraId="5F3C7637" w14:textId="2BEF7135" w:rsidR="00142EDE" w:rsidRPr="00303CAB" w:rsidRDefault="00142EDE" w:rsidP="00142EDE">
      <w:pPr>
        <w:spacing w:line="276" w:lineRule="auto"/>
        <w:ind w:left="4245" w:hanging="4245"/>
        <w:rPr>
          <w:bCs/>
          <w:sz w:val="22"/>
          <w:szCs w:val="22"/>
        </w:rPr>
      </w:pPr>
      <w:r w:rsidRPr="00303CAB">
        <w:rPr>
          <w:iCs/>
          <w:sz w:val="22"/>
          <w:szCs w:val="22"/>
        </w:rPr>
        <w:t>Kontaktní osoba ve věcech technických:</w:t>
      </w:r>
      <w:r w:rsidRPr="00303CAB">
        <w:rPr>
          <w:iCs/>
          <w:sz w:val="22"/>
          <w:szCs w:val="22"/>
        </w:rPr>
        <w:tab/>
      </w:r>
      <w:r w:rsidRPr="00303CAB">
        <w:rPr>
          <w:iCs/>
          <w:sz w:val="22"/>
          <w:szCs w:val="22"/>
        </w:rPr>
        <w:tab/>
      </w:r>
      <w:r w:rsidRPr="00303CAB">
        <w:rPr>
          <w:bCs/>
          <w:sz w:val="22"/>
          <w:szCs w:val="22"/>
        </w:rPr>
        <w:t xml:space="preserve">Ing. Vítězslav Žůrek, </w:t>
      </w:r>
      <w:proofErr w:type="spellStart"/>
      <w:r w:rsidR="001134E2">
        <w:rPr>
          <w:bCs/>
          <w:sz w:val="22"/>
          <w:szCs w:val="22"/>
        </w:rPr>
        <w:t>technicko-provozní</w:t>
      </w:r>
      <w:proofErr w:type="spellEnd"/>
      <w:r w:rsidR="001134E2">
        <w:rPr>
          <w:bCs/>
          <w:sz w:val="22"/>
          <w:szCs w:val="22"/>
        </w:rPr>
        <w:t xml:space="preserve"> ředitel</w:t>
      </w:r>
    </w:p>
    <w:p w14:paraId="2D9009D4" w14:textId="4E5B3521" w:rsidR="00142EDE" w:rsidRDefault="00142EDE" w:rsidP="00142EDE">
      <w:pPr>
        <w:spacing w:line="276" w:lineRule="auto"/>
        <w:ind w:left="4245" w:hanging="4245"/>
        <w:rPr>
          <w:rStyle w:val="Hypertextovodkaz"/>
          <w:bCs/>
          <w:color w:val="auto"/>
          <w:sz w:val="22"/>
          <w:szCs w:val="22"/>
          <w:u w:val="none"/>
        </w:rPr>
      </w:pPr>
      <w:r w:rsidRPr="00303CAB">
        <w:rPr>
          <w:bCs/>
          <w:sz w:val="22"/>
          <w:szCs w:val="22"/>
        </w:rPr>
        <w:tab/>
      </w:r>
      <w:r w:rsidRPr="00303CAB">
        <w:rPr>
          <w:bCs/>
          <w:sz w:val="22"/>
          <w:szCs w:val="22"/>
        </w:rPr>
        <w:tab/>
      </w:r>
      <w:r w:rsidRPr="00303CAB">
        <w:rPr>
          <w:bCs/>
          <w:sz w:val="22"/>
          <w:szCs w:val="22"/>
        </w:rPr>
        <w:tab/>
        <w:t xml:space="preserve">tel.: 543 17 </w:t>
      </w:r>
      <w:r w:rsidR="001134E2">
        <w:rPr>
          <w:bCs/>
          <w:sz w:val="22"/>
          <w:szCs w:val="22"/>
        </w:rPr>
        <w:t>13 10</w:t>
      </w:r>
      <w:r w:rsidRPr="00303CAB">
        <w:rPr>
          <w:bCs/>
          <w:sz w:val="22"/>
          <w:szCs w:val="22"/>
        </w:rPr>
        <w:t xml:space="preserve">, e-mail:  </w:t>
      </w:r>
      <w:hyperlink r:id="rId11" w:history="1">
        <w:r w:rsidRPr="00303CAB">
          <w:rPr>
            <w:rStyle w:val="Hypertextovodkaz"/>
            <w:bCs/>
            <w:color w:val="auto"/>
            <w:sz w:val="22"/>
            <w:szCs w:val="22"/>
            <w:u w:val="none"/>
          </w:rPr>
          <w:t>vzurek@dpmb.cz</w:t>
        </w:r>
      </w:hyperlink>
      <w:r w:rsidRPr="00303CAB">
        <w:rPr>
          <w:rStyle w:val="Hypertextovodkaz"/>
          <w:bCs/>
          <w:color w:val="auto"/>
          <w:sz w:val="22"/>
          <w:szCs w:val="22"/>
          <w:u w:val="none"/>
        </w:rPr>
        <w:t xml:space="preserve">  </w:t>
      </w:r>
    </w:p>
    <w:p w14:paraId="6FAEF9B2" w14:textId="77777777" w:rsidR="001134E2" w:rsidRDefault="001134E2" w:rsidP="001134E2">
      <w:pPr>
        <w:spacing w:line="276" w:lineRule="auto"/>
        <w:rPr>
          <w:bCs/>
          <w:sz w:val="22"/>
          <w:szCs w:val="22"/>
        </w:rPr>
      </w:pPr>
      <w:r w:rsidRPr="00303CAB">
        <w:rPr>
          <w:iCs/>
          <w:sz w:val="22"/>
          <w:szCs w:val="22"/>
        </w:rPr>
        <w:t>Kontaktní osoba ve věcech smluvních:</w:t>
      </w:r>
      <w:r w:rsidRPr="00303CAB">
        <w:rPr>
          <w:iCs/>
          <w:sz w:val="22"/>
          <w:szCs w:val="22"/>
        </w:rPr>
        <w:tab/>
      </w:r>
      <w:r w:rsidRPr="00303CAB">
        <w:rPr>
          <w:iCs/>
          <w:sz w:val="22"/>
          <w:szCs w:val="22"/>
        </w:rPr>
        <w:tab/>
      </w:r>
      <w:r w:rsidR="00142EDE" w:rsidRPr="00303CAB">
        <w:rPr>
          <w:bCs/>
          <w:sz w:val="22"/>
          <w:szCs w:val="22"/>
        </w:rPr>
        <w:t>Mgr. Andrea Chýlová,</w:t>
      </w:r>
      <w:r>
        <w:rPr>
          <w:bCs/>
          <w:sz w:val="22"/>
          <w:szCs w:val="22"/>
        </w:rPr>
        <w:t xml:space="preserve"> MBA,</w:t>
      </w:r>
      <w:r w:rsidR="00142EDE" w:rsidRPr="00303CAB">
        <w:rPr>
          <w:bCs/>
          <w:sz w:val="22"/>
          <w:szCs w:val="22"/>
        </w:rPr>
        <w:t xml:space="preserve"> </w:t>
      </w:r>
      <w:r>
        <w:rPr>
          <w:bCs/>
          <w:sz w:val="22"/>
          <w:szCs w:val="22"/>
        </w:rPr>
        <w:t>projektový manažer</w:t>
      </w:r>
      <w:r w:rsidR="00142EDE" w:rsidRPr="00303CAB">
        <w:rPr>
          <w:bCs/>
          <w:sz w:val="22"/>
          <w:szCs w:val="22"/>
        </w:rPr>
        <w:t xml:space="preserve"> </w:t>
      </w:r>
    </w:p>
    <w:p w14:paraId="09D5C86F" w14:textId="724E8C59" w:rsidR="00142EDE" w:rsidRPr="00303CAB" w:rsidRDefault="001134E2" w:rsidP="001134E2">
      <w:pPr>
        <w:spacing w:line="276" w:lineRule="auto"/>
        <w:rPr>
          <w:rStyle w:val="Hypertextovodkaz"/>
          <w:bCs/>
          <w:color w:val="auto"/>
          <w:sz w:val="22"/>
          <w:szCs w:val="22"/>
          <w:u w:val="none"/>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142EDE" w:rsidRPr="00303CAB">
        <w:rPr>
          <w:bCs/>
          <w:sz w:val="22"/>
          <w:szCs w:val="22"/>
        </w:rPr>
        <w:t xml:space="preserve">tel.: 543 17 15 24, e-mail:  </w:t>
      </w:r>
      <w:hyperlink r:id="rId12" w:history="1">
        <w:r w:rsidR="00142EDE" w:rsidRPr="00303CAB">
          <w:rPr>
            <w:rStyle w:val="Hypertextovodkaz"/>
            <w:bCs/>
            <w:color w:val="auto"/>
            <w:sz w:val="22"/>
            <w:szCs w:val="22"/>
            <w:u w:val="none"/>
          </w:rPr>
          <w:t>achylova@dpmb.cz</w:t>
        </w:r>
      </w:hyperlink>
    </w:p>
    <w:p w14:paraId="513E4064" w14:textId="77777777" w:rsidR="00142EDE" w:rsidRPr="00303CAB" w:rsidRDefault="00142EDE" w:rsidP="00142EDE">
      <w:pPr>
        <w:spacing w:before="120" w:line="276" w:lineRule="auto"/>
        <w:contextualSpacing/>
        <w:rPr>
          <w:iCs/>
          <w:sz w:val="22"/>
          <w:szCs w:val="22"/>
        </w:rPr>
      </w:pPr>
      <w:r w:rsidRPr="00303CAB">
        <w:rPr>
          <w:iCs/>
          <w:sz w:val="22"/>
          <w:szCs w:val="22"/>
        </w:rPr>
        <w:t>IČO : 25508881</w:t>
      </w:r>
    </w:p>
    <w:p w14:paraId="5C392E98" w14:textId="77777777" w:rsidR="00142EDE" w:rsidRDefault="00142EDE" w:rsidP="00142EDE">
      <w:pPr>
        <w:spacing w:before="120" w:line="276" w:lineRule="auto"/>
        <w:contextualSpacing/>
        <w:rPr>
          <w:iCs/>
          <w:sz w:val="22"/>
          <w:szCs w:val="22"/>
        </w:rPr>
      </w:pPr>
      <w:r>
        <w:rPr>
          <w:iCs/>
          <w:sz w:val="22"/>
          <w:szCs w:val="22"/>
        </w:rPr>
        <w:t>DIČ: CZ25508881</w:t>
      </w:r>
    </w:p>
    <w:p w14:paraId="59A6FBDF" w14:textId="77777777" w:rsidR="00303CAB" w:rsidRDefault="00303CAB" w:rsidP="00303CAB">
      <w:pPr>
        <w:spacing w:before="120" w:line="276" w:lineRule="auto"/>
        <w:contextualSpacing/>
        <w:rPr>
          <w:iCs/>
          <w:sz w:val="22"/>
          <w:szCs w:val="22"/>
        </w:rPr>
      </w:pPr>
      <w:r>
        <w:rPr>
          <w:iCs/>
          <w:sz w:val="22"/>
          <w:szCs w:val="22"/>
        </w:rPr>
        <w:t>Bankovní spojení: Komerční Banka, a.s., Brno-město</w:t>
      </w:r>
    </w:p>
    <w:p w14:paraId="76197F9D" w14:textId="77777777" w:rsidR="00303CAB" w:rsidRDefault="00303CAB" w:rsidP="00303CAB">
      <w:pPr>
        <w:spacing w:before="120" w:line="276" w:lineRule="auto"/>
        <w:contextualSpacing/>
        <w:rPr>
          <w:iCs/>
          <w:sz w:val="22"/>
          <w:szCs w:val="22"/>
        </w:rPr>
      </w:pPr>
      <w:r>
        <w:rPr>
          <w:iCs/>
          <w:sz w:val="22"/>
          <w:szCs w:val="22"/>
        </w:rPr>
        <w:t>Číslo účtu: 8905621/0100</w:t>
      </w:r>
    </w:p>
    <w:p w14:paraId="393B648B" w14:textId="77777777" w:rsidR="00142EDE" w:rsidRDefault="00142EDE" w:rsidP="00142EDE">
      <w:pPr>
        <w:spacing w:before="120" w:line="276" w:lineRule="auto"/>
        <w:contextualSpacing/>
        <w:rPr>
          <w:iCs/>
          <w:sz w:val="22"/>
          <w:szCs w:val="22"/>
        </w:rPr>
      </w:pPr>
      <w:r>
        <w:rPr>
          <w:iCs/>
          <w:sz w:val="22"/>
          <w:szCs w:val="22"/>
        </w:rPr>
        <w:t>Společnost je plátcem DPH</w:t>
      </w:r>
    </w:p>
    <w:p w14:paraId="368CF719" w14:textId="06414D1D" w:rsidR="00142EDE" w:rsidRDefault="00142EDE" w:rsidP="00142EDE">
      <w:pPr>
        <w:spacing w:before="120" w:line="276" w:lineRule="auto"/>
        <w:contextualSpacing/>
        <w:rPr>
          <w:iCs/>
          <w:sz w:val="22"/>
          <w:szCs w:val="22"/>
        </w:rPr>
      </w:pPr>
    </w:p>
    <w:p w14:paraId="58F04250" w14:textId="77777777" w:rsidR="00142EDE" w:rsidRPr="0005373E" w:rsidRDefault="00142EDE" w:rsidP="00142EDE">
      <w:pPr>
        <w:spacing w:before="120" w:line="276" w:lineRule="auto"/>
        <w:contextualSpacing/>
        <w:rPr>
          <w:iCs/>
          <w:sz w:val="22"/>
          <w:szCs w:val="22"/>
        </w:rPr>
      </w:pPr>
    </w:p>
    <w:p w14:paraId="142CD4CD" w14:textId="77777777" w:rsidR="00142EDE" w:rsidRPr="0005373E" w:rsidRDefault="00142EDE" w:rsidP="00142EDE">
      <w:pPr>
        <w:spacing w:before="120" w:line="276" w:lineRule="auto"/>
        <w:contextualSpacing/>
        <w:rPr>
          <w:iCs/>
          <w:sz w:val="22"/>
          <w:szCs w:val="22"/>
        </w:rPr>
      </w:pPr>
      <w:r w:rsidRPr="0005373E">
        <w:rPr>
          <w:iCs/>
          <w:sz w:val="22"/>
          <w:szCs w:val="22"/>
        </w:rPr>
        <w:t>a</w:t>
      </w:r>
    </w:p>
    <w:p w14:paraId="16EC78DE" w14:textId="77777777" w:rsidR="00142EDE" w:rsidRPr="0005373E" w:rsidRDefault="00142EDE" w:rsidP="00142EDE">
      <w:pPr>
        <w:spacing w:before="120" w:line="276" w:lineRule="auto"/>
        <w:contextualSpacing/>
        <w:rPr>
          <w:iCs/>
          <w:sz w:val="22"/>
          <w:szCs w:val="22"/>
        </w:rPr>
      </w:pPr>
    </w:p>
    <w:p w14:paraId="08E59F90" w14:textId="63F0B6DF" w:rsidR="00142EDE" w:rsidRPr="00234C50" w:rsidRDefault="00142EDE" w:rsidP="00142EDE">
      <w:pPr>
        <w:spacing w:before="120" w:line="276" w:lineRule="auto"/>
        <w:contextualSpacing/>
        <w:rPr>
          <w:b/>
          <w:bCs/>
          <w:i/>
          <w:sz w:val="22"/>
          <w:szCs w:val="22"/>
        </w:rPr>
      </w:pPr>
      <w:r w:rsidRPr="00234C50">
        <w:rPr>
          <w:b/>
          <w:bCs/>
          <w:i/>
          <w:sz w:val="22"/>
          <w:szCs w:val="22"/>
        </w:rPr>
        <w:t>Zhotovitel</w:t>
      </w:r>
      <w:r w:rsidR="00234C50" w:rsidRPr="00234C50">
        <w:rPr>
          <w:b/>
          <w:bCs/>
          <w:i/>
          <w:sz w:val="22"/>
          <w:szCs w:val="22"/>
        </w:rPr>
        <w:t>:</w:t>
      </w:r>
    </w:p>
    <w:p w14:paraId="6C2712A7" w14:textId="02583F62" w:rsidR="00142EDE" w:rsidRPr="008342EF" w:rsidRDefault="00142EDE" w:rsidP="00142EDE">
      <w:pPr>
        <w:spacing w:before="120" w:line="276" w:lineRule="auto"/>
        <w:contextualSpacing/>
        <w:rPr>
          <w:iCs/>
          <w:sz w:val="22"/>
          <w:szCs w:val="22"/>
          <w:highlight w:val="cyan"/>
        </w:rPr>
      </w:pPr>
      <w:r w:rsidRPr="008342EF">
        <w:rPr>
          <w:iCs/>
          <w:sz w:val="22"/>
          <w:szCs w:val="22"/>
          <w:highlight w:val="cyan"/>
        </w:rPr>
        <w:t>…………..</w:t>
      </w:r>
    </w:p>
    <w:p w14:paraId="32038B7A" w14:textId="77777777" w:rsidR="00142EDE" w:rsidRPr="008342EF" w:rsidRDefault="00142EDE" w:rsidP="00142EDE">
      <w:pPr>
        <w:spacing w:before="120" w:line="276" w:lineRule="auto"/>
        <w:contextualSpacing/>
        <w:rPr>
          <w:sz w:val="22"/>
          <w:szCs w:val="22"/>
          <w:highlight w:val="cyan"/>
        </w:rPr>
      </w:pPr>
      <w:r w:rsidRPr="008342EF">
        <w:rPr>
          <w:sz w:val="22"/>
          <w:szCs w:val="22"/>
          <w:highlight w:val="cyan"/>
        </w:rPr>
        <w:t>Sídlo:</w:t>
      </w:r>
    </w:p>
    <w:p w14:paraId="4D0A9612" w14:textId="77777777" w:rsidR="00142EDE" w:rsidRPr="008342EF" w:rsidRDefault="00142EDE" w:rsidP="00142EDE">
      <w:pPr>
        <w:spacing w:before="120" w:line="276" w:lineRule="auto"/>
        <w:contextualSpacing/>
        <w:rPr>
          <w:sz w:val="22"/>
          <w:szCs w:val="22"/>
          <w:highlight w:val="cyan"/>
        </w:rPr>
      </w:pPr>
      <w:r w:rsidRPr="008342EF">
        <w:rPr>
          <w:sz w:val="22"/>
          <w:szCs w:val="22"/>
          <w:highlight w:val="cyan"/>
        </w:rPr>
        <w:t>Zapsán:</w:t>
      </w:r>
    </w:p>
    <w:p w14:paraId="2A2C06B5" w14:textId="224F405B" w:rsidR="00142EDE" w:rsidRPr="008342EF" w:rsidRDefault="0024723F" w:rsidP="00142EDE">
      <w:pPr>
        <w:spacing w:before="120" w:line="276" w:lineRule="auto"/>
        <w:contextualSpacing/>
        <w:rPr>
          <w:iCs/>
          <w:sz w:val="22"/>
          <w:szCs w:val="22"/>
          <w:highlight w:val="cyan"/>
        </w:rPr>
      </w:pPr>
      <w:r>
        <w:rPr>
          <w:iCs/>
          <w:sz w:val="22"/>
          <w:szCs w:val="22"/>
          <w:highlight w:val="cyan"/>
        </w:rPr>
        <w:t>Zastoupená</w:t>
      </w:r>
      <w:r w:rsidR="00142EDE" w:rsidRPr="008342EF">
        <w:rPr>
          <w:iCs/>
          <w:sz w:val="22"/>
          <w:szCs w:val="22"/>
          <w:highlight w:val="cyan"/>
        </w:rPr>
        <w:t>:</w:t>
      </w:r>
    </w:p>
    <w:p w14:paraId="760A233E" w14:textId="77777777" w:rsidR="00142EDE" w:rsidRPr="008342EF" w:rsidRDefault="00142EDE" w:rsidP="00142EDE">
      <w:pPr>
        <w:spacing w:before="120" w:line="276" w:lineRule="auto"/>
        <w:contextualSpacing/>
        <w:rPr>
          <w:sz w:val="22"/>
          <w:szCs w:val="22"/>
          <w:highlight w:val="cyan"/>
        </w:rPr>
      </w:pPr>
      <w:r w:rsidRPr="008342EF">
        <w:rPr>
          <w:iCs/>
          <w:sz w:val="22"/>
          <w:szCs w:val="22"/>
          <w:highlight w:val="cyan"/>
        </w:rPr>
        <w:t>Kontaktní osoba ve věcech smluvních:</w:t>
      </w:r>
      <w:r w:rsidRPr="008342EF">
        <w:rPr>
          <w:iCs/>
          <w:sz w:val="22"/>
          <w:szCs w:val="22"/>
          <w:highlight w:val="cyan"/>
        </w:rPr>
        <w:tab/>
      </w:r>
    </w:p>
    <w:p w14:paraId="7DF70B63" w14:textId="77777777" w:rsidR="00142EDE" w:rsidRPr="008342EF" w:rsidRDefault="00142EDE" w:rsidP="00142EDE">
      <w:pPr>
        <w:spacing w:before="120" w:line="276" w:lineRule="auto"/>
        <w:contextualSpacing/>
        <w:rPr>
          <w:sz w:val="22"/>
          <w:szCs w:val="22"/>
          <w:highlight w:val="cyan"/>
        </w:rPr>
      </w:pPr>
      <w:r w:rsidRPr="008342EF">
        <w:rPr>
          <w:iCs/>
          <w:sz w:val="22"/>
          <w:szCs w:val="22"/>
          <w:highlight w:val="cyan"/>
        </w:rPr>
        <w:t>Kontaktní osoba ve věcech technických:</w:t>
      </w:r>
      <w:r w:rsidRPr="008342EF">
        <w:rPr>
          <w:iCs/>
          <w:sz w:val="22"/>
          <w:szCs w:val="22"/>
          <w:highlight w:val="cyan"/>
        </w:rPr>
        <w:tab/>
      </w:r>
      <w:r w:rsidRPr="008342EF">
        <w:rPr>
          <w:iCs/>
          <w:sz w:val="22"/>
          <w:szCs w:val="22"/>
          <w:highlight w:val="cyan"/>
        </w:rPr>
        <w:tab/>
      </w:r>
    </w:p>
    <w:p w14:paraId="097CDD90" w14:textId="77777777" w:rsidR="00142EDE" w:rsidRPr="008342EF" w:rsidRDefault="00142EDE" w:rsidP="00142EDE">
      <w:pPr>
        <w:spacing w:before="120" w:line="276" w:lineRule="auto"/>
        <w:contextualSpacing/>
        <w:rPr>
          <w:sz w:val="22"/>
          <w:szCs w:val="22"/>
          <w:highlight w:val="cyan"/>
        </w:rPr>
      </w:pPr>
      <w:r w:rsidRPr="008342EF">
        <w:rPr>
          <w:sz w:val="22"/>
          <w:szCs w:val="22"/>
          <w:highlight w:val="cyan"/>
        </w:rPr>
        <w:t>IČO:</w:t>
      </w:r>
    </w:p>
    <w:p w14:paraId="164C95E3" w14:textId="77777777" w:rsidR="00142EDE" w:rsidRPr="008342EF" w:rsidRDefault="00142EDE" w:rsidP="00142EDE">
      <w:pPr>
        <w:spacing w:before="120" w:line="276" w:lineRule="auto"/>
        <w:contextualSpacing/>
        <w:rPr>
          <w:bCs/>
          <w:sz w:val="22"/>
          <w:szCs w:val="22"/>
          <w:highlight w:val="cyan"/>
        </w:rPr>
      </w:pPr>
      <w:r w:rsidRPr="008342EF">
        <w:rPr>
          <w:sz w:val="22"/>
          <w:szCs w:val="22"/>
          <w:highlight w:val="cyan"/>
        </w:rPr>
        <w:t>DIČ:</w:t>
      </w:r>
    </w:p>
    <w:p w14:paraId="131EDE43" w14:textId="77777777" w:rsidR="00142EDE" w:rsidRPr="008342EF" w:rsidRDefault="00142EDE" w:rsidP="00142EDE">
      <w:pPr>
        <w:spacing w:line="276" w:lineRule="auto"/>
        <w:rPr>
          <w:sz w:val="22"/>
          <w:szCs w:val="22"/>
          <w:highlight w:val="cyan"/>
        </w:rPr>
      </w:pPr>
      <w:r w:rsidRPr="008342EF">
        <w:rPr>
          <w:sz w:val="22"/>
          <w:szCs w:val="22"/>
          <w:highlight w:val="cyan"/>
        </w:rPr>
        <w:t>Bankovní spojení:</w:t>
      </w:r>
    </w:p>
    <w:p w14:paraId="458D2D55" w14:textId="2F33F8C4" w:rsidR="00142EDE" w:rsidRPr="008342EF" w:rsidRDefault="00142EDE" w:rsidP="0024723F">
      <w:pPr>
        <w:spacing w:line="276" w:lineRule="auto"/>
        <w:rPr>
          <w:sz w:val="22"/>
          <w:szCs w:val="22"/>
          <w:highlight w:val="cyan"/>
        </w:rPr>
      </w:pPr>
      <w:r w:rsidRPr="008342EF">
        <w:rPr>
          <w:sz w:val="22"/>
          <w:szCs w:val="22"/>
          <w:highlight w:val="cyan"/>
        </w:rPr>
        <w:t>Číslo účtu:</w:t>
      </w:r>
    </w:p>
    <w:p w14:paraId="2B081DA7" w14:textId="52B9DAA3" w:rsidR="00142EDE" w:rsidRPr="0005373E" w:rsidRDefault="00142EDE" w:rsidP="00142EDE">
      <w:pPr>
        <w:spacing w:before="120" w:line="276" w:lineRule="auto"/>
        <w:contextualSpacing/>
        <w:rPr>
          <w:sz w:val="22"/>
          <w:szCs w:val="22"/>
        </w:rPr>
      </w:pPr>
      <w:r w:rsidRPr="008342EF">
        <w:rPr>
          <w:sz w:val="22"/>
          <w:szCs w:val="22"/>
          <w:highlight w:val="cyan"/>
        </w:rPr>
        <w:t>Zhotovitel je/není plátcem DPH.</w:t>
      </w:r>
    </w:p>
    <w:p w14:paraId="71665679" w14:textId="77777777" w:rsidR="00142EDE" w:rsidRDefault="00142EDE" w:rsidP="00142EDE">
      <w:pPr>
        <w:spacing w:before="120" w:line="276" w:lineRule="auto"/>
        <w:contextualSpacing/>
        <w:rPr>
          <w:sz w:val="22"/>
          <w:szCs w:val="22"/>
        </w:rPr>
      </w:pPr>
    </w:p>
    <w:p w14:paraId="481606A2" w14:textId="77777777" w:rsidR="00234C50" w:rsidRDefault="00234C50" w:rsidP="00142EDE">
      <w:pPr>
        <w:spacing w:before="120" w:line="276" w:lineRule="auto"/>
        <w:contextualSpacing/>
        <w:rPr>
          <w:sz w:val="22"/>
          <w:szCs w:val="22"/>
        </w:rPr>
      </w:pPr>
    </w:p>
    <w:p w14:paraId="2711EC09" w14:textId="77777777" w:rsidR="00234C50" w:rsidRPr="0005373E" w:rsidRDefault="00234C50" w:rsidP="00142EDE">
      <w:pPr>
        <w:spacing w:before="120" w:line="276" w:lineRule="auto"/>
        <w:contextualSpacing/>
        <w:rPr>
          <w:sz w:val="22"/>
          <w:szCs w:val="22"/>
        </w:rPr>
      </w:pPr>
    </w:p>
    <w:p w14:paraId="7E1052BE" w14:textId="77777777" w:rsidR="00142EDE" w:rsidRPr="0005373E" w:rsidRDefault="00142EDE" w:rsidP="00142EDE">
      <w:pPr>
        <w:tabs>
          <w:tab w:val="left" w:pos="720"/>
        </w:tabs>
        <w:spacing w:before="120" w:line="276" w:lineRule="auto"/>
        <w:contextualSpacing/>
        <w:rPr>
          <w:sz w:val="22"/>
          <w:szCs w:val="22"/>
        </w:rPr>
      </w:pPr>
    </w:p>
    <w:p w14:paraId="53434DB7" w14:textId="77777777" w:rsidR="00142EDE" w:rsidRDefault="00142EDE" w:rsidP="00142EDE">
      <w:pPr>
        <w:tabs>
          <w:tab w:val="left" w:pos="720"/>
        </w:tabs>
        <w:spacing w:before="120" w:line="276" w:lineRule="auto"/>
        <w:contextualSpacing/>
        <w:rPr>
          <w:sz w:val="22"/>
          <w:szCs w:val="22"/>
        </w:rPr>
      </w:pPr>
      <w:r w:rsidRPr="0005373E">
        <w:rPr>
          <w:sz w:val="22"/>
          <w:szCs w:val="22"/>
        </w:rPr>
        <w:t>níže uvedeného dne, měsíce a roku uzavřeli smlouvu následujícího znění:</w:t>
      </w:r>
    </w:p>
    <w:p w14:paraId="237C9911" w14:textId="77777777" w:rsidR="00234C50" w:rsidRDefault="00234C50" w:rsidP="00142EDE">
      <w:pPr>
        <w:tabs>
          <w:tab w:val="left" w:pos="720"/>
        </w:tabs>
        <w:spacing w:before="120" w:line="276" w:lineRule="auto"/>
        <w:contextualSpacing/>
        <w:rPr>
          <w:sz w:val="22"/>
          <w:szCs w:val="22"/>
        </w:rPr>
      </w:pPr>
    </w:p>
    <w:p w14:paraId="61BA27C2" w14:textId="77777777" w:rsidR="00234C50" w:rsidRDefault="00234C50" w:rsidP="00142EDE">
      <w:pPr>
        <w:tabs>
          <w:tab w:val="left" w:pos="720"/>
        </w:tabs>
        <w:spacing w:before="120" w:line="276" w:lineRule="auto"/>
        <w:contextualSpacing/>
        <w:rPr>
          <w:sz w:val="22"/>
          <w:szCs w:val="22"/>
        </w:rPr>
      </w:pPr>
    </w:p>
    <w:p w14:paraId="7E090A02" w14:textId="77777777" w:rsidR="00043316" w:rsidRDefault="00043316" w:rsidP="00142EDE">
      <w:pPr>
        <w:tabs>
          <w:tab w:val="left" w:pos="720"/>
        </w:tabs>
        <w:spacing w:before="120" w:line="276" w:lineRule="auto"/>
        <w:contextualSpacing/>
        <w:rPr>
          <w:sz w:val="22"/>
          <w:szCs w:val="22"/>
        </w:rPr>
      </w:pPr>
    </w:p>
    <w:p w14:paraId="4212F3A0" w14:textId="77777777" w:rsidR="003C6092" w:rsidRPr="00D5216F" w:rsidRDefault="003C6092" w:rsidP="00043316">
      <w:pPr>
        <w:pStyle w:val="slolnku"/>
        <w:numPr>
          <w:ilvl w:val="0"/>
          <w:numId w:val="1"/>
        </w:numPr>
        <w:spacing w:before="0" w:after="0"/>
        <w:ind w:left="0"/>
        <w:rPr>
          <w:sz w:val="22"/>
          <w:szCs w:val="22"/>
        </w:rPr>
      </w:pPr>
    </w:p>
    <w:p w14:paraId="6C1914E4" w14:textId="013DFC7E" w:rsidR="003C6092" w:rsidRPr="00D5216F" w:rsidRDefault="003C6092" w:rsidP="00043316">
      <w:pPr>
        <w:pStyle w:val="Nzevlnku"/>
        <w:rPr>
          <w:sz w:val="22"/>
          <w:szCs w:val="22"/>
        </w:rPr>
      </w:pPr>
      <w:r w:rsidRPr="00D5216F">
        <w:rPr>
          <w:sz w:val="22"/>
          <w:szCs w:val="22"/>
        </w:rPr>
        <w:t xml:space="preserve">Předmět </w:t>
      </w:r>
      <w:r w:rsidR="00C7232A">
        <w:rPr>
          <w:sz w:val="22"/>
          <w:szCs w:val="22"/>
        </w:rPr>
        <w:t>S</w:t>
      </w:r>
      <w:r w:rsidR="00234C50">
        <w:rPr>
          <w:sz w:val="22"/>
          <w:szCs w:val="22"/>
        </w:rPr>
        <w:t>mlouvy</w:t>
      </w:r>
    </w:p>
    <w:p w14:paraId="194371E1" w14:textId="746E9E1C" w:rsidR="003C6092" w:rsidRPr="00EE4AFE" w:rsidRDefault="003C6092" w:rsidP="00043316">
      <w:pPr>
        <w:pStyle w:val="Textodst1sl"/>
        <w:numPr>
          <w:ilvl w:val="1"/>
          <w:numId w:val="12"/>
        </w:numPr>
        <w:tabs>
          <w:tab w:val="clear" w:pos="0"/>
          <w:tab w:val="clear" w:pos="284"/>
        </w:tabs>
        <w:spacing w:before="0"/>
        <w:ind w:left="567" w:hanging="567"/>
        <w:rPr>
          <w:sz w:val="22"/>
          <w:szCs w:val="22"/>
        </w:rPr>
      </w:pPr>
      <w:r w:rsidRPr="00EE4AFE">
        <w:rPr>
          <w:sz w:val="22"/>
          <w:szCs w:val="22"/>
        </w:rPr>
        <w:t xml:space="preserve">Předmětem </w:t>
      </w:r>
      <w:r w:rsidR="009762B2">
        <w:rPr>
          <w:sz w:val="22"/>
          <w:szCs w:val="22"/>
        </w:rPr>
        <w:t xml:space="preserve">této smlouvy (dále jen </w:t>
      </w:r>
      <w:r w:rsidR="009762B2" w:rsidRPr="00402893">
        <w:rPr>
          <w:b/>
          <w:bCs/>
          <w:sz w:val="22"/>
          <w:szCs w:val="22"/>
        </w:rPr>
        <w:t>„</w:t>
      </w:r>
      <w:r w:rsidRPr="00402893">
        <w:rPr>
          <w:b/>
          <w:bCs/>
          <w:sz w:val="22"/>
          <w:szCs w:val="22"/>
        </w:rPr>
        <w:t>Smlouv</w:t>
      </w:r>
      <w:r w:rsidR="009762B2" w:rsidRPr="00402893">
        <w:rPr>
          <w:b/>
          <w:bCs/>
          <w:sz w:val="22"/>
          <w:szCs w:val="22"/>
        </w:rPr>
        <w:t>a“</w:t>
      </w:r>
      <w:r w:rsidR="009762B2">
        <w:rPr>
          <w:sz w:val="22"/>
          <w:szCs w:val="22"/>
        </w:rPr>
        <w:t>)</w:t>
      </w:r>
      <w:r w:rsidRPr="00EE4AFE">
        <w:rPr>
          <w:sz w:val="22"/>
          <w:szCs w:val="22"/>
        </w:rPr>
        <w:t xml:space="preserve"> je </w:t>
      </w:r>
      <w:r w:rsidR="00094544" w:rsidRPr="00EE4AFE">
        <w:rPr>
          <w:sz w:val="22"/>
          <w:szCs w:val="22"/>
        </w:rPr>
        <w:t>záchrann</w:t>
      </w:r>
      <w:r w:rsidR="00720538">
        <w:rPr>
          <w:sz w:val="22"/>
          <w:szCs w:val="22"/>
        </w:rPr>
        <w:t>ý</w:t>
      </w:r>
      <w:r w:rsidR="00094544" w:rsidRPr="00EE4AFE">
        <w:rPr>
          <w:sz w:val="22"/>
          <w:szCs w:val="22"/>
        </w:rPr>
        <w:t xml:space="preserve"> archeologick</w:t>
      </w:r>
      <w:r w:rsidR="00720538">
        <w:rPr>
          <w:sz w:val="22"/>
          <w:szCs w:val="22"/>
        </w:rPr>
        <w:t>ý</w:t>
      </w:r>
      <w:r w:rsidR="00094544" w:rsidRPr="00EE4AFE">
        <w:rPr>
          <w:sz w:val="22"/>
          <w:szCs w:val="22"/>
        </w:rPr>
        <w:t xml:space="preserve"> výzkum </w:t>
      </w:r>
      <w:r w:rsidR="002E1CED" w:rsidRPr="00EE4AFE">
        <w:rPr>
          <w:sz w:val="22"/>
          <w:szCs w:val="22"/>
        </w:rPr>
        <w:t>a vešker</w:t>
      </w:r>
      <w:r w:rsidR="00720538">
        <w:rPr>
          <w:sz w:val="22"/>
          <w:szCs w:val="22"/>
        </w:rPr>
        <w:t>é</w:t>
      </w:r>
      <w:r w:rsidR="002E1CED" w:rsidRPr="00EE4AFE">
        <w:rPr>
          <w:sz w:val="22"/>
          <w:szCs w:val="22"/>
        </w:rPr>
        <w:t xml:space="preserve"> s ním spojen</w:t>
      </w:r>
      <w:r w:rsidR="00720538">
        <w:rPr>
          <w:sz w:val="22"/>
          <w:szCs w:val="22"/>
        </w:rPr>
        <w:t>é</w:t>
      </w:r>
      <w:r w:rsidR="002E1CED" w:rsidRPr="00EE4AFE">
        <w:rPr>
          <w:sz w:val="22"/>
          <w:szCs w:val="22"/>
        </w:rPr>
        <w:t xml:space="preserve"> odborn</w:t>
      </w:r>
      <w:r w:rsidR="00720538">
        <w:rPr>
          <w:sz w:val="22"/>
          <w:szCs w:val="22"/>
        </w:rPr>
        <w:t>é</w:t>
      </w:r>
      <w:r w:rsidR="002E1CED" w:rsidRPr="00EE4AFE">
        <w:rPr>
          <w:sz w:val="22"/>
          <w:szCs w:val="22"/>
        </w:rPr>
        <w:t xml:space="preserve"> </w:t>
      </w:r>
      <w:r w:rsidR="005B662B" w:rsidRPr="00EE4AFE">
        <w:rPr>
          <w:sz w:val="22"/>
          <w:szCs w:val="22"/>
        </w:rPr>
        <w:t>archeologick</w:t>
      </w:r>
      <w:r w:rsidR="00720538">
        <w:rPr>
          <w:sz w:val="22"/>
          <w:szCs w:val="22"/>
        </w:rPr>
        <w:t>é</w:t>
      </w:r>
      <w:r w:rsidR="005B662B" w:rsidRPr="00EE4AFE">
        <w:rPr>
          <w:sz w:val="22"/>
          <w:szCs w:val="22"/>
        </w:rPr>
        <w:t xml:space="preserve"> </w:t>
      </w:r>
      <w:r w:rsidR="002E1CED" w:rsidRPr="00EE4AFE">
        <w:rPr>
          <w:sz w:val="22"/>
          <w:szCs w:val="22"/>
        </w:rPr>
        <w:t>pr</w:t>
      </w:r>
      <w:r w:rsidR="00720538">
        <w:rPr>
          <w:sz w:val="22"/>
          <w:szCs w:val="22"/>
        </w:rPr>
        <w:t>áce</w:t>
      </w:r>
      <w:r w:rsidR="009F15DB">
        <w:rPr>
          <w:sz w:val="22"/>
          <w:szCs w:val="22"/>
        </w:rPr>
        <w:t xml:space="preserve">, které provede </w:t>
      </w:r>
      <w:r w:rsidR="00094544" w:rsidRPr="00EE4AFE">
        <w:rPr>
          <w:sz w:val="22"/>
          <w:szCs w:val="22"/>
        </w:rPr>
        <w:t>Zhotovitel</w:t>
      </w:r>
      <w:r w:rsidR="009F15DB">
        <w:rPr>
          <w:sz w:val="22"/>
          <w:szCs w:val="22"/>
        </w:rPr>
        <w:t xml:space="preserve"> pro Objednatele</w:t>
      </w:r>
      <w:r w:rsidR="00094544" w:rsidRPr="00EE4AFE">
        <w:rPr>
          <w:sz w:val="22"/>
          <w:szCs w:val="22"/>
        </w:rPr>
        <w:t xml:space="preserve"> </w:t>
      </w:r>
      <w:r w:rsidR="00D64D89">
        <w:rPr>
          <w:sz w:val="22"/>
          <w:szCs w:val="22"/>
        </w:rPr>
        <w:t>v souvislosti se stavbou</w:t>
      </w:r>
      <w:r w:rsidR="00094544" w:rsidRPr="00EE4AFE">
        <w:rPr>
          <w:sz w:val="22"/>
          <w:szCs w:val="22"/>
        </w:rPr>
        <w:t xml:space="preserve"> </w:t>
      </w:r>
      <w:r w:rsidRPr="00EE4AFE">
        <w:rPr>
          <w:sz w:val="22"/>
          <w:szCs w:val="22"/>
        </w:rPr>
        <w:t>„</w:t>
      </w:r>
      <w:r w:rsidR="00142EDE">
        <w:rPr>
          <w:b/>
          <w:sz w:val="22"/>
          <w:szCs w:val="22"/>
        </w:rPr>
        <w:t xml:space="preserve">Prodloužení tramvajové trati </w:t>
      </w:r>
      <w:r w:rsidR="007A1753">
        <w:rPr>
          <w:b/>
          <w:sz w:val="22"/>
          <w:szCs w:val="22"/>
        </w:rPr>
        <w:t xml:space="preserve">Bystrc- </w:t>
      </w:r>
      <w:proofErr w:type="spellStart"/>
      <w:r w:rsidR="007A1753">
        <w:rPr>
          <w:b/>
          <w:sz w:val="22"/>
          <w:szCs w:val="22"/>
        </w:rPr>
        <w:t>Kamechy</w:t>
      </w:r>
      <w:proofErr w:type="spellEnd"/>
      <w:r w:rsidR="00EE4AFE">
        <w:rPr>
          <w:sz w:val="22"/>
          <w:szCs w:val="22"/>
        </w:rPr>
        <w:t>“</w:t>
      </w:r>
      <w:r w:rsidR="00720538">
        <w:rPr>
          <w:sz w:val="22"/>
          <w:szCs w:val="22"/>
        </w:rPr>
        <w:t xml:space="preserve"> (dále jen </w:t>
      </w:r>
      <w:r w:rsidR="00720538" w:rsidRPr="00402893">
        <w:rPr>
          <w:b/>
          <w:bCs/>
          <w:sz w:val="22"/>
          <w:szCs w:val="22"/>
        </w:rPr>
        <w:t>“Stavba“</w:t>
      </w:r>
      <w:r w:rsidR="00720538">
        <w:rPr>
          <w:sz w:val="22"/>
          <w:szCs w:val="22"/>
        </w:rPr>
        <w:t>)</w:t>
      </w:r>
      <w:r w:rsidRPr="00EE4AFE">
        <w:rPr>
          <w:sz w:val="22"/>
          <w:szCs w:val="22"/>
        </w:rPr>
        <w:t>, a to v</w:t>
      </w:r>
      <w:r w:rsidR="002E1CED" w:rsidRPr="00EE4AFE">
        <w:rPr>
          <w:sz w:val="22"/>
          <w:szCs w:val="22"/>
        </w:rPr>
        <w:t xml:space="preserve"> souladu </w:t>
      </w:r>
      <w:r w:rsidR="00411975" w:rsidRPr="00EE4AFE">
        <w:rPr>
          <w:sz w:val="22"/>
          <w:szCs w:val="22"/>
        </w:rPr>
        <w:t xml:space="preserve">s právními předpisy, zejména </w:t>
      </w:r>
      <w:r w:rsidR="002E1CED" w:rsidRPr="00EE4AFE">
        <w:rPr>
          <w:sz w:val="22"/>
          <w:szCs w:val="22"/>
        </w:rPr>
        <w:t>se zákonem č. 20/1987 Sb., o státní památkové péči, ve znění pozdějších předpisů</w:t>
      </w:r>
      <w:r w:rsidR="0008288F" w:rsidRPr="00EE4AFE">
        <w:rPr>
          <w:sz w:val="22"/>
          <w:szCs w:val="22"/>
        </w:rPr>
        <w:t xml:space="preserve"> (dále též </w:t>
      </w:r>
      <w:r w:rsidR="0008288F" w:rsidRPr="00EE4AFE">
        <w:rPr>
          <w:b/>
          <w:sz w:val="22"/>
          <w:szCs w:val="22"/>
        </w:rPr>
        <w:t>„zákon o památkové péči“</w:t>
      </w:r>
      <w:r w:rsidR="0008288F" w:rsidRPr="00EE4AFE">
        <w:rPr>
          <w:sz w:val="22"/>
          <w:szCs w:val="22"/>
        </w:rPr>
        <w:t>)</w:t>
      </w:r>
      <w:r w:rsidR="002E1CED" w:rsidRPr="00EE4AFE">
        <w:rPr>
          <w:sz w:val="22"/>
          <w:szCs w:val="22"/>
        </w:rPr>
        <w:t xml:space="preserve">. </w:t>
      </w:r>
      <w:r w:rsidR="001B1DE4" w:rsidRPr="00EE4AFE">
        <w:rPr>
          <w:sz w:val="22"/>
          <w:szCs w:val="22"/>
        </w:rPr>
        <w:t xml:space="preserve">Situační </w:t>
      </w:r>
      <w:r w:rsidR="00916240">
        <w:rPr>
          <w:sz w:val="22"/>
          <w:szCs w:val="22"/>
        </w:rPr>
        <w:t xml:space="preserve">výkres </w:t>
      </w:r>
      <w:r w:rsidR="00720538">
        <w:rPr>
          <w:sz w:val="22"/>
          <w:szCs w:val="22"/>
        </w:rPr>
        <w:t>S</w:t>
      </w:r>
      <w:r w:rsidR="00916240">
        <w:rPr>
          <w:sz w:val="22"/>
          <w:szCs w:val="22"/>
        </w:rPr>
        <w:t>tavby</w:t>
      </w:r>
      <w:r w:rsidR="001B1DE4" w:rsidRPr="00EE4AFE">
        <w:rPr>
          <w:sz w:val="22"/>
          <w:szCs w:val="22"/>
        </w:rPr>
        <w:t xml:space="preserve"> s vyznačenou plochou plánovaného záchranného archeologického výzkumu</w:t>
      </w:r>
      <w:r w:rsidR="007A1753">
        <w:rPr>
          <w:sz w:val="22"/>
          <w:szCs w:val="22"/>
        </w:rPr>
        <w:t xml:space="preserve"> </w:t>
      </w:r>
      <w:r w:rsidR="001B1DE4" w:rsidRPr="00EE4AFE">
        <w:rPr>
          <w:sz w:val="22"/>
          <w:szCs w:val="22"/>
        </w:rPr>
        <w:t xml:space="preserve">tvoří přílohu č. </w:t>
      </w:r>
      <w:r w:rsidR="00303CAB">
        <w:rPr>
          <w:sz w:val="22"/>
          <w:szCs w:val="22"/>
        </w:rPr>
        <w:t>1</w:t>
      </w:r>
      <w:r w:rsidR="002B477C">
        <w:rPr>
          <w:sz w:val="22"/>
          <w:szCs w:val="22"/>
        </w:rPr>
        <w:t xml:space="preserve"> </w:t>
      </w:r>
      <w:r w:rsidR="001B1DE4" w:rsidRPr="00EE4AFE">
        <w:rPr>
          <w:sz w:val="22"/>
          <w:szCs w:val="22"/>
        </w:rPr>
        <w:t>této Smlouvy</w:t>
      </w:r>
      <w:r w:rsidR="0063745D" w:rsidRPr="00EE4AFE">
        <w:rPr>
          <w:sz w:val="22"/>
          <w:szCs w:val="22"/>
        </w:rPr>
        <w:t xml:space="preserve"> (dále jen </w:t>
      </w:r>
      <w:r w:rsidR="0063745D" w:rsidRPr="00EE4AFE">
        <w:rPr>
          <w:b/>
          <w:sz w:val="22"/>
          <w:szCs w:val="22"/>
        </w:rPr>
        <w:t>„Staveniště“</w:t>
      </w:r>
      <w:r w:rsidR="0063745D" w:rsidRPr="00EE4AFE">
        <w:rPr>
          <w:sz w:val="22"/>
          <w:szCs w:val="22"/>
        </w:rPr>
        <w:t>)</w:t>
      </w:r>
      <w:r w:rsidR="001B1DE4" w:rsidRPr="00EE4AFE">
        <w:rPr>
          <w:sz w:val="22"/>
          <w:szCs w:val="22"/>
        </w:rPr>
        <w:t xml:space="preserve">. </w:t>
      </w:r>
      <w:r w:rsidR="002E1CED" w:rsidRPr="00EE4AFE">
        <w:rPr>
          <w:sz w:val="22"/>
          <w:szCs w:val="22"/>
        </w:rPr>
        <w:t>Rozsah záchranného archeologického výzkumu je závislý na skutečně zjištěných archeologických nálezech, přičemž se bude skládat z následujících činností</w:t>
      </w:r>
      <w:r w:rsidR="001B1DE4" w:rsidRPr="00EE4AFE">
        <w:rPr>
          <w:sz w:val="22"/>
          <w:szCs w:val="22"/>
        </w:rPr>
        <w:t>:</w:t>
      </w:r>
    </w:p>
    <w:p w14:paraId="0B45E7A0" w14:textId="168D0470" w:rsidR="00801005" w:rsidRPr="00801005" w:rsidRDefault="00801005" w:rsidP="0090050A">
      <w:pPr>
        <w:pStyle w:val="Textodst2slovan"/>
        <w:numPr>
          <w:ilvl w:val="2"/>
          <w:numId w:val="15"/>
        </w:numPr>
        <w:spacing w:before="80"/>
        <w:ind w:left="1843" w:hanging="709"/>
        <w:rPr>
          <w:b/>
          <w:sz w:val="22"/>
          <w:szCs w:val="22"/>
        </w:rPr>
      </w:pPr>
      <w:r w:rsidRPr="00801005">
        <w:rPr>
          <w:b/>
          <w:sz w:val="22"/>
          <w:szCs w:val="22"/>
        </w:rPr>
        <w:t>příprava podkladů a dozor při skrývce ornice</w:t>
      </w:r>
    </w:p>
    <w:p w14:paraId="4B7492BD" w14:textId="77777777" w:rsidR="003C6092" w:rsidRPr="00D5216F" w:rsidRDefault="002E1CED" w:rsidP="0090050A">
      <w:pPr>
        <w:pStyle w:val="Textodst2slovan"/>
        <w:numPr>
          <w:ilvl w:val="2"/>
          <w:numId w:val="15"/>
        </w:numPr>
        <w:spacing w:before="80"/>
        <w:ind w:left="1843" w:hanging="709"/>
        <w:rPr>
          <w:sz w:val="22"/>
          <w:szCs w:val="22"/>
        </w:rPr>
      </w:pPr>
      <w:r w:rsidRPr="00D5216F">
        <w:rPr>
          <w:b/>
          <w:sz w:val="22"/>
          <w:szCs w:val="22"/>
        </w:rPr>
        <w:t>terénní část</w:t>
      </w:r>
      <w:r w:rsidRPr="00D5216F">
        <w:rPr>
          <w:sz w:val="22"/>
          <w:szCs w:val="22"/>
        </w:rPr>
        <w:t xml:space="preserve"> záchranného archeologického výzkumu zahrnující začištění terénu, identifikaci jednotlivých archeologických vrstev a objektů, jejich dokumentaci a rozebrání</w:t>
      </w:r>
      <w:r w:rsidR="003C6092" w:rsidRPr="00D5216F">
        <w:rPr>
          <w:sz w:val="22"/>
          <w:szCs w:val="22"/>
        </w:rPr>
        <w:t>;</w:t>
      </w:r>
    </w:p>
    <w:p w14:paraId="522E39DF" w14:textId="2EC915B8" w:rsidR="008A1ADE" w:rsidRPr="00D5216F" w:rsidRDefault="002E1CED" w:rsidP="0090050A">
      <w:pPr>
        <w:pStyle w:val="Textodst2slovan"/>
        <w:numPr>
          <w:ilvl w:val="2"/>
          <w:numId w:val="15"/>
        </w:numPr>
        <w:spacing w:before="80"/>
        <w:ind w:left="1843" w:hanging="709"/>
        <w:rPr>
          <w:sz w:val="22"/>
          <w:szCs w:val="22"/>
        </w:rPr>
      </w:pPr>
      <w:r w:rsidRPr="00D5216F">
        <w:rPr>
          <w:b/>
          <w:sz w:val="22"/>
          <w:szCs w:val="22"/>
        </w:rPr>
        <w:t>zpracování záchranného archeologického výzkumu</w:t>
      </w:r>
      <w:r w:rsidRPr="00D5216F">
        <w:rPr>
          <w:sz w:val="22"/>
          <w:szCs w:val="22"/>
        </w:rPr>
        <w:t xml:space="preserve"> zahrnující laboratorní ošetření </w:t>
      </w:r>
      <w:r w:rsidR="000D1295">
        <w:rPr>
          <w:sz w:val="22"/>
          <w:szCs w:val="22"/>
        </w:rPr>
        <w:t xml:space="preserve">případných </w:t>
      </w:r>
      <w:r w:rsidRPr="00D5216F">
        <w:rPr>
          <w:sz w:val="22"/>
          <w:szCs w:val="22"/>
        </w:rPr>
        <w:t>movitých archeologických nálezů, zpracování a vyhodnocení nemovitých a movitých archeologických nálezů v nálezové zprávě</w:t>
      </w:r>
      <w:r w:rsidR="007844E8" w:rsidRPr="00D5216F">
        <w:rPr>
          <w:sz w:val="22"/>
          <w:szCs w:val="22"/>
        </w:rPr>
        <w:t>;</w:t>
      </w:r>
    </w:p>
    <w:p w14:paraId="526EF85A" w14:textId="77777777" w:rsidR="0008288F" w:rsidRPr="00D5216F" w:rsidRDefault="002E1CED" w:rsidP="0090050A">
      <w:pPr>
        <w:pStyle w:val="Textodst2slovan"/>
        <w:numPr>
          <w:ilvl w:val="2"/>
          <w:numId w:val="15"/>
        </w:numPr>
        <w:spacing w:before="80"/>
        <w:ind w:left="1843" w:hanging="709"/>
        <w:rPr>
          <w:sz w:val="22"/>
          <w:szCs w:val="22"/>
        </w:rPr>
      </w:pPr>
      <w:r w:rsidRPr="00D5216F">
        <w:rPr>
          <w:b/>
          <w:sz w:val="22"/>
          <w:szCs w:val="22"/>
        </w:rPr>
        <w:t xml:space="preserve">zpracování a předání </w:t>
      </w:r>
      <w:r w:rsidR="00002B46" w:rsidRPr="00D5216F">
        <w:rPr>
          <w:b/>
          <w:sz w:val="22"/>
          <w:szCs w:val="22"/>
        </w:rPr>
        <w:t>nálezové</w:t>
      </w:r>
      <w:r w:rsidRPr="00D5216F">
        <w:rPr>
          <w:b/>
          <w:sz w:val="22"/>
          <w:szCs w:val="22"/>
        </w:rPr>
        <w:t xml:space="preserve"> zprávy </w:t>
      </w:r>
      <w:r w:rsidRPr="00D5216F">
        <w:rPr>
          <w:sz w:val="22"/>
          <w:szCs w:val="22"/>
        </w:rPr>
        <w:t xml:space="preserve">v českém jazyce o provedení záchranného archeologického výzkumu. Nálezová zpráva bude splňovat náležitosti stanovené </w:t>
      </w:r>
      <w:r w:rsidR="00BC1B44" w:rsidRPr="00D5216F">
        <w:rPr>
          <w:sz w:val="22"/>
          <w:szCs w:val="22"/>
        </w:rPr>
        <w:t xml:space="preserve">příslušným </w:t>
      </w:r>
      <w:r w:rsidRPr="00D5216F">
        <w:rPr>
          <w:sz w:val="22"/>
          <w:szCs w:val="22"/>
        </w:rPr>
        <w:t>předpisem Archeologickéh</w:t>
      </w:r>
      <w:r w:rsidR="00002B46" w:rsidRPr="00D5216F">
        <w:rPr>
          <w:sz w:val="22"/>
          <w:szCs w:val="22"/>
        </w:rPr>
        <w:t>o ústavu AV ČR, Praha, v. v. i.</w:t>
      </w:r>
      <w:r w:rsidR="0008288F" w:rsidRPr="00D5216F">
        <w:rPr>
          <w:sz w:val="22"/>
          <w:szCs w:val="22"/>
        </w:rPr>
        <w:t>;</w:t>
      </w:r>
    </w:p>
    <w:p w14:paraId="063A7475" w14:textId="77777777" w:rsidR="002E1CED" w:rsidRPr="00D5216F" w:rsidRDefault="0008288F" w:rsidP="0090050A">
      <w:pPr>
        <w:pStyle w:val="Textodst2slovan"/>
        <w:numPr>
          <w:ilvl w:val="2"/>
          <w:numId w:val="15"/>
        </w:numPr>
        <w:spacing w:before="80"/>
        <w:ind w:left="1843" w:hanging="709"/>
        <w:rPr>
          <w:sz w:val="22"/>
          <w:szCs w:val="22"/>
        </w:rPr>
      </w:pPr>
      <w:r w:rsidRPr="00D5216F">
        <w:rPr>
          <w:b/>
          <w:sz w:val="22"/>
          <w:szCs w:val="22"/>
        </w:rPr>
        <w:t>odevzdání movitých archeologických nálezů</w:t>
      </w:r>
      <w:r w:rsidRPr="00D5216F">
        <w:rPr>
          <w:sz w:val="22"/>
          <w:szCs w:val="22"/>
        </w:rPr>
        <w:t xml:space="preserve"> subjektu určenému v souladu se zákonem o památkové péči</w:t>
      </w:r>
      <w:r w:rsidR="00411975" w:rsidRPr="00D5216F">
        <w:rPr>
          <w:sz w:val="22"/>
          <w:szCs w:val="22"/>
        </w:rPr>
        <w:t>,</w:t>
      </w:r>
    </w:p>
    <w:p w14:paraId="0B92653A" w14:textId="77777777" w:rsidR="003C6092" w:rsidRPr="00D5216F" w:rsidRDefault="003C6092" w:rsidP="003C6092">
      <w:pPr>
        <w:pStyle w:val="Textodst2slovan"/>
        <w:numPr>
          <w:ilvl w:val="0"/>
          <w:numId w:val="0"/>
        </w:numPr>
        <w:spacing w:before="80"/>
        <w:ind w:left="1134" w:firstLine="12"/>
        <w:rPr>
          <w:sz w:val="22"/>
          <w:szCs w:val="22"/>
        </w:rPr>
      </w:pPr>
      <w:r w:rsidRPr="00D5216F">
        <w:rPr>
          <w:sz w:val="22"/>
          <w:szCs w:val="22"/>
        </w:rPr>
        <w:t xml:space="preserve">(dále společně jen </w:t>
      </w:r>
      <w:r w:rsidRPr="00D5216F">
        <w:rPr>
          <w:b/>
          <w:sz w:val="22"/>
          <w:szCs w:val="22"/>
        </w:rPr>
        <w:t>„Dílo“</w:t>
      </w:r>
      <w:r w:rsidRPr="00D5216F">
        <w:rPr>
          <w:sz w:val="22"/>
          <w:szCs w:val="22"/>
        </w:rPr>
        <w:t>).</w:t>
      </w:r>
    </w:p>
    <w:p w14:paraId="1C3D1FD0" w14:textId="539D79DE" w:rsidR="00E53D7E" w:rsidRPr="000E254A" w:rsidRDefault="0038024A" w:rsidP="0090050A">
      <w:pPr>
        <w:pStyle w:val="Textodst1sl"/>
        <w:numPr>
          <w:ilvl w:val="1"/>
          <w:numId w:val="12"/>
        </w:numPr>
        <w:tabs>
          <w:tab w:val="clear" w:pos="0"/>
          <w:tab w:val="clear" w:pos="284"/>
        </w:tabs>
        <w:ind w:left="567" w:hanging="567"/>
        <w:rPr>
          <w:sz w:val="22"/>
          <w:szCs w:val="22"/>
        </w:rPr>
      </w:pPr>
      <w:r w:rsidRPr="00601BB2">
        <w:rPr>
          <w:sz w:val="22"/>
          <w:szCs w:val="22"/>
        </w:rPr>
        <w:t xml:space="preserve">Závazné podklady pro plnění Díla jsou </w:t>
      </w:r>
      <w:r w:rsidR="007C52D2" w:rsidRPr="00601BB2">
        <w:rPr>
          <w:sz w:val="22"/>
          <w:szCs w:val="22"/>
        </w:rPr>
        <w:t xml:space="preserve">dále </w:t>
      </w:r>
      <w:r w:rsidRPr="00601BB2">
        <w:rPr>
          <w:sz w:val="22"/>
          <w:szCs w:val="22"/>
        </w:rPr>
        <w:t>vymezeny dokumenty poskytnutými v</w:t>
      </w:r>
      <w:r w:rsidR="00601BB2" w:rsidRPr="00601BB2">
        <w:rPr>
          <w:sz w:val="22"/>
          <w:szCs w:val="22"/>
        </w:rPr>
        <w:t xml:space="preserve"> rámci </w:t>
      </w:r>
      <w:r w:rsidR="002C1B69">
        <w:rPr>
          <w:sz w:val="22"/>
          <w:szCs w:val="22"/>
        </w:rPr>
        <w:t xml:space="preserve">výběrového </w:t>
      </w:r>
      <w:r w:rsidRPr="00601BB2">
        <w:rPr>
          <w:sz w:val="22"/>
          <w:szCs w:val="22"/>
        </w:rPr>
        <w:t>řízení</w:t>
      </w:r>
      <w:r w:rsidR="00D20A45">
        <w:rPr>
          <w:sz w:val="22"/>
          <w:szCs w:val="22"/>
        </w:rPr>
        <w:t>,</w:t>
      </w:r>
      <w:r w:rsidRPr="00601BB2">
        <w:rPr>
          <w:sz w:val="22"/>
          <w:szCs w:val="22"/>
        </w:rPr>
        <w:t xml:space="preserve"> </w:t>
      </w:r>
      <w:r w:rsidR="00601BB2">
        <w:rPr>
          <w:sz w:val="22"/>
          <w:szCs w:val="22"/>
        </w:rPr>
        <w:t xml:space="preserve">které </w:t>
      </w:r>
      <w:r w:rsidRPr="00601BB2">
        <w:rPr>
          <w:sz w:val="22"/>
          <w:szCs w:val="22"/>
        </w:rPr>
        <w:t>předcház</w:t>
      </w:r>
      <w:r w:rsidR="00601BB2">
        <w:rPr>
          <w:sz w:val="22"/>
          <w:szCs w:val="22"/>
        </w:rPr>
        <w:t>elo</w:t>
      </w:r>
      <w:r w:rsidRPr="00601BB2">
        <w:rPr>
          <w:sz w:val="22"/>
          <w:szCs w:val="22"/>
        </w:rPr>
        <w:t xml:space="preserve"> uzavření Smlouvy (dále jen „Z</w:t>
      </w:r>
      <w:r w:rsidR="00070AAF">
        <w:rPr>
          <w:sz w:val="22"/>
          <w:szCs w:val="22"/>
        </w:rPr>
        <w:t>adávací podmínky</w:t>
      </w:r>
      <w:r w:rsidRPr="00601BB2">
        <w:rPr>
          <w:sz w:val="22"/>
          <w:szCs w:val="22"/>
        </w:rPr>
        <w:t>“). Zhotovitel prohlašuje, že se před podpisem Smlouvy se Závaznou dokumentací seznámil, a tuto považuje pro plnění Díla za dostatečnou a vyhovující</w:t>
      </w:r>
      <w:r w:rsidRPr="00D5216F">
        <w:rPr>
          <w:sz w:val="22"/>
          <w:szCs w:val="22"/>
        </w:rPr>
        <w:t xml:space="preserve">. Zhotovitel prohlašuje, že je plně seznámen s povahou Díla a s jeho místními podmínkami a jsou mu známy veškeré </w:t>
      </w:r>
      <w:r w:rsidR="007C52D2" w:rsidRPr="00D5216F">
        <w:rPr>
          <w:sz w:val="22"/>
          <w:szCs w:val="22"/>
        </w:rPr>
        <w:t>závazné</w:t>
      </w:r>
      <w:r w:rsidRPr="00D5216F">
        <w:rPr>
          <w:sz w:val="22"/>
          <w:szCs w:val="22"/>
        </w:rPr>
        <w:t xml:space="preserve"> podmínky nezbytné k provedení Díla. Zhotovitel se zavazuje používat podklady předané mu Objednatelem pouze k provedení Díla dle Smlouvy.</w:t>
      </w:r>
    </w:p>
    <w:p w14:paraId="2F59CA9D" w14:textId="7DB4582E" w:rsidR="001A3229" w:rsidRPr="00D5216F" w:rsidRDefault="001A3229" w:rsidP="0090050A">
      <w:pPr>
        <w:pStyle w:val="Textodst1sl"/>
        <w:numPr>
          <w:ilvl w:val="1"/>
          <w:numId w:val="12"/>
        </w:numPr>
        <w:tabs>
          <w:tab w:val="clear" w:pos="0"/>
          <w:tab w:val="clear" w:pos="284"/>
        </w:tabs>
        <w:ind w:left="567" w:hanging="567"/>
        <w:rPr>
          <w:sz w:val="22"/>
          <w:szCs w:val="22"/>
        </w:rPr>
      </w:pPr>
      <w:r w:rsidRPr="00D5216F">
        <w:rPr>
          <w:sz w:val="22"/>
          <w:szCs w:val="22"/>
        </w:rPr>
        <w:t xml:space="preserve">Smluvní strany konstatují, že činnost Zhotovitele dle této Smlouvy není prováděním stavby ve smyslu </w:t>
      </w:r>
      <w:r w:rsidR="00787644" w:rsidRPr="00D5216F">
        <w:rPr>
          <w:sz w:val="22"/>
          <w:szCs w:val="22"/>
        </w:rPr>
        <w:t xml:space="preserve">zákona č. </w:t>
      </w:r>
      <w:r w:rsidR="00E667BC">
        <w:rPr>
          <w:sz w:val="22"/>
          <w:szCs w:val="22"/>
        </w:rPr>
        <w:t>283</w:t>
      </w:r>
      <w:r w:rsidR="00787644" w:rsidRPr="00D5216F">
        <w:rPr>
          <w:sz w:val="22"/>
          <w:szCs w:val="22"/>
        </w:rPr>
        <w:t>/20</w:t>
      </w:r>
      <w:r w:rsidR="00E667BC">
        <w:rPr>
          <w:sz w:val="22"/>
          <w:szCs w:val="22"/>
        </w:rPr>
        <w:t>21</w:t>
      </w:r>
      <w:r w:rsidR="00787644" w:rsidRPr="00D5216F">
        <w:rPr>
          <w:sz w:val="22"/>
          <w:szCs w:val="22"/>
        </w:rPr>
        <w:t xml:space="preserve"> Sb., </w:t>
      </w:r>
      <w:r w:rsidR="002D7279" w:rsidRPr="00D5216F">
        <w:rPr>
          <w:sz w:val="22"/>
          <w:szCs w:val="22"/>
        </w:rPr>
        <w:t xml:space="preserve">stavební zákon, ve znění pozdějších předpisů, </w:t>
      </w:r>
      <w:r w:rsidRPr="00D5216F">
        <w:rPr>
          <w:sz w:val="22"/>
          <w:szCs w:val="22"/>
        </w:rPr>
        <w:t xml:space="preserve">a nepodléhá </w:t>
      </w:r>
      <w:r w:rsidR="002D7279" w:rsidRPr="00D5216F">
        <w:rPr>
          <w:sz w:val="22"/>
          <w:szCs w:val="22"/>
        </w:rPr>
        <w:t xml:space="preserve">tedy </w:t>
      </w:r>
      <w:r w:rsidRPr="00D5216F">
        <w:rPr>
          <w:sz w:val="22"/>
          <w:szCs w:val="22"/>
        </w:rPr>
        <w:t>jeho právnímu režimu.</w:t>
      </w:r>
    </w:p>
    <w:p w14:paraId="22BEBF21" w14:textId="77777777" w:rsidR="003C6092" w:rsidRPr="00D5216F" w:rsidRDefault="003C6092" w:rsidP="00043316">
      <w:pPr>
        <w:pStyle w:val="Textodst1sl"/>
        <w:numPr>
          <w:ilvl w:val="0"/>
          <w:numId w:val="0"/>
        </w:numPr>
        <w:tabs>
          <w:tab w:val="clear" w:pos="0"/>
          <w:tab w:val="clear" w:pos="284"/>
        </w:tabs>
        <w:spacing w:before="0"/>
        <w:ind w:left="567"/>
        <w:rPr>
          <w:sz w:val="22"/>
          <w:szCs w:val="22"/>
        </w:rPr>
      </w:pPr>
    </w:p>
    <w:p w14:paraId="0AB72384" w14:textId="77777777" w:rsidR="003C6092" w:rsidRPr="00D5216F" w:rsidRDefault="003C6092" w:rsidP="00043316">
      <w:pPr>
        <w:pStyle w:val="slolnku"/>
        <w:numPr>
          <w:ilvl w:val="0"/>
          <w:numId w:val="1"/>
        </w:numPr>
        <w:spacing w:before="0" w:after="0"/>
        <w:ind w:left="0"/>
        <w:rPr>
          <w:sz w:val="22"/>
          <w:szCs w:val="22"/>
        </w:rPr>
      </w:pPr>
    </w:p>
    <w:p w14:paraId="2EDA4038" w14:textId="77777777" w:rsidR="003C6092" w:rsidRPr="00D5216F" w:rsidRDefault="0038024A" w:rsidP="00043316">
      <w:pPr>
        <w:pStyle w:val="Nzevlnku"/>
        <w:rPr>
          <w:sz w:val="22"/>
          <w:szCs w:val="22"/>
        </w:rPr>
      </w:pPr>
      <w:r w:rsidRPr="00D5216F">
        <w:rPr>
          <w:sz w:val="22"/>
          <w:szCs w:val="22"/>
        </w:rPr>
        <w:t>Staveniště</w:t>
      </w:r>
    </w:p>
    <w:p w14:paraId="05DE5FD7" w14:textId="2539A1F4" w:rsidR="003C6092" w:rsidRPr="00FE1BD4" w:rsidRDefault="0038024A" w:rsidP="00043316">
      <w:pPr>
        <w:pStyle w:val="Textodst1sl"/>
        <w:numPr>
          <w:ilvl w:val="1"/>
          <w:numId w:val="26"/>
        </w:numPr>
        <w:tabs>
          <w:tab w:val="clear" w:pos="0"/>
          <w:tab w:val="clear" w:pos="284"/>
          <w:tab w:val="num" w:pos="567"/>
        </w:tabs>
        <w:spacing w:before="0"/>
        <w:ind w:left="567" w:hanging="567"/>
        <w:rPr>
          <w:sz w:val="22"/>
          <w:szCs w:val="22"/>
        </w:rPr>
      </w:pPr>
      <w:r w:rsidRPr="00FE1BD4">
        <w:rPr>
          <w:sz w:val="22"/>
          <w:szCs w:val="22"/>
        </w:rPr>
        <w:t xml:space="preserve">Objednatel poskytne Zhotoviteli za účelem plnění Smlouvy právo vstupu a užívání </w:t>
      </w:r>
      <w:r w:rsidR="0063745D" w:rsidRPr="00FE1BD4">
        <w:rPr>
          <w:sz w:val="22"/>
          <w:szCs w:val="22"/>
        </w:rPr>
        <w:t>S</w:t>
      </w:r>
      <w:r w:rsidRPr="00FE1BD4">
        <w:rPr>
          <w:sz w:val="22"/>
          <w:szCs w:val="22"/>
        </w:rPr>
        <w:t xml:space="preserve">taveniště, a to formou protokolárního předání Staveniště. Zhotovitel je povinen převzít Staveniště na základě výzvy Objednatele, která bude učiněna do </w:t>
      </w:r>
      <w:r w:rsidR="001130D0" w:rsidRPr="00FE1BD4">
        <w:rPr>
          <w:sz w:val="22"/>
          <w:szCs w:val="22"/>
        </w:rPr>
        <w:t xml:space="preserve">30 </w:t>
      </w:r>
      <w:r w:rsidRPr="00FE1BD4">
        <w:rPr>
          <w:sz w:val="22"/>
          <w:szCs w:val="22"/>
        </w:rPr>
        <w:t>d</w:t>
      </w:r>
      <w:r w:rsidR="00F44CE4" w:rsidRPr="00FE1BD4">
        <w:rPr>
          <w:sz w:val="22"/>
          <w:szCs w:val="22"/>
        </w:rPr>
        <w:t xml:space="preserve">nů od </w:t>
      </w:r>
      <w:r w:rsidR="0063745D" w:rsidRPr="00FE1BD4">
        <w:rPr>
          <w:sz w:val="22"/>
          <w:szCs w:val="22"/>
        </w:rPr>
        <w:t xml:space="preserve">pokynu </w:t>
      </w:r>
      <w:r w:rsidR="0060502A" w:rsidRPr="00FE1BD4">
        <w:rPr>
          <w:sz w:val="22"/>
          <w:szCs w:val="22"/>
        </w:rPr>
        <w:t xml:space="preserve">Objednatele </w:t>
      </w:r>
      <w:r w:rsidR="0063745D" w:rsidRPr="00FE1BD4">
        <w:rPr>
          <w:sz w:val="22"/>
          <w:szCs w:val="22"/>
        </w:rPr>
        <w:t xml:space="preserve">k zahájení plnění Smlouvy dle odst. </w:t>
      </w:r>
      <w:r w:rsidR="00F54981" w:rsidRPr="00FE1BD4">
        <w:rPr>
          <w:sz w:val="22"/>
          <w:szCs w:val="22"/>
        </w:rPr>
        <w:t>3.1.</w:t>
      </w:r>
      <w:r w:rsidR="0063745D" w:rsidRPr="00FE1BD4">
        <w:rPr>
          <w:sz w:val="22"/>
          <w:szCs w:val="22"/>
        </w:rPr>
        <w:t xml:space="preserve"> Smlouvy</w:t>
      </w:r>
      <w:r w:rsidRPr="00FE1BD4">
        <w:rPr>
          <w:sz w:val="22"/>
          <w:szCs w:val="22"/>
        </w:rPr>
        <w:t xml:space="preserve">, a současně nejpozději </w:t>
      </w:r>
      <w:r w:rsidR="00306CD1" w:rsidRPr="00FE1BD4">
        <w:rPr>
          <w:sz w:val="22"/>
          <w:szCs w:val="22"/>
        </w:rPr>
        <w:t xml:space="preserve">do </w:t>
      </w:r>
      <w:r w:rsidR="001130D0" w:rsidRPr="00FE1BD4">
        <w:rPr>
          <w:sz w:val="22"/>
          <w:szCs w:val="22"/>
        </w:rPr>
        <w:t xml:space="preserve">7 </w:t>
      </w:r>
      <w:r w:rsidRPr="00FE1BD4">
        <w:rPr>
          <w:sz w:val="22"/>
          <w:szCs w:val="22"/>
        </w:rPr>
        <w:t>dnů před Objednatelem stanove</w:t>
      </w:r>
      <w:r w:rsidR="0060502A" w:rsidRPr="00FE1BD4">
        <w:rPr>
          <w:sz w:val="22"/>
          <w:szCs w:val="22"/>
        </w:rPr>
        <w:t>ným termínem předání Staveniště</w:t>
      </w:r>
      <w:r w:rsidRPr="00FE1BD4">
        <w:rPr>
          <w:sz w:val="22"/>
          <w:szCs w:val="22"/>
        </w:rPr>
        <w:t xml:space="preserve">. Právo vstupu a užívání Staveniště </w:t>
      </w:r>
      <w:r w:rsidR="000E254A" w:rsidRPr="00FE1BD4">
        <w:rPr>
          <w:sz w:val="22"/>
          <w:szCs w:val="22"/>
        </w:rPr>
        <w:t>nenáleží</w:t>
      </w:r>
      <w:r w:rsidRPr="00FE1BD4">
        <w:rPr>
          <w:sz w:val="22"/>
          <w:szCs w:val="22"/>
        </w:rPr>
        <w:t xml:space="preserve"> výhradně Zhotoviteli</w:t>
      </w:r>
      <w:r w:rsidR="008D50B7" w:rsidRPr="00FE1BD4">
        <w:rPr>
          <w:sz w:val="22"/>
          <w:szCs w:val="22"/>
        </w:rPr>
        <w:t xml:space="preserve"> (může náležet např. subjektu, který provádí zemní práce při realizaci </w:t>
      </w:r>
      <w:r w:rsidR="00720538">
        <w:rPr>
          <w:sz w:val="22"/>
          <w:szCs w:val="22"/>
        </w:rPr>
        <w:t>S</w:t>
      </w:r>
      <w:r w:rsidR="008D50B7" w:rsidRPr="00FE1BD4">
        <w:rPr>
          <w:sz w:val="22"/>
          <w:szCs w:val="22"/>
        </w:rPr>
        <w:t>tavby)</w:t>
      </w:r>
      <w:r w:rsidRPr="00FE1BD4">
        <w:rPr>
          <w:sz w:val="22"/>
          <w:szCs w:val="22"/>
        </w:rPr>
        <w:t xml:space="preserve">. </w:t>
      </w:r>
    </w:p>
    <w:p w14:paraId="3F0F7720" w14:textId="382063F7" w:rsidR="008D50B7" w:rsidRPr="00D5216F" w:rsidRDefault="008D50B7" w:rsidP="0090050A">
      <w:pPr>
        <w:pStyle w:val="Textodst1sl"/>
        <w:numPr>
          <w:ilvl w:val="1"/>
          <w:numId w:val="5"/>
        </w:numPr>
        <w:tabs>
          <w:tab w:val="clear" w:pos="0"/>
          <w:tab w:val="clear" w:pos="284"/>
          <w:tab w:val="num" w:pos="567"/>
        </w:tabs>
        <w:ind w:left="567" w:hanging="567"/>
        <w:rPr>
          <w:sz w:val="22"/>
          <w:szCs w:val="22"/>
        </w:rPr>
      </w:pPr>
      <w:r w:rsidRPr="00D5216F">
        <w:rPr>
          <w:sz w:val="22"/>
          <w:szCs w:val="22"/>
        </w:rPr>
        <w:t xml:space="preserve">V případě, že v prostorách Staveniště provádí pro Objednatele třetí osoba zemní práce při realizaci </w:t>
      </w:r>
      <w:r w:rsidR="00720538">
        <w:rPr>
          <w:sz w:val="22"/>
          <w:szCs w:val="22"/>
        </w:rPr>
        <w:t>S</w:t>
      </w:r>
      <w:r w:rsidRPr="00D5216F">
        <w:rPr>
          <w:sz w:val="22"/>
          <w:szCs w:val="22"/>
        </w:rPr>
        <w:t>tavby, je Zhotovitel povinen s touto osobou spolupracovat a koordinovat realizaci Díla</w:t>
      </w:r>
      <w:r w:rsidR="008F5A08" w:rsidRPr="00D5216F">
        <w:rPr>
          <w:sz w:val="22"/>
          <w:szCs w:val="22"/>
        </w:rPr>
        <w:t xml:space="preserve"> tak, aby bylo dokončeno v termínech uvedených v článku 3. Smlouvy</w:t>
      </w:r>
      <w:r w:rsidRPr="00D5216F">
        <w:rPr>
          <w:sz w:val="22"/>
          <w:szCs w:val="22"/>
        </w:rPr>
        <w:t>.</w:t>
      </w:r>
    </w:p>
    <w:p w14:paraId="4F59CD0F" w14:textId="5CD675EC" w:rsidR="003C6092" w:rsidRPr="00D5216F" w:rsidRDefault="0038024A" w:rsidP="0090050A">
      <w:pPr>
        <w:pStyle w:val="Textodst1sl"/>
        <w:numPr>
          <w:ilvl w:val="1"/>
          <w:numId w:val="5"/>
        </w:numPr>
        <w:tabs>
          <w:tab w:val="clear" w:pos="0"/>
          <w:tab w:val="clear" w:pos="284"/>
          <w:tab w:val="num" w:pos="567"/>
        </w:tabs>
        <w:ind w:left="567" w:hanging="567"/>
        <w:rPr>
          <w:sz w:val="22"/>
          <w:szCs w:val="22"/>
        </w:rPr>
      </w:pPr>
      <w:r w:rsidRPr="00D5216F">
        <w:rPr>
          <w:sz w:val="22"/>
          <w:szCs w:val="22"/>
        </w:rPr>
        <w:t>Zhotovitel odpovídá za veškeré prostory Staveniště až do závěrečného vyklizení Staveniště</w:t>
      </w:r>
      <w:r w:rsidR="008F5A08" w:rsidRPr="00D5216F">
        <w:rPr>
          <w:sz w:val="22"/>
          <w:szCs w:val="22"/>
        </w:rPr>
        <w:t xml:space="preserve">, pokud nebude písemným pokynem Objednatele stanoveno, že tuto odpovědnost nadále nese třetí osoba (např. subjekt, který provádí zemní práce při realizaci </w:t>
      </w:r>
      <w:r w:rsidR="00720538">
        <w:rPr>
          <w:sz w:val="22"/>
          <w:szCs w:val="22"/>
        </w:rPr>
        <w:t>S</w:t>
      </w:r>
      <w:r w:rsidR="008F5A08" w:rsidRPr="00D5216F">
        <w:rPr>
          <w:sz w:val="22"/>
          <w:szCs w:val="22"/>
        </w:rPr>
        <w:t>tavby)</w:t>
      </w:r>
      <w:r w:rsidRPr="00D5216F">
        <w:rPr>
          <w:sz w:val="22"/>
          <w:szCs w:val="22"/>
        </w:rPr>
        <w:t>. Zhotovitel je povinen užívat Staveniště pouze v souladu se Smlouvou, zajistit na vlastní náklady řádnou péči o Dílo a jeho ochranu po celou dobu jeho provádění</w:t>
      </w:r>
      <w:r w:rsidR="000E254A">
        <w:rPr>
          <w:sz w:val="22"/>
          <w:szCs w:val="22"/>
        </w:rPr>
        <w:t>,</w:t>
      </w:r>
      <w:r w:rsidRPr="00D5216F">
        <w:rPr>
          <w:sz w:val="22"/>
          <w:szCs w:val="22"/>
        </w:rPr>
        <w:t xml:space="preserve"> jakož i veškerých věcí a zařízení, které na Staveniště dopravil za účelem provádění Díla, a neumožnit přístup na Staveniště nepovolaným osobám. </w:t>
      </w:r>
      <w:r w:rsidRPr="00D5216F">
        <w:rPr>
          <w:sz w:val="22"/>
          <w:szCs w:val="22"/>
        </w:rPr>
        <w:lastRenderedPageBreak/>
        <w:t>Povolanými osobami je personál Zhotovitele určený pro plnění Smlouvy, personál Objednatele, další osoby označené Objednatelem, a dále zástupci dotčených orgánů státní správy.</w:t>
      </w:r>
    </w:p>
    <w:p w14:paraId="431C8866" w14:textId="77777777" w:rsidR="003C6092" w:rsidRPr="00D5216F" w:rsidRDefault="0038024A" w:rsidP="0090050A">
      <w:pPr>
        <w:pStyle w:val="Textodst1sl"/>
        <w:numPr>
          <w:ilvl w:val="1"/>
          <w:numId w:val="5"/>
        </w:numPr>
        <w:tabs>
          <w:tab w:val="clear" w:pos="0"/>
          <w:tab w:val="clear" w:pos="284"/>
          <w:tab w:val="num" w:pos="567"/>
        </w:tabs>
        <w:ind w:left="567" w:hanging="567"/>
        <w:rPr>
          <w:sz w:val="22"/>
          <w:szCs w:val="22"/>
        </w:rPr>
      </w:pPr>
      <w:r w:rsidRPr="00D5216F">
        <w:rPr>
          <w:sz w:val="22"/>
          <w:szCs w:val="22"/>
        </w:rPr>
        <w:t xml:space="preserve">Zhotovitel se zavazuje provést odstranění veškerého zařízení Staveniště a jeho závěrečné vyklizení a protokolárně je předat Objednateli do 10 dnů od dokončení Díla nebo předčasného ukončení Smlouvy. </w:t>
      </w:r>
      <w:r w:rsidR="008A051C" w:rsidRPr="00D5216F">
        <w:rPr>
          <w:sz w:val="22"/>
          <w:szCs w:val="22"/>
        </w:rPr>
        <w:t>Zhotovitel je dále povinen před předáním Staveniště Objednateli uvést Staveniště do původního stavu, a to s přihlédnutím k požadavkům Objednatele.</w:t>
      </w:r>
    </w:p>
    <w:p w14:paraId="5A2B7168" w14:textId="1B63C04C" w:rsidR="003C6092" w:rsidRPr="00B75BBF" w:rsidRDefault="0038024A" w:rsidP="0090050A">
      <w:pPr>
        <w:pStyle w:val="Textodst1sl"/>
        <w:numPr>
          <w:ilvl w:val="1"/>
          <w:numId w:val="5"/>
        </w:numPr>
        <w:tabs>
          <w:tab w:val="clear" w:pos="0"/>
          <w:tab w:val="clear" w:pos="284"/>
          <w:tab w:val="num" w:pos="567"/>
        </w:tabs>
        <w:ind w:left="567" w:hanging="567"/>
        <w:rPr>
          <w:sz w:val="22"/>
          <w:szCs w:val="22"/>
        </w:rPr>
      </w:pPr>
      <w:r w:rsidRPr="00B75BBF">
        <w:rPr>
          <w:sz w:val="22"/>
          <w:szCs w:val="22"/>
        </w:rPr>
        <w:t>Zhotovitel je povinen zajistit ochranu objektů na Staveništi</w:t>
      </w:r>
      <w:r w:rsidR="00EF3890" w:rsidRPr="00B75BBF">
        <w:rPr>
          <w:sz w:val="22"/>
          <w:szCs w:val="22"/>
        </w:rPr>
        <w:t>.</w:t>
      </w:r>
      <w:r w:rsidRPr="00B75BBF">
        <w:rPr>
          <w:sz w:val="22"/>
          <w:szCs w:val="22"/>
        </w:rPr>
        <w:t xml:space="preserve"> Zhotovitel je dále povinen</w:t>
      </w:r>
      <w:r w:rsidR="000E254A" w:rsidRPr="00B75BBF">
        <w:rPr>
          <w:sz w:val="22"/>
          <w:szCs w:val="22"/>
        </w:rPr>
        <w:t>, bude-li to k jeho činnosti související se zhotovením díla dle této smlouvy zapotřebí,</w:t>
      </w:r>
      <w:r w:rsidRPr="00B75BBF">
        <w:rPr>
          <w:sz w:val="22"/>
          <w:szCs w:val="22"/>
        </w:rPr>
        <w:t xml:space="preserve"> zajistit na vlastní náklady případné přípojky a dodávku a úhradu všech médií potřebných k provádění Díla, jakož i zřídit na vlastní náklady nezbytné zařízení Staveniště (kanceláře, sociální zázemí</w:t>
      </w:r>
      <w:r w:rsidR="00306CD1" w:rsidRPr="00B75BBF">
        <w:rPr>
          <w:sz w:val="22"/>
          <w:szCs w:val="22"/>
        </w:rPr>
        <w:t xml:space="preserve"> a opatření ochrany před klimatickými vlivy</w:t>
      </w:r>
      <w:r w:rsidRPr="00B75BBF">
        <w:rPr>
          <w:sz w:val="22"/>
          <w:szCs w:val="22"/>
        </w:rPr>
        <w:t>)</w:t>
      </w:r>
      <w:r w:rsidR="000E254A" w:rsidRPr="00B75BBF">
        <w:rPr>
          <w:sz w:val="22"/>
          <w:szCs w:val="22"/>
        </w:rPr>
        <w:t>.</w:t>
      </w:r>
      <w:r w:rsidRPr="00B75BBF">
        <w:rPr>
          <w:sz w:val="22"/>
          <w:szCs w:val="22"/>
        </w:rPr>
        <w:t xml:space="preserve"> </w:t>
      </w:r>
      <w:r w:rsidR="00B6160D" w:rsidRPr="00B75BBF">
        <w:rPr>
          <w:sz w:val="22"/>
          <w:szCs w:val="22"/>
        </w:rPr>
        <w:t xml:space="preserve"> </w:t>
      </w:r>
    </w:p>
    <w:p w14:paraId="5CD47667" w14:textId="77777777" w:rsidR="003C6092" w:rsidRPr="00D5216F" w:rsidRDefault="003C6092" w:rsidP="00043316">
      <w:pPr>
        <w:pStyle w:val="Textodst1sl"/>
        <w:numPr>
          <w:ilvl w:val="0"/>
          <w:numId w:val="0"/>
        </w:numPr>
        <w:spacing w:before="0"/>
        <w:ind w:left="1430"/>
        <w:rPr>
          <w:sz w:val="22"/>
          <w:szCs w:val="22"/>
        </w:rPr>
      </w:pPr>
    </w:p>
    <w:p w14:paraId="5DCF3BDC" w14:textId="77777777" w:rsidR="003C6092" w:rsidRPr="00D5216F" w:rsidRDefault="003C6092" w:rsidP="00043316">
      <w:pPr>
        <w:pStyle w:val="slolnku"/>
        <w:numPr>
          <w:ilvl w:val="0"/>
          <w:numId w:val="1"/>
        </w:numPr>
        <w:spacing w:before="0" w:after="0"/>
        <w:ind w:left="0"/>
        <w:rPr>
          <w:sz w:val="22"/>
          <w:szCs w:val="22"/>
        </w:rPr>
      </w:pPr>
    </w:p>
    <w:p w14:paraId="72385D15" w14:textId="77777777" w:rsidR="003C6092" w:rsidRPr="00D5216F" w:rsidRDefault="0038024A" w:rsidP="00043316">
      <w:pPr>
        <w:pStyle w:val="Nzevlnku"/>
        <w:rPr>
          <w:sz w:val="22"/>
          <w:szCs w:val="22"/>
        </w:rPr>
      </w:pPr>
      <w:r w:rsidRPr="00D5216F">
        <w:rPr>
          <w:sz w:val="22"/>
          <w:szCs w:val="22"/>
        </w:rPr>
        <w:t>Doba a místo plnění</w:t>
      </w:r>
    </w:p>
    <w:p w14:paraId="7757D9A0" w14:textId="5E34857A" w:rsidR="001E6F91" w:rsidRPr="00B75BBF" w:rsidRDefault="001E6F91" w:rsidP="00043316">
      <w:pPr>
        <w:pStyle w:val="Textodst1sl"/>
        <w:numPr>
          <w:ilvl w:val="1"/>
          <w:numId w:val="31"/>
        </w:numPr>
        <w:tabs>
          <w:tab w:val="clear" w:pos="0"/>
          <w:tab w:val="clear" w:pos="284"/>
          <w:tab w:val="clear" w:pos="1571"/>
          <w:tab w:val="num" w:pos="567"/>
        </w:tabs>
        <w:spacing w:before="0"/>
        <w:ind w:left="567" w:hanging="567"/>
        <w:rPr>
          <w:sz w:val="22"/>
          <w:szCs w:val="22"/>
        </w:rPr>
      </w:pPr>
      <w:r w:rsidRPr="00B75BBF">
        <w:rPr>
          <w:sz w:val="22"/>
          <w:szCs w:val="22"/>
        </w:rPr>
        <w:t xml:space="preserve">Zhotovitel je povinen zahájit </w:t>
      </w:r>
      <w:r w:rsidR="00F54981" w:rsidRPr="00B75BBF">
        <w:rPr>
          <w:sz w:val="22"/>
          <w:szCs w:val="22"/>
        </w:rPr>
        <w:t>realizaci Díla</w:t>
      </w:r>
      <w:r w:rsidRPr="00B75BBF">
        <w:rPr>
          <w:sz w:val="22"/>
          <w:szCs w:val="22"/>
        </w:rPr>
        <w:t xml:space="preserve"> </w:t>
      </w:r>
      <w:r w:rsidR="00F54981" w:rsidRPr="00B75BBF">
        <w:rPr>
          <w:sz w:val="22"/>
          <w:szCs w:val="22"/>
        </w:rPr>
        <w:t xml:space="preserve">dle této Smlouvy </w:t>
      </w:r>
      <w:r w:rsidRPr="00B75BBF">
        <w:rPr>
          <w:sz w:val="22"/>
          <w:szCs w:val="22"/>
        </w:rPr>
        <w:t xml:space="preserve">až po písemném pokynu Objednatele. Objednatel není povinen pokyn k zahájení poskytování plnění vydat, neudělení takového pokynu ze strany </w:t>
      </w:r>
      <w:r w:rsidR="001947F7" w:rsidRPr="00B75BBF">
        <w:rPr>
          <w:sz w:val="22"/>
          <w:szCs w:val="22"/>
        </w:rPr>
        <w:t>O</w:t>
      </w:r>
      <w:r w:rsidRPr="00B75BBF">
        <w:rPr>
          <w:sz w:val="22"/>
          <w:szCs w:val="22"/>
        </w:rPr>
        <w:t xml:space="preserve">bjednatele ve lhůtě delší než dva roky od podpisu Smlouvy je však důvodem pro odstoupení od Smlouvy ze strany </w:t>
      </w:r>
      <w:r w:rsidR="0076574A" w:rsidRPr="00B75BBF">
        <w:rPr>
          <w:sz w:val="22"/>
          <w:szCs w:val="22"/>
        </w:rPr>
        <w:t>Z</w:t>
      </w:r>
      <w:r w:rsidRPr="00B75BBF">
        <w:rPr>
          <w:sz w:val="22"/>
          <w:szCs w:val="22"/>
        </w:rPr>
        <w:t>hotovitele</w:t>
      </w:r>
      <w:r w:rsidR="0076574A" w:rsidRPr="00B75BBF">
        <w:rPr>
          <w:sz w:val="22"/>
          <w:szCs w:val="22"/>
        </w:rPr>
        <w:t>.</w:t>
      </w:r>
    </w:p>
    <w:p w14:paraId="0044B7A7" w14:textId="77777777" w:rsidR="00611063" w:rsidRPr="00826B47" w:rsidRDefault="0038024A" w:rsidP="00500D29">
      <w:pPr>
        <w:pStyle w:val="Textodst1sl"/>
        <w:tabs>
          <w:tab w:val="num" w:pos="567"/>
        </w:tabs>
        <w:ind w:hanging="1571"/>
        <w:rPr>
          <w:sz w:val="22"/>
          <w:szCs w:val="22"/>
        </w:rPr>
      </w:pPr>
      <w:r w:rsidRPr="00826B47">
        <w:rPr>
          <w:sz w:val="22"/>
          <w:szCs w:val="22"/>
        </w:rPr>
        <w:t xml:space="preserve">Zhotovitel je povinen Dílo dokončit a předat Objednateli </w:t>
      </w:r>
      <w:r w:rsidR="00611063" w:rsidRPr="00826B47">
        <w:rPr>
          <w:sz w:val="22"/>
          <w:szCs w:val="22"/>
        </w:rPr>
        <w:t>v následujících termínech:</w:t>
      </w:r>
    </w:p>
    <w:p w14:paraId="67464421" w14:textId="1BA418C3" w:rsidR="00611063" w:rsidRPr="00D4515D" w:rsidRDefault="00F54981" w:rsidP="0090050A">
      <w:pPr>
        <w:pStyle w:val="Textodst2slovan"/>
        <w:numPr>
          <w:ilvl w:val="2"/>
          <w:numId w:val="19"/>
        </w:numPr>
        <w:ind w:left="1843" w:hanging="709"/>
        <w:rPr>
          <w:sz w:val="22"/>
          <w:szCs w:val="22"/>
        </w:rPr>
      </w:pPr>
      <w:r w:rsidRPr="00D5216F">
        <w:rPr>
          <w:b/>
          <w:sz w:val="22"/>
          <w:szCs w:val="22"/>
        </w:rPr>
        <w:t>terénní část</w:t>
      </w:r>
      <w:r w:rsidRPr="00D5216F">
        <w:rPr>
          <w:sz w:val="22"/>
          <w:szCs w:val="22"/>
        </w:rPr>
        <w:t xml:space="preserve"> záchranného archeologického </w:t>
      </w:r>
      <w:r w:rsidRPr="00D4515D">
        <w:rPr>
          <w:sz w:val="22"/>
          <w:szCs w:val="22"/>
        </w:rPr>
        <w:t>výzkumu</w:t>
      </w:r>
      <w:r w:rsidRPr="00D4515D">
        <w:rPr>
          <w:bCs/>
          <w:sz w:val="22"/>
          <w:szCs w:val="22"/>
        </w:rPr>
        <w:t xml:space="preserve"> do</w:t>
      </w:r>
      <w:r w:rsidR="00B91A05" w:rsidRPr="00D4515D">
        <w:rPr>
          <w:bCs/>
          <w:sz w:val="22"/>
          <w:szCs w:val="22"/>
        </w:rPr>
        <w:t xml:space="preserve"> </w:t>
      </w:r>
      <w:r w:rsidR="00010D03">
        <w:rPr>
          <w:bCs/>
          <w:sz w:val="22"/>
          <w:szCs w:val="22"/>
        </w:rPr>
        <w:t>31. 8. 2025</w:t>
      </w:r>
    </w:p>
    <w:p w14:paraId="0DB08441" w14:textId="72A28D50" w:rsidR="00F54981" w:rsidRPr="00D5216F" w:rsidRDefault="00F54981" w:rsidP="0090050A">
      <w:pPr>
        <w:pStyle w:val="Textodst2slovan"/>
        <w:numPr>
          <w:ilvl w:val="2"/>
          <w:numId w:val="19"/>
        </w:numPr>
        <w:ind w:left="1843" w:hanging="709"/>
        <w:rPr>
          <w:sz w:val="22"/>
          <w:szCs w:val="22"/>
        </w:rPr>
      </w:pPr>
      <w:r w:rsidRPr="00D4515D">
        <w:rPr>
          <w:b/>
          <w:sz w:val="22"/>
          <w:szCs w:val="22"/>
        </w:rPr>
        <w:t xml:space="preserve">zpracování </w:t>
      </w:r>
      <w:r w:rsidR="00DB5254" w:rsidRPr="00D4515D">
        <w:rPr>
          <w:b/>
          <w:sz w:val="22"/>
          <w:szCs w:val="22"/>
        </w:rPr>
        <w:t>záchranného archeologického výzkumu</w:t>
      </w:r>
      <w:r w:rsidR="0008288F" w:rsidRPr="00D4515D">
        <w:rPr>
          <w:b/>
          <w:sz w:val="22"/>
          <w:szCs w:val="22"/>
        </w:rPr>
        <w:t>,</w:t>
      </w:r>
      <w:r w:rsidRPr="00D4515D">
        <w:rPr>
          <w:b/>
          <w:sz w:val="22"/>
          <w:szCs w:val="22"/>
        </w:rPr>
        <w:t xml:space="preserve"> předání nálezové zprávy</w:t>
      </w:r>
      <w:r w:rsidRPr="00D4515D">
        <w:rPr>
          <w:bCs/>
          <w:sz w:val="22"/>
          <w:szCs w:val="22"/>
        </w:rPr>
        <w:t xml:space="preserve"> </w:t>
      </w:r>
      <w:r w:rsidR="0008288F" w:rsidRPr="00D4515D">
        <w:rPr>
          <w:b/>
          <w:bCs/>
          <w:sz w:val="22"/>
          <w:szCs w:val="22"/>
        </w:rPr>
        <w:t>a</w:t>
      </w:r>
      <w:r w:rsidR="0008288F" w:rsidRPr="00D4515D">
        <w:rPr>
          <w:bCs/>
          <w:sz w:val="22"/>
          <w:szCs w:val="22"/>
        </w:rPr>
        <w:t xml:space="preserve"> </w:t>
      </w:r>
      <w:r w:rsidR="0008288F" w:rsidRPr="00D4515D">
        <w:rPr>
          <w:b/>
          <w:sz w:val="22"/>
          <w:szCs w:val="22"/>
        </w:rPr>
        <w:t>odevzdání movitých archeologických nálezů</w:t>
      </w:r>
      <w:r w:rsidR="0008288F" w:rsidRPr="00D4515D">
        <w:rPr>
          <w:sz w:val="22"/>
          <w:szCs w:val="22"/>
        </w:rPr>
        <w:t xml:space="preserve"> </w:t>
      </w:r>
      <w:r w:rsidRPr="00D4515D">
        <w:rPr>
          <w:bCs/>
          <w:sz w:val="22"/>
          <w:szCs w:val="22"/>
        </w:rPr>
        <w:t xml:space="preserve">do </w:t>
      </w:r>
      <w:r w:rsidR="00775CD6" w:rsidRPr="00D4515D">
        <w:rPr>
          <w:bCs/>
          <w:sz w:val="22"/>
          <w:szCs w:val="22"/>
        </w:rPr>
        <w:t>12</w:t>
      </w:r>
      <w:r w:rsidR="00B91A05" w:rsidRPr="00D4515D">
        <w:rPr>
          <w:sz w:val="22"/>
          <w:szCs w:val="22"/>
        </w:rPr>
        <w:t xml:space="preserve"> měsíců od </w:t>
      </w:r>
      <w:r w:rsidR="00E41C39" w:rsidRPr="00D4515D">
        <w:rPr>
          <w:sz w:val="22"/>
          <w:szCs w:val="22"/>
        </w:rPr>
        <w:t>u</w:t>
      </w:r>
      <w:r w:rsidR="00B06681" w:rsidRPr="00D4515D">
        <w:rPr>
          <w:sz w:val="22"/>
          <w:szCs w:val="22"/>
        </w:rPr>
        <w:t xml:space="preserve">končení </w:t>
      </w:r>
      <w:r w:rsidR="00B06681" w:rsidRPr="00D5216F">
        <w:rPr>
          <w:sz w:val="22"/>
          <w:szCs w:val="22"/>
        </w:rPr>
        <w:t>terénní části záchranného archeologického výzkumu</w:t>
      </w:r>
      <w:r w:rsidRPr="00D5216F">
        <w:rPr>
          <w:sz w:val="22"/>
          <w:szCs w:val="22"/>
        </w:rPr>
        <w:t>.</w:t>
      </w:r>
    </w:p>
    <w:p w14:paraId="47CE6071" w14:textId="77777777" w:rsidR="00125CA1" w:rsidRPr="00826B47" w:rsidRDefault="00125CA1" w:rsidP="00FE1BD4">
      <w:pPr>
        <w:pStyle w:val="Textodst1sl"/>
        <w:ind w:left="567" w:hanging="567"/>
        <w:rPr>
          <w:sz w:val="22"/>
          <w:szCs w:val="22"/>
        </w:rPr>
      </w:pPr>
      <w:r w:rsidRPr="00826B47">
        <w:rPr>
          <w:sz w:val="22"/>
          <w:szCs w:val="22"/>
        </w:rPr>
        <w:t>Zhotovitel má právo na prodloužení termínu plnění Díla či jeho části v případě, že v průběhu záchranného archeologického výzkumu dojde k</w:t>
      </w:r>
      <w:r w:rsidR="007406EF" w:rsidRPr="00826B47">
        <w:rPr>
          <w:sz w:val="22"/>
          <w:szCs w:val="22"/>
        </w:rPr>
        <w:t xml:space="preserve"> archeologickému </w:t>
      </w:r>
      <w:r w:rsidRPr="00826B47">
        <w:rPr>
          <w:sz w:val="22"/>
          <w:szCs w:val="22"/>
        </w:rPr>
        <w:t xml:space="preserve">nálezu významně překračujícímu původně předpokládaný rozsah či </w:t>
      </w:r>
      <w:r w:rsidR="0036137A" w:rsidRPr="00826B47">
        <w:rPr>
          <w:sz w:val="22"/>
          <w:szCs w:val="22"/>
        </w:rPr>
        <w:t>význam</w:t>
      </w:r>
      <w:r w:rsidRPr="00826B47">
        <w:rPr>
          <w:sz w:val="22"/>
          <w:szCs w:val="22"/>
        </w:rPr>
        <w:t xml:space="preserve"> nálezů. Posouzení splnění těchto podmínek bude provedeno Objednatelem na základě podkladů předaných Zhotovitelem.</w:t>
      </w:r>
    </w:p>
    <w:p w14:paraId="5356BD0B" w14:textId="77777777" w:rsidR="00C21AA0" w:rsidRPr="00D5216F" w:rsidRDefault="00C21AA0" w:rsidP="00FE1BD4">
      <w:pPr>
        <w:pStyle w:val="Textodst1sl"/>
        <w:numPr>
          <w:ilvl w:val="1"/>
          <w:numId w:val="5"/>
        </w:numPr>
        <w:tabs>
          <w:tab w:val="clear" w:pos="0"/>
          <w:tab w:val="clear" w:pos="284"/>
          <w:tab w:val="num" w:pos="567"/>
        </w:tabs>
        <w:ind w:left="567" w:hanging="567"/>
        <w:rPr>
          <w:sz w:val="22"/>
          <w:szCs w:val="22"/>
        </w:rPr>
      </w:pPr>
      <w:r w:rsidRPr="00D5216F">
        <w:rPr>
          <w:sz w:val="22"/>
          <w:szCs w:val="22"/>
        </w:rPr>
        <w:t>Zhotovitel má právo na prodloužení termínu plnění Díla či jeho části o dobu, po kterou z důvodu nepříznivého počasí objektivně nemohl bez vynaložení nepřiměřených nákladů v realizaci Díla pokračovat. Přerušení realizace Díla ze strany Zhotovitele je však v takovém případě možné pouze po vzájemné písemné dohodě smluvních stran.</w:t>
      </w:r>
    </w:p>
    <w:p w14:paraId="419F41B6" w14:textId="77777777" w:rsidR="003C6092" w:rsidRPr="00D5216F" w:rsidRDefault="0038024A" w:rsidP="00FE1BD4">
      <w:pPr>
        <w:pStyle w:val="Textodst1sl"/>
        <w:numPr>
          <w:ilvl w:val="1"/>
          <w:numId w:val="5"/>
        </w:numPr>
        <w:tabs>
          <w:tab w:val="clear" w:pos="0"/>
          <w:tab w:val="clear" w:pos="284"/>
          <w:tab w:val="num" w:pos="567"/>
        </w:tabs>
        <w:ind w:left="567" w:hanging="567"/>
        <w:rPr>
          <w:sz w:val="22"/>
          <w:szCs w:val="22"/>
        </w:rPr>
      </w:pPr>
      <w:r w:rsidRPr="00D5216F">
        <w:rPr>
          <w:sz w:val="22"/>
          <w:szCs w:val="22"/>
        </w:rPr>
        <w:t>Odpovídající prodloužení termínu provádění Díla, jakož i jednotlivých dílčích termínů, je dále možné pouze v případě, že</w:t>
      </w:r>
      <w:r w:rsidR="000E4C50" w:rsidRPr="00D5216F">
        <w:rPr>
          <w:sz w:val="22"/>
          <w:szCs w:val="22"/>
        </w:rPr>
        <w:t xml:space="preserve"> </w:t>
      </w:r>
      <w:r w:rsidR="00C87207" w:rsidRPr="00D5216F">
        <w:rPr>
          <w:sz w:val="22"/>
          <w:szCs w:val="22"/>
        </w:rPr>
        <w:t xml:space="preserve">se </w:t>
      </w:r>
      <w:r w:rsidRPr="00D5216F">
        <w:rPr>
          <w:sz w:val="22"/>
          <w:szCs w:val="22"/>
        </w:rPr>
        <w:t xml:space="preserve">na Staveništi v průběhu provádění Díla vyskytnou </w:t>
      </w:r>
      <w:r w:rsidR="00FD25E4" w:rsidRPr="00D5216F">
        <w:rPr>
          <w:sz w:val="22"/>
          <w:szCs w:val="22"/>
        </w:rPr>
        <w:t xml:space="preserve">nepříznivé </w:t>
      </w:r>
      <w:r w:rsidRPr="00D5216F">
        <w:rPr>
          <w:sz w:val="22"/>
          <w:szCs w:val="22"/>
        </w:rPr>
        <w:t>přírodní fyzické podmínky, př</w:t>
      </w:r>
      <w:r w:rsidR="007C3620" w:rsidRPr="00D5216F">
        <w:rPr>
          <w:sz w:val="22"/>
          <w:szCs w:val="22"/>
        </w:rPr>
        <w:t xml:space="preserve">ekážky nebo znečišťující látky, které </w:t>
      </w:r>
      <w:r w:rsidRPr="00D5216F">
        <w:rPr>
          <w:sz w:val="22"/>
          <w:szCs w:val="22"/>
        </w:rPr>
        <w:t>způsobí objektivní nemožnost provést Dílo ve stanovených termínech</w:t>
      </w:r>
      <w:r w:rsidR="007C3620" w:rsidRPr="00D5216F">
        <w:rPr>
          <w:sz w:val="22"/>
          <w:szCs w:val="22"/>
        </w:rPr>
        <w:t>, pokud Zhotovitel tuto skutečnost ani s vynaložením veškeré odborné péče objektivně nemohl předvídat</w:t>
      </w:r>
      <w:r w:rsidRPr="00D5216F">
        <w:rPr>
          <w:sz w:val="22"/>
          <w:szCs w:val="22"/>
        </w:rPr>
        <w:t>. Posouzení splnění těchto podmínek bude provedeno Objednatelem</w:t>
      </w:r>
      <w:r w:rsidR="000E4C50" w:rsidRPr="00D5216F">
        <w:rPr>
          <w:sz w:val="22"/>
          <w:szCs w:val="22"/>
        </w:rPr>
        <w:t>.</w:t>
      </w:r>
    </w:p>
    <w:p w14:paraId="15A8C07B" w14:textId="6FC7DF12" w:rsidR="003C6092" w:rsidRPr="00D5216F" w:rsidRDefault="0038024A" w:rsidP="00FE1BD4">
      <w:pPr>
        <w:pStyle w:val="Textodst1sl"/>
        <w:numPr>
          <w:ilvl w:val="1"/>
          <w:numId w:val="5"/>
        </w:numPr>
        <w:tabs>
          <w:tab w:val="clear" w:pos="0"/>
          <w:tab w:val="clear" w:pos="284"/>
          <w:tab w:val="num" w:pos="567"/>
        </w:tabs>
        <w:ind w:left="567" w:hanging="567"/>
        <w:rPr>
          <w:sz w:val="22"/>
          <w:szCs w:val="22"/>
        </w:rPr>
      </w:pPr>
      <w:r w:rsidRPr="00D5216F">
        <w:rPr>
          <w:sz w:val="22"/>
          <w:szCs w:val="22"/>
        </w:rPr>
        <w:t xml:space="preserve">Pokud bude provádění Díla přerušeno z důvodů výlučně na straně Objednatele (např. dle odst. </w:t>
      </w:r>
      <w:r w:rsidRPr="00500D29">
        <w:rPr>
          <w:sz w:val="22"/>
          <w:szCs w:val="22"/>
        </w:rPr>
        <w:t>1</w:t>
      </w:r>
      <w:r w:rsidR="000E4C50" w:rsidRPr="00500D29">
        <w:rPr>
          <w:sz w:val="22"/>
          <w:szCs w:val="22"/>
        </w:rPr>
        <w:t>2</w:t>
      </w:r>
      <w:r w:rsidRPr="00500D29">
        <w:rPr>
          <w:sz w:val="22"/>
          <w:szCs w:val="22"/>
        </w:rPr>
        <w:t>.1.</w:t>
      </w:r>
      <w:r w:rsidRPr="00D5216F">
        <w:rPr>
          <w:sz w:val="22"/>
          <w:szCs w:val="22"/>
        </w:rPr>
        <w:t xml:space="preserve"> Smlouvy), má Zhotovitel právo na odpovídající prodloužení termínu provádění Díla, jakož i jednotlivých dílčích termínů. Obnovení provádění Díla bude Zhotoviteli uloženo písemným </w:t>
      </w:r>
      <w:r w:rsidR="00500D29">
        <w:rPr>
          <w:sz w:val="22"/>
          <w:szCs w:val="22"/>
        </w:rPr>
        <w:t>pokynem</w:t>
      </w:r>
      <w:r w:rsidRPr="00D5216F">
        <w:rPr>
          <w:sz w:val="22"/>
          <w:szCs w:val="22"/>
        </w:rPr>
        <w:t xml:space="preserve">. </w:t>
      </w:r>
    </w:p>
    <w:p w14:paraId="05ECEE9A" w14:textId="77777777" w:rsidR="003C6092" w:rsidRPr="00D5216F" w:rsidRDefault="0038024A" w:rsidP="00FE1BD4">
      <w:pPr>
        <w:pStyle w:val="Textodst1sl"/>
        <w:numPr>
          <w:ilvl w:val="1"/>
          <w:numId w:val="5"/>
        </w:numPr>
        <w:tabs>
          <w:tab w:val="clear" w:pos="0"/>
          <w:tab w:val="clear" w:pos="284"/>
          <w:tab w:val="num" w:pos="567"/>
        </w:tabs>
        <w:ind w:left="567" w:hanging="567"/>
        <w:rPr>
          <w:sz w:val="22"/>
          <w:szCs w:val="22"/>
        </w:rPr>
      </w:pPr>
      <w:r w:rsidRPr="00D5216F">
        <w:rPr>
          <w:sz w:val="22"/>
          <w:szCs w:val="22"/>
        </w:rPr>
        <w:t>Zhotovitel není oprávněn jednostranně přerušit provádění Díla.</w:t>
      </w:r>
    </w:p>
    <w:p w14:paraId="6D8A3B19" w14:textId="7EF0C497" w:rsidR="003C6092" w:rsidRPr="00D5216F" w:rsidRDefault="0038024A" w:rsidP="00FE1BD4">
      <w:pPr>
        <w:pStyle w:val="Textodst1sl"/>
        <w:numPr>
          <w:ilvl w:val="1"/>
          <w:numId w:val="5"/>
        </w:numPr>
        <w:tabs>
          <w:tab w:val="clear" w:pos="0"/>
          <w:tab w:val="clear" w:pos="284"/>
          <w:tab w:val="num" w:pos="567"/>
        </w:tabs>
        <w:ind w:left="567" w:hanging="567"/>
        <w:rPr>
          <w:sz w:val="22"/>
          <w:szCs w:val="22"/>
        </w:rPr>
      </w:pPr>
      <w:r w:rsidRPr="00D5216F">
        <w:rPr>
          <w:sz w:val="22"/>
          <w:szCs w:val="22"/>
        </w:rPr>
        <w:t>Místem plnění Smlouvy jso</w:t>
      </w:r>
      <w:r w:rsidR="00500D29">
        <w:rPr>
          <w:sz w:val="22"/>
          <w:szCs w:val="22"/>
        </w:rPr>
        <w:t>u</w:t>
      </w:r>
      <w:r w:rsidRPr="00D5216F">
        <w:rPr>
          <w:sz w:val="22"/>
          <w:szCs w:val="22"/>
        </w:rPr>
        <w:t xml:space="preserve"> vymezené části pozemků</w:t>
      </w:r>
      <w:r w:rsidR="00500D29">
        <w:rPr>
          <w:sz w:val="22"/>
          <w:szCs w:val="22"/>
        </w:rPr>
        <w:t xml:space="preserve"> dle přílohy č. 1 této smlouvy</w:t>
      </w:r>
      <w:r w:rsidRPr="00D5216F">
        <w:rPr>
          <w:sz w:val="22"/>
          <w:szCs w:val="22"/>
        </w:rPr>
        <w:t xml:space="preserve">, případně ostatní prostor Staveniště. Místem předání písemných výstupů dle Smlouvy je sídlo Objednatele, nebude-li smluvními stranami v konkrétním případě sjednáno jinak. </w:t>
      </w:r>
      <w:r w:rsidR="0008288F" w:rsidRPr="00D5216F">
        <w:rPr>
          <w:sz w:val="22"/>
          <w:szCs w:val="22"/>
        </w:rPr>
        <w:t xml:space="preserve">Místo odevzdání movitých archeologických nálezů bude </w:t>
      </w:r>
      <w:r w:rsidR="007406EF" w:rsidRPr="00D5216F">
        <w:rPr>
          <w:sz w:val="22"/>
          <w:szCs w:val="22"/>
        </w:rPr>
        <w:t>stanoveno</w:t>
      </w:r>
      <w:r w:rsidR="0008288F" w:rsidRPr="00D5216F">
        <w:rPr>
          <w:sz w:val="22"/>
          <w:szCs w:val="22"/>
        </w:rPr>
        <w:t xml:space="preserve"> dle </w:t>
      </w:r>
      <w:r w:rsidR="007406EF" w:rsidRPr="00D5216F">
        <w:rPr>
          <w:sz w:val="22"/>
          <w:szCs w:val="22"/>
        </w:rPr>
        <w:t xml:space="preserve">pokynu </w:t>
      </w:r>
      <w:r w:rsidR="0008288F" w:rsidRPr="00D5216F">
        <w:rPr>
          <w:sz w:val="22"/>
          <w:szCs w:val="22"/>
        </w:rPr>
        <w:t>subjektu příslušného k jejich převzetí, určeného v souladu se zákonem o památkové péči.</w:t>
      </w:r>
    </w:p>
    <w:p w14:paraId="5FD49406" w14:textId="7CA84ACC" w:rsidR="00E41C39" w:rsidRPr="00B75BBF" w:rsidRDefault="00E41C39" w:rsidP="00FE1BD4">
      <w:pPr>
        <w:pStyle w:val="Textodst1sl"/>
        <w:numPr>
          <w:ilvl w:val="1"/>
          <w:numId w:val="5"/>
        </w:numPr>
        <w:tabs>
          <w:tab w:val="clear" w:pos="0"/>
          <w:tab w:val="clear" w:pos="284"/>
          <w:tab w:val="num" w:pos="567"/>
        </w:tabs>
        <w:ind w:left="567" w:hanging="567"/>
        <w:rPr>
          <w:sz w:val="22"/>
          <w:szCs w:val="22"/>
        </w:rPr>
      </w:pPr>
      <w:r w:rsidRPr="00B75BBF">
        <w:rPr>
          <w:sz w:val="22"/>
          <w:szCs w:val="22"/>
        </w:rPr>
        <w:t>Zhotovitel je povinen práce na terénní části výzkumu provádět 7 dní v týdnu včetně dní pracovního klidu a pro terénní výzkum využívat plné doby slunečního svitu.</w:t>
      </w:r>
    </w:p>
    <w:p w14:paraId="6B0A0DEA" w14:textId="77777777" w:rsidR="003C6092" w:rsidRPr="00D5216F" w:rsidRDefault="003C6092" w:rsidP="00043316">
      <w:pPr>
        <w:pStyle w:val="Textodst1sl"/>
        <w:numPr>
          <w:ilvl w:val="0"/>
          <w:numId w:val="0"/>
        </w:numPr>
        <w:spacing w:before="0"/>
        <w:ind w:left="1430"/>
        <w:rPr>
          <w:sz w:val="22"/>
          <w:szCs w:val="22"/>
        </w:rPr>
      </w:pPr>
    </w:p>
    <w:p w14:paraId="7BC4B022" w14:textId="77777777" w:rsidR="003C6092" w:rsidRPr="00D5216F" w:rsidRDefault="003C6092" w:rsidP="00043316">
      <w:pPr>
        <w:pStyle w:val="slolnku"/>
        <w:numPr>
          <w:ilvl w:val="0"/>
          <w:numId w:val="1"/>
        </w:numPr>
        <w:spacing w:before="0" w:after="0"/>
        <w:ind w:left="0"/>
        <w:rPr>
          <w:sz w:val="22"/>
          <w:szCs w:val="22"/>
        </w:rPr>
      </w:pPr>
    </w:p>
    <w:p w14:paraId="43A5F85F" w14:textId="77777777" w:rsidR="003C6092" w:rsidRPr="00D5216F" w:rsidRDefault="0038024A" w:rsidP="00043316">
      <w:pPr>
        <w:pStyle w:val="Nzevlnku"/>
        <w:rPr>
          <w:sz w:val="22"/>
          <w:szCs w:val="22"/>
        </w:rPr>
      </w:pPr>
      <w:r w:rsidRPr="00D5216F">
        <w:rPr>
          <w:sz w:val="22"/>
          <w:szCs w:val="22"/>
        </w:rPr>
        <w:t>Práva a povinnosti Zhotovitele</w:t>
      </w:r>
    </w:p>
    <w:p w14:paraId="51361D44" w14:textId="77777777" w:rsidR="003C6092" w:rsidRPr="00B11DA8" w:rsidRDefault="0038024A" w:rsidP="00043316">
      <w:pPr>
        <w:pStyle w:val="Textodst1sl"/>
        <w:numPr>
          <w:ilvl w:val="1"/>
          <w:numId w:val="30"/>
        </w:numPr>
        <w:tabs>
          <w:tab w:val="clear" w:pos="0"/>
          <w:tab w:val="clear" w:pos="284"/>
          <w:tab w:val="clear" w:pos="1571"/>
          <w:tab w:val="num" w:pos="567"/>
        </w:tabs>
        <w:spacing w:before="0"/>
        <w:ind w:left="567" w:hanging="567"/>
        <w:rPr>
          <w:sz w:val="22"/>
          <w:szCs w:val="22"/>
        </w:rPr>
      </w:pPr>
      <w:r w:rsidRPr="00B11DA8">
        <w:rPr>
          <w:sz w:val="22"/>
          <w:szCs w:val="22"/>
        </w:rPr>
        <w:t>Zhotovitel je povinen plnit Dílo v souladu se Smlouvou, s právními předpisy (vč. předpisů pracovněprávních, bezpečnostních, hygienických, požárních, zajišťujících ochranu životního prostředí a upravujících zákaz výkonu nelegá</w:t>
      </w:r>
      <w:r w:rsidR="001A52CC" w:rsidRPr="00B11DA8">
        <w:rPr>
          <w:sz w:val="22"/>
          <w:szCs w:val="22"/>
        </w:rPr>
        <w:t xml:space="preserve">lní práce) </w:t>
      </w:r>
      <w:r w:rsidRPr="00B11DA8">
        <w:rPr>
          <w:sz w:val="22"/>
          <w:szCs w:val="22"/>
        </w:rPr>
        <w:t xml:space="preserve">a s </w:t>
      </w:r>
      <w:r w:rsidR="000728D3" w:rsidRPr="00B11DA8">
        <w:rPr>
          <w:sz w:val="22"/>
          <w:szCs w:val="22"/>
        </w:rPr>
        <w:t>pokyny</w:t>
      </w:r>
      <w:r w:rsidRPr="00B11DA8">
        <w:rPr>
          <w:sz w:val="22"/>
          <w:szCs w:val="22"/>
        </w:rPr>
        <w:t xml:space="preserve"> Objednatele. Zhotovitel je povinen provést Dílo s náležitou odbornou péčí</w:t>
      </w:r>
      <w:r w:rsidR="00B600DE" w:rsidRPr="00B11DA8">
        <w:rPr>
          <w:sz w:val="22"/>
          <w:szCs w:val="22"/>
        </w:rPr>
        <w:t>, s maximální šetrností k životnímu prostředí</w:t>
      </w:r>
      <w:r w:rsidRPr="00B11DA8">
        <w:rPr>
          <w:sz w:val="22"/>
          <w:szCs w:val="22"/>
        </w:rPr>
        <w:t xml:space="preserve"> a chránit oprávněné zájmy Objednatele. Zhotovitel je povinen bez zbytečného odkladu upozornit Objednatele na nevhodnost jeho </w:t>
      </w:r>
      <w:r w:rsidR="000728D3" w:rsidRPr="00B11DA8">
        <w:rPr>
          <w:sz w:val="22"/>
          <w:szCs w:val="22"/>
        </w:rPr>
        <w:t>pokynu</w:t>
      </w:r>
      <w:r w:rsidRPr="00B11DA8">
        <w:rPr>
          <w:sz w:val="22"/>
          <w:szCs w:val="22"/>
        </w:rPr>
        <w:t>, jinak odpovídá za případnou škodu způsobenou jeho dodržením.</w:t>
      </w:r>
    </w:p>
    <w:p w14:paraId="240DA1DB" w14:textId="04AC811E" w:rsidR="007B79C6" w:rsidRPr="00D5216F" w:rsidRDefault="0038024A" w:rsidP="00500D29">
      <w:pPr>
        <w:pStyle w:val="Textodst1sl"/>
        <w:tabs>
          <w:tab w:val="clear" w:pos="0"/>
          <w:tab w:val="clear" w:pos="284"/>
          <w:tab w:val="clear" w:pos="1571"/>
          <w:tab w:val="num" w:pos="567"/>
        </w:tabs>
        <w:ind w:left="567" w:hanging="567"/>
        <w:rPr>
          <w:sz w:val="22"/>
          <w:szCs w:val="22"/>
        </w:rPr>
      </w:pPr>
      <w:r w:rsidRPr="00D5216F">
        <w:rPr>
          <w:sz w:val="22"/>
          <w:szCs w:val="22"/>
        </w:rPr>
        <w:t>Zhotovitel provede Dílo na svůj náklad, na své nebezpečí, vlastním jménem</w:t>
      </w:r>
      <w:r w:rsidR="00F44CE4" w:rsidRPr="00D5216F">
        <w:rPr>
          <w:sz w:val="22"/>
          <w:szCs w:val="22"/>
        </w:rPr>
        <w:t xml:space="preserve"> a na </w:t>
      </w:r>
      <w:r w:rsidRPr="00D5216F">
        <w:rPr>
          <w:sz w:val="22"/>
          <w:szCs w:val="22"/>
        </w:rPr>
        <w:t xml:space="preserve">vlastní odpovědnost. </w:t>
      </w:r>
    </w:p>
    <w:p w14:paraId="3A071478" w14:textId="0F2EEB54" w:rsidR="006A1317" w:rsidRPr="00D5216F" w:rsidRDefault="006A1317" w:rsidP="00500D29">
      <w:pPr>
        <w:pStyle w:val="Textodst1sl"/>
        <w:tabs>
          <w:tab w:val="clear" w:pos="0"/>
          <w:tab w:val="clear" w:pos="284"/>
          <w:tab w:val="clear" w:pos="1571"/>
          <w:tab w:val="num" w:pos="567"/>
        </w:tabs>
        <w:ind w:left="567" w:hanging="567"/>
        <w:rPr>
          <w:sz w:val="22"/>
          <w:szCs w:val="22"/>
        </w:rPr>
      </w:pPr>
      <w:r w:rsidRPr="00D5216F">
        <w:rPr>
          <w:sz w:val="22"/>
          <w:szCs w:val="22"/>
        </w:rPr>
        <w:t>Zhotovitel prohlašuje, že disponuje všemi potřebnými oprávněními pro realizaci Díla ve smyslu právních předpisů (zejména dle zákona o památkové péči).</w:t>
      </w:r>
    </w:p>
    <w:p w14:paraId="3CA90521" w14:textId="77777777" w:rsidR="003C6092" w:rsidRPr="00D5216F" w:rsidRDefault="003C6092" w:rsidP="00500D29">
      <w:pPr>
        <w:pStyle w:val="Textodst1sl"/>
        <w:tabs>
          <w:tab w:val="clear" w:pos="0"/>
          <w:tab w:val="clear" w:pos="284"/>
          <w:tab w:val="clear" w:pos="1571"/>
          <w:tab w:val="num" w:pos="567"/>
        </w:tabs>
        <w:ind w:left="567" w:hanging="567"/>
        <w:rPr>
          <w:sz w:val="22"/>
          <w:szCs w:val="22"/>
        </w:rPr>
      </w:pPr>
      <w:r w:rsidRPr="00D5216F">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3B368C0B" w14:textId="77777777" w:rsidR="003C6092" w:rsidRPr="00D5216F" w:rsidRDefault="0038024A" w:rsidP="00500D29">
      <w:pPr>
        <w:pStyle w:val="Textodst1sl"/>
        <w:tabs>
          <w:tab w:val="clear" w:pos="0"/>
          <w:tab w:val="clear" w:pos="284"/>
          <w:tab w:val="clear" w:pos="1571"/>
          <w:tab w:val="num" w:pos="567"/>
        </w:tabs>
        <w:ind w:left="567" w:hanging="567"/>
        <w:rPr>
          <w:sz w:val="22"/>
          <w:szCs w:val="22"/>
        </w:rPr>
      </w:pPr>
      <w:r w:rsidRPr="00D5216F">
        <w:rPr>
          <w:sz w:val="22"/>
          <w:szCs w:val="22"/>
        </w:rPr>
        <w:t xml:space="preserve">Zhotovitel odpovídá za přiměřenost, stabilitu a bezpečnost všech prací na Staveništi a veškerých </w:t>
      </w:r>
      <w:r w:rsidR="00AC0176" w:rsidRPr="00D5216F">
        <w:rPr>
          <w:sz w:val="22"/>
          <w:szCs w:val="22"/>
        </w:rPr>
        <w:t>postupů při provádění</w:t>
      </w:r>
      <w:r w:rsidRPr="00D5216F">
        <w:rPr>
          <w:sz w:val="22"/>
          <w:szCs w:val="22"/>
        </w:rPr>
        <w:t xml:space="preserve"> Díla</w:t>
      </w:r>
      <w:r w:rsidR="00897230" w:rsidRPr="00D5216F">
        <w:rPr>
          <w:sz w:val="22"/>
          <w:szCs w:val="22"/>
        </w:rPr>
        <w:t>.</w:t>
      </w:r>
    </w:p>
    <w:p w14:paraId="14EE5D22" w14:textId="77777777" w:rsidR="00B11DA8" w:rsidRDefault="0038024A" w:rsidP="00B11DA8">
      <w:pPr>
        <w:pStyle w:val="Textodst1sl"/>
        <w:tabs>
          <w:tab w:val="clear" w:pos="0"/>
          <w:tab w:val="clear" w:pos="284"/>
          <w:tab w:val="clear" w:pos="1571"/>
          <w:tab w:val="num" w:pos="567"/>
        </w:tabs>
        <w:ind w:left="567" w:hanging="567"/>
        <w:rPr>
          <w:sz w:val="22"/>
          <w:szCs w:val="22"/>
        </w:rPr>
      </w:pPr>
      <w:r w:rsidRPr="00D5216F">
        <w:rPr>
          <w:sz w:val="22"/>
          <w:szCs w:val="22"/>
        </w:rPr>
        <w:t>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že nový pracovník má minimálně stejné zkušenosti a odbornost jako vyměňovaný pracovník.</w:t>
      </w:r>
    </w:p>
    <w:p w14:paraId="4E0D8BD1" w14:textId="1B4E3A8E" w:rsidR="003C6092" w:rsidRPr="00B11DA8" w:rsidRDefault="0038024A" w:rsidP="00B11DA8">
      <w:pPr>
        <w:pStyle w:val="Textodst1sl"/>
        <w:tabs>
          <w:tab w:val="clear" w:pos="0"/>
          <w:tab w:val="clear" w:pos="284"/>
          <w:tab w:val="clear" w:pos="1571"/>
          <w:tab w:val="num" w:pos="567"/>
        </w:tabs>
        <w:ind w:left="567" w:hanging="567"/>
        <w:rPr>
          <w:sz w:val="22"/>
          <w:szCs w:val="22"/>
        </w:rPr>
      </w:pPr>
      <w:r w:rsidRPr="00B11DA8">
        <w:rPr>
          <w:sz w:val="22"/>
          <w:szCs w:val="22"/>
        </w:rPr>
        <w:t>Zhotovitel bere na vědomí, že po celou dobu trvání Smlouvy musí splňovat kvalifikační předpoklady v rozsahu stanoveném Za</w:t>
      </w:r>
      <w:r w:rsidR="00070AAF">
        <w:rPr>
          <w:sz w:val="22"/>
          <w:szCs w:val="22"/>
        </w:rPr>
        <w:t>dávacími podmínkami</w:t>
      </w:r>
      <w:r w:rsidRPr="00B11DA8">
        <w:rPr>
          <w:sz w:val="22"/>
          <w:szCs w:val="22"/>
        </w:rPr>
        <w:t xml:space="preserve">. Zhotovitel je zejména povinen zajistit, aby se osoby, kterými </w:t>
      </w:r>
      <w:r w:rsidR="005A73C4">
        <w:rPr>
          <w:sz w:val="22"/>
          <w:szCs w:val="22"/>
        </w:rPr>
        <w:t xml:space="preserve">ve výběrovém řízení dle čl. </w:t>
      </w:r>
      <w:r w:rsidR="007F29FA">
        <w:rPr>
          <w:sz w:val="22"/>
          <w:szCs w:val="22"/>
        </w:rPr>
        <w:t>1</w:t>
      </w:r>
      <w:r w:rsidR="005A73C4">
        <w:rPr>
          <w:sz w:val="22"/>
          <w:szCs w:val="22"/>
        </w:rPr>
        <w:t>.</w:t>
      </w:r>
      <w:r w:rsidR="007F29FA">
        <w:rPr>
          <w:sz w:val="22"/>
          <w:szCs w:val="22"/>
        </w:rPr>
        <w:t>2</w:t>
      </w:r>
      <w:r w:rsidR="005A73C4">
        <w:rPr>
          <w:sz w:val="22"/>
          <w:szCs w:val="22"/>
        </w:rPr>
        <w:t>.</w:t>
      </w:r>
      <w:r w:rsidRPr="00B11DA8">
        <w:rPr>
          <w:sz w:val="22"/>
          <w:szCs w:val="22"/>
        </w:rPr>
        <w:t xml:space="preserve"> prokazoval splnění kvalifikace, podílely na plnění Smlouvy. To platí i v případě, že bude Objednatelem požadována výměna pracovníka dle předchozího odst. Smlouvy. V případě, že se na straně Zhotovitele vyskytne potřeba takové změny v personálu, která představuje změnu v osobách realizačního týmu dokládaného Zhotovitelem</w:t>
      </w:r>
      <w:r w:rsidR="00070AAF">
        <w:rPr>
          <w:sz w:val="22"/>
          <w:szCs w:val="22"/>
        </w:rPr>
        <w:t xml:space="preserve"> dle Zadávacích podmínek </w:t>
      </w:r>
      <w:r w:rsidRPr="00B11DA8">
        <w:rPr>
          <w:sz w:val="22"/>
          <w:szCs w:val="22"/>
        </w:rPr>
        <w:t xml:space="preserve">pro prokázání splnění kvalifikace, je povinen tuto skutečnost bezodkladně oznámit Objednateli. Současně s tímto oznámením Zhotovitel Objednateli doloží, že náhradní osoba splňuje minimálně stejné požadavky, jako byly v rámci </w:t>
      </w:r>
      <w:r w:rsidR="00070AAF">
        <w:rPr>
          <w:sz w:val="22"/>
          <w:szCs w:val="22"/>
        </w:rPr>
        <w:t>Z</w:t>
      </w:r>
      <w:r w:rsidRPr="00B11DA8">
        <w:rPr>
          <w:sz w:val="22"/>
          <w:szCs w:val="22"/>
        </w:rPr>
        <w:t xml:space="preserve">adávacích podmínek stanoveny pro osobu původní. </w:t>
      </w:r>
      <w:r w:rsidRPr="00B11DA8">
        <w:rPr>
          <w:bCs/>
          <w:sz w:val="22"/>
          <w:szCs w:val="22"/>
        </w:rPr>
        <w:t xml:space="preserve">Při porušení povinnosti Zhotovitele dle tohoto odstavce je Objednatel </w:t>
      </w:r>
      <w:r w:rsidR="006B7E01" w:rsidRPr="00B11DA8">
        <w:rPr>
          <w:bCs/>
          <w:sz w:val="22"/>
          <w:szCs w:val="22"/>
        </w:rPr>
        <w:t>oprávněn od Smlouvy odstoupit.</w:t>
      </w:r>
    </w:p>
    <w:p w14:paraId="41237CE8" w14:textId="0BFC9E15" w:rsidR="00EF3890" w:rsidRPr="004B3588" w:rsidRDefault="00B11DA8" w:rsidP="00EF3890">
      <w:pPr>
        <w:pStyle w:val="Textodst1sl"/>
        <w:tabs>
          <w:tab w:val="clear" w:pos="1571"/>
          <w:tab w:val="num" w:pos="567"/>
        </w:tabs>
        <w:ind w:left="567" w:hanging="567"/>
        <w:rPr>
          <w:sz w:val="22"/>
          <w:szCs w:val="22"/>
        </w:rPr>
      </w:pPr>
      <w:r w:rsidRPr="00B11DA8">
        <w:rPr>
          <w:sz w:val="22"/>
          <w:szCs w:val="22"/>
        </w:rPr>
        <w:t>Z</w:t>
      </w:r>
      <w:r w:rsidR="0038024A" w:rsidRPr="00B11DA8">
        <w:rPr>
          <w:sz w:val="22"/>
          <w:szCs w:val="22"/>
        </w:rPr>
        <w:t xml:space="preserve">hotovitel odpovídá za škodu či jinou újmu vzniklou Objednateli nebo třetím osobám v souvislosti s plněním této Smlouvy, nedodržením nebo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Zhotovitelem v souvislosti s plněním Smlouvy trvá </w:t>
      </w:r>
      <w:r w:rsidR="00AC0176" w:rsidRPr="00B11DA8">
        <w:rPr>
          <w:sz w:val="22"/>
          <w:szCs w:val="22"/>
        </w:rPr>
        <w:t>10</w:t>
      </w:r>
      <w:r w:rsidR="0038024A" w:rsidRPr="00B11DA8">
        <w:rPr>
          <w:sz w:val="22"/>
          <w:szCs w:val="22"/>
        </w:rPr>
        <w:t xml:space="preserve"> let.</w:t>
      </w:r>
    </w:p>
    <w:p w14:paraId="6799E517" w14:textId="740EF726" w:rsidR="00073CA1" w:rsidRPr="00077816" w:rsidRDefault="0060459B" w:rsidP="00073CA1">
      <w:pPr>
        <w:pStyle w:val="Textodst1sl"/>
        <w:tabs>
          <w:tab w:val="clear" w:pos="1571"/>
          <w:tab w:val="num" w:pos="567"/>
        </w:tabs>
        <w:ind w:left="567" w:hanging="567"/>
        <w:rPr>
          <w:sz w:val="22"/>
          <w:szCs w:val="22"/>
        </w:rPr>
      </w:pPr>
      <w:r>
        <w:rPr>
          <w:sz w:val="22"/>
          <w:szCs w:val="22"/>
        </w:rPr>
        <w:t>Zhotovitel</w:t>
      </w:r>
      <w:r w:rsidR="00EF3890" w:rsidRPr="00077816">
        <w:rPr>
          <w:sz w:val="22"/>
          <w:szCs w:val="22"/>
        </w:rPr>
        <w:t xml:space="preserve"> </w:t>
      </w:r>
      <w:r w:rsidRPr="0060459B">
        <w:rPr>
          <w:sz w:val="22"/>
          <w:szCs w:val="22"/>
        </w:rPr>
        <w:t>po</w:t>
      </w:r>
      <w:r w:rsidR="00EF3890" w:rsidRPr="0060459B">
        <w:rPr>
          <w:sz w:val="22"/>
          <w:szCs w:val="22"/>
        </w:rPr>
        <w:t xml:space="preserve">vede od zahájení </w:t>
      </w:r>
      <w:r w:rsidRPr="0060459B">
        <w:rPr>
          <w:sz w:val="22"/>
          <w:szCs w:val="22"/>
        </w:rPr>
        <w:t>terénní části záchranného</w:t>
      </w:r>
      <w:r w:rsidRPr="00D5216F">
        <w:rPr>
          <w:sz w:val="22"/>
          <w:szCs w:val="22"/>
        </w:rPr>
        <w:t xml:space="preserve"> archeologického </w:t>
      </w:r>
      <w:r w:rsidRPr="00D4515D">
        <w:rPr>
          <w:sz w:val="22"/>
          <w:szCs w:val="22"/>
        </w:rPr>
        <w:t>výzkumu</w:t>
      </w:r>
      <w:r w:rsidRPr="00D4515D">
        <w:rPr>
          <w:bCs/>
          <w:sz w:val="22"/>
          <w:szCs w:val="22"/>
        </w:rPr>
        <w:t xml:space="preserve"> </w:t>
      </w:r>
      <w:r>
        <w:rPr>
          <w:bCs/>
          <w:sz w:val="22"/>
          <w:szCs w:val="22"/>
        </w:rPr>
        <w:t xml:space="preserve">dle č. 3.2.1. </w:t>
      </w:r>
      <w:r w:rsidR="00EF3890" w:rsidRPr="00077816">
        <w:rPr>
          <w:sz w:val="22"/>
          <w:szCs w:val="22"/>
        </w:rPr>
        <w:t xml:space="preserve">deník, do něhož zaznamená všechny skutečnosti rozhodné pro provádění archeologického výzkumu; především pak zápisem stanoví zahájení a ukončení </w:t>
      </w:r>
      <w:r w:rsidR="00EC136F">
        <w:rPr>
          <w:sz w:val="22"/>
          <w:szCs w:val="22"/>
        </w:rPr>
        <w:t>obou částí</w:t>
      </w:r>
      <w:r w:rsidR="00EF3890" w:rsidRPr="00077816">
        <w:rPr>
          <w:sz w:val="22"/>
          <w:szCs w:val="22"/>
        </w:rPr>
        <w:t xml:space="preserve"> </w:t>
      </w:r>
      <w:r>
        <w:rPr>
          <w:sz w:val="22"/>
          <w:szCs w:val="22"/>
        </w:rPr>
        <w:t>záchranného archeologického výzkumu</w:t>
      </w:r>
      <w:r w:rsidR="00EF3890" w:rsidRPr="00077816">
        <w:rPr>
          <w:sz w:val="22"/>
          <w:szCs w:val="22"/>
        </w:rPr>
        <w:t xml:space="preserve"> </w:t>
      </w:r>
      <w:r w:rsidR="00EC136F">
        <w:rPr>
          <w:sz w:val="22"/>
          <w:szCs w:val="22"/>
        </w:rPr>
        <w:t xml:space="preserve">dle čl. 3.2.1. a 3.2.2. </w:t>
      </w:r>
      <w:r w:rsidR="00EF3890" w:rsidRPr="00077816">
        <w:rPr>
          <w:sz w:val="22"/>
          <w:szCs w:val="22"/>
        </w:rPr>
        <w:t xml:space="preserve">a povede přesnou evidenci přítomnosti svých pracovníků na staveništi včetně uvedení jejich zařazení do kvalifikačního stupně. Odpovědný zástupce </w:t>
      </w:r>
      <w:r>
        <w:rPr>
          <w:sz w:val="22"/>
          <w:szCs w:val="22"/>
        </w:rPr>
        <w:t>Objednatele</w:t>
      </w:r>
      <w:r w:rsidR="00EF3890" w:rsidRPr="00077816">
        <w:rPr>
          <w:sz w:val="22"/>
          <w:szCs w:val="22"/>
        </w:rPr>
        <w:t xml:space="preserve"> má právo sledovat údaje uváděné v</w:t>
      </w:r>
      <w:r>
        <w:rPr>
          <w:sz w:val="22"/>
          <w:szCs w:val="22"/>
        </w:rPr>
        <w:t xml:space="preserve"> </w:t>
      </w:r>
      <w:r w:rsidR="00EF3890" w:rsidRPr="00077816">
        <w:rPr>
          <w:sz w:val="22"/>
          <w:szCs w:val="22"/>
        </w:rPr>
        <w:t xml:space="preserve">deníku a jejich správnost stvrzovat svým podpisem. </w:t>
      </w:r>
    </w:p>
    <w:p w14:paraId="5ED32942" w14:textId="71C63836" w:rsidR="00073CA1" w:rsidRPr="00073CA1" w:rsidRDefault="00073CA1" w:rsidP="00073CA1">
      <w:pPr>
        <w:pStyle w:val="Textodst1sl"/>
        <w:tabs>
          <w:tab w:val="clear" w:pos="1571"/>
          <w:tab w:val="num" w:pos="567"/>
        </w:tabs>
        <w:ind w:left="567" w:hanging="567"/>
        <w:rPr>
          <w:sz w:val="22"/>
          <w:szCs w:val="22"/>
        </w:rPr>
      </w:pPr>
      <w:r w:rsidRPr="00073CA1">
        <w:rPr>
          <w:sz w:val="22"/>
          <w:szCs w:val="22"/>
        </w:rPr>
        <w:t>Zhotovitel se zavazuje předávat archeologické nálezy organizaci, která je příslušná pro přebírání těchto archeologických</w:t>
      </w:r>
      <w:r>
        <w:rPr>
          <w:sz w:val="22"/>
          <w:szCs w:val="22"/>
        </w:rPr>
        <w:t xml:space="preserve"> </w:t>
      </w:r>
      <w:r w:rsidRPr="00073CA1">
        <w:rPr>
          <w:sz w:val="22"/>
          <w:szCs w:val="22"/>
        </w:rPr>
        <w:t>nálezů</w:t>
      </w:r>
      <w:r>
        <w:rPr>
          <w:sz w:val="22"/>
          <w:szCs w:val="22"/>
        </w:rPr>
        <w:t>,</w:t>
      </w:r>
      <w:r w:rsidRPr="00073CA1">
        <w:rPr>
          <w:sz w:val="22"/>
          <w:szCs w:val="22"/>
        </w:rPr>
        <w:t xml:space="preserve"> a to v souladu s </w:t>
      </w:r>
      <w:r w:rsidR="00F56ADC">
        <w:rPr>
          <w:sz w:val="22"/>
          <w:szCs w:val="22"/>
        </w:rPr>
        <w:t>p</w:t>
      </w:r>
      <w:r w:rsidRPr="00073CA1">
        <w:rPr>
          <w:sz w:val="22"/>
          <w:szCs w:val="22"/>
        </w:rPr>
        <w:t>řílohou č. 3 této Smlouvy „Parametry předávaných movitých archeologických nálezů a dokumentace“.</w:t>
      </w:r>
    </w:p>
    <w:p w14:paraId="7E54166F" w14:textId="77777777" w:rsidR="006C3D2C" w:rsidRPr="006C3D2C" w:rsidRDefault="006C3D2C" w:rsidP="00043316">
      <w:pPr>
        <w:pStyle w:val="Textodst1sl"/>
        <w:numPr>
          <w:ilvl w:val="0"/>
          <w:numId w:val="0"/>
        </w:numPr>
        <w:spacing w:before="0"/>
        <w:rPr>
          <w:sz w:val="22"/>
          <w:szCs w:val="22"/>
        </w:rPr>
      </w:pPr>
    </w:p>
    <w:p w14:paraId="3B50B512" w14:textId="77777777" w:rsidR="003C6092" w:rsidRPr="00D5216F" w:rsidRDefault="003C6092" w:rsidP="00043316">
      <w:pPr>
        <w:pStyle w:val="slolnku"/>
        <w:numPr>
          <w:ilvl w:val="0"/>
          <w:numId w:val="6"/>
        </w:numPr>
        <w:spacing w:before="0" w:after="0"/>
        <w:ind w:hanging="5104"/>
        <w:rPr>
          <w:sz w:val="22"/>
          <w:szCs w:val="22"/>
        </w:rPr>
      </w:pPr>
    </w:p>
    <w:p w14:paraId="223F3B53" w14:textId="77777777" w:rsidR="003C6092" w:rsidRPr="00D5216F" w:rsidRDefault="0038024A" w:rsidP="00043316">
      <w:pPr>
        <w:pStyle w:val="Nzevlnku"/>
        <w:rPr>
          <w:sz w:val="22"/>
          <w:szCs w:val="22"/>
        </w:rPr>
      </w:pPr>
      <w:r w:rsidRPr="00D5216F">
        <w:rPr>
          <w:sz w:val="22"/>
          <w:szCs w:val="22"/>
        </w:rPr>
        <w:t>Práva a povinnosti Objednatele</w:t>
      </w:r>
    </w:p>
    <w:p w14:paraId="6ED39313" w14:textId="77777777" w:rsidR="003C6092" w:rsidRPr="00D5216F" w:rsidRDefault="0038024A" w:rsidP="00043316">
      <w:pPr>
        <w:pStyle w:val="Textodst1sl"/>
        <w:numPr>
          <w:ilvl w:val="1"/>
          <w:numId w:val="7"/>
        </w:numPr>
        <w:tabs>
          <w:tab w:val="clear" w:pos="0"/>
          <w:tab w:val="clear" w:pos="1571"/>
          <w:tab w:val="num" w:pos="567"/>
        </w:tabs>
        <w:spacing w:before="0"/>
        <w:ind w:left="567" w:hanging="567"/>
        <w:rPr>
          <w:sz w:val="22"/>
          <w:szCs w:val="22"/>
        </w:rPr>
      </w:pPr>
      <w:r w:rsidRPr="00D5216F">
        <w:rPr>
          <w:sz w:val="22"/>
          <w:szCs w:val="22"/>
        </w:rPr>
        <w:t>Objednatel se zavazuje poskytovat Zhotoviteli součinnost nezbytnou pro řádné plnění Smlouvy</w:t>
      </w:r>
      <w:r w:rsidR="00B600DE" w:rsidRPr="00D5216F">
        <w:rPr>
          <w:sz w:val="22"/>
          <w:szCs w:val="22"/>
        </w:rPr>
        <w:t>, včetně poskytování Objednateli dostupných a relevantních informací o území s archeologickými nálezy a trasách vedení inženýrských sítí</w:t>
      </w:r>
      <w:r w:rsidRPr="00D5216F">
        <w:rPr>
          <w:sz w:val="22"/>
          <w:szCs w:val="22"/>
        </w:rPr>
        <w:t>. Smluvní strany pro případ neposkytnutí nutné součinnosti Objednatele k plnění této Smlouvy Zhotovitelem výslovně vylučuj</w:t>
      </w:r>
      <w:r w:rsidR="00F44CE4" w:rsidRPr="00D5216F">
        <w:rPr>
          <w:sz w:val="22"/>
          <w:szCs w:val="22"/>
        </w:rPr>
        <w:t>í právo Zhotovitele zajistit si </w:t>
      </w:r>
      <w:r w:rsidRPr="00D5216F">
        <w:rPr>
          <w:sz w:val="22"/>
          <w:szCs w:val="22"/>
        </w:rPr>
        <w:t xml:space="preserve">náhradní plnění na účet Objednatele dle ustanovení § 2591 občanského zákoníku. </w:t>
      </w:r>
    </w:p>
    <w:p w14:paraId="45BE3B62" w14:textId="77777777"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 xml:space="preserve">Objednatel je oprávněn </w:t>
      </w:r>
      <w:r w:rsidR="005936EF" w:rsidRPr="00D5216F">
        <w:rPr>
          <w:sz w:val="22"/>
          <w:szCs w:val="22"/>
        </w:rPr>
        <w:t xml:space="preserve">kdykoli </w:t>
      </w:r>
      <w:r w:rsidRPr="00D5216F">
        <w:rPr>
          <w:sz w:val="22"/>
          <w:szCs w:val="22"/>
        </w:rPr>
        <w:t xml:space="preserve">kontrolovat provádění Díla </w:t>
      </w:r>
      <w:r w:rsidR="00870886" w:rsidRPr="00D5216F">
        <w:rPr>
          <w:sz w:val="22"/>
          <w:szCs w:val="22"/>
        </w:rPr>
        <w:t>dle Smlouvy</w:t>
      </w:r>
      <w:r w:rsidR="005936EF" w:rsidRPr="00D5216F">
        <w:rPr>
          <w:sz w:val="22"/>
          <w:szCs w:val="22"/>
        </w:rPr>
        <w:t xml:space="preserve">, včetně </w:t>
      </w:r>
      <w:r w:rsidR="007D7751" w:rsidRPr="00D5216F">
        <w:rPr>
          <w:sz w:val="22"/>
          <w:szCs w:val="22"/>
        </w:rPr>
        <w:t xml:space="preserve">kontroly </w:t>
      </w:r>
      <w:r w:rsidR="00870886" w:rsidRPr="00D5216F">
        <w:rPr>
          <w:sz w:val="22"/>
          <w:szCs w:val="22"/>
        </w:rPr>
        <w:t xml:space="preserve">dodržování relevantních právních předpisů </w:t>
      </w:r>
      <w:r w:rsidR="0016629A" w:rsidRPr="00D5216F">
        <w:rPr>
          <w:sz w:val="22"/>
          <w:szCs w:val="22"/>
        </w:rPr>
        <w:t xml:space="preserve">Zhotovitelem </w:t>
      </w:r>
      <w:r w:rsidR="00870886" w:rsidRPr="00D5216F">
        <w:rPr>
          <w:sz w:val="22"/>
          <w:szCs w:val="22"/>
        </w:rPr>
        <w:t xml:space="preserve">či </w:t>
      </w:r>
      <w:r w:rsidR="005936EF" w:rsidRPr="00D5216F">
        <w:rPr>
          <w:sz w:val="22"/>
          <w:szCs w:val="22"/>
        </w:rPr>
        <w:t>kontroly přítomnosti jednotlivých pracovníků Zhotovitele při realizaci Díla</w:t>
      </w:r>
      <w:r w:rsidRPr="00D5216F">
        <w:rPr>
          <w:sz w:val="22"/>
          <w:szCs w:val="22"/>
        </w:rPr>
        <w:t xml:space="preserve">. </w:t>
      </w:r>
      <w:r w:rsidR="005936EF" w:rsidRPr="00D5216F">
        <w:rPr>
          <w:sz w:val="22"/>
          <w:szCs w:val="22"/>
        </w:rPr>
        <w:t>Zhotovitel je při kontrole povinen poskytnout Objednateli součinnost (např. umožnit kontrolu na místě, předložit aktuální výkaz přítomnosti jednotlivých pracovníků Zhotovitele při realizaci Díla, poskytnout jiné Objednatelem požadované informace či doklady apod.)</w:t>
      </w:r>
      <w:r w:rsidR="007D7751" w:rsidRPr="00D5216F">
        <w:rPr>
          <w:sz w:val="22"/>
          <w:szCs w:val="22"/>
        </w:rPr>
        <w:t>.</w:t>
      </w:r>
    </w:p>
    <w:p w14:paraId="2DF905A1" w14:textId="77777777"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4559C1F6" w14:textId="77777777"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V případě, že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F72D75B" w14:textId="38BE6AFB"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Objednatel může požadovat změnu rozsahu Díla či schválit změnu rozsahu Díla navrženou Zhotovitelem, a to při respektování povin</w:t>
      </w:r>
      <w:r w:rsidR="00F44CE4" w:rsidRPr="00D5216F">
        <w:rPr>
          <w:sz w:val="22"/>
          <w:szCs w:val="22"/>
        </w:rPr>
        <w:t xml:space="preserve">ností Objednatele dle </w:t>
      </w:r>
      <w:r w:rsidR="00D456EC" w:rsidRPr="00601BB2">
        <w:rPr>
          <w:sz w:val="22"/>
          <w:szCs w:val="22"/>
        </w:rPr>
        <w:t>zákon</w:t>
      </w:r>
      <w:r w:rsidR="00D456EC">
        <w:rPr>
          <w:sz w:val="22"/>
          <w:szCs w:val="22"/>
        </w:rPr>
        <w:t>a</w:t>
      </w:r>
      <w:r w:rsidR="00D456EC" w:rsidRPr="00601BB2">
        <w:rPr>
          <w:sz w:val="22"/>
          <w:szCs w:val="22"/>
        </w:rPr>
        <w:t xml:space="preserve"> o ZVZ</w:t>
      </w:r>
      <w:r w:rsidR="00D456EC" w:rsidRPr="00D5216F" w:rsidDel="00D456EC">
        <w:rPr>
          <w:sz w:val="22"/>
          <w:szCs w:val="22"/>
        </w:rPr>
        <w:t xml:space="preserve"> </w:t>
      </w:r>
      <w:r w:rsidR="008240AB" w:rsidRPr="00D5216F">
        <w:rPr>
          <w:sz w:val="22"/>
          <w:szCs w:val="22"/>
        </w:rPr>
        <w:t>a interních předpisů Objednatele</w:t>
      </w:r>
      <w:r w:rsidR="003C6092" w:rsidRPr="00D5216F">
        <w:rPr>
          <w:sz w:val="22"/>
          <w:szCs w:val="22"/>
        </w:rPr>
        <w:t xml:space="preserve">. </w:t>
      </w:r>
      <w:r w:rsidR="00C22D45" w:rsidRPr="00D5216F">
        <w:rPr>
          <w:sz w:val="22"/>
          <w:szCs w:val="22"/>
        </w:rPr>
        <w:t>Tím</w:t>
      </w:r>
      <w:r w:rsidR="00FE21B7" w:rsidRPr="00D5216F">
        <w:rPr>
          <w:sz w:val="22"/>
          <w:szCs w:val="22"/>
        </w:rPr>
        <w:t xml:space="preserve"> však není dotčen odst. </w:t>
      </w:r>
      <w:r w:rsidR="00A809BA" w:rsidRPr="00D5216F">
        <w:rPr>
          <w:sz w:val="22"/>
          <w:szCs w:val="22"/>
        </w:rPr>
        <w:t xml:space="preserve">7.1. a </w:t>
      </w:r>
      <w:r w:rsidR="00FE21B7" w:rsidRPr="00D5216F">
        <w:rPr>
          <w:sz w:val="22"/>
          <w:szCs w:val="22"/>
        </w:rPr>
        <w:t>7.2. této Smlouvy.</w:t>
      </w:r>
    </w:p>
    <w:p w14:paraId="13BC817F" w14:textId="77777777" w:rsidR="00FE21B7" w:rsidRPr="00D5216F" w:rsidRDefault="00FE21B7" w:rsidP="00043316">
      <w:pPr>
        <w:pStyle w:val="Textodst1sl"/>
        <w:numPr>
          <w:ilvl w:val="0"/>
          <w:numId w:val="0"/>
        </w:numPr>
        <w:spacing w:before="0"/>
        <w:ind w:left="1430"/>
        <w:rPr>
          <w:sz w:val="22"/>
          <w:szCs w:val="22"/>
        </w:rPr>
      </w:pPr>
    </w:p>
    <w:p w14:paraId="41C0AAE5" w14:textId="77777777" w:rsidR="003C6092" w:rsidRPr="00D5216F" w:rsidRDefault="003C6092" w:rsidP="00043316">
      <w:pPr>
        <w:pStyle w:val="slolnku"/>
        <w:numPr>
          <w:ilvl w:val="0"/>
          <w:numId w:val="6"/>
        </w:numPr>
        <w:spacing w:before="0" w:after="0"/>
        <w:ind w:hanging="5104"/>
        <w:rPr>
          <w:sz w:val="22"/>
          <w:szCs w:val="22"/>
        </w:rPr>
      </w:pPr>
    </w:p>
    <w:p w14:paraId="1768F127" w14:textId="77777777" w:rsidR="003C6092" w:rsidRPr="00D5216F" w:rsidRDefault="0038024A" w:rsidP="00043316">
      <w:pPr>
        <w:pStyle w:val="Nzevlnku"/>
        <w:rPr>
          <w:sz w:val="22"/>
          <w:szCs w:val="22"/>
        </w:rPr>
      </w:pPr>
      <w:r w:rsidRPr="00D5216F">
        <w:rPr>
          <w:sz w:val="22"/>
          <w:szCs w:val="22"/>
        </w:rPr>
        <w:t>Předání Díla</w:t>
      </w:r>
    </w:p>
    <w:p w14:paraId="2FF83677" w14:textId="77777777" w:rsidR="003C6092" w:rsidRPr="00D5216F" w:rsidRDefault="0038024A" w:rsidP="00043316">
      <w:pPr>
        <w:pStyle w:val="Textodst1sl"/>
        <w:numPr>
          <w:ilvl w:val="1"/>
          <w:numId w:val="11"/>
        </w:numPr>
        <w:tabs>
          <w:tab w:val="clear" w:pos="1571"/>
          <w:tab w:val="num" w:pos="567"/>
        </w:tabs>
        <w:spacing w:before="0"/>
        <w:ind w:left="567" w:hanging="567"/>
        <w:rPr>
          <w:sz w:val="22"/>
          <w:szCs w:val="22"/>
        </w:rPr>
      </w:pPr>
      <w:r w:rsidRPr="00D5216F">
        <w:rPr>
          <w:sz w:val="22"/>
          <w:szCs w:val="22"/>
        </w:rPr>
        <w:t xml:space="preserve">Zhotovitel splní svou povinnost provést Dílo jeho řádným dokončením a protokolárním předáním Díla (všech jeho částí) Objednateli společně s dokumenty s Dílem souvisejícími v souladu s touto Smlouvou. Součástí </w:t>
      </w:r>
      <w:r w:rsidR="00873634" w:rsidRPr="00D5216F">
        <w:rPr>
          <w:sz w:val="22"/>
          <w:szCs w:val="22"/>
        </w:rPr>
        <w:t>p</w:t>
      </w:r>
      <w:r w:rsidRPr="00D5216F">
        <w:rPr>
          <w:sz w:val="22"/>
          <w:szCs w:val="22"/>
        </w:rPr>
        <w:t xml:space="preserve">ředávacího protokolu </w:t>
      </w:r>
      <w:r w:rsidR="00965D68" w:rsidRPr="00D5216F">
        <w:rPr>
          <w:sz w:val="22"/>
          <w:szCs w:val="22"/>
        </w:rPr>
        <w:t xml:space="preserve">Díla </w:t>
      </w:r>
      <w:r w:rsidRPr="00D5216F">
        <w:rPr>
          <w:sz w:val="22"/>
          <w:szCs w:val="22"/>
        </w:rPr>
        <w:t xml:space="preserve">bude též </w:t>
      </w:r>
      <w:r w:rsidR="00FF0E32" w:rsidRPr="00D5216F">
        <w:rPr>
          <w:sz w:val="22"/>
          <w:szCs w:val="22"/>
        </w:rPr>
        <w:t xml:space="preserve">celkový </w:t>
      </w:r>
      <w:r w:rsidRPr="00D5216F">
        <w:rPr>
          <w:sz w:val="22"/>
          <w:szCs w:val="22"/>
        </w:rPr>
        <w:t>rozsah Zhotovitelem poskytnutého a Objednatelem odsouhlaseného plnění</w:t>
      </w:r>
      <w:r w:rsidR="00877E00" w:rsidRPr="00D5216F">
        <w:rPr>
          <w:sz w:val="22"/>
          <w:szCs w:val="22"/>
        </w:rPr>
        <w:t xml:space="preserve"> dle odst. 8.</w:t>
      </w:r>
      <w:r w:rsidR="00D154DE" w:rsidRPr="00D5216F">
        <w:rPr>
          <w:sz w:val="22"/>
          <w:szCs w:val="22"/>
        </w:rPr>
        <w:t>3</w:t>
      </w:r>
      <w:r w:rsidR="00877E00" w:rsidRPr="00D5216F">
        <w:rPr>
          <w:sz w:val="22"/>
          <w:szCs w:val="22"/>
        </w:rPr>
        <w:t>. Smlouvy</w:t>
      </w:r>
      <w:r w:rsidRPr="00D5216F">
        <w:rPr>
          <w:sz w:val="22"/>
          <w:szCs w:val="22"/>
        </w:rPr>
        <w:t>.</w:t>
      </w:r>
      <w:r w:rsidR="005E3AF9" w:rsidRPr="00D5216F">
        <w:rPr>
          <w:sz w:val="22"/>
          <w:szCs w:val="22"/>
        </w:rPr>
        <w:t xml:space="preserve"> </w:t>
      </w:r>
    </w:p>
    <w:p w14:paraId="604E5024" w14:textId="77777777" w:rsidR="0008288F" w:rsidRPr="00D5216F" w:rsidRDefault="0008288F" w:rsidP="006C3D2C">
      <w:pPr>
        <w:pStyle w:val="Textodst1sl"/>
        <w:numPr>
          <w:ilvl w:val="1"/>
          <w:numId w:val="11"/>
        </w:numPr>
        <w:tabs>
          <w:tab w:val="clear" w:pos="1571"/>
          <w:tab w:val="num" w:pos="567"/>
        </w:tabs>
        <w:ind w:left="567" w:hanging="567"/>
        <w:rPr>
          <w:sz w:val="22"/>
          <w:szCs w:val="22"/>
        </w:rPr>
      </w:pPr>
      <w:r w:rsidRPr="00D5216F">
        <w:rPr>
          <w:sz w:val="22"/>
          <w:szCs w:val="22"/>
        </w:rPr>
        <w:t>Zhotovitel splní svou povinnost odevzdat movité archeologické nálezy jejich protokolárním předáním subjektu určenému v souladu se zákonem o památkové péči. Skutečnost, že došlo k takovému předání movitých archeologických nálezů</w:t>
      </w:r>
      <w:r w:rsidR="007406EF" w:rsidRPr="00D5216F">
        <w:rPr>
          <w:sz w:val="22"/>
          <w:szCs w:val="22"/>
        </w:rPr>
        <w:t>,</w:t>
      </w:r>
      <w:r w:rsidRPr="00D5216F">
        <w:rPr>
          <w:sz w:val="22"/>
          <w:szCs w:val="22"/>
        </w:rPr>
        <w:t xml:space="preserve"> je Zhotovitel povinen Objednateli doložit podepsaným předávacím protokolem.</w:t>
      </w:r>
    </w:p>
    <w:p w14:paraId="376557E9" w14:textId="77777777"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Zhotovitel odpovídá za bezvadné provedení Díla. Dílo má vady, jestliže provedení Díla neodpovídá Smlouvě.</w:t>
      </w:r>
    </w:p>
    <w:p w14:paraId="45EA4F86" w14:textId="77777777" w:rsidR="003C6092" w:rsidRPr="00D5216F" w:rsidRDefault="003C6092" w:rsidP="00043316">
      <w:pPr>
        <w:pStyle w:val="Textodst1sl"/>
        <w:numPr>
          <w:ilvl w:val="0"/>
          <w:numId w:val="0"/>
        </w:numPr>
        <w:spacing w:before="0"/>
        <w:ind w:left="1430"/>
        <w:rPr>
          <w:sz w:val="22"/>
          <w:szCs w:val="22"/>
        </w:rPr>
      </w:pPr>
    </w:p>
    <w:p w14:paraId="48F9A544" w14:textId="77777777" w:rsidR="003C6092" w:rsidRPr="00D5216F" w:rsidRDefault="003C6092" w:rsidP="00043316">
      <w:pPr>
        <w:pStyle w:val="slolnku"/>
        <w:numPr>
          <w:ilvl w:val="0"/>
          <w:numId w:val="6"/>
        </w:numPr>
        <w:spacing w:before="0" w:after="0"/>
        <w:ind w:left="0"/>
        <w:rPr>
          <w:sz w:val="22"/>
          <w:szCs w:val="22"/>
        </w:rPr>
      </w:pPr>
    </w:p>
    <w:p w14:paraId="2C45F686" w14:textId="77777777" w:rsidR="003C6092" w:rsidRPr="00D5216F" w:rsidRDefault="0038024A" w:rsidP="00043316">
      <w:pPr>
        <w:pStyle w:val="Nzevlnku"/>
        <w:rPr>
          <w:sz w:val="22"/>
          <w:szCs w:val="22"/>
        </w:rPr>
      </w:pPr>
      <w:r w:rsidRPr="00D5216F">
        <w:rPr>
          <w:sz w:val="22"/>
          <w:szCs w:val="22"/>
        </w:rPr>
        <w:t>Cena Díla</w:t>
      </w:r>
    </w:p>
    <w:p w14:paraId="4AC3F556" w14:textId="6A359365" w:rsidR="00DC0C7A" w:rsidRPr="00D5216F" w:rsidRDefault="0038024A" w:rsidP="00043316">
      <w:pPr>
        <w:pStyle w:val="Textodst1sl"/>
        <w:numPr>
          <w:ilvl w:val="1"/>
          <w:numId w:val="20"/>
        </w:numPr>
        <w:tabs>
          <w:tab w:val="clear" w:pos="1571"/>
          <w:tab w:val="num" w:pos="567"/>
        </w:tabs>
        <w:spacing w:before="0"/>
        <w:ind w:left="567" w:hanging="567"/>
        <w:rPr>
          <w:sz w:val="22"/>
          <w:szCs w:val="22"/>
        </w:rPr>
      </w:pPr>
      <w:r w:rsidRPr="00D5216F">
        <w:rPr>
          <w:sz w:val="22"/>
          <w:szCs w:val="22"/>
        </w:rPr>
        <w:t xml:space="preserve">Cena Díla </w:t>
      </w:r>
      <w:r w:rsidR="003C6092" w:rsidRPr="00D5216F">
        <w:rPr>
          <w:sz w:val="22"/>
          <w:szCs w:val="22"/>
        </w:rPr>
        <w:t xml:space="preserve">je stanovena na základě </w:t>
      </w:r>
      <w:r w:rsidR="00F56ADC">
        <w:rPr>
          <w:sz w:val="22"/>
          <w:szCs w:val="22"/>
        </w:rPr>
        <w:t>cen</w:t>
      </w:r>
      <w:r w:rsidR="00DC0C7A" w:rsidRPr="00D5216F">
        <w:rPr>
          <w:sz w:val="22"/>
          <w:szCs w:val="22"/>
        </w:rPr>
        <w:t xml:space="preserve"> uvedených </w:t>
      </w:r>
      <w:r w:rsidR="00E41C39" w:rsidRPr="00D5216F">
        <w:rPr>
          <w:sz w:val="22"/>
          <w:szCs w:val="22"/>
        </w:rPr>
        <w:t>v</w:t>
      </w:r>
      <w:r w:rsidR="00A013AF">
        <w:rPr>
          <w:sz w:val="22"/>
          <w:szCs w:val="22"/>
        </w:rPr>
        <w:t> Příloze č. 2</w:t>
      </w:r>
      <w:r w:rsidR="00F56ADC">
        <w:rPr>
          <w:sz w:val="22"/>
          <w:szCs w:val="22"/>
        </w:rPr>
        <w:t xml:space="preserve"> při splnění podmínek Smlouvy, zejm. odst. 8.</w:t>
      </w:r>
      <w:r w:rsidR="00FE7314">
        <w:rPr>
          <w:sz w:val="22"/>
          <w:szCs w:val="22"/>
        </w:rPr>
        <w:t>2</w:t>
      </w:r>
      <w:r w:rsidRPr="00D5216F">
        <w:rPr>
          <w:sz w:val="22"/>
          <w:szCs w:val="22"/>
        </w:rPr>
        <w:t xml:space="preserve">. </w:t>
      </w:r>
    </w:p>
    <w:p w14:paraId="12C825B0" w14:textId="3ABA4FFF" w:rsidR="0060740E" w:rsidRPr="00D5216F" w:rsidRDefault="00B63866" w:rsidP="006C3D2C">
      <w:pPr>
        <w:pStyle w:val="Textodst1sl"/>
        <w:numPr>
          <w:ilvl w:val="1"/>
          <w:numId w:val="20"/>
        </w:numPr>
        <w:tabs>
          <w:tab w:val="clear" w:pos="1571"/>
          <w:tab w:val="num" w:pos="567"/>
        </w:tabs>
        <w:ind w:left="567" w:hanging="567"/>
        <w:rPr>
          <w:sz w:val="22"/>
          <w:szCs w:val="22"/>
        </w:rPr>
      </w:pPr>
      <w:r w:rsidRPr="00D5216F">
        <w:rPr>
          <w:sz w:val="22"/>
          <w:szCs w:val="22"/>
        </w:rPr>
        <w:t>V</w:t>
      </w:r>
      <w:r w:rsidR="0038024A" w:rsidRPr="00D5216F">
        <w:rPr>
          <w:sz w:val="22"/>
          <w:szCs w:val="22"/>
        </w:rPr>
        <w:t xml:space="preserve">eškerá množství uvedená </w:t>
      </w:r>
      <w:r w:rsidR="00B477C9">
        <w:rPr>
          <w:sz w:val="22"/>
          <w:szCs w:val="22"/>
        </w:rPr>
        <w:t>v</w:t>
      </w:r>
      <w:r w:rsidR="00EB7E70">
        <w:rPr>
          <w:sz w:val="22"/>
          <w:szCs w:val="22"/>
        </w:rPr>
        <w:t> </w:t>
      </w:r>
      <w:r w:rsidR="00B477C9">
        <w:rPr>
          <w:sz w:val="22"/>
          <w:szCs w:val="22"/>
        </w:rPr>
        <w:t>př</w:t>
      </w:r>
      <w:r w:rsidR="00EB7E70">
        <w:rPr>
          <w:sz w:val="22"/>
          <w:szCs w:val="22"/>
        </w:rPr>
        <w:t>íloze č. 2</w:t>
      </w:r>
      <w:r w:rsidR="0038024A" w:rsidRPr="00D5216F">
        <w:rPr>
          <w:sz w:val="22"/>
          <w:szCs w:val="22"/>
        </w:rPr>
        <w:t xml:space="preserve"> jsou pouze odhadovaná. </w:t>
      </w:r>
      <w:r w:rsidR="00893E8F" w:rsidRPr="00D5216F">
        <w:rPr>
          <w:sz w:val="22"/>
          <w:szCs w:val="22"/>
        </w:rPr>
        <w:t xml:space="preserve">Pro odstranění pochybností smluvní strany </w:t>
      </w:r>
      <w:r w:rsidR="007337A9" w:rsidRPr="00D5216F">
        <w:rPr>
          <w:sz w:val="22"/>
          <w:szCs w:val="22"/>
        </w:rPr>
        <w:t xml:space="preserve">dále </w:t>
      </w:r>
      <w:r w:rsidR="00893E8F" w:rsidRPr="00D5216F">
        <w:rPr>
          <w:sz w:val="22"/>
          <w:szCs w:val="22"/>
        </w:rPr>
        <w:t xml:space="preserve">uvádějí, že předmětem Smlouvy je realizace a dokončení Díla bez ohledu na to, zda případně dojde k překročení či naopak nedočerpání celkového počtu hodin realizace Díla oproti množství předpokládanému v </w:t>
      </w:r>
      <w:r w:rsidR="00070AAF">
        <w:rPr>
          <w:sz w:val="22"/>
          <w:szCs w:val="22"/>
        </w:rPr>
        <w:t>Z</w:t>
      </w:r>
      <w:r w:rsidR="00893E8F" w:rsidRPr="00D5216F">
        <w:rPr>
          <w:sz w:val="22"/>
          <w:szCs w:val="22"/>
        </w:rPr>
        <w:t xml:space="preserve">adávacích podmínkách. V případě snížení nebo zvýšení počtu hodin realizace Díla oproti množství předpokládanému v </w:t>
      </w:r>
      <w:r w:rsidR="00070AAF">
        <w:rPr>
          <w:sz w:val="22"/>
          <w:szCs w:val="22"/>
        </w:rPr>
        <w:t>Z</w:t>
      </w:r>
      <w:r w:rsidR="00893E8F" w:rsidRPr="00D5216F">
        <w:rPr>
          <w:sz w:val="22"/>
          <w:szCs w:val="22"/>
        </w:rPr>
        <w:t>adávacích podmínkách</w:t>
      </w:r>
      <w:r w:rsidR="00070AAF">
        <w:rPr>
          <w:sz w:val="22"/>
          <w:szCs w:val="22"/>
        </w:rPr>
        <w:t xml:space="preserve"> </w:t>
      </w:r>
      <w:r w:rsidR="00893E8F" w:rsidRPr="00D5216F">
        <w:rPr>
          <w:sz w:val="22"/>
          <w:szCs w:val="22"/>
        </w:rPr>
        <w:t xml:space="preserve">se vychází z hodinových sazeb jednotlivých pracovníků Zhotovitele, které jsou závazné a nepřekročitelné a nebudou již dále upravovány. Smluvní strany se však pro účely kontroly rozsahu plnění Zhotovitele dohodly, že Zhotovitel není oprávněn bez předchozího písemného pokynu Objednatele pokračovat v realizaci Díla v případě, že přesáhl počet hodin předpokládaný </w:t>
      </w:r>
      <w:r w:rsidR="00893E8F" w:rsidRPr="00D5216F">
        <w:rPr>
          <w:sz w:val="22"/>
          <w:szCs w:val="22"/>
        </w:rPr>
        <w:lastRenderedPageBreak/>
        <w:t xml:space="preserve">v </w:t>
      </w:r>
      <w:r w:rsidR="00070AAF">
        <w:rPr>
          <w:sz w:val="22"/>
          <w:szCs w:val="22"/>
        </w:rPr>
        <w:t>Z</w:t>
      </w:r>
      <w:r w:rsidR="00893E8F" w:rsidRPr="00D5216F">
        <w:rPr>
          <w:sz w:val="22"/>
          <w:szCs w:val="22"/>
        </w:rPr>
        <w:t xml:space="preserve">adávacích podmínkách. Smluvní strany se dohodly, že tento souhlas Objednatele může být poskytnut pouze formou písemného dodatku k této Smlouvě. Vzhledem k tomu, že předmětem této Smlouvy je dokončení Díla, tj. dokončení záchranného archeologického výzkumu, nemá takový dodatek charakter dodatku uzavíraného na základě jednacího řízení bez uveřejnění ve smyslu právních předpisů upravujících zadávání veřejných zakázek </w:t>
      </w:r>
      <w:r w:rsidR="00A002CD" w:rsidRPr="00601BB2">
        <w:rPr>
          <w:sz w:val="22"/>
          <w:szCs w:val="22"/>
        </w:rPr>
        <w:t>dle zákona č. 134/2016 Sb.,</w:t>
      </w:r>
      <w:r w:rsidR="00A002CD" w:rsidRPr="00601BB2">
        <w:t xml:space="preserve"> </w:t>
      </w:r>
      <w:r w:rsidR="00A002CD" w:rsidRPr="00601BB2">
        <w:rPr>
          <w:sz w:val="22"/>
          <w:szCs w:val="22"/>
        </w:rPr>
        <w:t>o zadávání veřejných zakázek (dále jen „zákon o ZVZ“)</w:t>
      </w:r>
      <w:r w:rsidR="00D456EC">
        <w:rPr>
          <w:sz w:val="22"/>
          <w:szCs w:val="22"/>
        </w:rPr>
        <w:t xml:space="preserve"> - </w:t>
      </w:r>
      <w:r w:rsidR="00893E8F" w:rsidRPr="00D5216F">
        <w:rPr>
          <w:sz w:val="22"/>
          <w:szCs w:val="22"/>
        </w:rPr>
        <w:t xml:space="preserve">nejedná se o dodatečné </w:t>
      </w:r>
      <w:r w:rsidR="00BC0E70" w:rsidRPr="00D5216F">
        <w:rPr>
          <w:sz w:val="22"/>
          <w:szCs w:val="22"/>
        </w:rPr>
        <w:t>plnění</w:t>
      </w:r>
      <w:r w:rsidR="00893E8F" w:rsidRPr="00D5216F">
        <w:rPr>
          <w:sz w:val="22"/>
          <w:szCs w:val="22"/>
        </w:rPr>
        <w:t xml:space="preserve">, ale o součást původně sjednaného plnění). Zhotovitel prohlašuje, že toto omezení respektuje a zavazuje se jej dodržovat. V případě, že takový písemný dodatek nebude uzavřen, a Objednatel tedy neudělí svůj souhlas s překročením počtu hodin nad rámec množství předpokládaného v </w:t>
      </w:r>
      <w:r w:rsidR="00070AAF">
        <w:rPr>
          <w:sz w:val="22"/>
          <w:szCs w:val="22"/>
        </w:rPr>
        <w:t>Z</w:t>
      </w:r>
      <w:r w:rsidR="00893E8F" w:rsidRPr="00D5216F">
        <w:rPr>
          <w:sz w:val="22"/>
          <w:szCs w:val="22"/>
        </w:rPr>
        <w:t>adávacích podmínkách, nepřísluší Zhotoviteli za případně bez souhlasu poskytnuté další plnění odměna ani náhrada nákladů ani mu nevznikne nárok na náhradu za případné bezdůvodné obohacení Objednatele, s výjimkou náhrady účelně vynaložených nákladů na činnosti, jež nesnesou odkladu pro zachování práv Objednatele nebo pro předejití vzniku škody na straně Objednatele. Zhotovitel se zároveň všech nároků na případné protiplnění za takto poskytnuté plnění vzdává. Zhotovitel ve smyslu § 1753 Občanského zákoníku prohlašuje, že toto ustanovení Smlouvy výslovně přijímá.</w:t>
      </w:r>
    </w:p>
    <w:p w14:paraId="235A91D4" w14:textId="64B9A6E5"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 xml:space="preserve">Hodinové sazby uvedené </w:t>
      </w:r>
      <w:r w:rsidR="00B477C9">
        <w:rPr>
          <w:sz w:val="22"/>
          <w:szCs w:val="22"/>
        </w:rPr>
        <w:t>v</w:t>
      </w:r>
      <w:r w:rsidR="00544BF4">
        <w:rPr>
          <w:sz w:val="22"/>
          <w:szCs w:val="22"/>
        </w:rPr>
        <w:t> </w:t>
      </w:r>
      <w:r w:rsidR="00B477C9">
        <w:rPr>
          <w:sz w:val="22"/>
          <w:szCs w:val="22"/>
        </w:rPr>
        <w:t>př</w:t>
      </w:r>
      <w:r w:rsidR="00544BF4">
        <w:rPr>
          <w:sz w:val="22"/>
          <w:szCs w:val="22"/>
        </w:rPr>
        <w:t>íloze č.</w:t>
      </w:r>
      <w:r w:rsidR="00AE4184">
        <w:rPr>
          <w:sz w:val="22"/>
          <w:szCs w:val="22"/>
        </w:rPr>
        <w:t xml:space="preserve"> </w:t>
      </w:r>
      <w:r w:rsidR="00544BF4">
        <w:rPr>
          <w:sz w:val="22"/>
          <w:szCs w:val="22"/>
        </w:rPr>
        <w:t>2</w:t>
      </w:r>
      <w:r w:rsidR="00B477C9" w:rsidRPr="00D5216F">
        <w:rPr>
          <w:sz w:val="22"/>
          <w:szCs w:val="22"/>
        </w:rPr>
        <w:t xml:space="preserve"> </w:t>
      </w:r>
      <w:r w:rsidRPr="00D5216F">
        <w:rPr>
          <w:sz w:val="22"/>
          <w:szCs w:val="22"/>
        </w:rPr>
        <w:t xml:space="preserve">jsou stanoveny v Kč bez daně z přidané hodnoty (dále jen </w:t>
      </w:r>
      <w:r w:rsidRPr="00D5216F">
        <w:rPr>
          <w:b/>
          <w:sz w:val="22"/>
          <w:szCs w:val="22"/>
        </w:rPr>
        <w:t>„DPH“</w:t>
      </w:r>
      <w:r w:rsidR="003932E9" w:rsidRPr="00D5216F">
        <w:rPr>
          <w:sz w:val="22"/>
          <w:szCs w:val="22"/>
        </w:rPr>
        <w:t>)</w:t>
      </w:r>
      <w:r w:rsidRPr="00D5216F">
        <w:rPr>
          <w:sz w:val="22"/>
          <w:szCs w:val="22"/>
        </w:rPr>
        <w:t>, a k těmto bude vždy připočtena DPH ve výši platné ke dni uskutečnění zdanitelného plnění. Tyto ceny jsou nejvýše přípustné, a zahrnují veškeré náklady k řádnému, úplnému a bezvadnému provedení Díla dle článku 1. této Smlouvy (včetně zejména materiálových, mzdových a jiných nákladů na provedení Díla, dopravné</w:t>
      </w:r>
      <w:r w:rsidR="00CF2884">
        <w:rPr>
          <w:sz w:val="22"/>
          <w:szCs w:val="22"/>
        </w:rPr>
        <w:t>ho</w:t>
      </w:r>
      <w:r w:rsidRPr="00D5216F">
        <w:rPr>
          <w:sz w:val="22"/>
          <w:szCs w:val="22"/>
        </w:rPr>
        <w:t>, cestovné</w:t>
      </w:r>
      <w:r w:rsidR="00CF2884">
        <w:rPr>
          <w:sz w:val="22"/>
          <w:szCs w:val="22"/>
        </w:rPr>
        <w:t>ho</w:t>
      </w:r>
      <w:r w:rsidRPr="00D5216F">
        <w:rPr>
          <w:sz w:val="22"/>
          <w:szCs w:val="22"/>
        </w:rPr>
        <w:t>, nákladů na Staveniště, nákladů souvisejících s kompletací části Díla, vč. všech licenčních poplatků za užívání všech autorských děl dle Smlouvy apod.) a zisk Zhotovitele.</w:t>
      </w:r>
    </w:p>
    <w:p w14:paraId="64993107" w14:textId="040A48BF" w:rsidR="003C6092" w:rsidRPr="00D5216F" w:rsidRDefault="0038024A" w:rsidP="006C3D2C">
      <w:pPr>
        <w:pStyle w:val="Textodst1sl"/>
        <w:numPr>
          <w:ilvl w:val="1"/>
          <w:numId w:val="6"/>
        </w:numPr>
        <w:tabs>
          <w:tab w:val="clear" w:pos="1571"/>
          <w:tab w:val="num" w:pos="567"/>
        </w:tabs>
        <w:ind w:left="567" w:hanging="567"/>
        <w:rPr>
          <w:sz w:val="22"/>
          <w:szCs w:val="22"/>
        </w:rPr>
      </w:pPr>
      <w:r w:rsidRPr="00D5216F">
        <w:rPr>
          <w:sz w:val="22"/>
          <w:szCs w:val="22"/>
        </w:rPr>
        <w:t xml:space="preserve">Zvýšení materiálových, mzdových a jiných nákladů, jakož i případná změna cel, dovozních přirážek nebo kursu české koruny po podpisu Smlouvy, popřípadě jiné vlivy, nemají dopad na hodinové sazby uvedené </w:t>
      </w:r>
      <w:r w:rsidR="00B477C9">
        <w:rPr>
          <w:sz w:val="22"/>
          <w:szCs w:val="22"/>
        </w:rPr>
        <w:t>v</w:t>
      </w:r>
      <w:r w:rsidR="00AE4184">
        <w:rPr>
          <w:sz w:val="22"/>
          <w:szCs w:val="22"/>
        </w:rPr>
        <w:t> </w:t>
      </w:r>
      <w:r w:rsidR="00B477C9">
        <w:rPr>
          <w:sz w:val="22"/>
          <w:szCs w:val="22"/>
        </w:rPr>
        <w:t>př</w:t>
      </w:r>
      <w:r w:rsidR="00AE4184">
        <w:rPr>
          <w:sz w:val="22"/>
          <w:szCs w:val="22"/>
        </w:rPr>
        <w:t>íloze č. 2</w:t>
      </w:r>
      <w:r w:rsidRPr="00D5216F">
        <w:rPr>
          <w:sz w:val="22"/>
          <w:szCs w:val="22"/>
        </w:rPr>
        <w:t>. Podpisem této Smlouvy Zhotovitel výslovně přejímá nebezpečí změny okolností ve smyslu ustanovení § 1765 odst. 2 a § 2620 odst. 2 občanského zákoníku. Smluvní strany dále výslovně prohlašují, že hodinové sazby nejsou ve smyslu ustanovení § 2612 odst. 1 občanského zákoníku určeny odhadem, a proto nemohou být překročeny.</w:t>
      </w:r>
    </w:p>
    <w:p w14:paraId="63FAD087" w14:textId="77777777" w:rsidR="003C6092" w:rsidRPr="00D5216F" w:rsidRDefault="003C6092" w:rsidP="00043316">
      <w:pPr>
        <w:pStyle w:val="Textodst1sl"/>
        <w:numPr>
          <w:ilvl w:val="0"/>
          <w:numId w:val="0"/>
        </w:numPr>
        <w:spacing w:before="0"/>
        <w:ind w:left="1430"/>
        <w:rPr>
          <w:sz w:val="22"/>
          <w:szCs w:val="22"/>
        </w:rPr>
      </w:pPr>
    </w:p>
    <w:p w14:paraId="281EB5F8" w14:textId="77777777" w:rsidR="003C6092" w:rsidRPr="00D5216F" w:rsidRDefault="003C6092" w:rsidP="00043316">
      <w:pPr>
        <w:pStyle w:val="slolnku"/>
        <w:numPr>
          <w:ilvl w:val="0"/>
          <w:numId w:val="6"/>
        </w:numPr>
        <w:spacing w:before="0" w:after="0"/>
        <w:ind w:hanging="5104"/>
        <w:rPr>
          <w:sz w:val="22"/>
          <w:szCs w:val="22"/>
        </w:rPr>
      </w:pPr>
    </w:p>
    <w:p w14:paraId="3D37A64A" w14:textId="77777777" w:rsidR="003C6092" w:rsidRPr="00D5216F" w:rsidRDefault="0038024A" w:rsidP="00043316">
      <w:pPr>
        <w:pStyle w:val="Nzevlnku"/>
        <w:rPr>
          <w:sz w:val="22"/>
          <w:szCs w:val="22"/>
        </w:rPr>
      </w:pPr>
      <w:r w:rsidRPr="00D5216F">
        <w:rPr>
          <w:sz w:val="22"/>
          <w:szCs w:val="22"/>
        </w:rPr>
        <w:t>Platební podmínky</w:t>
      </w:r>
    </w:p>
    <w:p w14:paraId="1AF32B65" w14:textId="3EDC2618" w:rsidR="002C5B42" w:rsidRPr="00D5216F" w:rsidRDefault="0038024A" w:rsidP="00043316">
      <w:pPr>
        <w:pStyle w:val="Textodst1sl"/>
        <w:numPr>
          <w:ilvl w:val="1"/>
          <w:numId w:val="4"/>
        </w:numPr>
        <w:tabs>
          <w:tab w:val="clear" w:pos="1571"/>
          <w:tab w:val="num" w:pos="567"/>
        </w:tabs>
        <w:spacing w:before="0"/>
        <w:ind w:left="567" w:hanging="567"/>
        <w:rPr>
          <w:sz w:val="22"/>
          <w:szCs w:val="22"/>
        </w:rPr>
      </w:pPr>
      <w:r w:rsidRPr="00D5216F">
        <w:rPr>
          <w:sz w:val="22"/>
          <w:szCs w:val="22"/>
        </w:rPr>
        <w:t xml:space="preserve">Cena Díla dle čl. </w:t>
      </w:r>
      <w:r w:rsidR="002C5B42" w:rsidRPr="00D5216F">
        <w:rPr>
          <w:sz w:val="22"/>
          <w:szCs w:val="22"/>
        </w:rPr>
        <w:t>7</w:t>
      </w:r>
      <w:r w:rsidRPr="00D5216F">
        <w:rPr>
          <w:sz w:val="22"/>
          <w:szCs w:val="22"/>
        </w:rPr>
        <w:t xml:space="preserve">. Smlouvy bude Zhotoviteli </w:t>
      </w:r>
      <w:r w:rsidR="002C5B42" w:rsidRPr="00D5216F">
        <w:rPr>
          <w:sz w:val="22"/>
          <w:szCs w:val="22"/>
        </w:rPr>
        <w:t>u</w:t>
      </w:r>
      <w:r w:rsidRPr="00D5216F">
        <w:rPr>
          <w:sz w:val="22"/>
          <w:szCs w:val="22"/>
        </w:rPr>
        <w:t xml:space="preserve">hrazena </w:t>
      </w:r>
      <w:r w:rsidR="002C5B42" w:rsidRPr="00D5216F">
        <w:rPr>
          <w:sz w:val="22"/>
          <w:szCs w:val="22"/>
        </w:rPr>
        <w:t xml:space="preserve">dle skutečného </w:t>
      </w:r>
      <w:r w:rsidR="008048DC" w:rsidRPr="00D5216F">
        <w:rPr>
          <w:sz w:val="22"/>
          <w:szCs w:val="22"/>
        </w:rPr>
        <w:t>rozsahu</w:t>
      </w:r>
      <w:r w:rsidR="002C5B42" w:rsidRPr="00D5216F">
        <w:rPr>
          <w:sz w:val="22"/>
          <w:szCs w:val="22"/>
        </w:rPr>
        <w:t xml:space="preserve"> </w:t>
      </w:r>
      <w:r w:rsidR="008048DC" w:rsidRPr="00D5216F">
        <w:rPr>
          <w:sz w:val="22"/>
          <w:szCs w:val="22"/>
        </w:rPr>
        <w:t>Zhotovitelem poskytnutého a Objednatelem odsouhlaseného plnění dle odst. 8.</w:t>
      </w:r>
      <w:r w:rsidR="00671F50">
        <w:rPr>
          <w:sz w:val="22"/>
          <w:szCs w:val="22"/>
        </w:rPr>
        <w:t>2</w:t>
      </w:r>
      <w:r w:rsidR="008048DC" w:rsidRPr="00D5216F">
        <w:rPr>
          <w:sz w:val="22"/>
          <w:szCs w:val="22"/>
        </w:rPr>
        <w:t>. Smlouvy</w:t>
      </w:r>
      <w:r w:rsidR="00994989">
        <w:rPr>
          <w:sz w:val="22"/>
          <w:szCs w:val="22"/>
        </w:rPr>
        <w:t>.</w:t>
      </w:r>
    </w:p>
    <w:p w14:paraId="5A2FA956" w14:textId="2290321C" w:rsidR="00B06796" w:rsidRPr="00D5216F" w:rsidRDefault="001E33ED" w:rsidP="006C3D2C">
      <w:pPr>
        <w:pStyle w:val="Textodst1sl"/>
        <w:numPr>
          <w:ilvl w:val="1"/>
          <w:numId w:val="6"/>
        </w:numPr>
        <w:tabs>
          <w:tab w:val="clear" w:pos="1571"/>
          <w:tab w:val="num" w:pos="567"/>
        </w:tabs>
        <w:ind w:left="567" w:hanging="567"/>
        <w:rPr>
          <w:sz w:val="22"/>
          <w:szCs w:val="22"/>
        </w:rPr>
      </w:pPr>
      <w:r w:rsidRPr="00D5216F">
        <w:rPr>
          <w:sz w:val="22"/>
          <w:szCs w:val="22"/>
        </w:rPr>
        <w:t>Cena Díla</w:t>
      </w:r>
      <w:r w:rsidR="00232B83">
        <w:rPr>
          <w:sz w:val="22"/>
          <w:szCs w:val="22"/>
        </w:rPr>
        <w:t xml:space="preserve"> či jeho část</w:t>
      </w:r>
      <w:r w:rsidRPr="00D5216F">
        <w:rPr>
          <w:sz w:val="22"/>
          <w:szCs w:val="22"/>
        </w:rPr>
        <w:t xml:space="preserve"> bude hrazena </w:t>
      </w:r>
      <w:r w:rsidR="00232B83">
        <w:rPr>
          <w:sz w:val="22"/>
          <w:szCs w:val="22"/>
        </w:rPr>
        <w:t xml:space="preserve">vždy jen </w:t>
      </w:r>
      <w:r w:rsidRPr="00D5216F">
        <w:rPr>
          <w:sz w:val="22"/>
          <w:szCs w:val="22"/>
        </w:rPr>
        <w:t>na základě faktury</w:t>
      </w:r>
      <w:r>
        <w:rPr>
          <w:sz w:val="22"/>
          <w:szCs w:val="22"/>
        </w:rPr>
        <w:t>,</w:t>
      </w:r>
      <w:r w:rsidRPr="00D5216F">
        <w:rPr>
          <w:sz w:val="22"/>
          <w:szCs w:val="22"/>
        </w:rPr>
        <w:t xml:space="preserve"> resp. daňového dokladu (dále jen </w:t>
      </w:r>
      <w:r w:rsidRPr="00D5216F">
        <w:rPr>
          <w:b/>
          <w:sz w:val="22"/>
          <w:szCs w:val="22"/>
        </w:rPr>
        <w:t>„faktura“</w:t>
      </w:r>
      <w:r w:rsidRPr="00D5216F">
        <w:rPr>
          <w:sz w:val="22"/>
          <w:szCs w:val="22"/>
        </w:rPr>
        <w:t>)</w:t>
      </w:r>
      <w:r>
        <w:rPr>
          <w:sz w:val="22"/>
          <w:szCs w:val="22"/>
        </w:rPr>
        <w:t xml:space="preserve">, </w:t>
      </w:r>
      <w:r w:rsidRPr="00D5216F">
        <w:rPr>
          <w:sz w:val="22"/>
          <w:szCs w:val="22"/>
        </w:rPr>
        <w:t>vystavené Zhotovitelem.</w:t>
      </w:r>
      <w:r>
        <w:rPr>
          <w:sz w:val="22"/>
          <w:szCs w:val="22"/>
        </w:rPr>
        <w:t xml:space="preserve"> </w:t>
      </w:r>
      <w:r w:rsidR="00CB4AC8">
        <w:rPr>
          <w:sz w:val="22"/>
          <w:szCs w:val="22"/>
        </w:rPr>
        <w:t xml:space="preserve">Fakturace bude prováděna měsíčně zpětně. </w:t>
      </w:r>
      <w:r w:rsidR="00742D83" w:rsidRPr="00D5216F">
        <w:rPr>
          <w:sz w:val="22"/>
          <w:szCs w:val="22"/>
        </w:rPr>
        <w:t xml:space="preserve">Zhotovitel je povinen před vystavením </w:t>
      </w:r>
      <w:r w:rsidR="00CB4AC8">
        <w:rPr>
          <w:sz w:val="22"/>
          <w:szCs w:val="22"/>
        </w:rPr>
        <w:t xml:space="preserve">každé </w:t>
      </w:r>
      <w:r w:rsidR="00742D83" w:rsidRPr="00D5216F">
        <w:rPr>
          <w:sz w:val="22"/>
          <w:szCs w:val="22"/>
        </w:rPr>
        <w:t xml:space="preserve">faktury předložit </w:t>
      </w:r>
      <w:r w:rsidR="00C65DFA" w:rsidRPr="00D5216F">
        <w:rPr>
          <w:sz w:val="22"/>
          <w:szCs w:val="22"/>
        </w:rPr>
        <w:t>O</w:t>
      </w:r>
      <w:r w:rsidR="00742D83" w:rsidRPr="00D5216F">
        <w:rPr>
          <w:sz w:val="22"/>
          <w:szCs w:val="22"/>
        </w:rPr>
        <w:t>bjednatel</w:t>
      </w:r>
      <w:r w:rsidR="00537AF8" w:rsidRPr="00D5216F">
        <w:rPr>
          <w:sz w:val="22"/>
          <w:szCs w:val="22"/>
        </w:rPr>
        <w:t xml:space="preserve">i </w:t>
      </w:r>
      <w:r w:rsidR="00C65DFA" w:rsidRPr="00D5216F">
        <w:rPr>
          <w:sz w:val="22"/>
          <w:szCs w:val="22"/>
        </w:rPr>
        <w:t xml:space="preserve">vždy do </w:t>
      </w:r>
      <w:r w:rsidR="00D843D6" w:rsidRPr="00D5216F">
        <w:rPr>
          <w:sz w:val="22"/>
          <w:szCs w:val="22"/>
        </w:rPr>
        <w:t>5</w:t>
      </w:r>
      <w:r w:rsidR="00C65DFA" w:rsidRPr="00D5216F">
        <w:rPr>
          <w:sz w:val="22"/>
          <w:szCs w:val="22"/>
        </w:rPr>
        <w:t xml:space="preserve"> dnů po ukončení každého kalendářního měsíce </w:t>
      </w:r>
      <w:r w:rsidR="007E3EA7">
        <w:rPr>
          <w:sz w:val="22"/>
          <w:szCs w:val="22"/>
        </w:rPr>
        <w:t xml:space="preserve">návrh části ceny </w:t>
      </w:r>
      <w:r w:rsidR="00F963B7">
        <w:rPr>
          <w:sz w:val="22"/>
          <w:szCs w:val="22"/>
        </w:rPr>
        <w:t>D</w:t>
      </w:r>
      <w:r w:rsidR="007E3EA7">
        <w:rPr>
          <w:sz w:val="22"/>
          <w:szCs w:val="22"/>
        </w:rPr>
        <w:t xml:space="preserve">íla včetně </w:t>
      </w:r>
      <w:r w:rsidR="00C65DFA" w:rsidRPr="00D5216F">
        <w:rPr>
          <w:sz w:val="22"/>
          <w:szCs w:val="22"/>
        </w:rPr>
        <w:t>evidenc</w:t>
      </w:r>
      <w:r w:rsidR="007E3EA7">
        <w:rPr>
          <w:sz w:val="22"/>
          <w:szCs w:val="22"/>
        </w:rPr>
        <w:t>e</w:t>
      </w:r>
      <w:r w:rsidR="00C65DFA" w:rsidRPr="00D5216F">
        <w:rPr>
          <w:sz w:val="22"/>
          <w:szCs w:val="22"/>
        </w:rPr>
        <w:t xml:space="preserve"> odpracované doby, která obsahuje</w:t>
      </w:r>
      <w:r w:rsidR="00B06796" w:rsidRPr="00D5216F">
        <w:rPr>
          <w:sz w:val="22"/>
          <w:szCs w:val="22"/>
        </w:rPr>
        <w:t>:</w:t>
      </w:r>
    </w:p>
    <w:p w14:paraId="718028F9" w14:textId="77777777" w:rsidR="00B06796" w:rsidRPr="00D5216F" w:rsidRDefault="005D563C" w:rsidP="003868E8">
      <w:pPr>
        <w:pStyle w:val="Textodst2slovan"/>
        <w:numPr>
          <w:ilvl w:val="2"/>
          <w:numId w:val="16"/>
        </w:numPr>
        <w:tabs>
          <w:tab w:val="num" w:pos="1418"/>
        </w:tabs>
        <w:ind w:left="1418" w:hanging="851"/>
        <w:rPr>
          <w:sz w:val="22"/>
          <w:szCs w:val="22"/>
        </w:rPr>
      </w:pPr>
      <w:r w:rsidRPr="00D5216F">
        <w:rPr>
          <w:sz w:val="22"/>
          <w:szCs w:val="22"/>
        </w:rPr>
        <w:t>výkaz přítomnosti jednotlivých pracovníků Zhotovitele při realizaci Díla, s uvedením jejich jména, funkce, stručného popisu vykonávané činnosti a konkrétní lokality provádění záchranného archeologického průzkumu,</w:t>
      </w:r>
      <w:r w:rsidR="00031D95" w:rsidRPr="00D5216F">
        <w:rPr>
          <w:sz w:val="22"/>
          <w:szCs w:val="22"/>
        </w:rPr>
        <w:t xml:space="preserve"> a</w:t>
      </w:r>
    </w:p>
    <w:p w14:paraId="5CB0C567" w14:textId="17827EEF" w:rsidR="00B06796" w:rsidRPr="00D5216F" w:rsidRDefault="00C65DFA" w:rsidP="002B3266">
      <w:pPr>
        <w:pStyle w:val="Textodst2slovan"/>
        <w:numPr>
          <w:ilvl w:val="2"/>
          <w:numId w:val="16"/>
        </w:numPr>
        <w:tabs>
          <w:tab w:val="num" w:pos="1418"/>
        </w:tabs>
        <w:ind w:left="1418" w:hanging="851"/>
        <w:rPr>
          <w:sz w:val="22"/>
          <w:szCs w:val="22"/>
        </w:rPr>
      </w:pPr>
      <w:r w:rsidRPr="00D5216F">
        <w:rPr>
          <w:sz w:val="22"/>
          <w:szCs w:val="22"/>
        </w:rPr>
        <w:t xml:space="preserve">způsob výpočtu </w:t>
      </w:r>
      <w:r w:rsidR="00792F8C" w:rsidRPr="00D5216F">
        <w:rPr>
          <w:sz w:val="22"/>
          <w:szCs w:val="22"/>
        </w:rPr>
        <w:t xml:space="preserve">příslušné části </w:t>
      </w:r>
      <w:r w:rsidRPr="00D5216F">
        <w:rPr>
          <w:sz w:val="22"/>
          <w:szCs w:val="22"/>
        </w:rPr>
        <w:t xml:space="preserve">ceny </w:t>
      </w:r>
      <w:r w:rsidR="00147D68" w:rsidRPr="00D5216F">
        <w:rPr>
          <w:sz w:val="22"/>
          <w:szCs w:val="22"/>
        </w:rPr>
        <w:t xml:space="preserve">Díla </w:t>
      </w:r>
      <w:r w:rsidRPr="00D5216F">
        <w:rPr>
          <w:sz w:val="22"/>
          <w:szCs w:val="22"/>
        </w:rPr>
        <w:t xml:space="preserve">za </w:t>
      </w:r>
      <w:r w:rsidR="00147D68" w:rsidRPr="00D5216F">
        <w:rPr>
          <w:sz w:val="22"/>
          <w:szCs w:val="22"/>
        </w:rPr>
        <w:t>daný kalendářní měsíc</w:t>
      </w:r>
      <w:r w:rsidR="00196FAC">
        <w:rPr>
          <w:sz w:val="22"/>
          <w:szCs w:val="22"/>
        </w:rPr>
        <w:t xml:space="preserve"> dle cen uvedených v příloze č. 2</w:t>
      </w:r>
      <w:r w:rsidRPr="00D5216F">
        <w:rPr>
          <w:sz w:val="22"/>
          <w:szCs w:val="22"/>
        </w:rPr>
        <w:t xml:space="preserve">. </w:t>
      </w:r>
    </w:p>
    <w:p w14:paraId="0491DE75" w14:textId="252F3184" w:rsidR="003365D8" w:rsidRPr="00D5216F" w:rsidRDefault="00E5387E" w:rsidP="003868E8">
      <w:pPr>
        <w:pStyle w:val="Textodst1sl"/>
        <w:numPr>
          <w:ilvl w:val="0"/>
          <w:numId w:val="0"/>
        </w:numPr>
        <w:tabs>
          <w:tab w:val="num" w:pos="567"/>
        </w:tabs>
        <w:ind w:left="567"/>
        <w:rPr>
          <w:sz w:val="22"/>
          <w:szCs w:val="22"/>
        </w:rPr>
      </w:pPr>
      <w:r w:rsidRPr="00D5216F">
        <w:rPr>
          <w:sz w:val="22"/>
          <w:szCs w:val="22"/>
        </w:rPr>
        <w:t xml:space="preserve">Objednatel takto předložený návrh </w:t>
      </w:r>
      <w:r w:rsidR="007E3EA7">
        <w:rPr>
          <w:sz w:val="22"/>
          <w:szCs w:val="22"/>
        </w:rPr>
        <w:t xml:space="preserve">části ceny Díla včetně </w:t>
      </w:r>
      <w:r w:rsidR="00C65DFA" w:rsidRPr="00D5216F">
        <w:rPr>
          <w:sz w:val="22"/>
          <w:szCs w:val="22"/>
        </w:rPr>
        <w:t>evidence odpracované doby</w:t>
      </w:r>
      <w:r w:rsidRPr="00D5216F">
        <w:rPr>
          <w:sz w:val="22"/>
          <w:szCs w:val="22"/>
        </w:rPr>
        <w:t xml:space="preserve"> schválí nebo k němu vznese své připomínky nejpozději do </w:t>
      </w:r>
      <w:r w:rsidR="003868E8">
        <w:rPr>
          <w:sz w:val="22"/>
          <w:szCs w:val="22"/>
        </w:rPr>
        <w:t>5 pracovních</w:t>
      </w:r>
      <w:r w:rsidRPr="00D5216F">
        <w:rPr>
          <w:sz w:val="22"/>
          <w:szCs w:val="22"/>
        </w:rPr>
        <w:t xml:space="preserve"> dnů od jeho </w:t>
      </w:r>
      <w:r w:rsidR="007743A4" w:rsidRPr="00D5216F">
        <w:rPr>
          <w:sz w:val="22"/>
          <w:szCs w:val="22"/>
        </w:rPr>
        <w:t>obdržení</w:t>
      </w:r>
      <w:r w:rsidRPr="00D5216F">
        <w:rPr>
          <w:sz w:val="22"/>
          <w:szCs w:val="22"/>
        </w:rPr>
        <w:t>.</w:t>
      </w:r>
      <w:r w:rsidR="007743A4" w:rsidRPr="00D5216F">
        <w:rPr>
          <w:sz w:val="22"/>
          <w:szCs w:val="22"/>
        </w:rPr>
        <w:t xml:space="preserve"> Schválení </w:t>
      </w:r>
      <w:r w:rsidR="007E3EA7">
        <w:rPr>
          <w:sz w:val="22"/>
          <w:szCs w:val="22"/>
        </w:rPr>
        <w:t xml:space="preserve">dle předchozí věty </w:t>
      </w:r>
      <w:r w:rsidR="007743A4" w:rsidRPr="00D5216F">
        <w:rPr>
          <w:sz w:val="22"/>
          <w:szCs w:val="22"/>
        </w:rPr>
        <w:t xml:space="preserve">je podmínkou pro vystavení </w:t>
      </w:r>
      <w:r w:rsidR="00C65DFA" w:rsidRPr="00D5216F">
        <w:rPr>
          <w:sz w:val="22"/>
          <w:szCs w:val="22"/>
        </w:rPr>
        <w:t xml:space="preserve">měsíční </w:t>
      </w:r>
      <w:r w:rsidR="007743A4" w:rsidRPr="00D5216F">
        <w:rPr>
          <w:sz w:val="22"/>
          <w:szCs w:val="22"/>
        </w:rPr>
        <w:t xml:space="preserve">faktury </w:t>
      </w:r>
      <w:r w:rsidR="005E2F69" w:rsidRPr="00D5216F">
        <w:rPr>
          <w:sz w:val="22"/>
          <w:szCs w:val="22"/>
        </w:rPr>
        <w:t>za Dílo</w:t>
      </w:r>
      <w:r w:rsidR="008B19C3">
        <w:rPr>
          <w:sz w:val="22"/>
          <w:szCs w:val="22"/>
        </w:rPr>
        <w:t>,</w:t>
      </w:r>
      <w:r w:rsidR="005E2F69" w:rsidRPr="00D5216F">
        <w:rPr>
          <w:sz w:val="22"/>
          <w:szCs w:val="22"/>
        </w:rPr>
        <w:t xml:space="preserve"> resp. </w:t>
      </w:r>
      <w:r w:rsidR="00F44CE4" w:rsidRPr="00D5216F">
        <w:rPr>
          <w:sz w:val="22"/>
          <w:szCs w:val="22"/>
        </w:rPr>
        <w:t>za </w:t>
      </w:r>
      <w:r w:rsidR="005E2F69" w:rsidRPr="00D5216F">
        <w:rPr>
          <w:sz w:val="22"/>
          <w:szCs w:val="22"/>
        </w:rPr>
        <w:t>jeho odpovídající část</w:t>
      </w:r>
      <w:r w:rsidR="007743A4" w:rsidRPr="00D5216F">
        <w:rPr>
          <w:sz w:val="22"/>
          <w:szCs w:val="22"/>
        </w:rPr>
        <w:t>; schválen</w:t>
      </w:r>
      <w:r w:rsidR="00C65DFA" w:rsidRPr="00D5216F">
        <w:rPr>
          <w:sz w:val="22"/>
          <w:szCs w:val="22"/>
        </w:rPr>
        <w:t>á</w:t>
      </w:r>
      <w:r w:rsidR="00C469E9">
        <w:rPr>
          <w:sz w:val="22"/>
          <w:szCs w:val="22"/>
        </w:rPr>
        <w:t xml:space="preserve"> část ceny Díla včetně</w:t>
      </w:r>
      <w:r w:rsidR="007743A4" w:rsidRPr="00D5216F">
        <w:rPr>
          <w:sz w:val="22"/>
          <w:szCs w:val="22"/>
        </w:rPr>
        <w:t xml:space="preserve"> </w:t>
      </w:r>
      <w:r w:rsidR="00C65DFA" w:rsidRPr="00D5216F">
        <w:rPr>
          <w:sz w:val="22"/>
          <w:szCs w:val="22"/>
        </w:rPr>
        <w:t xml:space="preserve">evidence odpracované doby </w:t>
      </w:r>
      <w:r w:rsidR="00B07C16" w:rsidRPr="00D5216F">
        <w:rPr>
          <w:sz w:val="22"/>
          <w:szCs w:val="22"/>
        </w:rPr>
        <w:t>dále</w:t>
      </w:r>
      <w:r w:rsidR="004412ED">
        <w:rPr>
          <w:sz w:val="22"/>
          <w:szCs w:val="22"/>
        </w:rPr>
        <w:t xml:space="preserve"> musí </w:t>
      </w:r>
      <w:r w:rsidR="007743A4" w:rsidRPr="00D5216F">
        <w:rPr>
          <w:sz w:val="22"/>
          <w:szCs w:val="22"/>
        </w:rPr>
        <w:t>tvoř</w:t>
      </w:r>
      <w:r w:rsidR="004412ED">
        <w:rPr>
          <w:sz w:val="22"/>
          <w:szCs w:val="22"/>
        </w:rPr>
        <w:t>it</w:t>
      </w:r>
      <w:r w:rsidR="007743A4" w:rsidRPr="00D5216F">
        <w:rPr>
          <w:sz w:val="22"/>
          <w:szCs w:val="22"/>
        </w:rPr>
        <w:t xml:space="preserve"> přílohu </w:t>
      </w:r>
      <w:r w:rsidR="005E2F69" w:rsidRPr="00D5216F">
        <w:rPr>
          <w:sz w:val="22"/>
          <w:szCs w:val="22"/>
        </w:rPr>
        <w:t xml:space="preserve">této </w:t>
      </w:r>
      <w:r w:rsidR="007743A4" w:rsidRPr="00D5216F">
        <w:rPr>
          <w:sz w:val="22"/>
          <w:szCs w:val="22"/>
        </w:rPr>
        <w:t>faktury.</w:t>
      </w:r>
    </w:p>
    <w:p w14:paraId="3C39AAA5" w14:textId="4C8A012E" w:rsidR="007D704F" w:rsidRDefault="0038024A" w:rsidP="007D704F">
      <w:pPr>
        <w:pStyle w:val="Textodst1sl"/>
        <w:numPr>
          <w:ilvl w:val="1"/>
          <w:numId w:val="4"/>
        </w:numPr>
        <w:tabs>
          <w:tab w:val="clear" w:pos="1571"/>
          <w:tab w:val="num" w:pos="567"/>
        </w:tabs>
        <w:ind w:left="567" w:hanging="567"/>
        <w:rPr>
          <w:sz w:val="22"/>
          <w:szCs w:val="22"/>
        </w:rPr>
      </w:pPr>
      <w:r w:rsidRPr="00D5216F">
        <w:rPr>
          <w:sz w:val="22"/>
          <w:szCs w:val="22"/>
        </w:rPr>
        <w:t>Faktura bude mít splatnost 30</w:t>
      </w:r>
      <w:r w:rsidR="003C6092" w:rsidRPr="00D5216F">
        <w:rPr>
          <w:sz w:val="22"/>
          <w:szCs w:val="22"/>
        </w:rPr>
        <w:t xml:space="preserve"> dnů od jejího vystavení, přičemž musí být Objednateli doručena alespoň </w:t>
      </w:r>
      <w:r w:rsidRPr="00D5216F">
        <w:rPr>
          <w:sz w:val="22"/>
          <w:szCs w:val="22"/>
        </w:rPr>
        <w:t>25 dnů před datem splatnosti</w:t>
      </w:r>
      <w:r w:rsidR="003868E8">
        <w:rPr>
          <w:sz w:val="22"/>
          <w:szCs w:val="22"/>
        </w:rPr>
        <w:t>.</w:t>
      </w:r>
      <w:r w:rsidR="007D704F" w:rsidRPr="007D704F">
        <w:rPr>
          <w:sz w:val="22"/>
          <w:szCs w:val="22"/>
        </w:rPr>
        <w:t xml:space="preserve"> Povinnost objednatele uhradit zhotoviteli cenu se považuje za splněnou dnem odepsání platby z účtu.</w:t>
      </w:r>
    </w:p>
    <w:p w14:paraId="73B5B588" w14:textId="21026C8F" w:rsidR="00232B83" w:rsidRPr="00232B83" w:rsidRDefault="00232B83" w:rsidP="00232B83">
      <w:pPr>
        <w:pStyle w:val="Textodst1sl"/>
        <w:numPr>
          <w:ilvl w:val="1"/>
          <w:numId w:val="4"/>
        </w:numPr>
        <w:tabs>
          <w:tab w:val="clear" w:pos="1571"/>
          <w:tab w:val="num" w:pos="567"/>
        </w:tabs>
        <w:ind w:left="567" w:hanging="567"/>
        <w:rPr>
          <w:sz w:val="22"/>
          <w:szCs w:val="22"/>
        </w:rPr>
      </w:pPr>
      <w:r w:rsidRPr="00232B83">
        <w:rPr>
          <w:sz w:val="22"/>
          <w:szCs w:val="22"/>
        </w:rPr>
        <w:lastRenderedPageBreak/>
        <w:t xml:space="preserve">Objednatel preferuje zasílání faktur v elektronické podobě. E-mailová adresa objednatele pro doručení elektronické faktury je </w:t>
      </w:r>
      <w:hyperlink r:id="rId13" w:history="1">
        <w:r w:rsidRPr="00232B83">
          <w:rPr>
            <w:sz w:val="22"/>
            <w:szCs w:val="22"/>
          </w:rPr>
          <w:t>fakturace@dpmb.cz</w:t>
        </w:r>
      </w:hyperlink>
      <w:r w:rsidRPr="00232B83">
        <w:rPr>
          <w:sz w:val="22"/>
          <w:szCs w:val="22"/>
        </w:rPr>
        <w:t xml:space="preserve">, adresa pro doručení faktury v listinné podobě je sídlo objednatele. </w:t>
      </w:r>
    </w:p>
    <w:p w14:paraId="0B545256" w14:textId="6DCED8BF" w:rsidR="007D704F"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Faktura, vedle náležitostí daňového dokladu v souladu se zákonem č. 235/2004 Sb., o dani z přidané hodnoty (</w:t>
      </w:r>
      <w:r>
        <w:rPr>
          <w:sz w:val="22"/>
          <w:szCs w:val="22"/>
        </w:rPr>
        <w:t xml:space="preserve">dále jen zákon </w:t>
      </w:r>
      <w:r w:rsidRPr="007D704F">
        <w:rPr>
          <w:sz w:val="22"/>
          <w:szCs w:val="22"/>
        </w:rPr>
        <w:t>o DPH</w:t>
      </w:r>
      <w:r>
        <w:rPr>
          <w:sz w:val="22"/>
          <w:szCs w:val="22"/>
        </w:rPr>
        <w:t>“)</w:t>
      </w:r>
      <w:r w:rsidRPr="007D704F">
        <w:rPr>
          <w:sz w:val="22"/>
          <w:szCs w:val="22"/>
        </w:rPr>
        <w:t>, bude dále obsahovat číslo smlouvy</w:t>
      </w:r>
      <w:r w:rsidR="009D281F">
        <w:rPr>
          <w:sz w:val="22"/>
          <w:szCs w:val="22"/>
        </w:rPr>
        <w:t xml:space="preserve"> </w:t>
      </w:r>
      <w:r w:rsidRPr="007D704F">
        <w:rPr>
          <w:sz w:val="22"/>
          <w:szCs w:val="22"/>
        </w:rPr>
        <w:t>a bankovní spojení zhotovitele.</w:t>
      </w:r>
    </w:p>
    <w:p w14:paraId="3CE77147" w14:textId="77777777" w:rsidR="007D704F"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 xml:space="preserve">Faktury v elektronické podobě bude objednatel přijímat výhradně na svém e-mailu </w:t>
      </w:r>
      <w:hyperlink r:id="rId14" w:history="1">
        <w:r w:rsidRPr="007D704F">
          <w:rPr>
            <w:sz w:val="22"/>
            <w:szCs w:val="22"/>
          </w:rPr>
          <w:t>fakturace@dpmb.cz</w:t>
        </w:r>
      </w:hyperlink>
      <w:r w:rsidRPr="007D704F">
        <w:rPr>
          <w:sz w:val="22"/>
          <w:szCs w:val="22"/>
        </w:rPr>
        <w:t>. Velikost e-mailu s fakturou (výhradně ve formátu PDF) včetně příloh (výhradně ve formátu PDF či CSV) nesmí překročit 10 MB. Nebudou-li splněny podmínky dle tohoto odstavce, objednatel fakturu nezpracuje a bude ji považovat ze neodeslanou a nedoručenou.</w:t>
      </w:r>
    </w:p>
    <w:p w14:paraId="6DF8BF2D" w14:textId="2DC36739" w:rsidR="007D704F"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 xml:space="preserve">Číslo účtu, které zhotovitel uvede na faktuře a v záhlaví smlouvy a na které se bude provádět bezhotovostní úhrada za </w:t>
      </w:r>
      <w:r w:rsidR="009D281F">
        <w:rPr>
          <w:sz w:val="22"/>
          <w:szCs w:val="22"/>
        </w:rPr>
        <w:t>D</w:t>
      </w:r>
      <w:r w:rsidRPr="007D704F">
        <w:rPr>
          <w:sz w:val="22"/>
          <w:szCs w:val="22"/>
        </w:rPr>
        <w:t xml:space="preserve">ílo, musí být nejprve zveřejněno v souladu s § 98 zákona o DPH v Registru DPH. O každé změně čísla účtu v průběhu trvání smlouvy je zhotovitel povinen objednatele bezodkladně informovat, nejpozději však spolu s doručením první faktury s novým číslem účtu. </w:t>
      </w:r>
      <w:bookmarkStart w:id="0" w:name="_Hlk187742140"/>
      <w:r w:rsidRPr="007D704F">
        <w:rPr>
          <w:sz w:val="22"/>
          <w:szCs w:val="22"/>
        </w:rPr>
        <w:t xml:space="preserve">Nebude-li předmětné číslo účtu zveřejněno v Registru DPH, nebude provedena úhrada (staví se lhůta splatnosti) za předmět koupě do doby, dokud zhotovitel objednateli neprokáže, že je toto číslo účtu v Registru DPH zveřejněno. </w:t>
      </w:r>
      <w:bookmarkEnd w:id="0"/>
    </w:p>
    <w:p w14:paraId="7ACB1C01" w14:textId="77777777" w:rsidR="007D704F"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Objednatel je oprávněn fakturu vrátit:</w:t>
      </w:r>
    </w:p>
    <w:p w14:paraId="5CFE398A" w14:textId="77777777" w:rsidR="007D704F" w:rsidRPr="007D704F" w:rsidRDefault="007D704F" w:rsidP="007D704F">
      <w:pPr>
        <w:pStyle w:val="Textodst1sl"/>
        <w:numPr>
          <w:ilvl w:val="0"/>
          <w:numId w:val="0"/>
        </w:numPr>
        <w:ind w:left="567"/>
        <w:rPr>
          <w:sz w:val="22"/>
          <w:szCs w:val="22"/>
        </w:rPr>
      </w:pPr>
      <w:r w:rsidRPr="007D704F">
        <w:rPr>
          <w:sz w:val="22"/>
          <w:szCs w:val="22"/>
        </w:rPr>
        <w:t>- obsahuje-li nesprávné cenové údaje;</w:t>
      </w:r>
    </w:p>
    <w:p w14:paraId="1FF2419F" w14:textId="77777777" w:rsidR="007D704F" w:rsidRPr="007D704F" w:rsidRDefault="007D704F" w:rsidP="007D704F">
      <w:pPr>
        <w:pStyle w:val="Textodst1sl"/>
        <w:numPr>
          <w:ilvl w:val="0"/>
          <w:numId w:val="0"/>
        </w:numPr>
        <w:ind w:left="567"/>
        <w:rPr>
          <w:sz w:val="22"/>
          <w:szCs w:val="22"/>
        </w:rPr>
      </w:pPr>
      <w:r w:rsidRPr="007D704F">
        <w:rPr>
          <w:sz w:val="22"/>
          <w:szCs w:val="22"/>
        </w:rPr>
        <w:t>- obsahuje-li nesprávné náležitosti dle přechozích odstavců;</w:t>
      </w:r>
    </w:p>
    <w:p w14:paraId="2BCC261D" w14:textId="77777777" w:rsidR="007D704F" w:rsidRPr="007D704F" w:rsidRDefault="007D704F" w:rsidP="007D704F">
      <w:pPr>
        <w:pStyle w:val="Textodst1sl"/>
        <w:numPr>
          <w:ilvl w:val="0"/>
          <w:numId w:val="0"/>
        </w:numPr>
        <w:ind w:left="567"/>
        <w:rPr>
          <w:sz w:val="22"/>
          <w:szCs w:val="22"/>
        </w:rPr>
      </w:pPr>
      <w:r w:rsidRPr="007D704F">
        <w:rPr>
          <w:sz w:val="22"/>
          <w:szCs w:val="22"/>
        </w:rPr>
        <w:t>- chybí-li v ní některá z náležitostí dle předchozích odstavců.</w:t>
      </w:r>
    </w:p>
    <w:p w14:paraId="51DEE699" w14:textId="77777777" w:rsidR="007D704F"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Nová lhůta splatnosti počne běžet ode dne doručení opravené či doplněné faktury.</w:t>
      </w:r>
    </w:p>
    <w:p w14:paraId="6B0FE067" w14:textId="108D0D1F" w:rsidR="003C6092" w:rsidRPr="007D704F" w:rsidRDefault="007D704F" w:rsidP="007D704F">
      <w:pPr>
        <w:pStyle w:val="Textodst1sl"/>
        <w:numPr>
          <w:ilvl w:val="1"/>
          <w:numId w:val="4"/>
        </w:numPr>
        <w:tabs>
          <w:tab w:val="clear" w:pos="1571"/>
          <w:tab w:val="num" w:pos="567"/>
        </w:tabs>
        <w:ind w:left="567" w:hanging="567"/>
        <w:rPr>
          <w:sz w:val="22"/>
          <w:szCs w:val="22"/>
        </w:rPr>
      </w:pPr>
      <w:r w:rsidRPr="007D704F">
        <w:rPr>
          <w:sz w:val="22"/>
          <w:szCs w:val="22"/>
        </w:rPr>
        <w:t>Pokud nastane na straně zhotovitele některá ze skutečností uvedených v § 109 zákona o DPH, je povinen toto neprodleně oznámit objednateli. Objednatel je oprávněn v návaznosti na toto oznámení postupovat v souladu s § 109a zákona o DPH a jako ručitel za nezaplacenou DPH ji uhradit z poskytnutých zdanitelných plnění na osobní depozitní účet zhotovitele vedený u jeho správce daně. Takto je objednatel oprávněn postupovat i v případech, že tyto skutečnosti zjistí i jiným způsobem než na základě oznámení zhotovitele. Postup dle § 109a zákona o DPH následně objednatel zhotoviteli oznámí. Takto uhrazenou daní dochází ke snížení pohledávky zhotovitele za objednatelem o příslušnou částku daně a zhotovitel tak není oprávněn po objednateli uhrazení této částky požadovat.</w:t>
      </w:r>
    </w:p>
    <w:p w14:paraId="5B20CE92" w14:textId="77777777" w:rsidR="002C5B42" w:rsidRPr="00D5216F" w:rsidRDefault="002C5B42" w:rsidP="007D704F">
      <w:pPr>
        <w:pStyle w:val="Textodst1sl"/>
        <w:numPr>
          <w:ilvl w:val="1"/>
          <w:numId w:val="4"/>
        </w:numPr>
        <w:tabs>
          <w:tab w:val="clear" w:pos="1571"/>
          <w:tab w:val="num" w:pos="567"/>
        </w:tabs>
        <w:ind w:left="567" w:hanging="567"/>
        <w:rPr>
          <w:sz w:val="22"/>
          <w:szCs w:val="22"/>
        </w:rPr>
      </w:pPr>
      <w:r w:rsidRPr="00D5216F">
        <w:rPr>
          <w:sz w:val="22"/>
          <w:szCs w:val="22"/>
        </w:rPr>
        <w:t xml:space="preserve">Datum uskutečnění zdanitelného plnění je vždy poslední den kalendářního měsíce, za který je </w:t>
      </w:r>
      <w:r w:rsidR="00792F8C" w:rsidRPr="00D5216F">
        <w:rPr>
          <w:sz w:val="22"/>
          <w:szCs w:val="22"/>
        </w:rPr>
        <w:t xml:space="preserve">část </w:t>
      </w:r>
      <w:r w:rsidRPr="00D5216F">
        <w:rPr>
          <w:sz w:val="22"/>
          <w:szCs w:val="22"/>
        </w:rPr>
        <w:t>odměn</w:t>
      </w:r>
      <w:r w:rsidR="00792F8C" w:rsidRPr="00D5216F">
        <w:rPr>
          <w:sz w:val="22"/>
          <w:szCs w:val="22"/>
        </w:rPr>
        <w:t>y</w:t>
      </w:r>
      <w:r w:rsidRPr="00D5216F">
        <w:rPr>
          <w:sz w:val="22"/>
          <w:szCs w:val="22"/>
        </w:rPr>
        <w:t xml:space="preserve"> za realizaci Díla účtována.</w:t>
      </w:r>
    </w:p>
    <w:p w14:paraId="14A19A52" w14:textId="77777777" w:rsidR="003C6092" w:rsidRPr="00D5216F" w:rsidRDefault="0038024A" w:rsidP="007D704F">
      <w:pPr>
        <w:pStyle w:val="Textodst1sl"/>
        <w:numPr>
          <w:ilvl w:val="1"/>
          <w:numId w:val="4"/>
        </w:numPr>
        <w:tabs>
          <w:tab w:val="clear" w:pos="1571"/>
          <w:tab w:val="num" w:pos="567"/>
        </w:tabs>
        <w:ind w:left="567" w:hanging="567"/>
        <w:rPr>
          <w:sz w:val="22"/>
          <w:szCs w:val="22"/>
        </w:rPr>
      </w:pPr>
      <w:r w:rsidRPr="00D5216F">
        <w:rPr>
          <w:sz w:val="22"/>
          <w:szCs w:val="22"/>
        </w:rPr>
        <w:t xml:space="preserve">V případě prodlení Objednatele s úhradou 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16AA091E" w14:textId="77777777" w:rsidR="003C6092" w:rsidRPr="00D5216F" w:rsidRDefault="0038024A" w:rsidP="007D704F">
      <w:pPr>
        <w:pStyle w:val="Textodst1sl"/>
        <w:numPr>
          <w:ilvl w:val="1"/>
          <w:numId w:val="4"/>
        </w:numPr>
        <w:tabs>
          <w:tab w:val="clear" w:pos="1571"/>
          <w:tab w:val="num" w:pos="567"/>
        </w:tabs>
        <w:ind w:left="567" w:hanging="567"/>
        <w:rPr>
          <w:sz w:val="22"/>
          <w:szCs w:val="22"/>
        </w:rPr>
      </w:pPr>
      <w:r w:rsidRPr="00D5216F">
        <w:rPr>
          <w:sz w:val="22"/>
          <w:szCs w:val="22"/>
        </w:rPr>
        <w:t>Zálohy nebudou Objednatelem poskytovány. Smluvní strany výslovně vylučují použití ustanovení § 2611 občanského zákoníku.</w:t>
      </w:r>
    </w:p>
    <w:p w14:paraId="142C88C3" w14:textId="77777777" w:rsidR="003C6092" w:rsidRPr="00D5216F" w:rsidRDefault="003C6092" w:rsidP="00043316">
      <w:pPr>
        <w:pStyle w:val="Textodst1sl"/>
        <w:numPr>
          <w:ilvl w:val="0"/>
          <w:numId w:val="0"/>
        </w:numPr>
        <w:spacing w:before="0"/>
        <w:ind w:left="1146"/>
        <w:rPr>
          <w:sz w:val="22"/>
          <w:szCs w:val="22"/>
        </w:rPr>
      </w:pPr>
    </w:p>
    <w:p w14:paraId="0B87518C" w14:textId="77777777" w:rsidR="003C6092" w:rsidRPr="00D5216F" w:rsidRDefault="003C6092" w:rsidP="00043316">
      <w:pPr>
        <w:pStyle w:val="slolnku"/>
        <w:numPr>
          <w:ilvl w:val="0"/>
          <w:numId w:val="6"/>
        </w:numPr>
        <w:spacing w:before="0" w:after="0"/>
        <w:ind w:hanging="5104"/>
        <w:rPr>
          <w:sz w:val="22"/>
          <w:szCs w:val="22"/>
        </w:rPr>
      </w:pPr>
    </w:p>
    <w:p w14:paraId="61501DE2" w14:textId="77777777" w:rsidR="003C6092" w:rsidRPr="00D5216F" w:rsidRDefault="0038024A" w:rsidP="00043316">
      <w:pPr>
        <w:pStyle w:val="Nzevlnku"/>
        <w:rPr>
          <w:sz w:val="22"/>
          <w:szCs w:val="22"/>
        </w:rPr>
      </w:pPr>
      <w:r w:rsidRPr="00D5216F">
        <w:rPr>
          <w:sz w:val="22"/>
          <w:szCs w:val="22"/>
        </w:rPr>
        <w:t>Odpovědnost za vady</w:t>
      </w:r>
    </w:p>
    <w:p w14:paraId="59973F84" w14:textId="6A32CEA3" w:rsidR="00BE7A9C" w:rsidRPr="00D5216F" w:rsidRDefault="0038024A" w:rsidP="00043316">
      <w:pPr>
        <w:pStyle w:val="Textodst1sl"/>
        <w:numPr>
          <w:ilvl w:val="1"/>
          <w:numId w:val="8"/>
        </w:numPr>
        <w:tabs>
          <w:tab w:val="clear" w:pos="1571"/>
          <w:tab w:val="num" w:pos="567"/>
        </w:tabs>
        <w:spacing w:before="0"/>
        <w:ind w:left="567" w:hanging="567"/>
        <w:rPr>
          <w:sz w:val="22"/>
          <w:szCs w:val="22"/>
        </w:rPr>
      </w:pPr>
      <w:r w:rsidRPr="00D5216F">
        <w:rPr>
          <w:sz w:val="22"/>
          <w:szCs w:val="22"/>
        </w:rPr>
        <w:t>Zhotovitel odpovídá za vady, které má Dílo v době jeho předání a převzetí Objednatelem.</w:t>
      </w:r>
      <w:r w:rsidR="00BE7A9C" w:rsidRPr="00D5216F">
        <w:rPr>
          <w:sz w:val="22"/>
          <w:szCs w:val="22"/>
        </w:rPr>
        <w:t xml:space="preserve"> Smluvní strany výslovně vylučují použití § 2605 odst. 2 občanského zákoníku a sjednávají, že Objednatel je oprávněn uplatnit zjevné vady Díla nejpozději do </w:t>
      </w:r>
      <w:r w:rsidR="00077816">
        <w:rPr>
          <w:sz w:val="22"/>
          <w:szCs w:val="22"/>
        </w:rPr>
        <w:t>3</w:t>
      </w:r>
      <w:r w:rsidR="00BE7A9C" w:rsidRPr="00D5216F">
        <w:rPr>
          <w:sz w:val="22"/>
          <w:szCs w:val="22"/>
        </w:rPr>
        <w:t>0 dní ode dne převzetí dokončeného Díla Objednatelem.</w:t>
      </w:r>
    </w:p>
    <w:p w14:paraId="1A6C91AF" w14:textId="77E4F9B4" w:rsidR="003C6092" w:rsidRPr="00DE6FC0" w:rsidRDefault="0038024A" w:rsidP="00DE6FC0">
      <w:pPr>
        <w:pStyle w:val="Textodst1sl"/>
        <w:numPr>
          <w:ilvl w:val="1"/>
          <w:numId w:val="8"/>
        </w:numPr>
        <w:tabs>
          <w:tab w:val="clear" w:pos="1571"/>
          <w:tab w:val="num" w:pos="567"/>
        </w:tabs>
        <w:ind w:left="567" w:hanging="567"/>
        <w:rPr>
          <w:sz w:val="22"/>
          <w:szCs w:val="22"/>
        </w:rPr>
      </w:pPr>
      <w:r w:rsidRPr="00D5216F">
        <w:rPr>
          <w:sz w:val="22"/>
          <w:szCs w:val="22"/>
        </w:rPr>
        <w:t xml:space="preserve">Objednatel je povinen vady Díla u Zhotovitele </w:t>
      </w:r>
      <w:r w:rsidR="00DE6FC0">
        <w:rPr>
          <w:sz w:val="22"/>
          <w:szCs w:val="22"/>
        </w:rPr>
        <w:t>uplatnit</w:t>
      </w:r>
      <w:r w:rsidRPr="00D5216F">
        <w:rPr>
          <w:sz w:val="22"/>
          <w:szCs w:val="22"/>
        </w:rPr>
        <w:t xml:space="preserve"> vždy písemně, vadu musí náležitě specifikovat či uvést, jak se tato projev</w:t>
      </w:r>
      <w:r w:rsidR="00F44CE4" w:rsidRPr="00D5216F">
        <w:rPr>
          <w:sz w:val="22"/>
          <w:szCs w:val="22"/>
        </w:rPr>
        <w:t>uje, a dále vznést požadavek na </w:t>
      </w:r>
      <w:r w:rsidRPr="00D5216F">
        <w:rPr>
          <w:sz w:val="22"/>
          <w:szCs w:val="22"/>
        </w:rPr>
        <w:t xml:space="preserve">konkrétní zjednání nápravy. Zhotovitel je povinen přistoupit k odstranění </w:t>
      </w:r>
      <w:r w:rsidR="00DE6FC0">
        <w:rPr>
          <w:sz w:val="22"/>
          <w:szCs w:val="22"/>
        </w:rPr>
        <w:t>uplatněné</w:t>
      </w:r>
      <w:r w:rsidRPr="00D5216F">
        <w:rPr>
          <w:sz w:val="22"/>
          <w:szCs w:val="22"/>
        </w:rPr>
        <w:t xml:space="preserve"> vady Díla vždy nejpozději ve lhůtě 3 dnů od obdržení písemné</w:t>
      </w:r>
      <w:r w:rsidR="00DE6FC0">
        <w:rPr>
          <w:sz w:val="22"/>
          <w:szCs w:val="22"/>
        </w:rPr>
        <w:t>ho uplatn</w:t>
      </w:r>
      <w:r w:rsidR="00DE6FC0" w:rsidRPr="00DE6FC0">
        <w:rPr>
          <w:sz w:val="22"/>
          <w:szCs w:val="22"/>
        </w:rPr>
        <w:t>ě</w:t>
      </w:r>
      <w:r w:rsidR="00DE6FC0">
        <w:rPr>
          <w:sz w:val="22"/>
          <w:szCs w:val="22"/>
        </w:rPr>
        <w:t>n</w:t>
      </w:r>
      <w:r w:rsidR="00DE6FC0" w:rsidRPr="00DE6FC0">
        <w:rPr>
          <w:sz w:val="22"/>
          <w:szCs w:val="22"/>
        </w:rPr>
        <w:t>í vady</w:t>
      </w:r>
      <w:r w:rsidRPr="00DE6FC0">
        <w:rPr>
          <w:sz w:val="22"/>
          <w:szCs w:val="22"/>
        </w:rPr>
        <w:t xml:space="preserve"> Objednatele, případně v delší lhůtě </w:t>
      </w:r>
      <w:r w:rsidRPr="00DE6FC0">
        <w:rPr>
          <w:sz w:val="22"/>
          <w:szCs w:val="22"/>
        </w:rPr>
        <w:lastRenderedPageBreak/>
        <w:t xml:space="preserve">Objednatelem poskytnuté. Nenastoupí-li Zhotovitel k odstranění </w:t>
      </w:r>
      <w:r w:rsidR="00DE6FC0" w:rsidRPr="00DE6FC0">
        <w:rPr>
          <w:sz w:val="22"/>
          <w:szCs w:val="22"/>
        </w:rPr>
        <w:t>uplatněné</w:t>
      </w:r>
      <w:r w:rsidRPr="00DE6FC0">
        <w:rPr>
          <w:sz w:val="22"/>
          <w:szCs w:val="22"/>
        </w:rPr>
        <w:t xml:space="preserve"> vady v termínu dle Smlouvy, je Objednatel oprávněn pověřit odstraněním vady třetí subjekt, přičemž náklady takto vzniklé hradí v plném rozsahu Zhotovitel.</w:t>
      </w:r>
    </w:p>
    <w:p w14:paraId="521D9B2C" w14:textId="7585876C" w:rsidR="003C6092" w:rsidRPr="00D5216F" w:rsidRDefault="0038024A" w:rsidP="008407D1">
      <w:pPr>
        <w:pStyle w:val="Textodst1sl"/>
        <w:numPr>
          <w:ilvl w:val="1"/>
          <w:numId w:val="8"/>
        </w:numPr>
        <w:ind w:left="567" w:hanging="567"/>
        <w:rPr>
          <w:sz w:val="22"/>
          <w:szCs w:val="22"/>
        </w:rPr>
      </w:pPr>
      <w:r w:rsidRPr="00D5216F">
        <w:rPr>
          <w:sz w:val="22"/>
          <w:szCs w:val="22"/>
        </w:rPr>
        <w:t xml:space="preserve">Lhůta pro odstranění </w:t>
      </w:r>
      <w:r w:rsidR="00DE6FC0">
        <w:rPr>
          <w:sz w:val="22"/>
          <w:szCs w:val="22"/>
        </w:rPr>
        <w:t>uplatněných</w:t>
      </w:r>
      <w:r w:rsidRPr="00D5216F">
        <w:rPr>
          <w:sz w:val="22"/>
          <w:szCs w:val="22"/>
        </w:rPr>
        <w:t xml:space="preserve"> vad činí 15 dnů ode dne obdržení </w:t>
      </w:r>
      <w:r w:rsidR="00DE6FC0">
        <w:rPr>
          <w:sz w:val="22"/>
          <w:szCs w:val="22"/>
        </w:rPr>
        <w:t>uplatnění vady</w:t>
      </w:r>
      <w:r w:rsidRPr="00D5216F">
        <w:rPr>
          <w:sz w:val="22"/>
          <w:szCs w:val="22"/>
        </w:rPr>
        <w:t xml:space="preserve"> Zhotovitelem, není-li smluvními stranami při zohlednění povahy a rozsahu vady sjednána lhůta odlišná. Bude-li k tomu Zhotovitel vyzván ze strany Objednatele, je povinen pod vedením Objednatele pátrat po příčině vzniku vady a po jejím zjištění tuto vadu detailně specifikovat a přijmout veškerá opatření k tomu, aby nedošlo k jejímu opakování.</w:t>
      </w:r>
    </w:p>
    <w:p w14:paraId="54D6D474" w14:textId="77777777" w:rsidR="003C6092" w:rsidRPr="00D5216F" w:rsidRDefault="0038024A" w:rsidP="008407D1">
      <w:pPr>
        <w:pStyle w:val="Textodst1sl"/>
        <w:numPr>
          <w:ilvl w:val="1"/>
          <w:numId w:val="8"/>
        </w:numPr>
        <w:ind w:left="567" w:hanging="567"/>
        <w:rPr>
          <w:sz w:val="22"/>
          <w:szCs w:val="22"/>
        </w:rPr>
      </w:pPr>
      <w:r w:rsidRPr="00D5216F">
        <w:rPr>
          <w:sz w:val="22"/>
          <w:szCs w:val="22"/>
        </w:rPr>
        <w:t>Zhotovitel se zavazuje odškodnit Objednatele za všechny nároky třetích osob z titulu porušení jejich chráněných práv souvisejících s plněním Zhotovitele podle Smlouvy.</w:t>
      </w:r>
    </w:p>
    <w:p w14:paraId="50A14E71" w14:textId="77777777" w:rsidR="003C6092" w:rsidRPr="00D5216F" w:rsidRDefault="003C6092" w:rsidP="00043316">
      <w:pPr>
        <w:pStyle w:val="Textodst1sl"/>
        <w:numPr>
          <w:ilvl w:val="0"/>
          <w:numId w:val="0"/>
        </w:numPr>
        <w:spacing w:before="0"/>
        <w:ind w:left="1430"/>
        <w:rPr>
          <w:sz w:val="22"/>
          <w:szCs w:val="22"/>
        </w:rPr>
      </w:pPr>
    </w:p>
    <w:p w14:paraId="574B18E5" w14:textId="77777777" w:rsidR="003C6092" w:rsidRPr="00D5216F" w:rsidRDefault="003C6092" w:rsidP="00043316">
      <w:pPr>
        <w:pStyle w:val="slolnku"/>
        <w:numPr>
          <w:ilvl w:val="0"/>
          <w:numId w:val="8"/>
        </w:numPr>
        <w:spacing w:before="0" w:after="0"/>
        <w:ind w:left="0"/>
        <w:rPr>
          <w:sz w:val="22"/>
          <w:szCs w:val="22"/>
        </w:rPr>
      </w:pPr>
    </w:p>
    <w:p w14:paraId="7706ECD8" w14:textId="79379998" w:rsidR="003C6092" w:rsidRPr="00D5216F" w:rsidRDefault="0038024A" w:rsidP="00043316">
      <w:pPr>
        <w:pStyle w:val="Nzevlnku"/>
        <w:rPr>
          <w:sz w:val="22"/>
          <w:szCs w:val="22"/>
        </w:rPr>
      </w:pPr>
      <w:r w:rsidRPr="00D5216F">
        <w:rPr>
          <w:sz w:val="22"/>
          <w:szCs w:val="22"/>
        </w:rPr>
        <w:t>Pojištění</w:t>
      </w:r>
    </w:p>
    <w:p w14:paraId="76B00617" w14:textId="1CDEC970" w:rsidR="00B477C9" w:rsidRPr="00D4515D" w:rsidRDefault="0038024A" w:rsidP="00043316">
      <w:pPr>
        <w:pStyle w:val="Textodst1sl"/>
        <w:numPr>
          <w:ilvl w:val="1"/>
          <w:numId w:val="9"/>
        </w:numPr>
        <w:tabs>
          <w:tab w:val="clear" w:pos="1571"/>
          <w:tab w:val="num" w:pos="567"/>
        </w:tabs>
        <w:spacing w:before="0"/>
        <w:ind w:left="567" w:hanging="567"/>
        <w:rPr>
          <w:bCs/>
          <w:sz w:val="22"/>
          <w:szCs w:val="22"/>
        </w:rPr>
      </w:pPr>
      <w:r w:rsidRPr="00D4515D">
        <w:rPr>
          <w:sz w:val="22"/>
          <w:szCs w:val="22"/>
        </w:rPr>
        <w:t>Zhotovitel se zavazuje po dobu trvání této Smlouvy zajistit a udržovat pojištění své odpovědnosti za škodu způsobenou třetí osobě při výko</w:t>
      </w:r>
      <w:r w:rsidR="00F44CE4" w:rsidRPr="00D4515D">
        <w:rPr>
          <w:sz w:val="22"/>
          <w:szCs w:val="22"/>
        </w:rPr>
        <w:t>nu podnikatelské činnosti</w:t>
      </w:r>
      <w:r w:rsidR="00837D31" w:rsidRPr="00D4515D">
        <w:rPr>
          <w:sz w:val="22"/>
          <w:szCs w:val="22"/>
        </w:rPr>
        <w:t>.</w:t>
      </w:r>
    </w:p>
    <w:p w14:paraId="58D9E5E8" w14:textId="77777777" w:rsidR="003C6092" w:rsidRPr="00D4515D" w:rsidRDefault="0038024A" w:rsidP="008407D1">
      <w:pPr>
        <w:pStyle w:val="Textodst1sl"/>
        <w:numPr>
          <w:ilvl w:val="1"/>
          <w:numId w:val="9"/>
        </w:numPr>
        <w:tabs>
          <w:tab w:val="clear" w:pos="1571"/>
          <w:tab w:val="num" w:pos="567"/>
          <w:tab w:val="num" w:pos="720"/>
        </w:tabs>
        <w:ind w:left="567" w:hanging="567"/>
        <w:rPr>
          <w:sz w:val="22"/>
          <w:szCs w:val="22"/>
        </w:rPr>
      </w:pPr>
      <w:r w:rsidRPr="00D4515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D4515D">
        <w:rPr>
          <w:sz w:val="22"/>
          <w:szCs w:val="22"/>
        </w:rPr>
        <w:t>insurance</w:t>
      </w:r>
      <w:proofErr w:type="spellEnd"/>
      <w:r w:rsidRPr="00D4515D">
        <w:rPr>
          <w:sz w:val="22"/>
          <w:szCs w:val="22"/>
        </w:rPr>
        <w:t xml:space="preserve"> broker), prokazující existenci pojištění v rozsahu požadovaném v předchozím odst. této Smlouvy.</w:t>
      </w:r>
    </w:p>
    <w:p w14:paraId="76AC6519" w14:textId="7593BD94" w:rsidR="003C6092" w:rsidRPr="00525D48" w:rsidRDefault="0038024A" w:rsidP="00525D48">
      <w:pPr>
        <w:pStyle w:val="Textodst1sl"/>
        <w:numPr>
          <w:ilvl w:val="1"/>
          <w:numId w:val="9"/>
        </w:numPr>
        <w:tabs>
          <w:tab w:val="clear" w:pos="1571"/>
          <w:tab w:val="num" w:pos="567"/>
          <w:tab w:val="num" w:pos="720"/>
        </w:tabs>
        <w:ind w:left="567" w:hanging="567"/>
        <w:rPr>
          <w:sz w:val="22"/>
          <w:szCs w:val="22"/>
        </w:rPr>
      </w:pPr>
      <w:r w:rsidRPr="00D4515D">
        <w:rPr>
          <w:sz w:val="22"/>
          <w:szCs w:val="22"/>
        </w:rPr>
        <w:t>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kteří se pro něj budou podílet na poskytování plnění podle této Smlouvy.</w:t>
      </w:r>
    </w:p>
    <w:p w14:paraId="4EAF7587" w14:textId="77777777" w:rsidR="003C6092" w:rsidRPr="00D4515D" w:rsidRDefault="003C6092" w:rsidP="00043316">
      <w:pPr>
        <w:pStyle w:val="Textodst1sl"/>
        <w:numPr>
          <w:ilvl w:val="0"/>
          <w:numId w:val="0"/>
        </w:numPr>
        <w:spacing w:before="0"/>
        <w:rPr>
          <w:sz w:val="22"/>
          <w:szCs w:val="22"/>
        </w:rPr>
      </w:pPr>
    </w:p>
    <w:p w14:paraId="3C3CA937" w14:textId="77777777" w:rsidR="003C6092" w:rsidRPr="00D4515D" w:rsidRDefault="003C6092" w:rsidP="00043316">
      <w:pPr>
        <w:pStyle w:val="slolnku"/>
        <w:numPr>
          <w:ilvl w:val="0"/>
          <w:numId w:val="8"/>
        </w:numPr>
        <w:spacing w:before="0" w:after="0"/>
        <w:ind w:left="0"/>
        <w:rPr>
          <w:sz w:val="22"/>
          <w:szCs w:val="22"/>
        </w:rPr>
      </w:pPr>
    </w:p>
    <w:p w14:paraId="7E346F67" w14:textId="77777777" w:rsidR="003C6092" w:rsidRPr="00D4515D" w:rsidRDefault="0038024A" w:rsidP="00043316">
      <w:pPr>
        <w:pStyle w:val="Nzevlnku"/>
        <w:rPr>
          <w:sz w:val="22"/>
          <w:szCs w:val="22"/>
        </w:rPr>
      </w:pPr>
      <w:r w:rsidRPr="00D4515D">
        <w:rPr>
          <w:sz w:val="22"/>
          <w:szCs w:val="22"/>
        </w:rPr>
        <w:t>Smluvní sankce</w:t>
      </w:r>
    </w:p>
    <w:p w14:paraId="3CA2CD1C" w14:textId="77777777" w:rsidR="003C6092" w:rsidRPr="00D4515D" w:rsidRDefault="0038024A" w:rsidP="00043316">
      <w:pPr>
        <w:pStyle w:val="Textodst1sl"/>
        <w:numPr>
          <w:ilvl w:val="1"/>
          <w:numId w:val="9"/>
        </w:numPr>
        <w:tabs>
          <w:tab w:val="clear" w:pos="1571"/>
          <w:tab w:val="num" w:pos="567"/>
        </w:tabs>
        <w:spacing w:before="0"/>
        <w:ind w:left="567" w:hanging="567"/>
        <w:rPr>
          <w:bCs/>
          <w:sz w:val="22"/>
          <w:szCs w:val="22"/>
        </w:rPr>
      </w:pPr>
      <w:r w:rsidRPr="00D4515D">
        <w:rPr>
          <w:sz w:val="22"/>
          <w:szCs w:val="22"/>
        </w:rPr>
        <w:t>Objednateli vzniká vůči Zhotoviteli nárok na smluvní pokutu v následujících případech:</w:t>
      </w:r>
    </w:p>
    <w:p w14:paraId="4CA38D67" w14:textId="646A60B5" w:rsidR="003C6092" w:rsidRPr="00D4515D" w:rsidRDefault="0038024A" w:rsidP="0090050A">
      <w:pPr>
        <w:pStyle w:val="Textodst1sl"/>
        <w:numPr>
          <w:ilvl w:val="2"/>
          <w:numId w:val="17"/>
        </w:numPr>
        <w:ind w:left="1843" w:hanging="709"/>
        <w:rPr>
          <w:bCs/>
          <w:sz w:val="22"/>
          <w:szCs w:val="22"/>
        </w:rPr>
      </w:pPr>
      <w:r w:rsidRPr="00D4515D">
        <w:rPr>
          <w:sz w:val="22"/>
          <w:szCs w:val="22"/>
        </w:rPr>
        <w:t xml:space="preserve">při prodlení Zhotovitele s kompletním provedením a dokončením Díla v termínu dle Smlouvy – a to ve výši </w:t>
      </w:r>
      <w:r w:rsidR="00077816">
        <w:rPr>
          <w:sz w:val="22"/>
          <w:szCs w:val="22"/>
        </w:rPr>
        <w:t xml:space="preserve">2000,- Kč </w:t>
      </w:r>
      <w:r w:rsidRPr="00D4515D">
        <w:rPr>
          <w:sz w:val="22"/>
          <w:szCs w:val="22"/>
        </w:rPr>
        <w:t>bez DPH za každý započatý den prodlení;</w:t>
      </w:r>
    </w:p>
    <w:p w14:paraId="39748747" w14:textId="6352A9F7" w:rsidR="003C6092" w:rsidRPr="00D4515D" w:rsidRDefault="0038024A" w:rsidP="0090050A">
      <w:pPr>
        <w:pStyle w:val="Textodst1sl"/>
        <w:numPr>
          <w:ilvl w:val="2"/>
          <w:numId w:val="17"/>
        </w:numPr>
        <w:ind w:left="1843" w:hanging="709"/>
        <w:rPr>
          <w:bCs/>
          <w:sz w:val="22"/>
          <w:szCs w:val="22"/>
        </w:rPr>
      </w:pPr>
      <w:r w:rsidRPr="00D4515D">
        <w:rPr>
          <w:bCs/>
          <w:sz w:val="22"/>
          <w:szCs w:val="22"/>
        </w:rPr>
        <w:t xml:space="preserve">při prodlení </w:t>
      </w:r>
      <w:r w:rsidRPr="00D4515D">
        <w:rPr>
          <w:sz w:val="22"/>
          <w:szCs w:val="22"/>
        </w:rPr>
        <w:t xml:space="preserve">Zhotovitele </w:t>
      </w:r>
      <w:r w:rsidRPr="00D4515D">
        <w:rPr>
          <w:bCs/>
          <w:sz w:val="22"/>
          <w:szCs w:val="22"/>
        </w:rPr>
        <w:t xml:space="preserve">se splněním kterékoli části Díla, a to ve výši </w:t>
      </w:r>
      <w:r w:rsidR="00077816">
        <w:rPr>
          <w:sz w:val="22"/>
          <w:szCs w:val="22"/>
        </w:rPr>
        <w:t xml:space="preserve">1000,- Kč </w:t>
      </w:r>
      <w:r w:rsidRPr="00D4515D">
        <w:rPr>
          <w:sz w:val="22"/>
          <w:szCs w:val="22"/>
        </w:rPr>
        <w:t>bez DPH</w:t>
      </w:r>
      <w:r w:rsidRPr="00D4515D">
        <w:rPr>
          <w:bCs/>
          <w:sz w:val="22"/>
          <w:szCs w:val="22"/>
        </w:rPr>
        <w:t xml:space="preserve"> za každý započatý den prodlení se splněním části Díla;</w:t>
      </w:r>
    </w:p>
    <w:p w14:paraId="467686FC" w14:textId="3FDCC0DD" w:rsidR="003C6092" w:rsidRPr="00D4515D" w:rsidRDefault="0038024A" w:rsidP="0090050A">
      <w:pPr>
        <w:pStyle w:val="Textodst1sl"/>
        <w:numPr>
          <w:ilvl w:val="2"/>
          <w:numId w:val="17"/>
        </w:numPr>
        <w:ind w:left="1843" w:hanging="709"/>
        <w:rPr>
          <w:bCs/>
          <w:sz w:val="22"/>
          <w:szCs w:val="22"/>
        </w:rPr>
      </w:pPr>
      <w:r w:rsidRPr="00D4515D">
        <w:rPr>
          <w:sz w:val="22"/>
          <w:szCs w:val="22"/>
        </w:rPr>
        <w:t xml:space="preserve">při </w:t>
      </w:r>
      <w:r w:rsidRPr="00D4515D">
        <w:rPr>
          <w:bCs/>
          <w:sz w:val="22"/>
          <w:szCs w:val="22"/>
        </w:rPr>
        <w:t xml:space="preserve">prodlení </w:t>
      </w:r>
      <w:r w:rsidRPr="00D4515D">
        <w:rPr>
          <w:sz w:val="22"/>
          <w:szCs w:val="22"/>
        </w:rPr>
        <w:t xml:space="preserve">Zhotovitele </w:t>
      </w:r>
      <w:r w:rsidRPr="00D4515D">
        <w:rPr>
          <w:bCs/>
          <w:sz w:val="22"/>
          <w:szCs w:val="22"/>
        </w:rPr>
        <w:t xml:space="preserve">s nástupem na odstranění Objednatelem uplatněné vady, či při prodlení </w:t>
      </w:r>
      <w:r w:rsidRPr="00D4515D">
        <w:rPr>
          <w:sz w:val="22"/>
          <w:szCs w:val="22"/>
        </w:rPr>
        <w:t xml:space="preserve">Zhotovitele </w:t>
      </w:r>
      <w:r w:rsidRPr="00D4515D">
        <w:rPr>
          <w:bCs/>
          <w:sz w:val="22"/>
          <w:szCs w:val="22"/>
        </w:rPr>
        <w:t xml:space="preserve">s odstraněním vady ve stanoveném termínu, a to ve výši </w:t>
      </w:r>
      <w:r w:rsidR="00077816">
        <w:rPr>
          <w:sz w:val="22"/>
          <w:szCs w:val="22"/>
        </w:rPr>
        <w:t>1000,- Kč</w:t>
      </w:r>
      <w:r w:rsidRPr="00D4515D">
        <w:rPr>
          <w:sz w:val="22"/>
          <w:szCs w:val="22"/>
        </w:rPr>
        <w:t xml:space="preserve"> bez DPH za každý započatý den prodlení</w:t>
      </w:r>
      <w:r w:rsidRPr="00D4515D">
        <w:rPr>
          <w:bCs/>
          <w:sz w:val="22"/>
          <w:szCs w:val="22"/>
        </w:rPr>
        <w:t>;</w:t>
      </w:r>
    </w:p>
    <w:p w14:paraId="4C25435E" w14:textId="40A12A0E" w:rsidR="003C6092" w:rsidRPr="00D4515D" w:rsidRDefault="0038024A" w:rsidP="0090050A">
      <w:pPr>
        <w:pStyle w:val="Textodst1sl"/>
        <w:numPr>
          <w:ilvl w:val="2"/>
          <w:numId w:val="17"/>
        </w:numPr>
        <w:ind w:left="1843" w:hanging="709"/>
        <w:rPr>
          <w:bCs/>
          <w:sz w:val="22"/>
          <w:szCs w:val="22"/>
        </w:rPr>
      </w:pPr>
      <w:r w:rsidRPr="00D4515D">
        <w:rPr>
          <w:sz w:val="22"/>
          <w:szCs w:val="22"/>
        </w:rPr>
        <w:t xml:space="preserve">při prodlení Zhotovitele s převzetím Staveniště či předáním Staveniště, a to ve výši </w:t>
      </w:r>
      <w:r w:rsidR="00077816">
        <w:rPr>
          <w:sz w:val="22"/>
          <w:szCs w:val="22"/>
        </w:rPr>
        <w:t xml:space="preserve">1000,- Kč </w:t>
      </w:r>
      <w:r w:rsidRPr="00D4515D">
        <w:rPr>
          <w:sz w:val="22"/>
          <w:szCs w:val="22"/>
        </w:rPr>
        <w:t>bez DPH za každý započatý den prodlení;</w:t>
      </w:r>
    </w:p>
    <w:p w14:paraId="4C965479" w14:textId="5EAD8D2A" w:rsidR="003C6092" w:rsidRPr="00D4515D" w:rsidRDefault="0038024A" w:rsidP="0090050A">
      <w:pPr>
        <w:pStyle w:val="Textodst1sl"/>
        <w:numPr>
          <w:ilvl w:val="2"/>
          <w:numId w:val="17"/>
        </w:numPr>
        <w:ind w:left="1843" w:hanging="709"/>
        <w:rPr>
          <w:bCs/>
          <w:sz w:val="22"/>
          <w:szCs w:val="22"/>
        </w:rPr>
      </w:pPr>
      <w:r w:rsidRPr="00D4515D">
        <w:rPr>
          <w:sz w:val="22"/>
          <w:szCs w:val="22"/>
        </w:rPr>
        <w:t xml:space="preserve">dojde-li k jakémukoliv jinému porušení povinnosti Zhotovitele dle Smlouvy, </w:t>
      </w:r>
      <w:r w:rsidRPr="00D4515D">
        <w:rPr>
          <w:bCs/>
          <w:sz w:val="22"/>
          <w:szCs w:val="22"/>
        </w:rPr>
        <w:t xml:space="preserve">a to jednorázovou smluvní pokutu ve výši </w:t>
      </w:r>
      <w:r w:rsidR="009E03D7" w:rsidRPr="00D4515D">
        <w:rPr>
          <w:bCs/>
          <w:sz w:val="22"/>
          <w:szCs w:val="22"/>
        </w:rPr>
        <w:t>3</w:t>
      </w:r>
      <w:r w:rsidRPr="00D4515D">
        <w:rPr>
          <w:sz w:val="22"/>
          <w:szCs w:val="22"/>
        </w:rPr>
        <w:t>.000</w:t>
      </w:r>
      <w:r w:rsidRPr="00D4515D">
        <w:rPr>
          <w:bCs/>
          <w:sz w:val="22"/>
          <w:szCs w:val="22"/>
        </w:rPr>
        <w:t>,- Kč za každý takový případ</w:t>
      </w:r>
      <w:r w:rsidRPr="00D4515D">
        <w:rPr>
          <w:sz w:val="22"/>
          <w:szCs w:val="22"/>
        </w:rPr>
        <w:t xml:space="preserve">. </w:t>
      </w:r>
    </w:p>
    <w:p w14:paraId="3E33924E" w14:textId="77777777" w:rsidR="003C6092" w:rsidRPr="00D4515D" w:rsidRDefault="0038024A" w:rsidP="008407D1">
      <w:pPr>
        <w:pStyle w:val="Textodst1sl"/>
        <w:numPr>
          <w:ilvl w:val="1"/>
          <w:numId w:val="8"/>
        </w:numPr>
        <w:tabs>
          <w:tab w:val="clear" w:pos="1571"/>
          <w:tab w:val="num" w:pos="567"/>
        </w:tabs>
        <w:ind w:left="567" w:hanging="567"/>
        <w:rPr>
          <w:bCs/>
          <w:sz w:val="22"/>
          <w:szCs w:val="22"/>
        </w:rPr>
      </w:pPr>
      <w:r w:rsidRPr="00D4515D">
        <w:rPr>
          <w:sz w:val="22"/>
          <w:szCs w:val="22"/>
        </w:rPr>
        <w:t>Smluvní pokuta je splatná doručením písemného oznámení o jejím uplatnění Zhotoviteli. Smluvní pokutu je Zhotovitel povinen zaplatit Objednateli v souladu s platebními údaji uvedenými v písemném oznámen</w:t>
      </w:r>
      <w:r w:rsidR="00F44CE4" w:rsidRPr="00D4515D">
        <w:rPr>
          <w:sz w:val="22"/>
          <w:szCs w:val="22"/>
        </w:rPr>
        <w:t>í o jejím uplatnění, přičemž se </w:t>
      </w:r>
      <w:r w:rsidRPr="00D4515D">
        <w:rPr>
          <w:sz w:val="22"/>
          <w:szCs w:val="22"/>
        </w:rPr>
        <w:t>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zajištěno smluvními pokutami, a dále s ohledem na charakter Díla považují smluvní pokuty uvedené v tomto článku za přiměřené.</w:t>
      </w:r>
    </w:p>
    <w:p w14:paraId="5B8086D6" w14:textId="77777777" w:rsidR="003C6092" w:rsidRPr="00D4515D" w:rsidRDefault="0038024A" w:rsidP="008407D1">
      <w:pPr>
        <w:pStyle w:val="Textodst1sl"/>
        <w:numPr>
          <w:ilvl w:val="1"/>
          <w:numId w:val="8"/>
        </w:numPr>
        <w:tabs>
          <w:tab w:val="clear" w:pos="1571"/>
          <w:tab w:val="num" w:pos="567"/>
        </w:tabs>
        <w:ind w:left="567" w:hanging="567"/>
        <w:rPr>
          <w:bCs/>
          <w:sz w:val="22"/>
          <w:szCs w:val="22"/>
        </w:rPr>
      </w:pPr>
      <w:r w:rsidRPr="00D4515D">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D4515D">
        <w:rPr>
          <w:bCs/>
          <w:sz w:val="22"/>
          <w:szCs w:val="22"/>
        </w:rPr>
        <w:t xml:space="preserve"> </w:t>
      </w:r>
    </w:p>
    <w:p w14:paraId="6CC1AB09" w14:textId="77777777" w:rsidR="003C6092" w:rsidRPr="00D4515D" w:rsidRDefault="0038024A" w:rsidP="00043316">
      <w:pPr>
        <w:pStyle w:val="Textodst1sl"/>
        <w:numPr>
          <w:ilvl w:val="0"/>
          <w:numId w:val="0"/>
        </w:numPr>
        <w:spacing w:before="0"/>
        <w:ind w:left="1430"/>
        <w:rPr>
          <w:bCs/>
          <w:sz w:val="22"/>
          <w:szCs w:val="22"/>
        </w:rPr>
      </w:pPr>
      <w:r w:rsidRPr="00D4515D">
        <w:rPr>
          <w:bCs/>
          <w:sz w:val="22"/>
          <w:szCs w:val="22"/>
        </w:rPr>
        <w:t xml:space="preserve">     </w:t>
      </w:r>
    </w:p>
    <w:p w14:paraId="5CCB7CAB" w14:textId="77777777" w:rsidR="003C6092" w:rsidRPr="00D5216F" w:rsidRDefault="003C6092" w:rsidP="00043316">
      <w:pPr>
        <w:pStyle w:val="slolnku"/>
        <w:numPr>
          <w:ilvl w:val="0"/>
          <w:numId w:val="8"/>
        </w:numPr>
        <w:spacing w:before="0" w:after="0"/>
        <w:ind w:hanging="5104"/>
        <w:rPr>
          <w:sz w:val="22"/>
          <w:szCs w:val="22"/>
        </w:rPr>
      </w:pPr>
    </w:p>
    <w:p w14:paraId="057A8477" w14:textId="77777777" w:rsidR="003C6092" w:rsidRPr="00D5216F" w:rsidRDefault="0038024A" w:rsidP="00043316">
      <w:pPr>
        <w:pStyle w:val="Nzevlnku"/>
        <w:rPr>
          <w:sz w:val="22"/>
          <w:szCs w:val="22"/>
        </w:rPr>
      </w:pPr>
      <w:r w:rsidRPr="00D5216F">
        <w:rPr>
          <w:sz w:val="22"/>
          <w:szCs w:val="22"/>
        </w:rPr>
        <w:t>Odstoupení od Smlouvy</w:t>
      </w:r>
    </w:p>
    <w:p w14:paraId="483882A0" w14:textId="30A95614" w:rsidR="003C6092" w:rsidRPr="00D5216F" w:rsidRDefault="0038024A" w:rsidP="00043316">
      <w:pPr>
        <w:pStyle w:val="Textodst1sl"/>
        <w:numPr>
          <w:ilvl w:val="1"/>
          <w:numId w:val="10"/>
        </w:numPr>
        <w:tabs>
          <w:tab w:val="clear" w:pos="1571"/>
          <w:tab w:val="num" w:pos="567"/>
        </w:tabs>
        <w:spacing w:before="0"/>
        <w:ind w:left="567" w:hanging="567"/>
        <w:rPr>
          <w:sz w:val="22"/>
          <w:szCs w:val="22"/>
        </w:rPr>
      </w:pPr>
      <w:r w:rsidRPr="00D5216F">
        <w:rPr>
          <w:sz w:val="22"/>
          <w:szCs w:val="22"/>
        </w:rPr>
        <w:t>Smluvní strany sjednávají, že Objednatel je oprávněn od Smlouvy kdykoliv odstoupit, nebo dát pokyn Zhotoviteli k přerušení poskytování plnění, a to i bez uvedení důvodů. Objednatel může dále od Smlouvy odstoupit, nebo dát pokyn Zhotoviteli k přerušení poskytování plnění</w:t>
      </w:r>
      <w:r w:rsidR="00AD3CCB" w:rsidRPr="00D5216F">
        <w:rPr>
          <w:sz w:val="22"/>
          <w:szCs w:val="22"/>
        </w:rPr>
        <w:t>,</w:t>
      </w:r>
      <w:r w:rsidRPr="00D5216F">
        <w:rPr>
          <w:sz w:val="22"/>
          <w:szCs w:val="22"/>
        </w:rPr>
        <w:t xml:space="preserve"> mj. (nikoli však výlučně) v případě, že nebude zajištěno dostatečné financování </w:t>
      </w:r>
      <w:r w:rsidR="006C0566" w:rsidRPr="00D5216F">
        <w:rPr>
          <w:sz w:val="22"/>
          <w:szCs w:val="22"/>
        </w:rPr>
        <w:t xml:space="preserve">Díla nebo </w:t>
      </w:r>
      <w:r w:rsidR="00720538">
        <w:rPr>
          <w:sz w:val="22"/>
          <w:szCs w:val="22"/>
        </w:rPr>
        <w:t>S</w:t>
      </w:r>
      <w:r w:rsidR="006C0566" w:rsidRPr="00D5216F">
        <w:rPr>
          <w:sz w:val="22"/>
          <w:szCs w:val="22"/>
        </w:rPr>
        <w:t xml:space="preserve">tavby </w:t>
      </w:r>
      <w:r w:rsidRPr="00D5216F">
        <w:rPr>
          <w:sz w:val="22"/>
          <w:szCs w:val="22"/>
        </w:rPr>
        <w:t>a/nebo nastanou jiné překážky realizace</w:t>
      </w:r>
      <w:r w:rsidR="006C0566" w:rsidRPr="00D5216F">
        <w:rPr>
          <w:sz w:val="22"/>
          <w:szCs w:val="22"/>
        </w:rPr>
        <w:t xml:space="preserve"> Díla nebo</w:t>
      </w:r>
      <w:r w:rsidRPr="00D5216F">
        <w:rPr>
          <w:sz w:val="22"/>
          <w:szCs w:val="22"/>
        </w:rPr>
        <w:t xml:space="preserve"> </w:t>
      </w:r>
      <w:r w:rsidR="00720538">
        <w:rPr>
          <w:sz w:val="22"/>
          <w:szCs w:val="22"/>
        </w:rPr>
        <w:t>S</w:t>
      </w:r>
      <w:r w:rsidRPr="00D5216F">
        <w:rPr>
          <w:sz w:val="22"/>
          <w:szCs w:val="22"/>
        </w:rPr>
        <w:t>tavby.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3AF81336" w14:textId="77777777" w:rsidR="003C6092" w:rsidRPr="00D5216F" w:rsidRDefault="0038024A" w:rsidP="00A1275A">
      <w:pPr>
        <w:pStyle w:val="Textodst1sl"/>
        <w:numPr>
          <w:ilvl w:val="1"/>
          <w:numId w:val="8"/>
        </w:numPr>
        <w:tabs>
          <w:tab w:val="clear" w:pos="1571"/>
          <w:tab w:val="num" w:pos="567"/>
        </w:tabs>
        <w:ind w:left="567" w:hanging="567"/>
        <w:rPr>
          <w:sz w:val="22"/>
          <w:szCs w:val="22"/>
        </w:rPr>
      </w:pPr>
      <w:r w:rsidRPr="00D5216F">
        <w:rPr>
          <w:sz w:val="22"/>
          <w:szCs w:val="22"/>
        </w:rPr>
        <w:t>Zhotovitel je oprávněn od Smlouvy odstoupit v případě, že:</w:t>
      </w:r>
    </w:p>
    <w:p w14:paraId="5A05C559" w14:textId="77777777" w:rsidR="003C6092" w:rsidRPr="00D5216F" w:rsidRDefault="0038024A" w:rsidP="0090050A">
      <w:pPr>
        <w:pStyle w:val="Textodst1sl"/>
        <w:numPr>
          <w:ilvl w:val="2"/>
          <w:numId w:val="18"/>
        </w:numPr>
        <w:ind w:left="1843" w:hanging="709"/>
        <w:rPr>
          <w:sz w:val="22"/>
          <w:szCs w:val="22"/>
        </w:rPr>
      </w:pPr>
      <w:r w:rsidRPr="00D5216F">
        <w:rPr>
          <w:sz w:val="22"/>
          <w:szCs w:val="22"/>
        </w:rPr>
        <w:t>dojde k nepřetržitému přerušení provádění Díla z důvodů nacházejících se výlučně</w:t>
      </w:r>
      <w:r w:rsidR="003E4D12" w:rsidRPr="00D5216F">
        <w:rPr>
          <w:sz w:val="22"/>
          <w:szCs w:val="22"/>
        </w:rPr>
        <w:t xml:space="preserve"> </w:t>
      </w:r>
      <w:r w:rsidRPr="00D5216F">
        <w:rPr>
          <w:sz w:val="22"/>
          <w:szCs w:val="22"/>
        </w:rPr>
        <w:t>na straně Objednatele po dobu delší než 12 měsíců;</w:t>
      </w:r>
    </w:p>
    <w:p w14:paraId="2A70D328" w14:textId="77777777" w:rsidR="003C6092" w:rsidRPr="00D5216F" w:rsidRDefault="0038024A" w:rsidP="0090050A">
      <w:pPr>
        <w:pStyle w:val="Textodst1sl"/>
        <w:numPr>
          <w:ilvl w:val="2"/>
          <w:numId w:val="18"/>
        </w:numPr>
        <w:ind w:left="1843" w:hanging="709"/>
        <w:rPr>
          <w:sz w:val="22"/>
          <w:szCs w:val="22"/>
        </w:rPr>
      </w:pPr>
      <w:r w:rsidRPr="00D5216F">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4561679E" w14:textId="6B580891" w:rsidR="003C6092" w:rsidRPr="00D5216F" w:rsidRDefault="0038024A" w:rsidP="00532C38">
      <w:pPr>
        <w:pStyle w:val="Textodst1sl"/>
        <w:numPr>
          <w:ilvl w:val="2"/>
          <w:numId w:val="18"/>
        </w:numPr>
        <w:ind w:left="1843" w:hanging="709"/>
        <w:rPr>
          <w:sz w:val="22"/>
          <w:szCs w:val="22"/>
        </w:rPr>
      </w:pPr>
      <w:r w:rsidRPr="00D5216F">
        <w:rPr>
          <w:sz w:val="22"/>
          <w:szCs w:val="22"/>
        </w:rPr>
        <w:t>pozbude oprávnění vyžadované platnými právními předpisy k činnostem, k jejichž provádění je Zhotovitel povinen dle této Smlouvy.</w:t>
      </w:r>
    </w:p>
    <w:p w14:paraId="44D0FA2E" w14:textId="77777777" w:rsidR="003C6092" w:rsidRPr="00D5216F" w:rsidRDefault="0038024A" w:rsidP="00A1275A">
      <w:pPr>
        <w:pStyle w:val="Textodst1sl"/>
        <w:numPr>
          <w:ilvl w:val="1"/>
          <w:numId w:val="8"/>
        </w:numPr>
        <w:tabs>
          <w:tab w:val="clear" w:pos="1571"/>
          <w:tab w:val="num" w:pos="567"/>
        </w:tabs>
        <w:ind w:left="567" w:hanging="567"/>
        <w:rPr>
          <w:sz w:val="22"/>
          <w:szCs w:val="22"/>
        </w:rPr>
      </w:pPr>
      <w:r w:rsidRPr="00D5216F">
        <w:rPr>
          <w:sz w:val="22"/>
          <w:szCs w:val="22"/>
        </w:rPr>
        <w:t>Odstoupení od Smlouvy je účinné doručením písemného oznámení o odstoupení druhé smluvní straně.</w:t>
      </w:r>
    </w:p>
    <w:p w14:paraId="201A9220" w14:textId="77777777" w:rsidR="003C6092" w:rsidRPr="00D5216F" w:rsidRDefault="0038024A" w:rsidP="00A1275A">
      <w:pPr>
        <w:pStyle w:val="Textodst1sl"/>
        <w:numPr>
          <w:ilvl w:val="1"/>
          <w:numId w:val="8"/>
        </w:numPr>
        <w:tabs>
          <w:tab w:val="clear" w:pos="1571"/>
          <w:tab w:val="num" w:pos="567"/>
        </w:tabs>
        <w:ind w:left="567" w:hanging="567"/>
        <w:rPr>
          <w:sz w:val="22"/>
          <w:szCs w:val="22"/>
        </w:rPr>
      </w:pPr>
      <w:r w:rsidRPr="00D5216F">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3664A02E" w14:textId="77777777" w:rsidR="003C6092" w:rsidRPr="00D5216F" w:rsidRDefault="0038024A" w:rsidP="00A1275A">
      <w:pPr>
        <w:pStyle w:val="Textodst1sl"/>
        <w:numPr>
          <w:ilvl w:val="1"/>
          <w:numId w:val="8"/>
        </w:numPr>
        <w:tabs>
          <w:tab w:val="clear" w:pos="1571"/>
          <w:tab w:val="num" w:pos="567"/>
        </w:tabs>
        <w:ind w:left="567" w:hanging="567"/>
        <w:rPr>
          <w:sz w:val="22"/>
          <w:szCs w:val="22"/>
        </w:rPr>
      </w:pPr>
      <w:r w:rsidRPr="00D5216F">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4D61D449" w14:textId="77777777" w:rsidR="003C6092" w:rsidRPr="00D5216F" w:rsidRDefault="0038024A" w:rsidP="00A1275A">
      <w:pPr>
        <w:pStyle w:val="Textodst1sl"/>
        <w:numPr>
          <w:ilvl w:val="1"/>
          <w:numId w:val="8"/>
        </w:numPr>
        <w:tabs>
          <w:tab w:val="clear" w:pos="1571"/>
          <w:tab w:val="num" w:pos="567"/>
        </w:tabs>
        <w:ind w:left="567" w:hanging="567"/>
        <w:rPr>
          <w:sz w:val="22"/>
          <w:szCs w:val="22"/>
        </w:rPr>
      </w:pPr>
      <w:r w:rsidRPr="00D5216F">
        <w:rPr>
          <w:sz w:val="22"/>
          <w:szCs w:val="22"/>
        </w:rPr>
        <w:t>V případě předčasného ukončení této Smlouvy je Zhotovitel povinen poskytnout Objednateli nezbytnou součinnost tak, aby Objednateli nevznikla škoda.</w:t>
      </w:r>
      <w:r w:rsidR="00F65956" w:rsidRPr="00D5216F">
        <w:rPr>
          <w:sz w:val="22"/>
          <w:szCs w:val="22"/>
        </w:rPr>
        <w:t xml:space="preserve"> Zhotovitel je dále povinen odevzdat Objednateli nálezovou zprávu v rozsahu </w:t>
      </w:r>
      <w:r w:rsidR="00D65D93" w:rsidRPr="00D5216F">
        <w:rPr>
          <w:sz w:val="22"/>
          <w:szCs w:val="22"/>
        </w:rPr>
        <w:t xml:space="preserve">doposud </w:t>
      </w:r>
      <w:r w:rsidR="00F65956" w:rsidRPr="00D5216F">
        <w:rPr>
          <w:sz w:val="22"/>
          <w:szCs w:val="22"/>
        </w:rPr>
        <w:t>provedeného Díla.</w:t>
      </w:r>
    </w:p>
    <w:p w14:paraId="3D19CA9D" w14:textId="77777777" w:rsidR="003C6092" w:rsidRPr="00D5216F" w:rsidRDefault="003C6092" w:rsidP="00043316">
      <w:pPr>
        <w:pStyle w:val="Textodst1sl"/>
        <w:numPr>
          <w:ilvl w:val="0"/>
          <w:numId w:val="0"/>
        </w:numPr>
        <w:tabs>
          <w:tab w:val="num" w:pos="567"/>
        </w:tabs>
        <w:spacing w:before="0"/>
        <w:rPr>
          <w:sz w:val="22"/>
          <w:szCs w:val="22"/>
        </w:rPr>
      </w:pPr>
    </w:p>
    <w:p w14:paraId="217EB790" w14:textId="77777777" w:rsidR="003C6092" w:rsidRPr="00D5216F" w:rsidRDefault="003C6092" w:rsidP="00043316">
      <w:pPr>
        <w:pStyle w:val="slolnku"/>
        <w:numPr>
          <w:ilvl w:val="0"/>
          <w:numId w:val="8"/>
        </w:numPr>
        <w:spacing w:before="0" w:after="0"/>
        <w:ind w:left="1701" w:hanging="1701"/>
        <w:rPr>
          <w:sz w:val="22"/>
          <w:szCs w:val="22"/>
        </w:rPr>
      </w:pPr>
    </w:p>
    <w:p w14:paraId="1554D094" w14:textId="77777777" w:rsidR="003C6092" w:rsidRPr="00D5216F" w:rsidRDefault="0038024A" w:rsidP="00043316">
      <w:pPr>
        <w:pStyle w:val="Nzevlnku"/>
        <w:rPr>
          <w:sz w:val="22"/>
          <w:szCs w:val="22"/>
        </w:rPr>
      </w:pPr>
      <w:r w:rsidRPr="00D5216F">
        <w:rPr>
          <w:sz w:val="22"/>
          <w:szCs w:val="22"/>
        </w:rPr>
        <w:t>Závěrečná ustanovení</w:t>
      </w:r>
    </w:p>
    <w:p w14:paraId="71D27942" w14:textId="0D79BA7C" w:rsidR="003C6092" w:rsidRPr="00D5216F" w:rsidRDefault="003C6092" w:rsidP="00043316">
      <w:pPr>
        <w:pStyle w:val="Textodst1sl"/>
        <w:numPr>
          <w:ilvl w:val="1"/>
          <w:numId w:val="14"/>
        </w:numPr>
        <w:tabs>
          <w:tab w:val="clear" w:pos="1571"/>
          <w:tab w:val="num" w:pos="567"/>
        </w:tabs>
        <w:spacing w:before="0"/>
        <w:ind w:left="567" w:hanging="567"/>
        <w:rPr>
          <w:sz w:val="22"/>
          <w:szCs w:val="22"/>
        </w:rPr>
      </w:pPr>
      <w:r w:rsidRPr="00D5216F">
        <w:rPr>
          <w:sz w:val="22"/>
          <w:szCs w:val="22"/>
        </w:rPr>
        <w:t xml:space="preserve">Tato Smlouva nabývá platnosti </w:t>
      </w:r>
      <w:r w:rsidR="00A1275A" w:rsidRPr="00D5216F">
        <w:rPr>
          <w:sz w:val="22"/>
          <w:szCs w:val="22"/>
        </w:rPr>
        <w:t xml:space="preserve">dnem jejího uzavření </w:t>
      </w:r>
      <w:r w:rsidRPr="00D5216F">
        <w:rPr>
          <w:sz w:val="22"/>
          <w:szCs w:val="22"/>
        </w:rPr>
        <w:t>a účinnosti</w:t>
      </w:r>
      <w:r w:rsidR="00073CA1" w:rsidRPr="00073CA1">
        <w:t xml:space="preserve"> </w:t>
      </w:r>
      <w:r w:rsidR="00073CA1" w:rsidRPr="00073CA1">
        <w:rPr>
          <w:sz w:val="22"/>
          <w:szCs w:val="22"/>
        </w:rPr>
        <w:t>dnem jejího uveřejnění dle zákona č. 340/2015 Sb., o zvláštních podmínkách účinnosti některých smluv, uveřejňování těchto smluv a o registru smluv</w:t>
      </w:r>
      <w:r w:rsidRPr="00D5216F">
        <w:rPr>
          <w:sz w:val="22"/>
          <w:szCs w:val="22"/>
        </w:rPr>
        <w:t xml:space="preserve">. </w:t>
      </w:r>
      <w:r w:rsidR="00077816">
        <w:rPr>
          <w:sz w:val="22"/>
          <w:szCs w:val="22"/>
        </w:rPr>
        <w:t>Uveřejnění zajišťuje Objednatel.</w:t>
      </w:r>
    </w:p>
    <w:p w14:paraId="3282BB5C" w14:textId="77777777" w:rsidR="003C6092" w:rsidRPr="00D5216F" w:rsidRDefault="003C6092" w:rsidP="00A1275A">
      <w:pPr>
        <w:pStyle w:val="Textodst1sl"/>
        <w:numPr>
          <w:ilvl w:val="1"/>
          <w:numId w:val="8"/>
        </w:numPr>
        <w:tabs>
          <w:tab w:val="clear" w:pos="1571"/>
          <w:tab w:val="num" w:pos="567"/>
        </w:tabs>
        <w:ind w:left="567" w:hanging="567"/>
        <w:rPr>
          <w:sz w:val="22"/>
          <w:szCs w:val="22"/>
        </w:rPr>
      </w:pPr>
      <w:r w:rsidRPr="00D5216F">
        <w:rPr>
          <w:sz w:val="22"/>
          <w:szCs w:val="22"/>
        </w:rPr>
        <w:t>Tato Smlouva obsahuje úplnou a jedinou písemnou dohodu smluvních stran o vzájemných právech a povinnostech upravených touto Smlouvou.</w:t>
      </w:r>
      <w:r w:rsidR="0038024A" w:rsidRPr="00D5216F">
        <w:rPr>
          <w:sz w:val="22"/>
          <w:szCs w:val="22"/>
        </w:rPr>
        <w:t xml:space="preserve"> </w:t>
      </w:r>
    </w:p>
    <w:p w14:paraId="5C5A7EEE" w14:textId="77777777" w:rsidR="003C6092" w:rsidRPr="00D5216F" w:rsidRDefault="003C6092" w:rsidP="00A1275A">
      <w:pPr>
        <w:pStyle w:val="Textodst1sl"/>
        <w:numPr>
          <w:ilvl w:val="1"/>
          <w:numId w:val="8"/>
        </w:numPr>
        <w:tabs>
          <w:tab w:val="clear" w:pos="1571"/>
          <w:tab w:val="num" w:pos="567"/>
        </w:tabs>
        <w:ind w:left="567" w:hanging="567"/>
        <w:rPr>
          <w:sz w:val="22"/>
          <w:szCs w:val="22"/>
        </w:rPr>
      </w:pPr>
      <w:r w:rsidRPr="00D5216F">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02F322B1" w14:textId="787630E8" w:rsidR="003C6092" w:rsidRPr="00D5216F" w:rsidRDefault="0038024A" w:rsidP="00073CA1">
      <w:pPr>
        <w:pStyle w:val="Textodst1sl"/>
        <w:numPr>
          <w:ilvl w:val="1"/>
          <w:numId w:val="8"/>
        </w:numPr>
        <w:tabs>
          <w:tab w:val="clear" w:pos="1571"/>
          <w:tab w:val="num" w:pos="567"/>
        </w:tabs>
        <w:ind w:left="567" w:hanging="567"/>
        <w:rPr>
          <w:sz w:val="22"/>
          <w:szCs w:val="22"/>
        </w:rPr>
      </w:pPr>
      <w:r w:rsidRPr="00D5216F">
        <w:rPr>
          <w:sz w:val="22"/>
          <w:szCs w:val="22"/>
        </w:rPr>
        <w:t>Oprávněn k jednáním ve věcech realizace této Smlouvy j</w:t>
      </w:r>
      <w:r w:rsidR="003E35B8">
        <w:rPr>
          <w:sz w:val="22"/>
          <w:szCs w:val="22"/>
        </w:rPr>
        <w:t>e</w:t>
      </w:r>
      <w:r w:rsidRPr="00D5216F">
        <w:rPr>
          <w:sz w:val="22"/>
          <w:szCs w:val="22"/>
        </w:rPr>
        <w:t xml:space="preserve"> za Objednatele:</w:t>
      </w:r>
    </w:p>
    <w:p w14:paraId="7AE59F32" w14:textId="6317D218" w:rsidR="003C6092" w:rsidRPr="00D4515D" w:rsidRDefault="0038024A" w:rsidP="006D3043">
      <w:pPr>
        <w:pStyle w:val="Textodst1sl"/>
        <w:numPr>
          <w:ilvl w:val="0"/>
          <w:numId w:val="35"/>
        </w:numPr>
        <w:tabs>
          <w:tab w:val="clear" w:pos="284"/>
          <w:tab w:val="left" w:pos="1560"/>
        </w:tabs>
        <w:rPr>
          <w:sz w:val="22"/>
          <w:szCs w:val="22"/>
        </w:rPr>
      </w:pPr>
      <w:r w:rsidRPr="00D5216F">
        <w:rPr>
          <w:sz w:val="22"/>
          <w:szCs w:val="22"/>
        </w:rPr>
        <w:t xml:space="preserve">ve věcech </w:t>
      </w:r>
      <w:r w:rsidRPr="00D4515D">
        <w:rPr>
          <w:sz w:val="22"/>
          <w:szCs w:val="22"/>
        </w:rPr>
        <w:t>smluvníc</w:t>
      </w:r>
      <w:r w:rsidR="003E35B8">
        <w:rPr>
          <w:sz w:val="22"/>
          <w:szCs w:val="22"/>
        </w:rPr>
        <w:t>h i technických</w:t>
      </w:r>
      <w:r w:rsidRPr="00D4515D">
        <w:rPr>
          <w:sz w:val="22"/>
          <w:szCs w:val="22"/>
        </w:rPr>
        <w:t xml:space="preserve">: </w:t>
      </w:r>
      <w:r w:rsidR="003E35B8">
        <w:rPr>
          <w:sz w:val="22"/>
          <w:szCs w:val="22"/>
        </w:rPr>
        <w:t>Ing. Vítězslav Žůrek, tel. 543 171 </w:t>
      </w:r>
      <w:r w:rsidR="00416830">
        <w:rPr>
          <w:sz w:val="22"/>
          <w:szCs w:val="22"/>
        </w:rPr>
        <w:t>310</w:t>
      </w:r>
      <w:r w:rsidR="003E35B8">
        <w:rPr>
          <w:sz w:val="22"/>
          <w:szCs w:val="22"/>
        </w:rPr>
        <w:t>,</w:t>
      </w:r>
      <w:r w:rsidR="00C27D15">
        <w:rPr>
          <w:sz w:val="22"/>
          <w:szCs w:val="22"/>
        </w:rPr>
        <w:t xml:space="preserve"> </w:t>
      </w:r>
      <w:r w:rsidR="003E35B8">
        <w:rPr>
          <w:sz w:val="22"/>
          <w:szCs w:val="22"/>
        </w:rPr>
        <w:t>vzurek@dpmb.cz</w:t>
      </w:r>
    </w:p>
    <w:p w14:paraId="20D99150" w14:textId="77777777"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t>Oprávněni k jednáním ve věcech realizace této Smlouvy jsou za Zhotovitele:</w:t>
      </w:r>
    </w:p>
    <w:p w14:paraId="55A8700B" w14:textId="0A0E7DE7" w:rsidR="003C6092" w:rsidRPr="00D5216F" w:rsidRDefault="0038024A" w:rsidP="006D3043">
      <w:pPr>
        <w:pStyle w:val="Textodst1sl"/>
        <w:numPr>
          <w:ilvl w:val="0"/>
          <w:numId w:val="35"/>
        </w:numPr>
        <w:rPr>
          <w:sz w:val="22"/>
          <w:szCs w:val="22"/>
        </w:rPr>
      </w:pPr>
      <w:r w:rsidRPr="00D5216F">
        <w:rPr>
          <w:sz w:val="22"/>
          <w:szCs w:val="22"/>
        </w:rPr>
        <w:t xml:space="preserve">ve věcech smluvních: </w:t>
      </w:r>
      <w:r w:rsidRPr="00DA6CBF">
        <w:rPr>
          <w:sz w:val="22"/>
          <w:szCs w:val="22"/>
          <w:highlight w:val="cyan"/>
        </w:rPr>
        <w:t>[BUDE DOPLNĚNO]</w:t>
      </w:r>
      <w:r w:rsidRPr="00D5216F">
        <w:rPr>
          <w:sz w:val="22"/>
          <w:szCs w:val="22"/>
        </w:rPr>
        <w:tab/>
      </w:r>
    </w:p>
    <w:p w14:paraId="39DF48DD" w14:textId="48F93799" w:rsidR="003C6092" w:rsidRPr="00D5216F" w:rsidRDefault="0038024A" w:rsidP="006D3043">
      <w:pPr>
        <w:pStyle w:val="Textodst1sl"/>
        <w:numPr>
          <w:ilvl w:val="0"/>
          <w:numId w:val="35"/>
        </w:numPr>
        <w:rPr>
          <w:sz w:val="22"/>
          <w:szCs w:val="22"/>
        </w:rPr>
      </w:pPr>
      <w:r w:rsidRPr="00D5216F">
        <w:rPr>
          <w:sz w:val="22"/>
          <w:szCs w:val="22"/>
        </w:rPr>
        <w:t xml:space="preserve">ve věcech technických: </w:t>
      </w:r>
      <w:r w:rsidRPr="00DA6CBF">
        <w:rPr>
          <w:sz w:val="22"/>
          <w:szCs w:val="22"/>
          <w:highlight w:val="cyan"/>
        </w:rPr>
        <w:t>[BUDE DOPLNĚNO]</w:t>
      </w:r>
    </w:p>
    <w:p w14:paraId="4AEA4161" w14:textId="77777777"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lastRenderedPageBreak/>
        <w:t>Smluvní strany prohlašují, že skutečnosti uvedené ve Smlouvě nepovažují za obchodní tajemství ani za důvěrné.</w:t>
      </w:r>
    </w:p>
    <w:p w14:paraId="476273A7" w14:textId="74CF11EA"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t>Jakékoli spory mezi smluvními stranami vyplývající ze Smlouvy budou řešeny nejprve smírně. Nepodaří-li se smírného řešení dosáhnout, bude spor rozhodnut na návrh kterékoli smluvní strany obecným soudem</w:t>
      </w:r>
      <w:r w:rsidR="00813088">
        <w:rPr>
          <w:sz w:val="22"/>
          <w:szCs w:val="22"/>
        </w:rPr>
        <w:t xml:space="preserve"> objednatele</w:t>
      </w:r>
      <w:r w:rsidRPr="00D5216F">
        <w:rPr>
          <w:sz w:val="22"/>
          <w:szCs w:val="22"/>
        </w:rPr>
        <w:t xml:space="preserve">. </w:t>
      </w:r>
    </w:p>
    <w:p w14:paraId="26FBB0E0" w14:textId="77777777" w:rsidR="003C6092" w:rsidRPr="00D5216F" w:rsidRDefault="0038024A" w:rsidP="00B77D31">
      <w:pPr>
        <w:pStyle w:val="Textodst1sl"/>
        <w:numPr>
          <w:ilvl w:val="1"/>
          <w:numId w:val="8"/>
        </w:numPr>
        <w:tabs>
          <w:tab w:val="clear" w:pos="1571"/>
          <w:tab w:val="num" w:pos="567"/>
        </w:tabs>
        <w:ind w:left="567" w:hanging="567"/>
        <w:rPr>
          <w:sz w:val="22"/>
          <w:szCs w:val="22"/>
        </w:rPr>
      </w:pPr>
      <w:bookmarkStart w:id="1" w:name="_Ref100398659"/>
      <w:r w:rsidRPr="00D5216F">
        <w:rPr>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1875C048" w14:textId="77777777" w:rsidR="003C6092" w:rsidRPr="00D5216F" w:rsidRDefault="00960EF2" w:rsidP="00B77D31">
      <w:pPr>
        <w:pStyle w:val="Textodst1sl"/>
        <w:numPr>
          <w:ilvl w:val="1"/>
          <w:numId w:val="8"/>
        </w:numPr>
        <w:tabs>
          <w:tab w:val="clear" w:pos="1571"/>
          <w:tab w:val="num" w:pos="567"/>
        </w:tabs>
        <w:ind w:left="567" w:hanging="567"/>
        <w:rPr>
          <w:sz w:val="22"/>
          <w:szCs w:val="22"/>
        </w:rPr>
      </w:pPr>
      <w:r w:rsidRPr="00D5216F">
        <w:rPr>
          <w:sz w:val="22"/>
          <w:szCs w:val="22"/>
        </w:rPr>
        <w:t xml:space="preserve">Tato Smlouva může být měněna pouze dohodou </w:t>
      </w:r>
      <w:r w:rsidR="0038024A" w:rsidRPr="00D5216F">
        <w:rPr>
          <w:sz w:val="22"/>
          <w:szCs w:val="22"/>
        </w:rPr>
        <w:t>smluvních stran v písemné formě, a to vzestupně číslovanými dodatky ke Smlouvě</w:t>
      </w:r>
      <w:r w:rsidR="00C12DA1" w:rsidRPr="00D5216F">
        <w:rPr>
          <w:sz w:val="22"/>
          <w:szCs w:val="22"/>
        </w:rPr>
        <w:t xml:space="preserve">. </w:t>
      </w:r>
    </w:p>
    <w:p w14:paraId="51F686F4" w14:textId="77777777"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t>Je-li nebo stane-li se některé ustanovení tét</w:t>
      </w:r>
      <w:r w:rsidR="00F44CE4" w:rsidRPr="00D5216F">
        <w:rPr>
          <w:sz w:val="22"/>
          <w:szCs w:val="22"/>
        </w:rPr>
        <w:t>o Smlouvy neplatné, nedotýká se </w:t>
      </w:r>
      <w:r w:rsidRPr="00D5216F">
        <w:rPr>
          <w:sz w:val="22"/>
          <w:szCs w:val="22"/>
        </w:rPr>
        <w:t>to ostatních ustanovení této Smlouvy, která zůstávají nadále platná a účinná.</w:t>
      </w:r>
    </w:p>
    <w:bookmarkEnd w:id="1"/>
    <w:p w14:paraId="561BAAD7" w14:textId="21865014" w:rsidR="00A966E5" w:rsidRPr="00A966E5" w:rsidRDefault="00A966E5" w:rsidP="00B77D31">
      <w:pPr>
        <w:pStyle w:val="Textodst1sl"/>
        <w:numPr>
          <w:ilvl w:val="1"/>
          <w:numId w:val="8"/>
        </w:numPr>
        <w:tabs>
          <w:tab w:val="clear" w:pos="1571"/>
          <w:tab w:val="num" w:pos="567"/>
        </w:tabs>
        <w:ind w:left="567" w:hanging="567"/>
        <w:rPr>
          <w:sz w:val="22"/>
          <w:szCs w:val="22"/>
        </w:rPr>
      </w:pPr>
      <w:r w:rsidRPr="00A966E5">
        <w:rPr>
          <w:sz w:val="22"/>
          <w:szCs w:val="22"/>
        </w:rPr>
        <w:t xml:space="preserve">Smlouva se uzavírá v elektronické podobě. Elektronickou podobu </w:t>
      </w:r>
      <w:r w:rsidR="00B14D1E">
        <w:rPr>
          <w:sz w:val="22"/>
          <w:szCs w:val="22"/>
        </w:rPr>
        <w:t>S</w:t>
      </w:r>
      <w:r w:rsidRPr="00A966E5">
        <w:rPr>
          <w:sz w:val="22"/>
          <w:szCs w:val="22"/>
        </w:rPr>
        <w:t xml:space="preserve">mlouvy podepisují smluvní strany elektronickými podpisy. Každá smluvní strana bude mít k dispozici elektronický originál </w:t>
      </w:r>
      <w:r w:rsidR="00B14D1E">
        <w:rPr>
          <w:sz w:val="22"/>
          <w:szCs w:val="22"/>
        </w:rPr>
        <w:t>S</w:t>
      </w:r>
      <w:r w:rsidRPr="00A966E5">
        <w:rPr>
          <w:sz w:val="22"/>
          <w:szCs w:val="22"/>
        </w:rPr>
        <w:t xml:space="preserve">mlouvy. </w:t>
      </w:r>
    </w:p>
    <w:p w14:paraId="2A2BD740" w14:textId="77777777"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6EED789B" w14:textId="77777777" w:rsidR="003C6092" w:rsidRPr="00D5216F" w:rsidRDefault="0038024A" w:rsidP="00B77D31">
      <w:pPr>
        <w:pStyle w:val="Textodst1sl"/>
        <w:numPr>
          <w:ilvl w:val="1"/>
          <w:numId w:val="8"/>
        </w:numPr>
        <w:tabs>
          <w:tab w:val="clear" w:pos="1571"/>
          <w:tab w:val="num" w:pos="567"/>
        </w:tabs>
        <w:ind w:left="567" w:hanging="567"/>
        <w:rPr>
          <w:sz w:val="22"/>
          <w:szCs w:val="22"/>
        </w:rPr>
      </w:pPr>
      <w:r w:rsidRPr="00D5216F">
        <w:rPr>
          <w:sz w:val="22"/>
          <w:szCs w:val="22"/>
        </w:rPr>
        <w:t>Nedílnou součástí Smlouvy jsou její následující přílohy:</w:t>
      </w:r>
    </w:p>
    <w:p w14:paraId="38100FB3" w14:textId="548B4064" w:rsidR="00FB690F" w:rsidRPr="009C0522" w:rsidRDefault="00FB690F" w:rsidP="0090050A">
      <w:pPr>
        <w:pStyle w:val="Textodst3psmena"/>
        <w:numPr>
          <w:ilvl w:val="3"/>
          <w:numId w:val="8"/>
        </w:numPr>
        <w:rPr>
          <w:sz w:val="22"/>
          <w:szCs w:val="22"/>
        </w:rPr>
      </w:pPr>
      <w:r w:rsidRPr="009C0522">
        <w:rPr>
          <w:sz w:val="22"/>
          <w:szCs w:val="22"/>
        </w:rPr>
        <w:t>Příloha č.</w:t>
      </w:r>
      <w:r w:rsidR="00547E7E" w:rsidRPr="009C0522">
        <w:rPr>
          <w:sz w:val="22"/>
          <w:szCs w:val="22"/>
        </w:rPr>
        <w:t xml:space="preserve"> </w:t>
      </w:r>
      <w:r w:rsidRPr="009C0522">
        <w:rPr>
          <w:sz w:val="22"/>
          <w:szCs w:val="22"/>
        </w:rPr>
        <w:t xml:space="preserve">1 </w:t>
      </w:r>
      <w:r w:rsidR="00816AB0" w:rsidRPr="009C0522">
        <w:rPr>
          <w:sz w:val="22"/>
          <w:szCs w:val="22"/>
        </w:rPr>
        <w:t>–</w:t>
      </w:r>
      <w:r w:rsidRPr="009C0522">
        <w:rPr>
          <w:sz w:val="22"/>
          <w:szCs w:val="22"/>
        </w:rPr>
        <w:t xml:space="preserve"> </w:t>
      </w:r>
      <w:r w:rsidR="002B477C">
        <w:rPr>
          <w:sz w:val="22"/>
          <w:szCs w:val="22"/>
        </w:rPr>
        <w:t>Záborový elaborát – hranice pozemků</w:t>
      </w:r>
    </w:p>
    <w:p w14:paraId="5B5B714B" w14:textId="0045EB90" w:rsidR="002B3E2F" w:rsidRPr="009C0522" w:rsidRDefault="002B3E2F" w:rsidP="002B3E2F">
      <w:pPr>
        <w:pStyle w:val="Textodst3psmena"/>
        <w:rPr>
          <w:sz w:val="22"/>
          <w:szCs w:val="22"/>
        </w:rPr>
      </w:pPr>
      <w:r w:rsidRPr="009C0522">
        <w:rPr>
          <w:iCs/>
          <w:sz w:val="22"/>
          <w:szCs w:val="22"/>
        </w:rPr>
        <w:t>Příloh</w:t>
      </w:r>
      <w:r w:rsidR="000D1295" w:rsidRPr="009C0522">
        <w:rPr>
          <w:iCs/>
          <w:sz w:val="22"/>
          <w:szCs w:val="22"/>
        </w:rPr>
        <w:t>a</w:t>
      </w:r>
      <w:r w:rsidRPr="009C0522">
        <w:rPr>
          <w:iCs/>
          <w:sz w:val="22"/>
          <w:szCs w:val="22"/>
        </w:rPr>
        <w:t xml:space="preserve"> č. </w:t>
      </w:r>
      <w:r w:rsidR="000D1295" w:rsidRPr="009C0522">
        <w:rPr>
          <w:iCs/>
          <w:sz w:val="22"/>
          <w:szCs w:val="22"/>
        </w:rPr>
        <w:t>2</w:t>
      </w:r>
      <w:r w:rsidRPr="009C0522">
        <w:rPr>
          <w:iCs/>
          <w:sz w:val="22"/>
          <w:szCs w:val="22"/>
        </w:rPr>
        <w:t xml:space="preserve"> </w:t>
      </w:r>
      <w:r w:rsidRPr="009C0522">
        <w:rPr>
          <w:sz w:val="22"/>
          <w:szCs w:val="22"/>
        </w:rPr>
        <w:t xml:space="preserve">– </w:t>
      </w:r>
      <w:r w:rsidR="003868E8" w:rsidRPr="009C0522">
        <w:rPr>
          <w:sz w:val="22"/>
          <w:szCs w:val="22"/>
        </w:rPr>
        <w:t xml:space="preserve">Soupis </w:t>
      </w:r>
      <w:r w:rsidR="00DD6777">
        <w:rPr>
          <w:sz w:val="22"/>
          <w:szCs w:val="22"/>
        </w:rPr>
        <w:t>činností</w:t>
      </w:r>
    </w:p>
    <w:p w14:paraId="4FEABE6F" w14:textId="650181D7" w:rsidR="000D1295" w:rsidRDefault="000D1295" w:rsidP="002B3E2F">
      <w:pPr>
        <w:pStyle w:val="Textodst3psmena"/>
        <w:rPr>
          <w:sz w:val="22"/>
          <w:szCs w:val="22"/>
        </w:rPr>
      </w:pPr>
      <w:r>
        <w:rPr>
          <w:sz w:val="22"/>
          <w:szCs w:val="22"/>
        </w:rPr>
        <w:t>Příloha č.</w:t>
      </w:r>
      <w:r w:rsidR="008B4303">
        <w:rPr>
          <w:sz w:val="22"/>
          <w:szCs w:val="22"/>
        </w:rPr>
        <w:t xml:space="preserve"> </w:t>
      </w:r>
      <w:r>
        <w:rPr>
          <w:sz w:val="22"/>
          <w:szCs w:val="22"/>
        </w:rPr>
        <w:t>3</w:t>
      </w:r>
      <w:r w:rsidR="008F74F1">
        <w:rPr>
          <w:sz w:val="22"/>
          <w:szCs w:val="22"/>
        </w:rPr>
        <w:t xml:space="preserve"> </w:t>
      </w:r>
      <w:r w:rsidR="00077816">
        <w:t>–</w:t>
      </w:r>
      <w:r w:rsidR="008F74F1">
        <w:rPr>
          <w:sz w:val="22"/>
          <w:szCs w:val="22"/>
        </w:rPr>
        <w:t xml:space="preserve"> </w:t>
      </w:r>
      <w:r w:rsidRPr="000D1295">
        <w:rPr>
          <w:sz w:val="22"/>
          <w:szCs w:val="22"/>
        </w:rPr>
        <w:t>Parametry předávaných movitých archeologických nálezů a dokumentace</w:t>
      </w:r>
    </w:p>
    <w:p w14:paraId="7F344651" w14:textId="7E3DC255" w:rsidR="000E254A" w:rsidRPr="00451761" w:rsidRDefault="000E254A" w:rsidP="002B3E2F">
      <w:pPr>
        <w:pStyle w:val="Textodst3psmena"/>
        <w:rPr>
          <w:sz w:val="22"/>
          <w:szCs w:val="22"/>
          <w:highlight w:val="cyan"/>
        </w:rPr>
      </w:pPr>
      <w:r w:rsidRPr="00077816">
        <w:rPr>
          <w:sz w:val="22"/>
          <w:szCs w:val="22"/>
        </w:rPr>
        <w:t>Příloha č.</w:t>
      </w:r>
      <w:r w:rsidR="008F74F1">
        <w:rPr>
          <w:sz w:val="22"/>
          <w:szCs w:val="22"/>
        </w:rPr>
        <w:t xml:space="preserve"> </w:t>
      </w:r>
      <w:r w:rsidRPr="00077816">
        <w:rPr>
          <w:sz w:val="22"/>
          <w:szCs w:val="22"/>
        </w:rPr>
        <w:t xml:space="preserve">4 </w:t>
      </w:r>
      <w:r w:rsidR="00077816">
        <w:t>–</w:t>
      </w:r>
      <w:r w:rsidRPr="00077816">
        <w:rPr>
          <w:sz w:val="22"/>
          <w:szCs w:val="22"/>
        </w:rPr>
        <w:t xml:space="preserve"> </w:t>
      </w:r>
      <w:r w:rsidRPr="00077816">
        <w:rPr>
          <w:bCs/>
          <w:sz w:val="22"/>
          <w:szCs w:val="22"/>
        </w:rPr>
        <w:t>Program prací a časový plán (harmonogram)</w:t>
      </w:r>
      <w:r w:rsidR="00451761">
        <w:rPr>
          <w:bCs/>
          <w:sz w:val="22"/>
          <w:szCs w:val="22"/>
        </w:rPr>
        <w:t xml:space="preserve"> – </w:t>
      </w:r>
      <w:r w:rsidR="00451761" w:rsidRPr="00451761">
        <w:rPr>
          <w:bCs/>
          <w:sz w:val="22"/>
          <w:szCs w:val="22"/>
          <w:highlight w:val="cyan"/>
        </w:rPr>
        <w:t>bude doplněno Zhotovitelem</w:t>
      </w:r>
    </w:p>
    <w:p w14:paraId="47BC3B12" w14:textId="77777777" w:rsidR="003C6092" w:rsidRPr="00D5216F"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D5216F" w14:paraId="2AF9ED13" w14:textId="77777777" w:rsidTr="009B6FC2">
        <w:tc>
          <w:tcPr>
            <w:tcW w:w="5032" w:type="dxa"/>
          </w:tcPr>
          <w:p w14:paraId="1B330652" w14:textId="4CD8CB9D" w:rsidR="003C6092" w:rsidRPr="00D5216F" w:rsidRDefault="0038024A" w:rsidP="00210E87">
            <w:pPr>
              <w:keepNext/>
              <w:spacing w:before="80"/>
              <w:rPr>
                <w:sz w:val="22"/>
                <w:szCs w:val="22"/>
              </w:rPr>
            </w:pPr>
            <w:r w:rsidRPr="00D5216F">
              <w:rPr>
                <w:sz w:val="22"/>
                <w:szCs w:val="22"/>
              </w:rPr>
              <w:t>V</w:t>
            </w:r>
            <w:r w:rsidR="00073CA1">
              <w:rPr>
                <w:sz w:val="22"/>
                <w:szCs w:val="22"/>
              </w:rPr>
              <w:t xml:space="preserve"> Brně</w:t>
            </w:r>
            <w:r w:rsidRPr="00D5216F">
              <w:rPr>
                <w:sz w:val="22"/>
                <w:szCs w:val="22"/>
              </w:rPr>
              <w:t xml:space="preserve"> dne _________</w:t>
            </w:r>
          </w:p>
        </w:tc>
        <w:tc>
          <w:tcPr>
            <w:tcW w:w="4961" w:type="dxa"/>
          </w:tcPr>
          <w:p w14:paraId="0F863708" w14:textId="77777777" w:rsidR="003C6092" w:rsidRPr="00D5216F" w:rsidRDefault="0038024A" w:rsidP="009B6FC2">
            <w:pPr>
              <w:pStyle w:val="Zhlav"/>
              <w:keepNext/>
              <w:tabs>
                <w:tab w:val="clear" w:pos="4536"/>
                <w:tab w:val="clear" w:pos="9072"/>
              </w:tabs>
              <w:spacing w:before="80"/>
              <w:jc w:val="left"/>
              <w:rPr>
                <w:sz w:val="22"/>
                <w:szCs w:val="22"/>
              </w:rPr>
            </w:pPr>
            <w:r w:rsidRPr="00D5216F">
              <w:rPr>
                <w:sz w:val="22"/>
                <w:szCs w:val="22"/>
              </w:rPr>
              <w:t>V ________ dne _________</w:t>
            </w:r>
          </w:p>
        </w:tc>
      </w:tr>
      <w:tr w:rsidR="003C6092" w:rsidRPr="00D5216F" w14:paraId="6C9A2BB0" w14:textId="77777777" w:rsidTr="009B6FC2">
        <w:tc>
          <w:tcPr>
            <w:tcW w:w="5032" w:type="dxa"/>
          </w:tcPr>
          <w:p w14:paraId="45F8BC96" w14:textId="77777777" w:rsidR="008B4303" w:rsidRDefault="008B4303" w:rsidP="008B4303">
            <w:pPr>
              <w:pStyle w:val="zkltextcentr12"/>
              <w:spacing w:before="80"/>
              <w:jc w:val="both"/>
              <w:rPr>
                <w:sz w:val="22"/>
                <w:szCs w:val="22"/>
              </w:rPr>
            </w:pPr>
          </w:p>
          <w:p w14:paraId="370FBEC4" w14:textId="77777777" w:rsidR="003E35B8" w:rsidRDefault="003E35B8" w:rsidP="008B4303">
            <w:pPr>
              <w:pStyle w:val="zkltextcentr12"/>
              <w:spacing w:before="80"/>
              <w:jc w:val="both"/>
              <w:rPr>
                <w:sz w:val="22"/>
                <w:szCs w:val="22"/>
              </w:rPr>
            </w:pPr>
          </w:p>
          <w:p w14:paraId="4003825B" w14:textId="77777777" w:rsidR="00043316" w:rsidRDefault="00043316" w:rsidP="008B4303">
            <w:pPr>
              <w:pStyle w:val="zkltextcentr12"/>
              <w:spacing w:before="80"/>
              <w:jc w:val="both"/>
              <w:rPr>
                <w:sz w:val="22"/>
                <w:szCs w:val="22"/>
              </w:rPr>
            </w:pPr>
          </w:p>
          <w:p w14:paraId="40E82566" w14:textId="77777777" w:rsidR="00043316" w:rsidRPr="00D5216F" w:rsidRDefault="00043316" w:rsidP="008B4303">
            <w:pPr>
              <w:pStyle w:val="zkltextcentr12"/>
              <w:spacing w:before="80"/>
              <w:jc w:val="both"/>
              <w:rPr>
                <w:sz w:val="22"/>
                <w:szCs w:val="22"/>
              </w:rPr>
            </w:pPr>
          </w:p>
          <w:p w14:paraId="5746FB45" w14:textId="77777777" w:rsidR="003C6092" w:rsidRPr="00D5216F" w:rsidRDefault="0038024A" w:rsidP="009B6FC2">
            <w:pPr>
              <w:pStyle w:val="zkltextcentr12"/>
              <w:spacing w:before="80"/>
              <w:jc w:val="both"/>
              <w:rPr>
                <w:sz w:val="22"/>
                <w:szCs w:val="22"/>
              </w:rPr>
            </w:pPr>
            <w:r w:rsidRPr="00D5216F">
              <w:rPr>
                <w:sz w:val="22"/>
                <w:szCs w:val="22"/>
              </w:rPr>
              <w:t>______________________________</w:t>
            </w:r>
          </w:p>
        </w:tc>
        <w:tc>
          <w:tcPr>
            <w:tcW w:w="4961" w:type="dxa"/>
          </w:tcPr>
          <w:p w14:paraId="59225A22" w14:textId="051417EE" w:rsidR="003C6092" w:rsidRPr="00D5216F" w:rsidRDefault="003C6092" w:rsidP="009B6FC2">
            <w:pPr>
              <w:pStyle w:val="zkltextcentr12"/>
              <w:spacing w:before="80"/>
              <w:jc w:val="both"/>
              <w:rPr>
                <w:sz w:val="22"/>
                <w:szCs w:val="22"/>
              </w:rPr>
            </w:pPr>
          </w:p>
          <w:p w14:paraId="5BF31593" w14:textId="178F97B6" w:rsidR="00B731B2" w:rsidRDefault="00B731B2" w:rsidP="009B6FC2">
            <w:pPr>
              <w:pStyle w:val="zkltextcentr12"/>
              <w:spacing w:before="80"/>
              <w:jc w:val="both"/>
              <w:rPr>
                <w:sz w:val="22"/>
                <w:szCs w:val="22"/>
              </w:rPr>
            </w:pPr>
          </w:p>
          <w:p w14:paraId="7ABBE11A" w14:textId="7216312D" w:rsidR="00B731B2" w:rsidRDefault="00B731B2" w:rsidP="009B6FC2">
            <w:pPr>
              <w:pStyle w:val="zkltextcentr12"/>
              <w:spacing w:before="80"/>
              <w:jc w:val="both"/>
              <w:rPr>
                <w:sz w:val="22"/>
                <w:szCs w:val="22"/>
              </w:rPr>
            </w:pPr>
          </w:p>
          <w:p w14:paraId="58699298" w14:textId="77777777" w:rsidR="003E35B8" w:rsidRPr="00D5216F" w:rsidRDefault="003E35B8" w:rsidP="009B6FC2">
            <w:pPr>
              <w:pStyle w:val="zkltextcentr12"/>
              <w:spacing w:before="80"/>
              <w:jc w:val="both"/>
              <w:rPr>
                <w:sz w:val="22"/>
                <w:szCs w:val="22"/>
              </w:rPr>
            </w:pPr>
          </w:p>
          <w:p w14:paraId="5D0A3B84" w14:textId="77777777" w:rsidR="003C6092" w:rsidRPr="00D5216F" w:rsidRDefault="0038024A" w:rsidP="009B6FC2">
            <w:pPr>
              <w:pStyle w:val="zkltextcentr12"/>
              <w:spacing w:before="80"/>
              <w:jc w:val="both"/>
              <w:rPr>
                <w:sz w:val="22"/>
                <w:szCs w:val="22"/>
              </w:rPr>
            </w:pPr>
            <w:r w:rsidRPr="00D5216F">
              <w:rPr>
                <w:sz w:val="22"/>
                <w:szCs w:val="22"/>
              </w:rPr>
              <w:t>______________________________</w:t>
            </w:r>
          </w:p>
        </w:tc>
      </w:tr>
      <w:tr w:rsidR="003C6092" w:rsidRPr="00D5216F" w14:paraId="079500BD" w14:textId="77777777" w:rsidTr="00FB690F">
        <w:trPr>
          <w:trHeight w:val="1252"/>
        </w:trPr>
        <w:tc>
          <w:tcPr>
            <w:tcW w:w="5032" w:type="dxa"/>
          </w:tcPr>
          <w:p w14:paraId="58DD2192" w14:textId="34A42926" w:rsidR="008B4303" w:rsidRDefault="008B4303" w:rsidP="00D00577">
            <w:pPr>
              <w:keepNext/>
              <w:spacing w:before="80"/>
              <w:rPr>
                <w:sz w:val="22"/>
                <w:szCs w:val="22"/>
              </w:rPr>
            </w:pPr>
            <w:r>
              <w:rPr>
                <w:sz w:val="22"/>
                <w:szCs w:val="22"/>
              </w:rPr>
              <w:t>za Objednatele</w:t>
            </w:r>
            <w:r w:rsidR="00B731B2">
              <w:rPr>
                <w:sz w:val="22"/>
                <w:szCs w:val="22"/>
              </w:rPr>
              <w:t xml:space="preserve">         </w:t>
            </w:r>
          </w:p>
          <w:p w14:paraId="14F33CBC" w14:textId="51846322" w:rsidR="00FB690F" w:rsidRPr="008B4303" w:rsidRDefault="00B731B2" w:rsidP="00D00577">
            <w:pPr>
              <w:keepNext/>
              <w:spacing w:before="80"/>
              <w:rPr>
                <w:b/>
                <w:bCs/>
                <w:sz w:val="22"/>
                <w:szCs w:val="22"/>
              </w:rPr>
            </w:pPr>
            <w:r w:rsidRPr="008B4303">
              <w:rPr>
                <w:b/>
                <w:bCs/>
                <w:sz w:val="22"/>
                <w:szCs w:val="22"/>
              </w:rPr>
              <w:t>Ing. Miloš Havránek</w:t>
            </w:r>
          </w:p>
          <w:p w14:paraId="7C651A15" w14:textId="75017A6D" w:rsidR="00B731B2" w:rsidRPr="00D5216F" w:rsidRDefault="00B731B2" w:rsidP="00D00577">
            <w:pPr>
              <w:keepNext/>
              <w:spacing w:before="80"/>
              <w:rPr>
                <w:sz w:val="22"/>
                <w:szCs w:val="22"/>
              </w:rPr>
            </w:pPr>
            <w:r>
              <w:rPr>
                <w:sz w:val="22"/>
                <w:szCs w:val="22"/>
              </w:rPr>
              <w:t>generální ředitel</w:t>
            </w:r>
          </w:p>
        </w:tc>
        <w:tc>
          <w:tcPr>
            <w:tcW w:w="4961" w:type="dxa"/>
          </w:tcPr>
          <w:p w14:paraId="62868CDF" w14:textId="5CF9BF2A" w:rsidR="008B4303" w:rsidRDefault="008B4303" w:rsidP="009B6FC2">
            <w:pPr>
              <w:keepNext/>
              <w:spacing w:before="80"/>
              <w:rPr>
                <w:sz w:val="22"/>
                <w:szCs w:val="22"/>
                <w:highlight w:val="cyan"/>
              </w:rPr>
            </w:pPr>
            <w:r>
              <w:rPr>
                <w:sz w:val="22"/>
                <w:szCs w:val="22"/>
                <w:highlight w:val="cyan"/>
              </w:rPr>
              <w:t>Za Zhotovitele</w:t>
            </w:r>
          </w:p>
          <w:p w14:paraId="4DA6804E" w14:textId="6755D2D8" w:rsidR="003C6092" w:rsidRPr="00D5216F" w:rsidRDefault="0038024A" w:rsidP="009B6FC2">
            <w:pPr>
              <w:keepNext/>
              <w:spacing w:before="80"/>
              <w:rPr>
                <w:sz w:val="22"/>
                <w:szCs w:val="22"/>
              </w:rPr>
            </w:pPr>
            <w:r w:rsidRPr="00D5216F">
              <w:rPr>
                <w:sz w:val="22"/>
                <w:szCs w:val="22"/>
                <w:highlight w:val="cyan"/>
              </w:rPr>
              <w:t>[BUDE DOPLNĚNO]</w:t>
            </w:r>
          </w:p>
        </w:tc>
      </w:tr>
    </w:tbl>
    <w:p w14:paraId="0447A4FC" w14:textId="77777777" w:rsidR="004E38E0" w:rsidRPr="00D5216F" w:rsidRDefault="004E38E0">
      <w:pPr>
        <w:rPr>
          <w:sz w:val="22"/>
          <w:szCs w:val="22"/>
        </w:rPr>
      </w:pPr>
    </w:p>
    <w:sectPr w:rsidR="004E38E0" w:rsidRPr="00D5216F" w:rsidSect="009B6FC2">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A835" w14:textId="77777777" w:rsidR="002C0BE4" w:rsidRDefault="002C0BE4" w:rsidP="003C6092">
      <w:r>
        <w:separator/>
      </w:r>
    </w:p>
  </w:endnote>
  <w:endnote w:type="continuationSeparator" w:id="0">
    <w:p w14:paraId="6571F22E" w14:textId="77777777" w:rsidR="002C0BE4" w:rsidRDefault="002C0BE4"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60F7" w14:textId="3AAB7C0B" w:rsidR="00CD37B7" w:rsidRPr="000F72A0" w:rsidRDefault="00942DDE">
    <w:pPr>
      <w:pStyle w:val="Zpat"/>
      <w:jc w:val="center"/>
      <w:rPr>
        <w:szCs w:val="24"/>
      </w:rPr>
    </w:pPr>
    <w:r w:rsidRPr="000F72A0">
      <w:rPr>
        <w:szCs w:val="24"/>
      </w:rPr>
      <w:fldChar w:fldCharType="begin"/>
    </w:r>
    <w:r w:rsidR="00CD37B7" w:rsidRPr="000F72A0">
      <w:rPr>
        <w:szCs w:val="24"/>
      </w:rPr>
      <w:instrText xml:space="preserve"> PAGE   \* MERGEFORMAT </w:instrText>
    </w:r>
    <w:r w:rsidRPr="000F72A0">
      <w:rPr>
        <w:szCs w:val="24"/>
      </w:rPr>
      <w:fldChar w:fldCharType="separate"/>
    </w:r>
    <w:r w:rsidR="003132CD">
      <w:rPr>
        <w:noProof/>
        <w:szCs w:val="24"/>
      </w:rPr>
      <w:t>10</w:t>
    </w:r>
    <w:r w:rsidRPr="000F72A0">
      <w:rPr>
        <w:szCs w:val="24"/>
      </w:rPr>
      <w:fldChar w:fldCharType="end"/>
    </w:r>
  </w:p>
  <w:p w14:paraId="2299B614" w14:textId="77777777" w:rsidR="00CD37B7" w:rsidRDefault="00CD37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F21F" w14:textId="77777777" w:rsidR="002C0BE4" w:rsidRDefault="002C0BE4" w:rsidP="003C6092">
      <w:r>
        <w:separator/>
      </w:r>
    </w:p>
  </w:footnote>
  <w:footnote w:type="continuationSeparator" w:id="0">
    <w:p w14:paraId="7506155E" w14:textId="77777777" w:rsidR="002C0BE4" w:rsidRDefault="002C0BE4" w:rsidP="003C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C3782C"/>
    <w:multiLevelType w:val="multilevel"/>
    <w:tmpl w:val="31A01894"/>
    <w:lvl w:ilvl="0">
      <w:start w:val="3"/>
      <w:numFmt w:val="decimal"/>
      <w:lvlText w:val="%1."/>
      <w:lvlJc w:val="left"/>
      <w:pPr>
        <w:ind w:left="540" w:hanging="540"/>
      </w:pPr>
      <w:rPr>
        <w:rFonts w:hint="default"/>
        <w:b/>
      </w:rPr>
    </w:lvl>
    <w:lvl w:ilvl="1">
      <w:start w:val="2"/>
      <w:numFmt w:val="decimal"/>
      <w:lvlText w:val="%1.%2."/>
      <w:lvlJc w:val="left"/>
      <w:pPr>
        <w:ind w:left="1532" w:hanging="54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rPr>
    </w:lvl>
    <w:lvl w:ilvl="4">
      <w:start w:val="1"/>
      <w:numFmt w:val="decimal"/>
      <w:lvlText w:val="%1.%2.%3.%4.%5."/>
      <w:lvlJc w:val="left"/>
      <w:pPr>
        <w:ind w:left="5048" w:hanging="1080"/>
      </w:pPr>
      <w:rPr>
        <w:rFonts w:hint="default"/>
        <w:b/>
      </w:rPr>
    </w:lvl>
    <w:lvl w:ilvl="5">
      <w:start w:val="1"/>
      <w:numFmt w:val="decimal"/>
      <w:lvlText w:val="%1.%2.%3.%4.%5.%6."/>
      <w:lvlJc w:val="left"/>
      <w:pPr>
        <w:ind w:left="6040" w:hanging="1080"/>
      </w:pPr>
      <w:rPr>
        <w:rFonts w:hint="default"/>
        <w:b/>
      </w:rPr>
    </w:lvl>
    <w:lvl w:ilvl="6">
      <w:start w:val="1"/>
      <w:numFmt w:val="decimal"/>
      <w:lvlText w:val="%1.%2.%3.%4.%5.%6.%7."/>
      <w:lvlJc w:val="left"/>
      <w:pPr>
        <w:ind w:left="7392" w:hanging="1440"/>
      </w:pPr>
      <w:rPr>
        <w:rFonts w:hint="default"/>
        <w:b/>
      </w:rPr>
    </w:lvl>
    <w:lvl w:ilvl="7">
      <w:start w:val="1"/>
      <w:numFmt w:val="decimal"/>
      <w:lvlText w:val="%1.%2.%3.%4.%5.%6.%7.%8."/>
      <w:lvlJc w:val="left"/>
      <w:pPr>
        <w:ind w:left="8384" w:hanging="1440"/>
      </w:pPr>
      <w:rPr>
        <w:rFonts w:hint="default"/>
        <w:b/>
      </w:rPr>
    </w:lvl>
    <w:lvl w:ilvl="8">
      <w:start w:val="1"/>
      <w:numFmt w:val="decimal"/>
      <w:lvlText w:val="%1.%2.%3.%4.%5.%6.%7.%8.%9."/>
      <w:lvlJc w:val="left"/>
      <w:pPr>
        <w:ind w:left="9736" w:hanging="1800"/>
      </w:pPr>
      <w:rPr>
        <w:rFonts w:hint="default"/>
        <w:b/>
      </w:rPr>
    </w:lvl>
  </w:abstractNum>
  <w:abstractNum w:abstractNumId="2" w15:restartNumberingAfterBreak="0">
    <w:nsid w:val="2B202E21"/>
    <w:multiLevelType w:val="multilevel"/>
    <w:tmpl w:val="5EECD82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lowerLetter"/>
      <w:pStyle w:val="Textodst2slovan"/>
      <w:lvlText w:val="%3)"/>
      <w:lvlJc w:val="left"/>
      <w:pPr>
        <w:tabs>
          <w:tab w:val="num" w:pos="992"/>
        </w:tabs>
        <w:ind w:left="992" w:hanging="708"/>
      </w:pPr>
      <w:rPr>
        <w:rFonts w:ascii="Times New Roman" w:eastAsia="Times New Roman" w:hAnsi="Times New Roman" w:cs="Times New Roman"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58C69EF"/>
    <w:multiLevelType w:val="multilevel"/>
    <w:tmpl w:val="6D5AB0AA"/>
    <w:lvl w:ilvl="0">
      <w:start w:val="12"/>
      <w:numFmt w:val="decimal"/>
      <w:lvlText w:val="%1."/>
      <w:lvlJc w:val="left"/>
      <w:pPr>
        <w:ind w:left="645" w:hanging="645"/>
      </w:pPr>
      <w:rPr>
        <w:rFonts w:hint="default"/>
      </w:rPr>
    </w:lvl>
    <w:lvl w:ilvl="1">
      <w:start w:val="2"/>
      <w:numFmt w:val="decimal"/>
      <w:lvlText w:val="%1.%2."/>
      <w:lvlJc w:val="left"/>
      <w:pPr>
        <w:ind w:left="1354" w:hanging="64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82D4A06"/>
    <w:multiLevelType w:val="multilevel"/>
    <w:tmpl w:val="FC6A1F54"/>
    <w:lvl w:ilvl="0">
      <w:start w:val="8"/>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15:restartNumberingAfterBreak="0">
    <w:nsid w:val="4DAA3F43"/>
    <w:multiLevelType w:val="hybridMultilevel"/>
    <w:tmpl w:val="66BE2308"/>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6" w15:restartNumberingAfterBreak="0">
    <w:nsid w:val="5DB710EB"/>
    <w:multiLevelType w:val="multilevel"/>
    <w:tmpl w:val="AF32C782"/>
    <w:lvl w:ilvl="0">
      <w:start w:val="1"/>
      <w:numFmt w:val="decimal"/>
      <w:lvlText w:val="%1."/>
      <w:lvlJc w:val="left"/>
      <w:pPr>
        <w:ind w:left="540" w:hanging="540"/>
      </w:pPr>
      <w:rPr>
        <w:rFonts w:hint="default"/>
        <w:b/>
        <w:sz w:val="24"/>
      </w:rPr>
    </w:lvl>
    <w:lvl w:ilvl="1">
      <w:start w:val="1"/>
      <w:numFmt w:val="decimal"/>
      <w:lvlText w:val="%1.%2."/>
      <w:lvlJc w:val="left"/>
      <w:pPr>
        <w:ind w:left="1249" w:hanging="540"/>
      </w:pPr>
      <w:rPr>
        <w:rFonts w:hint="default"/>
        <w:b w:val="0"/>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2847" w:hanging="720"/>
      </w:pPr>
      <w:rPr>
        <w:rFonts w:hint="default"/>
        <w:b/>
        <w:sz w:val="24"/>
      </w:rPr>
    </w:lvl>
    <w:lvl w:ilvl="4">
      <w:start w:val="1"/>
      <w:numFmt w:val="decimal"/>
      <w:lvlText w:val="%1.%2.%3.%4.%5."/>
      <w:lvlJc w:val="left"/>
      <w:pPr>
        <w:ind w:left="3916" w:hanging="1080"/>
      </w:pPr>
      <w:rPr>
        <w:rFonts w:hint="default"/>
        <w:b/>
        <w:sz w:val="24"/>
      </w:rPr>
    </w:lvl>
    <w:lvl w:ilvl="5">
      <w:start w:val="1"/>
      <w:numFmt w:val="decimal"/>
      <w:lvlText w:val="%1.%2.%3.%4.%5.%6."/>
      <w:lvlJc w:val="left"/>
      <w:pPr>
        <w:ind w:left="4625" w:hanging="1080"/>
      </w:pPr>
      <w:rPr>
        <w:rFonts w:hint="default"/>
        <w:b/>
        <w:sz w:val="24"/>
      </w:rPr>
    </w:lvl>
    <w:lvl w:ilvl="6">
      <w:start w:val="1"/>
      <w:numFmt w:val="decimal"/>
      <w:lvlText w:val="%1.%2.%3.%4.%5.%6.%7."/>
      <w:lvlJc w:val="left"/>
      <w:pPr>
        <w:ind w:left="5694" w:hanging="1440"/>
      </w:pPr>
      <w:rPr>
        <w:rFonts w:hint="default"/>
        <w:b/>
        <w:sz w:val="24"/>
      </w:rPr>
    </w:lvl>
    <w:lvl w:ilvl="7">
      <w:start w:val="1"/>
      <w:numFmt w:val="decimal"/>
      <w:lvlText w:val="%1.%2.%3.%4.%5.%6.%7.%8."/>
      <w:lvlJc w:val="left"/>
      <w:pPr>
        <w:ind w:left="6403" w:hanging="1440"/>
      </w:pPr>
      <w:rPr>
        <w:rFonts w:hint="default"/>
        <w:b/>
        <w:sz w:val="24"/>
      </w:rPr>
    </w:lvl>
    <w:lvl w:ilvl="8">
      <w:start w:val="1"/>
      <w:numFmt w:val="decimal"/>
      <w:lvlText w:val="%1.%2.%3.%4.%5.%6.%7.%8.%9."/>
      <w:lvlJc w:val="left"/>
      <w:pPr>
        <w:ind w:left="7472" w:hanging="1800"/>
      </w:pPr>
      <w:rPr>
        <w:rFonts w:hint="default"/>
        <w:b/>
        <w:sz w:val="24"/>
      </w:rPr>
    </w:lvl>
  </w:abstractNum>
  <w:abstractNum w:abstractNumId="7" w15:restartNumberingAfterBreak="0">
    <w:nsid w:val="67073DB0"/>
    <w:multiLevelType w:val="multilevel"/>
    <w:tmpl w:val="B2505356"/>
    <w:lvl w:ilvl="0">
      <w:start w:val="11"/>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B654581"/>
    <w:multiLevelType w:val="hybridMultilevel"/>
    <w:tmpl w:val="2EA6F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07349F"/>
    <w:multiLevelType w:val="hybridMultilevel"/>
    <w:tmpl w:val="5880A5F0"/>
    <w:lvl w:ilvl="0" w:tplc="C35886BC">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821703267">
    <w:abstractNumId w:val="2"/>
  </w:num>
  <w:num w:numId="2" w16cid:durableId="1147355663">
    <w:abstractNumId w:val="11"/>
  </w:num>
  <w:num w:numId="3" w16cid:durableId="217326436">
    <w:abstractNumId w:val="12"/>
  </w:num>
  <w:num w:numId="4" w16cid:durableId="1420524966">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151808">
    <w:abstractNumId w:val="2"/>
  </w:num>
  <w:num w:numId="6" w16cid:durableId="585556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8033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86524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039538">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790735">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1229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102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80078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20149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141675">
    <w:abstractNumId w:val="6"/>
  </w:num>
  <w:num w:numId="16" w16cid:durableId="411510427">
    <w:abstractNumId w:val="4"/>
  </w:num>
  <w:num w:numId="17" w16cid:durableId="640572289">
    <w:abstractNumId w:val="7"/>
  </w:num>
  <w:num w:numId="18" w16cid:durableId="327291786">
    <w:abstractNumId w:val="3"/>
  </w:num>
  <w:num w:numId="19" w16cid:durableId="265887812">
    <w:abstractNumId w:val="1"/>
  </w:num>
  <w:num w:numId="20" w16cid:durableId="1801724695">
    <w:abstractNumId w:val="2"/>
    <w:lvlOverride w:ilvl="0">
      <w:startOverride w:val="7"/>
    </w:lvlOverride>
    <w:lvlOverride w:ilvl="1">
      <w:startOverride w:val="1"/>
    </w:lvlOverride>
  </w:num>
  <w:num w:numId="21" w16cid:durableId="181867038">
    <w:abstractNumId w:val="2"/>
  </w:num>
  <w:num w:numId="22" w16cid:durableId="564026140">
    <w:abstractNumId w:val="2"/>
  </w:num>
  <w:num w:numId="23" w16cid:durableId="969894918">
    <w:abstractNumId w:val="5"/>
  </w:num>
  <w:num w:numId="24" w16cid:durableId="675427833">
    <w:abstractNumId w:val="2"/>
  </w:num>
  <w:num w:numId="25" w16cid:durableId="214357282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325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492929">
    <w:abstractNumId w:val="2"/>
  </w:num>
  <w:num w:numId="28" w16cid:durableId="1556357797">
    <w:abstractNumId w:val="2"/>
  </w:num>
  <w:num w:numId="29" w16cid:durableId="1018123008">
    <w:abstractNumId w:val="2"/>
  </w:num>
  <w:num w:numId="30" w16cid:durableId="9371781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8181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9653185">
    <w:abstractNumId w:val="0"/>
  </w:num>
  <w:num w:numId="33" w16cid:durableId="50858769">
    <w:abstractNumId w:val="2"/>
  </w:num>
  <w:num w:numId="34" w16cid:durableId="292827025">
    <w:abstractNumId w:val="2"/>
  </w:num>
  <w:num w:numId="35" w16cid:durableId="1568809064">
    <w:abstractNumId w:val="10"/>
  </w:num>
  <w:num w:numId="36" w16cid:durableId="1188254888">
    <w:abstractNumId w:val="8"/>
  </w:num>
  <w:num w:numId="37" w16cid:durableId="60254320">
    <w:abstractNumId w:val="9"/>
  </w:num>
  <w:num w:numId="38" w16cid:durableId="537360009">
    <w:abstractNumId w:val="2"/>
  </w:num>
  <w:num w:numId="39" w16cid:durableId="1817406540">
    <w:abstractNumId w:val="2"/>
  </w:num>
  <w:num w:numId="40" w16cid:durableId="474106210">
    <w:abstractNumId w:val="2"/>
  </w:num>
  <w:num w:numId="41" w16cid:durableId="55555525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2B46"/>
    <w:rsid w:val="00004DA9"/>
    <w:rsid w:val="000056BF"/>
    <w:rsid w:val="0000710A"/>
    <w:rsid w:val="00010D03"/>
    <w:rsid w:val="00012747"/>
    <w:rsid w:val="00014D9B"/>
    <w:rsid w:val="00022682"/>
    <w:rsid w:val="00022D47"/>
    <w:rsid w:val="0002717C"/>
    <w:rsid w:val="00031D95"/>
    <w:rsid w:val="00033631"/>
    <w:rsid w:val="00034347"/>
    <w:rsid w:val="00034E0F"/>
    <w:rsid w:val="00041D5B"/>
    <w:rsid w:val="00043316"/>
    <w:rsid w:val="000437CA"/>
    <w:rsid w:val="00044BF9"/>
    <w:rsid w:val="00044ECE"/>
    <w:rsid w:val="00047FE6"/>
    <w:rsid w:val="0005028C"/>
    <w:rsid w:val="0005225E"/>
    <w:rsid w:val="000524A9"/>
    <w:rsid w:val="00064FCE"/>
    <w:rsid w:val="000678BE"/>
    <w:rsid w:val="00067AA2"/>
    <w:rsid w:val="0007067F"/>
    <w:rsid w:val="00070AAF"/>
    <w:rsid w:val="000721F8"/>
    <w:rsid w:val="00072700"/>
    <w:rsid w:val="000728D3"/>
    <w:rsid w:val="00073CA1"/>
    <w:rsid w:val="000744D8"/>
    <w:rsid w:val="000765C4"/>
    <w:rsid w:val="00077816"/>
    <w:rsid w:val="0008288F"/>
    <w:rsid w:val="000846F2"/>
    <w:rsid w:val="00090D3F"/>
    <w:rsid w:val="00091A41"/>
    <w:rsid w:val="00092F5E"/>
    <w:rsid w:val="00093015"/>
    <w:rsid w:val="00094544"/>
    <w:rsid w:val="00096B7D"/>
    <w:rsid w:val="000A6B8B"/>
    <w:rsid w:val="000B31B4"/>
    <w:rsid w:val="000B52FF"/>
    <w:rsid w:val="000B7C06"/>
    <w:rsid w:val="000C6B9C"/>
    <w:rsid w:val="000D1295"/>
    <w:rsid w:val="000D3421"/>
    <w:rsid w:val="000D68F0"/>
    <w:rsid w:val="000E0276"/>
    <w:rsid w:val="000E067C"/>
    <w:rsid w:val="000E254A"/>
    <w:rsid w:val="000E2815"/>
    <w:rsid w:val="000E2C43"/>
    <w:rsid w:val="000E4C50"/>
    <w:rsid w:val="000E4F5B"/>
    <w:rsid w:val="000E5C6A"/>
    <w:rsid w:val="000F2430"/>
    <w:rsid w:val="001032E1"/>
    <w:rsid w:val="00110212"/>
    <w:rsid w:val="00111620"/>
    <w:rsid w:val="001130D0"/>
    <w:rsid w:val="001134E2"/>
    <w:rsid w:val="001148A1"/>
    <w:rsid w:val="00114929"/>
    <w:rsid w:val="0011615B"/>
    <w:rsid w:val="001171D3"/>
    <w:rsid w:val="001208BC"/>
    <w:rsid w:val="00125CA1"/>
    <w:rsid w:val="00133532"/>
    <w:rsid w:val="00135382"/>
    <w:rsid w:val="00140E9C"/>
    <w:rsid w:val="00142EDE"/>
    <w:rsid w:val="00144FE0"/>
    <w:rsid w:val="001451BC"/>
    <w:rsid w:val="00147D68"/>
    <w:rsid w:val="001528C2"/>
    <w:rsid w:val="001552DE"/>
    <w:rsid w:val="00156B62"/>
    <w:rsid w:val="00164B75"/>
    <w:rsid w:val="0016629A"/>
    <w:rsid w:val="00167E63"/>
    <w:rsid w:val="001719B0"/>
    <w:rsid w:val="00175176"/>
    <w:rsid w:val="001753A3"/>
    <w:rsid w:val="001758B5"/>
    <w:rsid w:val="00175EE8"/>
    <w:rsid w:val="00184B79"/>
    <w:rsid w:val="0018662C"/>
    <w:rsid w:val="00187650"/>
    <w:rsid w:val="001947F7"/>
    <w:rsid w:val="00196DC6"/>
    <w:rsid w:val="00196FAC"/>
    <w:rsid w:val="0019745A"/>
    <w:rsid w:val="00197FC0"/>
    <w:rsid w:val="001A0F70"/>
    <w:rsid w:val="001A25FA"/>
    <w:rsid w:val="001A3229"/>
    <w:rsid w:val="001A39F6"/>
    <w:rsid w:val="001A4AA5"/>
    <w:rsid w:val="001A52CC"/>
    <w:rsid w:val="001A7044"/>
    <w:rsid w:val="001A7CB3"/>
    <w:rsid w:val="001B04F4"/>
    <w:rsid w:val="001B1DE4"/>
    <w:rsid w:val="001B27B0"/>
    <w:rsid w:val="001C45BA"/>
    <w:rsid w:val="001C4756"/>
    <w:rsid w:val="001C79E5"/>
    <w:rsid w:val="001D034B"/>
    <w:rsid w:val="001D0619"/>
    <w:rsid w:val="001D0B25"/>
    <w:rsid w:val="001D1D95"/>
    <w:rsid w:val="001D366E"/>
    <w:rsid w:val="001D36F9"/>
    <w:rsid w:val="001D4352"/>
    <w:rsid w:val="001D4444"/>
    <w:rsid w:val="001D6EBA"/>
    <w:rsid w:val="001D7A4D"/>
    <w:rsid w:val="001E1295"/>
    <w:rsid w:val="001E2B0B"/>
    <w:rsid w:val="001E2F38"/>
    <w:rsid w:val="001E33ED"/>
    <w:rsid w:val="001E4567"/>
    <w:rsid w:val="001E6172"/>
    <w:rsid w:val="001E6551"/>
    <w:rsid w:val="001E6F91"/>
    <w:rsid w:val="0020669D"/>
    <w:rsid w:val="00210266"/>
    <w:rsid w:val="00210E87"/>
    <w:rsid w:val="00214A55"/>
    <w:rsid w:val="00222315"/>
    <w:rsid w:val="00230F29"/>
    <w:rsid w:val="00232B83"/>
    <w:rsid w:val="00233A9F"/>
    <w:rsid w:val="00234C50"/>
    <w:rsid w:val="0023590E"/>
    <w:rsid w:val="00236B0B"/>
    <w:rsid w:val="00243C55"/>
    <w:rsid w:val="00243CFD"/>
    <w:rsid w:val="00244691"/>
    <w:rsid w:val="00244AE5"/>
    <w:rsid w:val="00245283"/>
    <w:rsid w:val="002463D5"/>
    <w:rsid w:val="0024723F"/>
    <w:rsid w:val="00247B13"/>
    <w:rsid w:val="00250335"/>
    <w:rsid w:val="00251302"/>
    <w:rsid w:val="00254C18"/>
    <w:rsid w:val="00257231"/>
    <w:rsid w:val="00260DA8"/>
    <w:rsid w:val="00264527"/>
    <w:rsid w:val="00264CCC"/>
    <w:rsid w:val="002677F2"/>
    <w:rsid w:val="00273A66"/>
    <w:rsid w:val="00275154"/>
    <w:rsid w:val="00275903"/>
    <w:rsid w:val="0028428B"/>
    <w:rsid w:val="00287F7F"/>
    <w:rsid w:val="0029110A"/>
    <w:rsid w:val="00291F19"/>
    <w:rsid w:val="00291FEE"/>
    <w:rsid w:val="002B0BFD"/>
    <w:rsid w:val="002B3266"/>
    <w:rsid w:val="002B3E2F"/>
    <w:rsid w:val="002B477C"/>
    <w:rsid w:val="002C0BE4"/>
    <w:rsid w:val="002C1B69"/>
    <w:rsid w:val="002C3CCD"/>
    <w:rsid w:val="002C4138"/>
    <w:rsid w:val="002C5B42"/>
    <w:rsid w:val="002C5F9C"/>
    <w:rsid w:val="002D0AAF"/>
    <w:rsid w:val="002D7279"/>
    <w:rsid w:val="002E0CED"/>
    <w:rsid w:val="002E1CED"/>
    <w:rsid w:val="002E74D3"/>
    <w:rsid w:val="002F0E72"/>
    <w:rsid w:val="002F280A"/>
    <w:rsid w:val="002F41A6"/>
    <w:rsid w:val="002F5FBC"/>
    <w:rsid w:val="002F6022"/>
    <w:rsid w:val="002F7245"/>
    <w:rsid w:val="00300729"/>
    <w:rsid w:val="00300CBE"/>
    <w:rsid w:val="00303CAB"/>
    <w:rsid w:val="00306CD1"/>
    <w:rsid w:val="003078D6"/>
    <w:rsid w:val="003132CD"/>
    <w:rsid w:val="00313BF9"/>
    <w:rsid w:val="0031453D"/>
    <w:rsid w:val="00314800"/>
    <w:rsid w:val="003217AB"/>
    <w:rsid w:val="00323AAC"/>
    <w:rsid w:val="003264C2"/>
    <w:rsid w:val="00327872"/>
    <w:rsid w:val="00327A80"/>
    <w:rsid w:val="00331A48"/>
    <w:rsid w:val="00334EEE"/>
    <w:rsid w:val="003365D8"/>
    <w:rsid w:val="003420F4"/>
    <w:rsid w:val="0034369A"/>
    <w:rsid w:val="00343DBE"/>
    <w:rsid w:val="003450D9"/>
    <w:rsid w:val="00345EF1"/>
    <w:rsid w:val="0035103E"/>
    <w:rsid w:val="0036137A"/>
    <w:rsid w:val="00374908"/>
    <w:rsid w:val="00374AB2"/>
    <w:rsid w:val="00374DC7"/>
    <w:rsid w:val="00376854"/>
    <w:rsid w:val="003772E1"/>
    <w:rsid w:val="00380210"/>
    <w:rsid w:val="0038024A"/>
    <w:rsid w:val="003868E8"/>
    <w:rsid w:val="00390060"/>
    <w:rsid w:val="00390140"/>
    <w:rsid w:val="00392F17"/>
    <w:rsid w:val="003932E9"/>
    <w:rsid w:val="0039660A"/>
    <w:rsid w:val="003A2360"/>
    <w:rsid w:val="003A27E1"/>
    <w:rsid w:val="003A54B6"/>
    <w:rsid w:val="003A5B57"/>
    <w:rsid w:val="003A6146"/>
    <w:rsid w:val="003A6F7A"/>
    <w:rsid w:val="003A7780"/>
    <w:rsid w:val="003B46BF"/>
    <w:rsid w:val="003C6092"/>
    <w:rsid w:val="003C77D1"/>
    <w:rsid w:val="003D043A"/>
    <w:rsid w:val="003D18C8"/>
    <w:rsid w:val="003D36E4"/>
    <w:rsid w:val="003E0722"/>
    <w:rsid w:val="003E1197"/>
    <w:rsid w:val="003E35B8"/>
    <w:rsid w:val="003E4D12"/>
    <w:rsid w:val="003F7355"/>
    <w:rsid w:val="00402893"/>
    <w:rsid w:val="00407073"/>
    <w:rsid w:val="00407EA9"/>
    <w:rsid w:val="00411975"/>
    <w:rsid w:val="00412376"/>
    <w:rsid w:val="00414588"/>
    <w:rsid w:val="00414F7E"/>
    <w:rsid w:val="00415ABE"/>
    <w:rsid w:val="00416830"/>
    <w:rsid w:val="004226A4"/>
    <w:rsid w:val="004361B8"/>
    <w:rsid w:val="004412ED"/>
    <w:rsid w:val="00446621"/>
    <w:rsid w:val="004471ED"/>
    <w:rsid w:val="0044767E"/>
    <w:rsid w:val="00451761"/>
    <w:rsid w:val="00452681"/>
    <w:rsid w:val="00453B0B"/>
    <w:rsid w:val="0046291A"/>
    <w:rsid w:val="00470912"/>
    <w:rsid w:val="004760AD"/>
    <w:rsid w:val="0048264B"/>
    <w:rsid w:val="004859D2"/>
    <w:rsid w:val="00493E9B"/>
    <w:rsid w:val="004969E9"/>
    <w:rsid w:val="00497FDC"/>
    <w:rsid w:val="004A3364"/>
    <w:rsid w:val="004B0BFF"/>
    <w:rsid w:val="004B3588"/>
    <w:rsid w:val="004B4359"/>
    <w:rsid w:val="004C0A48"/>
    <w:rsid w:val="004C18D9"/>
    <w:rsid w:val="004E38E0"/>
    <w:rsid w:val="004E434B"/>
    <w:rsid w:val="004E70C1"/>
    <w:rsid w:val="004F0ACC"/>
    <w:rsid w:val="004F2688"/>
    <w:rsid w:val="004F7B1B"/>
    <w:rsid w:val="00500D29"/>
    <w:rsid w:val="00502F41"/>
    <w:rsid w:val="00505FC6"/>
    <w:rsid w:val="005160C2"/>
    <w:rsid w:val="005222C4"/>
    <w:rsid w:val="00522595"/>
    <w:rsid w:val="00523098"/>
    <w:rsid w:val="00524DA2"/>
    <w:rsid w:val="00525D48"/>
    <w:rsid w:val="0052640B"/>
    <w:rsid w:val="00527233"/>
    <w:rsid w:val="00530D59"/>
    <w:rsid w:val="00532C38"/>
    <w:rsid w:val="00533C89"/>
    <w:rsid w:val="00537AF8"/>
    <w:rsid w:val="00537F58"/>
    <w:rsid w:val="00542D95"/>
    <w:rsid w:val="00544BF4"/>
    <w:rsid w:val="00547E7E"/>
    <w:rsid w:val="005508EA"/>
    <w:rsid w:val="005546D1"/>
    <w:rsid w:val="0056105F"/>
    <w:rsid w:val="0056130C"/>
    <w:rsid w:val="00565CA1"/>
    <w:rsid w:val="00565DE0"/>
    <w:rsid w:val="00584A0F"/>
    <w:rsid w:val="00585073"/>
    <w:rsid w:val="005852F8"/>
    <w:rsid w:val="0058713A"/>
    <w:rsid w:val="00590A15"/>
    <w:rsid w:val="005915C1"/>
    <w:rsid w:val="005936EF"/>
    <w:rsid w:val="00597C17"/>
    <w:rsid w:val="005A2747"/>
    <w:rsid w:val="005A4993"/>
    <w:rsid w:val="005A73C4"/>
    <w:rsid w:val="005B0DC8"/>
    <w:rsid w:val="005B5363"/>
    <w:rsid w:val="005B60C6"/>
    <w:rsid w:val="005B662B"/>
    <w:rsid w:val="005B6A48"/>
    <w:rsid w:val="005C356C"/>
    <w:rsid w:val="005C720D"/>
    <w:rsid w:val="005C7D9C"/>
    <w:rsid w:val="005D563C"/>
    <w:rsid w:val="005D7BF6"/>
    <w:rsid w:val="005E1494"/>
    <w:rsid w:val="005E2F69"/>
    <w:rsid w:val="005E3AF9"/>
    <w:rsid w:val="005E645A"/>
    <w:rsid w:val="005E6CD0"/>
    <w:rsid w:val="005E7A2F"/>
    <w:rsid w:val="005F1EE1"/>
    <w:rsid w:val="005F4872"/>
    <w:rsid w:val="005F5607"/>
    <w:rsid w:val="00601BB2"/>
    <w:rsid w:val="0060459B"/>
    <w:rsid w:val="0060502A"/>
    <w:rsid w:val="00605128"/>
    <w:rsid w:val="00607277"/>
    <w:rsid w:val="0060740E"/>
    <w:rsid w:val="00610F0C"/>
    <w:rsid w:val="00611063"/>
    <w:rsid w:val="00613CD8"/>
    <w:rsid w:val="00616FA9"/>
    <w:rsid w:val="00617123"/>
    <w:rsid w:val="00621A7F"/>
    <w:rsid w:val="006230B6"/>
    <w:rsid w:val="00632413"/>
    <w:rsid w:val="00634601"/>
    <w:rsid w:val="00636BF7"/>
    <w:rsid w:val="0063745D"/>
    <w:rsid w:val="006427A3"/>
    <w:rsid w:val="00644B4F"/>
    <w:rsid w:val="00646399"/>
    <w:rsid w:val="00646B21"/>
    <w:rsid w:val="00650D5F"/>
    <w:rsid w:val="0066397F"/>
    <w:rsid w:val="00666B1B"/>
    <w:rsid w:val="0067075C"/>
    <w:rsid w:val="00670B15"/>
    <w:rsid w:val="00671F50"/>
    <w:rsid w:val="006748E5"/>
    <w:rsid w:val="00675D23"/>
    <w:rsid w:val="0067665C"/>
    <w:rsid w:val="00680110"/>
    <w:rsid w:val="00685A9D"/>
    <w:rsid w:val="00687930"/>
    <w:rsid w:val="006931B3"/>
    <w:rsid w:val="006A0EBB"/>
    <w:rsid w:val="006A1317"/>
    <w:rsid w:val="006A6E3E"/>
    <w:rsid w:val="006A7D3B"/>
    <w:rsid w:val="006B5859"/>
    <w:rsid w:val="006B7E01"/>
    <w:rsid w:val="006C0566"/>
    <w:rsid w:val="006C3D2C"/>
    <w:rsid w:val="006C6275"/>
    <w:rsid w:val="006C6D3A"/>
    <w:rsid w:val="006C7B06"/>
    <w:rsid w:val="006D3043"/>
    <w:rsid w:val="006D6CFD"/>
    <w:rsid w:val="006E1763"/>
    <w:rsid w:val="006E3861"/>
    <w:rsid w:val="006E70FD"/>
    <w:rsid w:val="006F236C"/>
    <w:rsid w:val="006F23D7"/>
    <w:rsid w:val="006F7D7F"/>
    <w:rsid w:val="0070196C"/>
    <w:rsid w:val="00701D52"/>
    <w:rsid w:val="00703178"/>
    <w:rsid w:val="00703DAD"/>
    <w:rsid w:val="00704B29"/>
    <w:rsid w:val="00705473"/>
    <w:rsid w:val="00707492"/>
    <w:rsid w:val="0071173F"/>
    <w:rsid w:val="007129E0"/>
    <w:rsid w:val="0071363C"/>
    <w:rsid w:val="00713E25"/>
    <w:rsid w:val="00715994"/>
    <w:rsid w:val="00716039"/>
    <w:rsid w:val="00720538"/>
    <w:rsid w:val="007212C5"/>
    <w:rsid w:val="00722C0E"/>
    <w:rsid w:val="00723FA5"/>
    <w:rsid w:val="00724368"/>
    <w:rsid w:val="007315E1"/>
    <w:rsid w:val="007337A9"/>
    <w:rsid w:val="00736B2C"/>
    <w:rsid w:val="00737F6D"/>
    <w:rsid w:val="007406EF"/>
    <w:rsid w:val="00742D83"/>
    <w:rsid w:val="00744417"/>
    <w:rsid w:val="0075269B"/>
    <w:rsid w:val="00760A5A"/>
    <w:rsid w:val="007624AA"/>
    <w:rsid w:val="0076574A"/>
    <w:rsid w:val="00770C43"/>
    <w:rsid w:val="007743A4"/>
    <w:rsid w:val="00775CD6"/>
    <w:rsid w:val="007769AD"/>
    <w:rsid w:val="00777C99"/>
    <w:rsid w:val="00783847"/>
    <w:rsid w:val="007844E8"/>
    <w:rsid w:val="00786361"/>
    <w:rsid w:val="00786C46"/>
    <w:rsid w:val="00787644"/>
    <w:rsid w:val="00792F8C"/>
    <w:rsid w:val="00794CBA"/>
    <w:rsid w:val="00795EA1"/>
    <w:rsid w:val="00796842"/>
    <w:rsid w:val="00797B69"/>
    <w:rsid w:val="007A0727"/>
    <w:rsid w:val="007A1753"/>
    <w:rsid w:val="007A33D1"/>
    <w:rsid w:val="007A6AF9"/>
    <w:rsid w:val="007A6F9B"/>
    <w:rsid w:val="007B79C6"/>
    <w:rsid w:val="007C3620"/>
    <w:rsid w:val="007C452C"/>
    <w:rsid w:val="007C52D2"/>
    <w:rsid w:val="007D0994"/>
    <w:rsid w:val="007D15F5"/>
    <w:rsid w:val="007D205C"/>
    <w:rsid w:val="007D2E24"/>
    <w:rsid w:val="007D704F"/>
    <w:rsid w:val="007D7751"/>
    <w:rsid w:val="007D7808"/>
    <w:rsid w:val="007E04CA"/>
    <w:rsid w:val="007E0B09"/>
    <w:rsid w:val="007E25EE"/>
    <w:rsid w:val="007E3EA7"/>
    <w:rsid w:val="007E709C"/>
    <w:rsid w:val="007F1596"/>
    <w:rsid w:val="007F29FA"/>
    <w:rsid w:val="00801005"/>
    <w:rsid w:val="008048DC"/>
    <w:rsid w:val="00807EA8"/>
    <w:rsid w:val="00813088"/>
    <w:rsid w:val="00816AB0"/>
    <w:rsid w:val="00822186"/>
    <w:rsid w:val="008240AB"/>
    <w:rsid w:val="00826B47"/>
    <w:rsid w:val="008306F6"/>
    <w:rsid w:val="00833EA9"/>
    <w:rsid w:val="008342EF"/>
    <w:rsid w:val="00834C29"/>
    <w:rsid w:val="00836A03"/>
    <w:rsid w:val="00837D31"/>
    <w:rsid w:val="0084001D"/>
    <w:rsid w:val="008407D1"/>
    <w:rsid w:val="00840CE7"/>
    <w:rsid w:val="008517B0"/>
    <w:rsid w:val="0085192C"/>
    <w:rsid w:val="00854FEF"/>
    <w:rsid w:val="00862740"/>
    <w:rsid w:val="00866785"/>
    <w:rsid w:val="00870886"/>
    <w:rsid w:val="00870BD9"/>
    <w:rsid w:val="00873634"/>
    <w:rsid w:val="00875D8A"/>
    <w:rsid w:val="00876275"/>
    <w:rsid w:val="00877E00"/>
    <w:rsid w:val="00891306"/>
    <w:rsid w:val="0089147A"/>
    <w:rsid w:val="00893E8F"/>
    <w:rsid w:val="0089494B"/>
    <w:rsid w:val="00895DF0"/>
    <w:rsid w:val="00897230"/>
    <w:rsid w:val="008A051C"/>
    <w:rsid w:val="008A1ADE"/>
    <w:rsid w:val="008A6839"/>
    <w:rsid w:val="008A79A3"/>
    <w:rsid w:val="008B19C3"/>
    <w:rsid w:val="008B23FB"/>
    <w:rsid w:val="008B4303"/>
    <w:rsid w:val="008B5CC9"/>
    <w:rsid w:val="008C1E83"/>
    <w:rsid w:val="008C2542"/>
    <w:rsid w:val="008C374D"/>
    <w:rsid w:val="008C744C"/>
    <w:rsid w:val="008C78FE"/>
    <w:rsid w:val="008D1A0C"/>
    <w:rsid w:val="008D38F0"/>
    <w:rsid w:val="008D50B7"/>
    <w:rsid w:val="008D5EB1"/>
    <w:rsid w:val="008D60F6"/>
    <w:rsid w:val="008E7EBA"/>
    <w:rsid w:val="008F3853"/>
    <w:rsid w:val="008F5A08"/>
    <w:rsid w:val="008F74F1"/>
    <w:rsid w:val="0090050A"/>
    <w:rsid w:val="00902226"/>
    <w:rsid w:val="009037C3"/>
    <w:rsid w:val="00903E10"/>
    <w:rsid w:val="0090401E"/>
    <w:rsid w:val="0090579C"/>
    <w:rsid w:val="00913853"/>
    <w:rsid w:val="00915496"/>
    <w:rsid w:val="00916240"/>
    <w:rsid w:val="0092057A"/>
    <w:rsid w:val="00921F52"/>
    <w:rsid w:val="009241C4"/>
    <w:rsid w:val="0092526A"/>
    <w:rsid w:val="00926C64"/>
    <w:rsid w:val="00927CE1"/>
    <w:rsid w:val="00936028"/>
    <w:rsid w:val="009364A5"/>
    <w:rsid w:val="00937B04"/>
    <w:rsid w:val="00941305"/>
    <w:rsid w:val="00942DDE"/>
    <w:rsid w:val="00942F1C"/>
    <w:rsid w:val="009465BD"/>
    <w:rsid w:val="009471AA"/>
    <w:rsid w:val="00951AD6"/>
    <w:rsid w:val="00951E92"/>
    <w:rsid w:val="00952090"/>
    <w:rsid w:val="009538B4"/>
    <w:rsid w:val="00953E6A"/>
    <w:rsid w:val="00960EF2"/>
    <w:rsid w:val="0096184E"/>
    <w:rsid w:val="00963B4A"/>
    <w:rsid w:val="009651E2"/>
    <w:rsid w:val="00965D68"/>
    <w:rsid w:val="009743D5"/>
    <w:rsid w:val="00975069"/>
    <w:rsid w:val="009762B2"/>
    <w:rsid w:val="00980C2C"/>
    <w:rsid w:val="00994989"/>
    <w:rsid w:val="009A0232"/>
    <w:rsid w:val="009A4643"/>
    <w:rsid w:val="009B22CA"/>
    <w:rsid w:val="009B4B94"/>
    <w:rsid w:val="009B6A12"/>
    <w:rsid w:val="009B6FC2"/>
    <w:rsid w:val="009B74B5"/>
    <w:rsid w:val="009C0522"/>
    <w:rsid w:val="009C1782"/>
    <w:rsid w:val="009C2DEB"/>
    <w:rsid w:val="009C3266"/>
    <w:rsid w:val="009D15EC"/>
    <w:rsid w:val="009D281F"/>
    <w:rsid w:val="009D392D"/>
    <w:rsid w:val="009D5D4C"/>
    <w:rsid w:val="009E03D7"/>
    <w:rsid w:val="009E488E"/>
    <w:rsid w:val="009E48D9"/>
    <w:rsid w:val="009E4C92"/>
    <w:rsid w:val="009E7BBB"/>
    <w:rsid w:val="009F07D9"/>
    <w:rsid w:val="009F15DB"/>
    <w:rsid w:val="009F1F66"/>
    <w:rsid w:val="009F439E"/>
    <w:rsid w:val="009F5FA1"/>
    <w:rsid w:val="009F72CF"/>
    <w:rsid w:val="00A002CD"/>
    <w:rsid w:val="00A013AF"/>
    <w:rsid w:val="00A050B0"/>
    <w:rsid w:val="00A1110D"/>
    <w:rsid w:val="00A1275A"/>
    <w:rsid w:val="00A22C0B"/>
    <w:rsid w:val="00A23788"/>
    <w:rsid w:val="00A300E9"/>
    <w:rsid w:val="00A32193"/>
    <w:rsid w:val="00A34631"/>
    <w:rsid w:val="00A34F33"/>
    <w:rsid w:val="00A3573C"/>
    <w:rsid w:val="00A42068"/>
    <w:rsid w:val="00A44B18"/>
    <w:rsid w:val="00A52592"/>
    <w:rsid w:val="00A52CB0"/>
    <w:rsid w:val="00A578C7"/>
    <w:rsid w:val="00A607D5"/>
    <w:rsid w:val="00A74421"/>
    <w:rsid w:val="00A809BA"/>
    <w:rsid w:val="00A84FAF"/>
    <w:rsid w:val="00A85A6E"/>
    <w:rsid w:val="00A8628D"/>
    <w:rsid w:val="00A86C37"/>
    <w:rsid w:val="00A94B8C"/>
    <w:rsid w:val="00A966E5"/>
    <w:rsid w:val="00AA0962"/>
    <w:rsid w:val="00AA25D3"/>
    <w:rsid w:val="00AA2657"/>
    <w:rsid w:val="00AA45DE"/>
    <w:rsid w:val="00AA7CF6"/>
    <w:rsid w:val="00AB1BE2"/>
    <w:rsid w:val="00AC0176"/>
    <w:rsid w:val="00AC3FEF"/>
    <w:rsid w:val="00AC5A83"/>
    <w:rsid w:val="00AD020B"/>
    <w:rsid w:val="00AD039E"/>
    <w:rsid w:val="00AD3CCB"/>
    <w:rsid w:val="00AD4073"/>
    <w:rsid w:val="00AD4A43"/>
    <w:rsid w:val="00AD58F8"/>
    <w:rsid w:val="00AD77B1"/>
    <w:rsid w:val="00AE0281"/>
    <w:rsid w:val="00AE1A7E"/>
    <w:rsid w:val="00AE4184"/>
    <w:rsid w:val="00AE7669"/>
    <w:rsid w:val="00AF10F1"/>
    <w:rsid w:val="00AF3E56"/>
    <w:rsid w:val="00AF427C"/>
    <w:rsid w:val="00AF4393"/>
    <w:rsid w:val="00AF4E05"/>
    <w:rsid w:val="00AF7563"/>
    <w:rsid w:val="00B01557"/>
    <w:rsid w:val="00B015B1"/>
    <w:rsid w:val="00B02B5B"/>
    <w:rsid w:val="00B06681"/>
    <w:rsid w:val="00B06796"/>
    <w:rsid w:val="00B07C16"/>
    <w:rsid w:val="00B11DA8"/>
    <w:rsid w:val="00B14D1E"/>
    <w:rsid w:val="00B15B01"/>
    <w:rsid w:val="00B15B3E"/>
    <w:rsid w:val="00B15F45"/>
    <w:rsid w:val="00B2011C"/>
    <w:rsid w:val="00B20760"/>
    <w:rsid w:val="00B23BA5"/>
    <w:rsid w:val="00B23CDC"/>
    <w:rsid w:val="00B256E8"/>
    <w:rsid w:val="00B26F68"/>
    <w:rsid w:val="00B338D9"/>
    <w:rsid w:val="00B42FE6"/>
    <w:rsid w:val="00B477C9"/>
    <w:rsid w:val="00B52343"/>
    <w:rsid w:val="00B52D82"/>
    <w:rsid w:val="00B600DE"/>
    <w:rsid w:val="00B6160D"/>
    <w:rsid w:val="00B62100"/>
    <w:rsid w:val="00B63866"/>
    <w:rsid w:val="00B65489"/>
    <w:rsid w:val="00B676AE"/>
    <w:rsid w:val="00B731B2"/>
    <w:rsid w:val="00B75BBF"/>
    <w:rsid w:val="00B77D31"/>
    <w:rsid w:val="00B80932"/>
    <w:rsid w:val="00B83E41"/>
    <w:rsid w:val="00B84F06"/>
    <w:rsid w:val="00B91A05"/>
    <w:rsid w:val="00B93550"/>
    <w:rsid w:val="00B947E5"/>
    <w:rsid w:val="00B9561E"/>
    <w:rsid w:val="00B97C59"/>
    <w:rsid w:val="00BA0DDD"/>
    <w:rsid w:val="00BA173A"/>
    <w:rsid w:val="00BA2ECF"/>
    <w:rsid w:val="00BA3EC3"/>
    <w:rsid w:val="00BA49CE"/>
    <w:rsid w:val="00BB082C"/>
    <w:rsid w:val="00BB3E01"/>
    <w:rsid w:val="00BB545B"/>
    <w:rsid w:val="00BB63B6"/>
    <w:rsid w:val="00BB7951"/>
    <w:rsid w:val="00BC07C9"/>
    <w:rsid w:val="00BC0E70"/>
    <w:rsid w:val="00BC1B44"/>
    <w:rsid w:val="00BC5500"/>
    <w:rsid w:val="00BD6788"/>
    <w:rsid w:val="00BD7C7C"/>
    <w:rsid w:val="00BE0110"/>
    <w:rsid w:val="00BE66E4"/>
    <w:rsid w:val="00BE7A9C"/>
    <w:rsid w:val="00BF7917"/>
    <w:rsid w:val="00BF7DD5"/>
    <w:rsid w:val="00C0344E"/>
    <w:rsid w:val="00C061D6"/>
    <w:rsid w:val="00C07249"/>
    <w:rsid w:val="00C12DA1"/>
    <w:rsid w:val="00C16978"/>
    <w:rsid w:val="00C17762"/>
    <w:rsid w:val="00C2091E"/>
    <w:rsid w:val="00C21AA0"/>
    <w:rsid w:val="00C22D45"/>
    <w:rsid w:val="00C2302C"/>
    <w:rsid w:val="00C23465"/>
    <w:rsid w:val="00C26DB2"/>
    <w:rsid w:val="00C27D15"/>
    <w:rsid w:val="00C30A04"/>
    <w:rsid w:val="00C341E8"/>
    <w:rsid w:val="00C34E73"/>
    <w:rsid w:val="00C3517E"/>
    <w:rsid w:val="00C360DE"/>
    <w:rsid w:val="00C44AAA"/>
    <w:rsid w:val="00C45A66"/>
    <w:rsid w:val="00C466FF"/>
    <w:rsid w:val="00C469E9"/>
    <w:rsid w:val="00C479FD"/>
    <w:rsid w:val="00C601F2"/>
    <w:rsid w:val="00C6071C"/>
    <w:rsid w:val="00C60CFA"/>
    <w:rsid w:val="00C65DFA"/>
    <w:rsid w:val="00C7232A"/>
    <w:rsid w:val="00C75CCA"/>
    <w:rsid w:val="00C77EA5"/>
    <w:rsid w:val="00C85D46"/>
    <w:rsid w:val="00C869A2"/>
    <w:rsid w:val="00C87207"/>
    <w:rsid w:val="00C87A2B"/>
    <w:rsid w:val="00C910EB"/>
    <w:rsid w:val="00C977DB"/>
    <w:rsid w:val="00CA04F3"/>
    <w:rsid w:val="00CA25E0"/>
    <w:rsid w:val="00CA6CB0"/>
    <w:rsid w:val="00CA7429"/>
    <w:rsid w:val="00CA7953"/>
    <w:rsid w:val="00CB21EF"/>
    <w:rsid w:val="00CB4A39"/>
    <w:rsid w:val="00CB4AC8"/>
    <w:rsid w:val="00CC716C"/>
    <w:rsid w:val="00CD25FA"/>
    <w:rsid w:val="00CD37B7"/>
    <w:rsid w:val="00CD7A24"/>
    <w:rsid w:val="00CE28AD"/>
    <w:rsid w:val="00CE57A8"/>
    <w:rsid w:val="00CE5ED8"/>
    <w:rsid w:val="00CE6916"/>
    <w:rsid w:val="00CF2884"/>
    <w:rsid w:val="00CF29D1"/>
    <w:rsid w:val="00CF73F2"/>
    <w:rsid w:val="00D00577"/>
    <w:rsid w:val="00D03D9C"/>
    <w:rsid w:val="00D147A5"/>
    <w:rsid w:val="00D154DE"/>
    <w:rsid w:val="00D1684A"/>
    <w:rsid w:val="00D20A45"/>
    <w:rsid w:val="00D223CA"/>
    <w:rsid w:val="00D313B7"/>
    <w:rsid w:val="00D31CAA"/>
    <w:rsid w:val="00D33784"/>
    <w:rsid w:val="00D3495B"/>
    <w:rsid w:val="00D4099F"/>
    <w:rsid w:val="00D4354E"/>
    <w:rsid w:val="00D44C11"/>
    <w:rsid w:val="00D4515D"/>
    <w:rsid w:val="00D456EC"/>
    <w:rsid w:val="00D46162"/>
    <w:rsid w:val="00D5216F"/>
    <w:rsid w:val="00D52ECA"/>
    <w:rsid w:val="00D63770"/>
    <w:rsid w:val="00D64D89"/>
    <w:rsid w:val="00D65D93"/>
    <w:rsid w:val="00D710D4"/>
    <w:rsid w:val="00D72ABB"/>
    <w:rsid w:val="00D75E71"/>
    <w:rsid w:val="00D81003"/>
    <w:rsid w:val="00D843D6"/>
    <w:rsid w:val="00D85640"/>
    <w:rsid w:val="00D913B5"/>
    <w:rsid w:val="00D918FD"/>
    <w:rsid w:val="00D94CB7"/>
    <w:rsid w:val="00D9783B"/>
    <w:rsid w:val="00DA47A7"/>
    <w:rsid w:val="00DA55CD"/>
    <w:rsid w:val="00DA6A08"/>
    <w:rsid w:val="00DA6CBF"/>
    <w:rsid w:val="00DB0857"/>
    <w:rsid w:val="00DB13F4"/>
    <w:rsid w:val="00DB28FB"/>
    <w:rsid w:val="00DB4E56"/>
    <w:rsid w:val="00DB5254"/>
    <w:rsid w:val="00DB7D46"/>
    <w:rsid w:val="00DC0C7A"/>
    <w:rsid w:val="00DC272A"/>
    <w:rsid w:val="00DC667C"/>
    <w:rsid w:val="00DD577F"/>
    <w:rsid w:val="00DD6777"/>
    <w:rsid w:val="00DE01B5"/>
    <w:rsid w:val="00DE1557"/>
    <w:rsid w:val="00DE31A3"/>
    <w:rsid w:val="00DE3B06"/>
    <w:rsid w:val="00DE52F9"/>
    <w:rsid w:val="00DE5E30"/>
    <w:rsid w:val="00DE5FAB"/>
    <w:rsid w:val="00DE6FC0"/>
    <w:rsid w:val="00DE7BF7"/>
    <w:rsid w:val="00DF217C"/>
    <w:rsid w:val="00E0052E"/>
    <w:rsid w:val="00E006DF"/>
    <w:rsid w:val="00E05A4F"/>
    <w:rsid w:val="00E05C80"/>
    <w:rsid w:val="00E1615F"/>
    <w:rsid w:val="00E16982"/>
    <w:rsid w:val="00E16FF6"/>
    <w:rsid w:val="00E20287"/>
    <w:rsid w:val="00E21253"/>
    <w:rsid w:val="00E23F7D"/>
    <w:rsid w:val="00E254ED"/>
    <w:rsid w:val="00E32D05"/>
    <w:rsid w:val="00E3363C"/>
    <w:rsid w:val="00E34BB5"/>
    <w:rsid w:val="00E41C39"/>
    <w:rsid w:val="00E42464"/>
    <w:rsid w:val="00E42A24"/>
    <w:rsid w:val="00E43F51"/>
    <w:rsid w:val="00E5387E"/>
    <w:rsid w:val="00E53D7E"/>
    <w:rsid w:val="00E65E5C"/>
    <w:rsid w:val="00E667BC"/>
    <w:rsid w:val="00E701DE"/>
    <w:rsid w:val="00E73E96"/>
    <w:rsid w:val="00E76243"/>
    <w:rsid w:val="00E90B02"/>
    <w:rsid w:val="00E92FE3"/>
    <w:rsid w:val="00E9775F"/>
    <w:rsid w:val="00EA0461"/>
    <w:rsid w:val="00EA7171"/>
    <w:rsid w:val="00EB03E6"/>
    <w:rsid w:val="00EB072D"/>
    <w:rsid w:val="00EB1CEE"/>
    <w:rsid w:val="00EB787D"/>
    <w:rsid w:val="00EB7E70"/>
    <w:rsid w:val="00EC0042"/>
    <w:rsid w:val="00EC0FB0"/>
    <w:rsid w:val="00EC136F"/>
    <w:rsid w:val="00EC319A"/>
    <w:rsid w:val="00EC46F2"/>
    <w:rsid w:val="00EC4C2C"/>
    <w:rsid w:val="00ED580B"/>
    <w:rsid w:val="00ED6D55"/>
    <w:rsid w:val="00EE4508"/>
    <w:rsid w:val="00EE4AFE"/>
    <w:rsid w:val="00EE500F"/>
    <w:rsid w:val="00EE56D2"/>
    <w:rsid w:val="00EE62B1"/>
    <w:rsid w:val="00EE711C"/>
    <w:rsid w:val="00EE7A74"/>
    <w:rsid w:val="00EF1378"/>
    <w:rsid w:val="00EF3890"/>
    <w:rsid w:val="00F00168"/>
    <w:rsid w:val="00F04838"/>
    <w:rsid w:val="00F05DEE"/>
    <w:rsid w:val="00F07537"/>
    <w:rsid w:val="00F11E23"/>
    <w:rsid w:val="00F17857"/>
    <w:rsid w:val="00F21926"/>
    <w:rsid w:val="00F22127"/>
    <w:rsid w:val="00F36E90"/>
    <w:rsid w:val="00F4038C"/>
    <w:rsid w:val="00F41FC4"/>
    <w:rsid w:val="00F43AF5"/>
    <w:rsid w:val="00F44CE4"/>
    <w:rsid w:val="00F470EA"/>
    <w:rsid w:val="00F519C4"/>
    <w:rsid w:val="00F54981"/>
    <w:rsid w:val="00F56ADC"/>
    <w:rsid w:val="00F61CD2"/>
    <w:rsid w:val="00F65956"/>
    <w:rsid w:val="00F66E76"/>
    <w:rsid w:val="00F679B9"/>
    <w:rsid w:val="00F7011A"/>
    <w:rsid w:val="00F70C78"/>
    <w:rsid w:val="00F76824"/>
    <w:rsid w:val="00F832A9"/>
    <w:rsid w:val="00F8396E"/>
    <w:rsid w:val="00F87D31"/>
    <w:rsid w:val="00F93C5A"/>
    <w:rsid w:val="00F962A7"/>
    <w:rsid w:val="00F962F2"/>
    <w:rsid w:val="00F963B7"/>
    <w:rsid w:val="00F970CE"/>
    <w:rsid w:val="00FA0C85"/>
    <w:rsid w:val="00FA3F44"/>
    <w:rsid w:val="00FA5F8D"/>
    <w:rsid w:val="00FB2565"/>
    <w:rsid w:val="00FB2726"/>
    <w:rsid w:val="00FB690F"/>
    <w:rsid w:val="00FB7A64"/>
    <w:rsid w:val="00FC0CCE"/>
    <w:rsid w:val="00FC64AC"/>
    <w:rsid w:val="00FD25E4"/>
    <w:rsid w:val="00FD3A0D"/>
    <w:rsid w:val="00FE1BD4"/>
    <w:rsid w:val="00FE1BE7"/>
    <w:rsid w:val="00FE21B7"/>
    <w:rsid w:val="00FE5BF2"/>
    <w:rsid w:val="00FE7314"/>
    <w:rsid w:val="00FF0E32"/>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CAC5E"/>
  <w15:docId w15:val="{DD5C8DB6-8ACA-45C1-B1B7-E0B5CE6E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qFormat/>
    <w:rsid w:val="003C6092"/>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rsid w:val="003C6092"/>
    <w:pPr>
      <w:numPr>
        <w:ilvl w:val="1"/>
        <w:numId w:val="28"/>
      </w:numPr>
      <w:tabs>
        <w:tab w:val="clear" w:pos="1701"/>
      </w:tabs>
      <w:spacing w:before="80"/>
      <w:outlineLvl w:val="1"/>
    </w:pPr>
  </w:style>
  <w:style w:type="paragraph" w:customStyle="1" w:styleId="Textodst3psmena">
    <w:name w:val="Text odst. 3 písmena"/>
    <w:basedOn w:val="Textodst1sl"/>
    <w:rsid w:val="003C6092"/>
    <w:pPr>
      <w:numPr>
        <w:ilvl w:val="3"/>
      </w:numPr>
      <w:spacing w:before="0"/>
      <w:outlineLvl w:val="3"/>
    </w:pPr>
  </w:style>
  <w:style w:type="paragraph" w:customStyle="1" w:styleId="Textodst2slovan">
    <w:name w:val="Text odst.2 číslovaný"/>
    <w:basedOn w:val="Textodst1sl"/>
    <w:rsid w:val="003C6092"/>
    <w:pPr>
      <w:numPr>
        <w:ilvl w:val="2"/>
      </w:numPr>
      <w:tabs>
        <w:tab w:val="clear" w:pos="0"/>
        <w:tab w:val="clear" w:pos="284"/>
      </w:tabs>
      <w:spacing w:before="0"/>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iPriority w:val="99"/>
    <w:semiHidden/>
    <w:unhideWhenUsed/>
    <w:rsid w:val="003C6092"/>
    <w:rPr>
      <w:b/>
      <w:bCs/>
    </w:rPr>
  </w:style>
  <w:style w:type="character" w:customStyle="1" w:styleId="PedmtkomenteChar">
    <w:name w:val="Předmět komentáře Char"/>
    <w:basedOn w:val="TextkomenteChar"/>
    <w:link w:val="Pedmtkomente"/>
    <w:uiPriority w:val="99"/>
    <w:semiHidden/>
    <w:rsid w:val="003C6092"/>
    <w:rPr>
      <w:b/>
      <w:bCs/>
    </w:rPr>
  </w:style>
  <w:style w:type="paragraph" w:styleId="Textbubliny">
    <w:name w:val="Balloon Text"/>
    <w:basedOn w:val="Normln"/>
    <w:link w:val="TextbublinyChar"/>
    <w:uiPriority w:val="99"/>
    <w:semiHidden/>
    <w:unhideWhenUsed/>
    <w:rsid w:val="003C6092"/>
    <w:rPr>
      <w:rFonts w:ascii="Tahoma" w:hAnsi="Tahoma" w:cs="Tahoma"/>
      <w:sz w:val="16"/>
      <w:szCs w:val="16"/>
    </w:rPr>
  </w:style>
  <w:style w:type="character" w:customStyle="1" w:styleId="TextbublinyChar">
    <w:name w:val="Text bubliny Char"/>
    <w:basedOn w:val="Standardnpsmoodstavce"/>
    <w:link w:val="Textbubliny"/>
    <w:uiPriority w:val="99"/>
    <w:semiHidden/>
    <w:rsid w:val="003C6092"/>
    <w:rPr>
      <w:rFonts w:ascii="Tahoma" w:hAnsi="Tahoma" w:cs="Tahoma"/>
      <w:sz w:val="16"/>
      <w:szCs w:val="16"/>
    </w:rPr>
  </w:style>
  <w:style w:type="paragraph" w:styleId="Zpat">
    <w:name w:val="footer"/>
    <w:basedOn w:val="Normln"/>
    <w:link w:val="ZpatChar"/>
    <w:uiPriority w:val="99"/>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34"/>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C6092"/>
  </w:style>
  <w:style w:type="character" w:customStyle="1" w:styleId="tsubjname">
    <w:name w:val="tsubjname"/>
    <w:basedOn w:val="Standardnpsmoodstavce"/>
    <w:rsid w:val="003C6092"/>
  </w:style>
  <w:style w:type="character" w:styleId="Znakapoznpodarou">
    <w:name w:val="footnote reference"/>
    <w:basedOn w:val="Standardnpsmoodstavce"/>
    <w:uiPriority w:val="99"/>
    <w:semiHidden/>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ZkladntextIMP">
    <w:name w:val="Základní text_IMP"/>
    <w:basedOn w:val="Normln"/>
    <w:rsid w:val="00EF3890"/>
    <w:pPr>
      <w:tabs>
        <w:tab w:val="clear" w:pos="0"/>
        <w:tab w:val="clear" w:pos="284"/>
        <w:tab w:val="clear" w:pos="17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jc w:val="left"/>
    </w:pPr>
    <w:rPr>
      <w:rFonts w:ascii="Arial" w:hAnsi="Arial"/>
    </w:rPr>
  </w:style>
  <w:style w:type="paragraph" w:styleId="Nzev">
    <w:name w:val="Title"/>
    <w:basedOn w:val="Normln"/>
    <w:link w:val="NzevChar"/>
    <w:qFormat/>
    <w:rsid w:val="00142EDE"/>
    <w:pPr>
      <w:tabs>
        <w:tab w:val="clear" w:pos="0"/>
        <w:tab w:val="clear" w:pos="284"/>
        <w:tab w:val="clear" w:pos="1701"/>
      </w:tabs>
      <w:jc w:val="center"/>
    </w:pPr>
    <w:rPr>
      <w:b/>
      <w:bCs/>
      <w:sz w:val="32"/>
      <w:szCs w:val="24"/>
      <w:lang w:val="x-none"/>
    </w:rPr>
  </w:style>
  <w:style w:type="character" w:customStyle="1" w:styleId="NzevChar">
    <w:name w:val="Název Char"/>
    <w:basedOn w:val="Standardnpsmoodstavce"/>
    <w:link w:val="Nzev"/>
    <w:rsid w:val="00142EDE"/>
    <w:rPr>
      <w:b/>
      <w:bCs/>
      <w:sz w:val="32"/>
      <w:szCs w:val="24"/>
      <w:lang w:val="x-none"/>
    </w:rPr>
  </w:style>
  <w:style w:type="character" w:customStyle="1" w:styleId="cssvizemail">
    <w:name w:val="cssvizemail"/>
    <w:rsid w:val="00142EDE"/>
  </w:style>
  <w:style w:type="paragraph" w:styleId="Zkladntext2">
    <w:name w:val="Body Text 2"/>
    <w:basedOn w:val="Normln"/>
    <w:link w:val="Zkladntext2Char"/>
    <w:uiPriority w:val="99"/>
    <w:semiHidden/>
    <w:unhideWhenUsed/>
    <w:rsid w:val="000D1295"/>
    <w:pPr>
      <w:spacing w:after="120" w:line="480" w:lineRule="auto"/>
    </w:pPr>
  </w:style>
  <w:style w:type="character" w:customStyle="1" w:styleId="Zkladntext2Char">
    <w:name w:val="Základní text 2 Char"/>
    <w:basedOn w:val="Standardnpsmoodstavce"/>
    <w:link w:val="Zkladntext2"/>
    <w:uiPriority w:val="99"/>
    <w:semiHidden/>
    <w:rsid w:val="000D1295"/>
    <w:rPr>
      <w:sz w:val="24"/>
    </w:rPr>
  </w:style>
  <w:style w:type="character" w:customStyle="1" w:styleId="OdstavecseseznamemChar">
    <w:name w:val="Odstavec se seznamem Char"/>
    <w:link w:val="Odstavecseseznamem"/>
    <w:uiPriority w:val="34"/>
    <w:locked/>
    <w:rsid w:val="007D704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8656">
      <w:bodyDiv w:val="1"/>
      <w:marLeft w:val="0"/>
      <w:marRight w:val="0"/>
      <w:marTop w:val="0"/>
      <w:marBottom w:val="0"/>
      <w:divBdr>
        <w:top w:val="none" w:sz="0" w:space="0" w:color="auto"/>
        <w:left w:val="none" w:sz="0" w:space="0" w:color="auto"/>
        <w:bottom w:val="none" w:sz="0" w:space="0" w:color="auto"/>
        <w:right w:val="none" w:sz="0" w:space="0" w:color="auto"/>
      </w:divBdr>
    </w:div>
    <w:div w:id="358628441">
      <w:bodyDiv w:val="1"/>
      <w:marLeft w:val="0"/>
      <w:marRight w:val="0"/>
      <w:marTop w:val="0"/>
      <w:marBottom w:val="0"/>
      <w:divBdr>
        <w:top w:val="none" w:sz="0" w:space="0" w:color="auto"/>
        <w:left w:val="none" w:sz="0" w:space="0" w:color="auto"/>
        <w:bottom w:val="none" w:sz="0" w:space="0" w:color="auto"/>
        <w:right w:val="none" w:sz="0" w:space="0" w:color="auto"/>
      </w:divBdr>
    </w:div>
    <w:div w:id="792745562">
      <w:bodyDiv w:val="1"/>
      <w:marLeft w:val="0"/>
      <w:marRight w:val="0"/>
      <w:marTop w:val="0"/>
      <w:marBottom w:val="0"/>
      <w:divBdr>
        <w:top w:val="none" w:sz="0" w:space="0" w:color="auto"/>
        <w:left w:val="none" w:sz="0" w:space="0" w:color="auto"/>
        <w:bottom w:val="none" w:sz="0" w:space="0" w:color="auto"/>
        <w:right w:val="none" w:sz="0" w:space="0" w:color="auto"/>
      </w:divBdr>
    </w:div>
    <w:div w:id="876896915">
      <w:bodyDiv w:val="1"/>
      <w:marLeft w:val="0"/>
      <w:marRight w:val="0"/>
      <w:marTop w:val="0"/>
      <w:marBottom w:val="0"/>
      <w:divBdr>
        <w:top w:val="none" w:sz="0" w:space="0" w:color="auto"/>
        <w:left w:val="none" w:sz="0" w:space="0" w:color="auto"/>
        <w:bottom w:val="none" w:sz="0" w:space="0" w:color="auto"/>
        <w:right w:val="none" w:sz="0" w:space="0" w:color="auto"/>
      </w:divBdr>
    </w:div>
    <w:div w:id="1009865938">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789199430">
      <w:bodyDiv w:val="1"/>
      <w:marLeft w:val="0"/>
      <w:marRight w:val="0"/>
      <w:marTop w:val="0"/>
      <w:marBottom w:val="0"/>
      <w:divBdr>
        <w:top w:val="none" w:sz="0" w:space="0" w:color="auto"/>
        <w:left w:val="none" w:sz="0" w:space="0" w:color="auto"/>
        <w:bottom w:val="none" w:sz="0" w:space="0" w:color="auto"/>
        <w:right w:val="none" w:sz="0" w:space="0" w:color="auto"/>
      </w:divBdr>
    </w:div>
    <w:div w:id="2045278688">
      <w:bodyDiv w:val="1"/>
      <w:marLeft w:val="0"/>
      <w:marRight w:val="0"/>
      <w:marTop w:val="0"/>
      <w:marBottom w:val="0"/>
      <w:divBdr>
        <w:top w:val="none" w:sz="0" w:space="0" w:color="auto"/>
        <w:left w:val="none" w:sz="0" w:space="0" w:color="auto"/>
        <w:bottom w:val="none" w:sz="0" w:space="0" w:color="auto"/>
        <w:right w:val="none" w:sz="0" w:space="0" w:color="auto"/>
      </w:divBdr>
    </w:div>
    <w:div w:id="21125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dpmb.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ylova@dpmb.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urek@dpm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3CDE5E-9344-4964-A7CE-0431FF5756BE}">
  <ds:schemaRefs>
    <ds:schemaRef ds:uri="http://schemas.openxmlformats.org/officeDocument/2006/bibliography"/>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4782</Words>
  <Characters>28220</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Chýlová</dc:creator>
  <cp:lastModifiedBy>Andrea Chýlová</cp:lastModifiedBy>
  <cp:revision>4</cp:revision>
  <cp:lastPrinted>2025-02-28T12:38:00Z</cp:lastPrinted>
  <dcterms:created xsi:type="dcterms:W3CDTF">2025-02-28T12:38:00Z</dcterms:created>
  <dcterms:modified xsi:type="dcterms:W3CDTF">2025-02-28T12:47:00Z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