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102872" w14:textId="63353CFC" w:rsidR="00BF74BD" w:rsidRDefault="00BF74BD" w:rsidP="00BF74BD">
      <w:pPr>
        <w:spacing w:after="0"/>
        <w:jc w:val="right"/>
        <w:rPr>
          <w:b/>
          <w:sz w:val="18"/>
          <w:szCs w:val="28"/>
        </w:rPr>
      </w:pPr>
      <w:r w:rsidRPr="00BF74BD">
        <w:rPr>
          <w:b/>
          <w:sz w:val="18"/>
          <w:szCs w:val="28"/>
        </w:rPr>
        <w:t>Príloha č.3 Návrh rámcovej dohody</w:t>
      </w:r>
    </w:p>
    <w:p w14:paraId="0C717EBE" w14:textId="1E5506ED" w:rsidR="00BF74BD" w:rsidRPr="00BF74BD" w:rsidRDefault="00BF74BD" w:rsidP="00BF74BD">
      <w:pPr>
        <w:spacing w:after="0"/>
        <w:jc w:val="center"/>
        <w:rPr>
          <w:b/>
          <w:i/>
          <w:sz w:val="22"/>
          <w:szCs w:val="28"/>
        </w:rPr>
      </w:pPr>
      <w:r w:rsidRPr="00BF74BD">
        <w:rPr>
          <w:b/>
          <w:i/>
          <w:sz w:val="22"/>
          <w:szCs w:val="28"/>
          <w:highlight w:val="yellow"/>
        </w:rPr>
        <w:t>Uchádzač vyplní žltým zvýraznené</w:t>
      </w:r>
    </w:p>
    <w:p w14:paraId="07E5D373" w14:textId="6C6AB651" w:rsidR="00BF74BD" w:rsidRPr="00A43101" w:rsidRDefault="00BF74BD" w:rsidP="00BF74BD">
      <w:pPr>
        <w:spacing w:after="0"/>
        <w:jc w:val="center"/>
        <w:rPr>
          <w:b/>
          <w:sz w:val="28"/>
          <w:szCs w:val="28"/>
        </w:rPr>
      </w:pPr>
      <w:r w:rsidRPr="0068369B">
        <w:rPr>
          <w:b/>
          <w:sz w:val="28"/>
          <w:szCs w:val="28"/>
          <w:highlight w:val="lightGray"/>
        </w:rPr>
        <w:t>NÁVRH RÁMCOVEJ</w:t>
      </w:r>
      <w:r w:rsidR="00C54E82" w:rsidRPr="0068369B">
        <w:rPr>
          <w:b/>
          <w:sz w:val="28"/>
          <w:szCs w:val="28"/>
          <w:highlight w:val="lightGray"/>
        </w:rPr>
        <w:t xml:space="preserve"> </w:t>
      </w:r>
      <w:r w:rsidRPr="0068369B">
        <w:rPr>
          <w:b/>
          <w:sz w:val="28"/>
          <w:szCs w:val="28"/>
          <w:highlight w:val="lightGray"/>
        </w:rPr>
        <w:t>DOHODY</w:t>
      </w:r>
      <w:r w:rsidR="00C54E82" w:rsidRPr="0068369B">
        <w:rPr>
          <w:b/>
          <w:sz w:val="28"/>
          <w:szCs w:val="28"/>
          <w:highlight w:val="lightGray"/>
        </w:rPr>
        <w:t xml:space="preserve"> O POSKYTOVANÍ SLUŽIEB</w:t>
      </w:r>
    </w:p>
    <w:p w14:paraId="3ABCC8E3" w14:textId="77777777" w:rsidR="00C54E82" w:rsidRPr="00A43101" w:rsidRDefault="00C54E82" w:rsidP="00C54E82">
      <w:pPr>
        <w:spacing w:after="0"/>
        <w:jc w:val="center"/>
      </w:pPr>
    </w:p>
    <w:p w14:paraId="25EE7045" w14:textId="42ED7FBB" w:rsidR="00C54E82" w:rsidRPr="00A43101" w:rsidRDefault="00C54E82" w:rsidP="00BF74BD">
      <w:pPr>
        <w:spacing w:after="0"/>
        <w:jc w:val="center"/>
      </w:pPr>
      <w:r w:rsidRPr="00A43101">
        <w:t xml:space="preserve">uzatvorená v zmysle zákona č. 513/1991 Zb. v znení neskorších predpisov (ďalej len Obchodný zákonník) a príslušných ustanovení zákona č. 343/2015 </w:t>
      </w:r>
      <w:proofErr w:type="spellStart"/>
      <w:r w:rsidRPr="00A43101">
        <w:t>Z.z</w:t>
      </w:r>
      <w:proofErr w:type="spellEnd"/>
      <w:r w:rsidRPr="00A43101">
        <w:t>. o verejnom obstarávaní a o zmene a doplnení niektorých zákonov v znení neskorších predpisov (ďal</w:t>
      </w:r>
      <w:r w:rsidR="00BF74BD">
        <w:t>ej len „rámcová dohoda“) medzi:</w:t>
      </w:r>
    </w:p>
    <w:p w14:paraId="4755C256" w14:textId="77777777" w:rsidR="00C54E82" w:rsidRPr="00A43101" w:rsidRDefault="00C54E82" w:rsidP="00C54E82">
      <w:pPr>
        <w:spacing w:after="0"/>
      </w:pPr>
    </w:p>
    <w:p w14:paraId="400D2AB8" w14:textId="77777777" w:rsidR="00C54E82" w:rsidRPr="00A43101" w:rsidRDefault="00C54E82" w:rsidP="00C54E82">
      <w:pPr>
        <w:spacing w:after="0"/>
        <w:jc w:val="center"/>
        <w:rPr>
          <w:rFonts w:cs="Arial"/>
          <w:b/>
          <w:szCs w:val="20"/>
        </w:rPr>
      </w:pPr>
      <w:r w:rsidRPr="00A43101">
        <w:rPr>
          <w:rFonts w:cs="Arial"/>
          <w:b/>
          <w:szCs w:val="20"/>
        </w:rPr>
        <w:t>Článok 1</w:t>
      </w:r>
    </w:p>
    <w:p w14:paraId="542CA7A3" w14:textId="77777777" w:rsidR="00C54E82" w:rsidRPr="00A43101" w:rsidRDefault="00C54E82" w:rsidP="00C54E82">
      <w:pPr>
        <w:spacing w:after="0"/>
        <w:jc w:val="center"/>
        <w:rPr>
          <w:rFonts w:cs="Arial"/>
          <w:b/>
          <w:szCs w:val="20"/>
        </w:rPr>
      </w:pPr>
      <w:r w:rsidRPr="00A43101">
        <w:rPr>
          <w:rFonts w:cs="Arial"/>
          <w:b/>
          <w:szCs w:val="20"/>
        </w:rPr>
        <w:t>Zmluvné strany</w:t>
      </w:r>
    </w:p>
    <w:p w14:paraId="193B8313" w14:textId="77777777" w:rsidR="00706B3D" w:rsidRDefault="00706B3D" w:rsidP="00706B3D">
      <w:pPr>
        <w:spacing w:after="0"/>
        <w:rPr>
          <w:rStyle w:val="Vrazn"/>
          <w:rFonts w:cs="Arial"/>
          <w:szCs w:val="20"/>
        </w:rPr>
      </w:pPr>
    </w:p>
    <w:p w14:paraId="71291093" w14:textId="152A779D" w:rsidR="00706B3D" w:rsidRPr="00977280" w:rsidRDefault="00706B3D" w:rsidP="00706B3D">
      <w:pPr>
        <w:spacing w:after="0"/>
        <w:rPr>
          <w:rStyle w:val="Vrazn"/>
          <w:rFonts w:cs="Arial"/>
          <w:szCs w:val="20"/>
        </w:rPr>
      </w:pPr>
      <w:r w:rsidRPr="00977280">
        <w:rPr>
          <w:rStyle w:val="Vrazn"/>
          <w:rFonts w:cs="Arial"/>
          <w:szCs w:val="20"/>
        </w:rPr>
        <w:t>Objednávateľ:</w:t>
      </w:r>
    </w:p>
    <w:p w14:paraId="4F6DD7C1" w14:textId="77777777" w:rsidR="00706B3D" w:rsidRPr="00977280" w:rsidRDefault="00706B3D" w:rsidP="00706B3D">
      <w:pPr>
        <w:spacing w:after="0"/>
        <w:rPr>
          <w:rFonts w:cs="Arial"/>
          <w:b/>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73"/>
        <w:gridCol w:w="6699"/>
      </w:tblGrid>
      <w:tr w:rsidR="008D3A17" w:rsidRPr="008D3A17" w14:paraId="61F5994F" w14:textId="77777777" w:rsidTr="00F856B1">
        <w:tc>
          <w:tcPr>
            <w:tcW w:w="1308" w:type="pct"/>
            <w:tcBorders>
              <w:top w:val="nil"/>
              <w:bottom w:val="nil"/>
              <w:right w:val="nil"/>
            </w:tcBorders>
            <w:shd w:val="clear" w:color="auto" w:fill="auto"/>
          </w:tcPr>
          <w:p w14:paraId="5075CED1" w14:textId="77777777" w:rsidR="008D3A17" w:rsidRPr="008D3A17" w:rsidRDefault="008D3A17" w:rsidP="00F856B1">
            <w:pPr>
              <w:spacing w:after="0" w:line="360" w:lineRule="auto"/>
              <w:rPr>
                <w:rFonts w:cs="Arial"/>
                <w:szCs w:val="20"/>
              </w:rPr>
            </w:pPr>
            <w:r w:rsidRPr="008D3A17">
              <w:rPr>
                <w:rFonts w:cs="Arial"/>
                <w:szCs w:val="20"/>
              </w:rPr>
              <w:t>Obchodné meno:</w:t>
            </w:r>
          </w:p>
        </w:tc>
        <w:tc>
          <w:tcPr>
            <w:tcW w:w="3692" w:type="pct"/>
            <w:tcBorders>
              <w:top w:val="nil"/>
              <w:left w:val="nil"/>
              <w:right w:val="nil"/>
            </w:tcBorders>
          </w:tcPr>
          <w:p w14:paraId="528C0DAD" w14:textId="77777777" w:rsidR="008D3A17" w:rsidRPr="008D3A17" w:rsidRDefault="008D3A17" w:rsidP="00F856B1">
            <w:pPr>
              <w:spacing w:after="0" w:line="360" w:lineRule="auto"/>
              <w:jc w:val="both"/>
              <w:rPr>
                <w:rFonts w:cs="Arial"/>
                <w:szCs w:val="20"/>
              </w:rPr>
            </w:pPr>
            <w:r w:rsidRPr="008D3A17">
              <w:rPr>
                <w:rFonts w:cs="Arial"/>
                <w:caps/>
                <w:szCs w:val="20"/>
              </w:rPr>
              <w:t>Lesy</w:t>
            </w:r>
            <w:r w:rsidRPr="008D3A17">
              <w:rPr>
                <w:rFonts w:cs="Arial"/>
                <w:szCs w:val="20"/>
              </w:rPr>
              <w:t xml:space="preserve"> Slovenskej republiky, štátny podnik</w:t>
            </w:r>
          </w:p>
        </w:tc>
      </w:tr>
      <w:tr w:rsidR="008D3A17" w:rsidRPr="008D3A17" w14:paraId="71BD5F62" w14:textId="77777777" w:rsidTr="00F856B1">
        <w:tc>
          <w:tcPr>
            <w:tcW w:w="1308" w:type="pct"/>
            <w:tcBorders>
              <w:top w:val="nil"/>
              <w:bottom w:val="nil"/>
              <w:right w:val="nil"/>
            </w:tcBorders>
            <w:shd w:val="clear" w:color="auto" w:fill="auto"/>
          </w:tcPr>
          <w:p w14:paraId="26076862" w14:textId="77777777" w:rsidR="008D3A17" w:rsidRPr="008D3A17" w:rsidRDefault="008D3A17" w:rsidP="00F856B1">
            <w:pPr>
              <w:spacing w:after="0" w:line="360" w:lineRule="auto"/>
              <w:rPr>
                <w:rFonts w:cs="Arial"/>
                <w:szCs w:val="20"/>
              </w:rPr>
            </w:pPr>
            <w:r w:rsidRPr="008D3A17">
              <w:rPr>
                <w:rFonts w:cs="Arial"/>
                <w:szCs w:val="20"/>
              </w:rPr>
              <w:t>Sídlo:</w:t>
            </w:r>
          </w:p>
        </w:tc>
        <w:tc>
          <w:tcPr>
            <w:tcW w:w="3692" w:type="pct"/>
            <w:tcBorders>
              <w:top w:val="dashed" w:sz="4" w:space="0" w:color="auto"/>
              <w:left w:val="nil"/>
              <w:right w:val="nil"/>
            </w:tcBorders>
          </w:tcPr>
          <w:p w14:paraId="053C34AC" w14:textId="77777777" w:rsidR="008D3A17" w:rsidRPr="008D3A17" w:rsidRDefault="008D3A17" w:rsidP="00F856B1">
            <w:pPr>
              <w:pStyle w:val="Normlny1"/>
              <w:tabs>
                <w:tab w:val="left" w:pos="1620"/>
                <w:tab w:val="left" w:pos="3402"/>
              </w:tabs>
              <w:spacing w:line="360" w:lineRule="auto"/>
              <w:ind w:right="12"/>
              <w:rPr>
                <w:rFonts w:ascii="Arial" w:hAnsi="Arial" w:cs="Arial"/>
              </w:rPr>
            </w:pPr>
            <w:r w:rsidRPr="008D3A17">
              <w:rPr>
                <w:rFonts w:ascii="Arial" w:hAnsi="Arial" w:cs="Arial"/>
              </w:rPr>
              <w:t>Námestie SNP 8, 975 66 Banská Bystrica</w:t>
            </w:r>
          </w:p>
        </w:tc>
      </w:tr>
      <w:tr w:rsidR="008D3A17" w:rsidRPr="008D3A17" w14:paraId="38B71521" w14:textId="77777777" w:rsidTr="00F856B1">
        <w:tc>
          <w:tcPr>
            <w:tcW w:w="1308" w:type="pct"/>
            <w:tcBorders>
              <w:top w:val="nil"/>
              <w:bottom w:val="nil"/>
              <w:right w:val="nil"/>
            </w:tcBorders>
            <w:shd w:val="clear" w:color="auto" w:fill="auto"/>
          </w:tcPr>
          <w:p w14:paraId="09011596" w14:textId="77777777" w:rsidR="008D3A17" w:rsidRPr="008D3A17" w:rsidRDefault="008D3A17" w:rsidP="00F856B1">
            <w:pPr>
              <w:spacing w:after="0" w:line="360" w:lineRule="auto"/>
              <w:rPr>
                <w:rFonts w:cs="Arial"/>
                <w:szCs w:val="20"/>
              </w:rPr>
            </w:pPr>
            <w:r w:rsidRPr="008D3A17">
              <w:rPr>
                <w:rFonts w:cs="Arial"/>
                <w:szCs w:val="20"/>
              </w:rPr>
              <w:t>Organizačná zložka:</w:t>
            </w:r>
          </w:p>
        </w:tc>
        <w:tc>
          <w:tcPr>
            <w:tcW w:w="3692" w:type="pct"/>
            <w:tcBorders>
              <w:top w:val="dashed" w:sz="4" w:space="0" w:color="auto"/>
              <w:left w:val="nil"/>
              <w:right w:val="nil"/>
            </w:tcBorders>
          </w:tcPr>
          <w:p w14:paraId="09A5CD06" w14:textId="1CF3F7C8" w:rsidR="008D3A17" w:rsidRPr="008D3A17" w:rsidRDefault="008D3A17" w:rsidP="00FA608E">
            <w:pPr>
              <w:spacing w:after="0" w:line="360" w:lineRule="auto"/>
              <w:rPr>
                <w:rFonts w:cs="Arial"/>
                <w:szCs w:val="20"/>
              </w:rPr>
            </w:pPr>
            <w:r w:rsidRPr="008D3A17">
              <w:rPr>
                <w:rFonts w:cs="Arial"/>
                <w:bCs/>
              </w:rPr>
              <w:t xml:space="preserve">organizačná zložka OZ </w:t>
            </w:r>
            <w:r w:rsidR="00FA608E">
              <w:rPr>
                <w:rFonts w:cs="Arial"/>
                <w:bCs/>
              </w:rPr>
              <w:t>Tribeč</w:t>
            </w:r>
          </w:p>
        </w:tc>
      </w:tr>
      <w:tr w:rsidR="008D3A17" w:rsidRPr="008D3A17" w14:paraId="25A22F93" w14:textId="77777777" w:rsidTr="00F856B1">
        <w:tc>
          <w:tcPr>
            <w:tcW w:w="1308" w:type="pct"/>
            <w:tcBorders>
              <w:top w:val="nil"/>
              <w:bottom w:val="nil"/>
              <w:right w:val="nil"/>
            </w:tcBorders>
            <w:shd w:val="clear" w:color="auto" w:fill="auto"/>
          </w:tcPr>
          <w:p w14:paraId="62B2646F" w14:textId="77777777" w:rsidR="008D3A17" w:rsidRPr="008D3A17" w:rsidRDefault="008D3A17" w:rsidP="00F856B1">
            <w:pPr>
              <w:spacing w:after="0" w:line="360" w:lineRule="auto"/>
              <w:rPr>
                <w:rFonts w:cs="Arial"/>
                <w:szCs w:val="20"/>
              </w:rPr>
            </w:pPr>
            <w:r w:rsidRPr="008D3A17">
              <w:rPr>
                <w:rFonts w:cs="Arial"/>
                <w:szCs w:val="20"/>
              </w:rPr>
              <w:t>Sídlo:</w:t>
            </w:r>
          </w:p>
        </w:tc>
        <w:tc>
          <w:tcPr>
            <w:tcW w:w="3692" w:type="pct"/>
            <w:tcBorders>
              <w:top w:val="dashed" w:sz="4" w:space="0" w:color="auto"/>
              <w:left w:val="nil"/>
              <w:right w:val="nil"/>
            </w:tcBorders>
          </w:tcPr>
          <w:p w14:paraId="70C3E12B" w14:textId="5086FE88" w:rsidR="008D3A17" w:rsidRPr="008D3A17" w:rsidRDefault="00FA608E" w:rsidP="00F856B1">
            <w:pPr>
              <w:spacing w:after="0" w:line="360" w:lineRule="auto"/>
              <w:rPr>
                <w:rFonts w:cs="Arial"/>
                <w:szCs w:val="20"/>
              </w:rPr>
            </w:pPr>
            <w:r>
              <w:rPr>
                <w:rFonts w:cs="Arial"/>
                <w:szCs w:val="20"/>
              </w:rPr>
              <w:t>Parková 7, 951 93 Topoľčianky</w:t>
            </w:r>
          </w:p>
        </w:tc>
      </w:tr>
      <w:tr w:rsidR="008D3A17" w:rsidRPr="008D3A17" w14:paraId="521789A4" w14:textId="77777777" w:rsidTr="00F856B1">
        <w:tc>
          <w:tcPr>
            <w:tcW w:w="1308" w:type="pct"/>
            <w:tcBorders>
              <w:top w:val="nil"/>
              <w:bottom w:val="nil"/>
              <w:right w:val="nil"/>
            </w:tcBorders>
            <w:shd w:val="clear" w:color="auto" w:fill="auto"/>
          </w:tcPr>
          <w:p w14:paraId="5A07E51B" w14:textId="77777777" w:rsidR="008D3A17" w:rsidRPr="008D3A17" w:rsidRDefault="008D3A17" w:rsidP="00F856B1">
            <w:pPr>
              <w:spacing w:after="0" w:line="360" w:lineRule="auto"/>
              <w:rPr>
                <w:rFonts w:cs="Arial"/>
                <w:szCs w:val="20"/>
              </w:rPr>
            </w:pPr>
            <w:r w:rsidRPr="008D3A17">
              <w:rPr>
                <w:rFonts w:cs="Arial"/>
                <w:szCs w:val="20"/>
              </w:rPr>
              <w:t>Právne zastúpený:</w:t>
            </w:r>
          </w:p>
        </w:tc>
        <w:tc>
          <w:tcPr>
            <w:tcW w:w="3692" w:type="pct"/>
            <w:tcBorders>
              <w:top w:val="dashed" w:sz="4" w:space="0" w:color="auto"/>
              <w:left w:val="nil"/>
              <w:right w:val="nil"/>
            </w:tcBorders>
          </w:tcPr>
          <w:p w14:paraId="7BED1A51" w14:textId="3DA7F77F" w:rsidR="008D3A17" w:rsidRPr="008D3A17" w:rsidRDefault="00ED2590" w:rsidP="00FA608E">
            <w:pPr>
              <w:spacing w:after="0" w:line="360" w:lineRule="auto"/>
              <w:rPr>
                <w:rFonts w:cs="Arial"/>
                <w:szCs w:val="20"/>
              </w:rPr>
            </w:pPr>
            <w:r>
              <w:rPr>
                <w:rFonts w:cs="Arial"/>
              </w:rPr>
              <w:t>JUDr. Matúš Hubinský</w:t>
            </w:r>
            <w:r w:rsidRPr="008D3A17">
              <w:rPr>
                <w:rFonts w:cs="Arial"/>
              </w:rPr>
              <w:t xml:space="preserve"> </w:t>
            </w:r>
            <w:r w:rsidR="008D3A17" w:rsidRPr="008D3A17">
              <w:rPr>
                <w:rFonts w:cs="Arial"/>
              </w:rPr>
              <w:t xml:space="preserve">- vedúci OZ </w:t>
            </w:r>
            <w:r w:rsidR="00FA608E">
              <w:rPr>
                <w:rFonts w:cs="Arial"/>
              </w:rPr>
              <w:t>Tribeč</w:t>
            </w:r>
            <w:r w:rsidR="008D3A17" w:rsidRPr="008D3A17">
              <w:rPr>
                <w:rFonts w:cs="Arial"/>
              </w:rPr>
              <w:t xml:space="preserve"> </w:t>
            </w:r>
          </w:p>
        </w:tc>
      </w:tr>
      <w:tr w:rsidR="008D3A17" w:rsidRPr="008D3A17" w14:paraId="1BD03958" w14:textId="77777777" w:rsidTr="00F856B1">
        <w:tc>
          <w:tcPr>
            <w:tcW w:w="1308" w:type="pct"/>
            <w:tcBorders>
              <w:top w:val="nil"/>
              <w:bottom w:val="nil"/>
              <w:right w:val="nil"/>
            </w:tcBorders>
            <w:shd w:val="clear" w:color="auto" w:fill="auto"/>
          </w:tcPr>
          <w:p w14:paraId="6C0827ED" w14:textId="77777777" w:rsidR="008D3A17" w:rsidRPr="008D3A17" w:rsidRDefault="008D3A17" w:rsidP="00F856B1">
            <w:pPr>
              <w:spacing w:after="0" w:line="360" w:lineRule="auto"/>
              <w:rPr>
                <w:rFonts w:cs="Arial"/>
                <w:szCs w:val="20"/>
              </w:rPr>
            </w:pPr>
            <w:r w:rsidRPr="008D3A17">
              <w:rPr>
                <w:rFonts w:cs="Arial"/>
                <w:szCs w:val="20"/>
              </w:rPr>
              <w:t>IČO:</w:t>
            </w:r>
          </w:p>
        </w:tc>
        <w:tc>
          <w:tcPr>
            <w:tcW w:w="3692" w:type="pct"/>
            <w:tcBorders>
              <w:top w:val="dashed" w:sz="4" w:space="0" w:color="auto"/>
              <w:left w:val="nil"/>
              <w:right w:val="nil"/>
            </w:tcBorders>
          </w:tcPr>
          <w:p w14:paraId="0FF096A7" w14:textId="77777777" w:rsidR="008D3A17" w:rsidRPr="008D3A17" w:rsidRDefault="008D3A17" w:rsidP="00F856B1">
            <w:pPr>
              <w:spacing w:after="0" w:line="360" w:lineRule="auto"/>
              <w:jc w:val="both"/>
              <w:rPr>
                <w:rFonts w:cs="Arial"/>
                <w:szCs w:val="20"/>
              </w:rPr>
            </w:pPr>
            <w:r w:rsidRPr="008D3A17">
              <w:rPr>
                <w:rFonts w:cs="Arial"/>
                <w:szCs w:val="20"/>
              </w:rPr>
              <w:t>36 038 351</w:t>
            </w:r>
          </w:p>
        </w:tc>
      </w:tr>
      <w:tr w:rsidR="008D3A17" w:rsidRPr="008D3A17" w14:paraId="445F3F91" w14:textId="77777777" w:rsidTr="00F856B1">
        <w:tc>
          <w:tcPr>
            <w:tcW w:w="1308" w:type="pct"/>
            <w:tcBorders>
              <w:top w:val="nil"/>
              <w:bottom w:val="nil"/>
              <w:right w:val="nil"/>
            </w:tcBorders>
            <w:shd w:val="clear" w:color="auto" w:fill="auto"/>
          </w:tcPr>
          <w:p w14:paraId="1E34B30C" w14:textId="77777777" w:rsidR="008D3A17" w:rsidRPr="008D3A17" w:rsidRDefault="008D3A17" w:rsidP="00F856B1">
            <w:pPr>
              <w:spacing w:after="0" w:line="360" w:lineRule="auto"/>
              <w:rPr>
                <w:rFonts w:cs="Arial"/>
                <w:szCs w:val="20"/>
              </w:rPr>
            </w:pPr>
            <w:r w:rsidRPr="008D3A17">
              <w:rPr>
                <w:rFonts w:cs="Arial"/>
                <w:szCs w:val="20"/>
              </w:rPr>
              <w:t>DIČ:</w:t>
            </w:r>
          </w:p>
        </w:tc>
        <w:tc>
          <w:tcPr>
            <w:tcW w:w="3692" w:type="pct"/>
            <w:tcBorders>
              <w:top w:val="dashed" w:sz="4" w:space="0" w:color="auto"/>
              <w:left w:val="nil"/>
              <w:right w:val="nil"/>
            </w:tcBorders>
          </w:tcPr>
          <w:p w14:paraId="66C5912C" w14:textId="77777777" w:rsidR="008D3A17" w:rsidRPr="008D3A17" w:rsidRDefault="008D3A17" w:rsidP="00F856B1">
            <w:pPr>
              <w:spacing w:after="0" w:line="360" w:lineRule="auto"/>
              <w:jc w:val="both"/>
              <w:rPr>
                <w:rFonts w:cs="Arial"/>
                <w:szCs w:val="20"/>
              </w:rPr>
            </w:pPr>
            <w:r w:rsidRPr="008D3A17">
              <w:rPr>
                <w:rFonts w:cs="Arial"/>
                <w:szCs w:val="20"/>
              </w:rPr>
              <w:t>2020087982</w:t>
            </w:r>
          </w:p>
        </w:tc>
      </w:tr>
      <w:tr w:rsidR="008D3A17" w:rsidRPr="008D3A17" w14:paraId="694B9654" w14:textId="77777777" w:rsidTr="00F856B1">
        <w:tc>
          <w:tcPr>
            <w:tcW w:w="1308" w:type="pct"/>
            <w:tcBorders>
              <w:top w:val="nil"/>
              <w:bottom w:val="nil"/>
              <w:right w:val="nil"/>
            </w:tcBorders>
            <w:shd w:val="clear" w:color="auto" w:fill="auto"/>
          </w:tcPr>
          <w:p w14:paraId="15167DD0" w14:textId="77777777" w:rsidR="008D3A17" w:rsidRPr="008D3A17" w:rsidRDefault="008D3A17" w:rsidP="00F856B1">
            <w:pPr>
              <w:spacing w:after="0" w:line="360" w:lineRule="auto"/>
              <w:rPr>
                <w:rFonts w:cs="Arial"/>
                <w:szCs w:val="20"/>
              </w:rPr>
            </w:pPr>
            <w:r w:rsidRPr="008D3A17">
              <w:rPr>
                <w:rFonts w:cs="Arial"/>
                <w:szCs w:val="20"/>
              </w:rPr>
              <w:t>IČ DPH</w:t>
            </w:r>
          </w:p>
        </w:tc>
        <w:tc>
          <w:tcPr>
            <w:tcW w:w="3692" w:type="pct"/>
            <w:tcBorders>
              <w:top w:val="dashed" w:sz="4" w:space="0" w:color="auto"/>
              <w:left w:val="nil"/>
              <w:right w:val="nil"/>
            </w:tcBorders>
          </w:tcPr>
          <w:p w14:paraId="1AE549C4" w14:textId="77777777" w:rsidR="008D3A17" w:rsidRPr="008D3A17" w:rsidRDefault="008D3A17" w:rsidP="00F856B1">
            <w:pPr>
              <w:spacing w:after="0" w:line="360" w:lineRule="auto"/>
              <w:rPr>
                <w:rFonts w:cs="Arial"/>
                <w:szCs w:val="20"/>
              </w:rPr>
            </w:pPr>
            <w:r w:rsidRPr="008D3A17">
              <w:rPr>
                <w:rFonts w:cs="Arial"/>
                <w:szCs w:val="20"/>
              </w:rPr>
              <w:t>SK2020087982</w:t>
            </w:r>
          </w:p>
        </w:tc>
      </w:tr>
      <w:tr w:rsidR="008D3A17" w:rsidRPr="008D3A17" w14:paraId="64337E59" w14:textId="77777777" w:rsidTr="00F856B1">
        <w:trPr>
          <w:trHeight w:val="115"/>
        </w:trPr>
        <w:tc>
          <w:tcPr>
            <w:tcW w:w="1308" w:type="pct"/>
            <w:tcBorders>
              <w:top w:val="nil"/>
              <w:right w:val="nil"/>
            </w:tcBorders>
            <w:shd w:val="clear" w:color="auto" w:fill="auto"/>
          </w:tcPr>
          <w:p w14:paraId="13D30237" w14:textId="77777777" w:rsidR="008D3A17" w:rsidRPr="008D3A17" w:rsidRDefault="008D3A17" w:rsidP="00F856B1">
            <w:pPr>
              <w:spacing w:after="0" w:line="360" w:lineRule="auto"/>
              <w:rPr>
                <w:rFonts w:cs="Arial"/>
                <w:szCs w:val="20"/>
              </w:rPr>
            </w:pPr>
            <w:r w:rsidRPr="008D3A17">
              <w:rPr>
                <w:rFonts w:cs="Arial"/>
                <w:szCs w:val="20"/>
              </w:rPr>
              <w:t>Kontakt:</w:t>
            </w:r>
          </w:p>
        </w:tc>
        <w:tc>
          <w:tcPr>
            <w:tcW w:w="3692" w:type="pct"/>
            <w:tcBorders>
              <w:top w:val="dashed" w:sz="4" w:space="0" w:color="auto"/>
              <w:left w:val="nil"/>
              <w:bottom w:val="dashed" w:sz="4" w:space="0" w:color="auto"/>
              <w:right w:val="nil"/>
            </w:tcBorders>
          </w:tcPr>
          <w:p w14:paraId="2108A876" w14:textId="77777777" w:rsidR="008D3A17" w:rsidRPr="008D3A17" w:rsidRDefault="008D3A17" w:rsidP="00F856B1">
            <w:pPr>
              <w:spacing w:after="0" w:line="360" w:lineRule="auto"/>
              <w:rPr>
                <w:rFonts w:cs="Arial"/>
                <w:szCs w:val="20"/>
              </w:rPr>
            </w:pPr>
          </w:p>
        </w:tc>
      </w:tr>
      <w:tr w:rsidR="008D3A17" w:rsidRPr="00977280" w14:paraId="0ACE74C7" w14:textId="77777777" w:rsidTr="00F856B1">
        <w:tc>
          <w:tcPr>
            <w:tcW w:w="5000" w:type="pct"/>
            <w:gridSpan w:val="2"/>
            <w:tcBorders>
              <w:top w:val="nil"/>
              <w:bottom w:val="nil"/>
              <w:right w:val="nil"/>
            </w:tcBorders>
            <w:shd w:val="clear" w:color="auto" w:fill="auto"/>
          </w:tcPr>
          <w:p w14:paraId="2683011D" w14:textId="77777777" w:rsidR="008D3A17" w:rsidRPr="00977280" w:rsidRDefault="008D3A17" w:rsidP="00F856B1">
            <w:pPr>
              <w:spacing w:after="0" w:line="360" w:lineRule="auto"/>
              <w:jc w:val="both"/>
              <w:rPr>
                <w:rFonts w:cs="Arial"/>
                <w:szCs w:val="20"/>
              </w:rPr>
            </w:pPr>
            <w:r w:rsidRPr="008D3A17">
              <w:rPr>
                <w:rFonts w:cs="Arial"/>
                <w:szCs w:val="20"/>
              </w:rPr>
              <w:t xml:space="preserve">Zapísaný v Obchodnom registri Okresného súdu v Banskej Bystrici dňa 29.10.1999, Oddiel </w:t>
            </w:r>
            <w:proofErr w:type="spellStart"/>
            <w:r w:rsidRPr="008D3A17">
              <w:rPr>
                <w:rFonts w:cs="Arial"/>
                <w:szCs w:val="20"/>
              </w:rPr>
              <w:t>Pš</w:t>
            </w:r>
            <w:proofErr w:type="spellEnd"/>
            <w:r w:rsidRPr="008D3A17">
              <w:rPr>
                <w:rFonts w:cs="Arial"/>
                <w:szCs w:val="20"/>
              </w:rPr>
              <w:t>, vložka č.155S</w:t>
            </w:r>
          </w:p>
        </w:tc>
      </w:tr>
    </w:tbl>
    <w:p w14:paraId="1CDEFA71" w14:textId="2D62B575" w:rsidR="00706B3D" w:rsidRPr="00977280" w:rsidRDefault="008D3A17" w:rsidP="00706B3D">
      <w:pPr>
        <w:spacing w:after="0"/>
        <w:rPr>
          <w:rFonts w:cs="Arial"/>
          <w:szCs w:val="20"/>
        </w:rPr>
      </w:pPr>
      <w:r w:rsidRPr="00977280">
        <w:rPr>
          <w:rFonts w:cs="Arial"/>
          <w:szCs w:val="20"/>
        </w:rPr>
        <w:t xml:space="preserve"> </w:t>
      </w:r>
      <w:r w:rsidR="00706B3D" w:rsidRPr="00977280">
        <w:rPr>
          <w:rFonts w:cs="Arial"/>
          <w:szCs w:val="20"/>
        </w:rPr>
        <w:t>(ďalej len „</w:t>
      </w:r>
      <w:r w:rsidR="00706B3D" w:rsidRPr="00977280">
        <w:rPr>
          <w:rFonts w:cs="Arial"/>
          <w:b/>
          <w:szCs w:val="20"/>
        </w:rPr>
        <w:t>objednávateľ</w:t>
      </w:r>
      <w:r w:rsidR="00706B3D" w:rsidRPr="00977280">
        <w:rPr>
          <w:rFonts w:cs="Arial"/>
          <w:szCs w:val="20"/>
        </w:rPr>
        <w:t>)</w:t>
      </w:r>
    </w:p>
    <w:p w14:paraId="313A7FB1" w14:textId="77777777" w:rsidR="00706B3D" w:rsidRPr="00977280" w:rsidRDefault="00706B3D" w:rsidP="00706B3D">
      <w:pPr>
        <w:spacing w:after="0"/>
        <w:jc w:val="center"/>
        <w:rPr>
          <w:rFonts w:cs="Arial"/>
          <w:szCs w:val="20"/>
        </w:rPr>
      </w:pPr>
    </w:p>
    <w:p w14:paraId="2C417D72" w14:textId="77777777" w:rsidR="00706B3D" w:rsidRPr="00977280" w:rsidRDefault="00706B3D" w:rsidP="00706B3D">
      <w:pPr>
        <w:spacing w:after="0"/>
        <w:jc w:val="center"/>
        <w:rPr>
          <w:rFonts w:cs="Arial"/>
          <w:szCs w:val="20"/>
        </w:rPr>
      </w:pPr>
      <w:r w:rsidRPr="00977280">
        <w:rPr>
          <w:rFonts w:cs="Arial"/>
          <w:szCs w:val="20"/>
        </w:rPr>
        <w:t>a</w:t>
      </w:r>
    </w:p>
    <w:p w14:paraId="67765794" w14:textId="77777777" w:rsidR="00706B3D" w:rsidRPr="00977280" w:rsidRDefault="00706B3D" w:rsidP="00706B3D">
      <w:pPr>
        <w:spacing w:after="0"/>
        <w:rPr>
          <w:rFonts w:cs="Arial"/>
          <w:szCs w:val="20"/>
        </w:rPr>
      </w:pPr>
    </w:p>
    <w:p w14:paraId="420AA873" w14:textId="77777777" w:rsidR="00706B3D" w:rsidRPr="00977280" w:rsidRDefault="00706B3D" w:rsidP="00706B3D">
      <w:pPr>
        <w:spacing w:after="0"/>
        <w:rPr>
          <w:rFonts w:cs="Arial"/>
          <w:b/>
          <w:szCs w:val="20"/>
        </w:rPr>
      </w:pPr>
      <w:r w:rsidRPr="00977280">
        <w:rPr>
          <w:rFonts w:cs="Arial"/>
          <w:b/>
          <w:szCs w:val="20"/>
        </w:rPr>
        <w:t>Zhotoviteľ:</w:t>
      </w:r>
    </w:p>
    <w:p w14:paraId="2DED1BE5" w14:textId="77777777" w:rsidR="00706B3D" w:rsidRPr="00977280" w:rsidRDefault="00706B3D" w:rsidP="00706B3D">
      <w:pPr>
        <w:spacing w:after="0"/>
        <w:rPr>
          <w:rFonts w:cs="Arial"/>
          <w:b/>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1938"/>
        <w:gridCol w:w="7134"/>
      </w:tblGrid>
      <w:tr w:rsidR="00706B3D" w:rsidRPr="008D3A17" w14:paraId="00510B2D" w14:textId="77777777" w:rsidTr="00775024">
        <w:tc>
          <w:tcPr>
            <w:tcW w:w="1068" w:type="pct"/>
            <w:tcBorders>
              <w:top w:val="nil"/>
              <w:bottom w:val="nil"/>
              <w:right w:val="nil"/>
            </w:tcBorders>
            <w:shd w:val="clear" w:color="auto" w:fill="auto"/>
          </w:tcPr>
          <w:p w14:paraId="7C53EB0B" w14:textId="77777777" w:rsidR="00706B3D" w:rsidRPr="008D3A17" w:rsidRDefault="00706B3D" w:rsidP="00775024">
            <w:pPr>
              <w:spacing w:after="0" w:line="360" w:lineRule="auto"/>
              <w:rPr>
                <w:rFonts w:cs="Arial"/>
                <w:szCs w:val="20"/>
                <w:highlight w:val="yellow"/>
              </w:rPr>
            </w:pPr>
            <w:r w:rsidRPr="008D3A17">
              <w:rPr>
                <w:rFonts w:cs="Arial"/>
                <w:szCs w:val="20"/>
                <w:highlight w:val="yellow"/>
              </w:rPr>
              <w:t>Obchodné meno:</w:t>
            </w:r>
          </w:p>
        </w:tc>
        <w:tc>
          <w:tcPr>
            <w:tcW w:w="3932" w:type="pct"/>
            <w:tcBorders>
              <w:left w:val="nil"/>
            </w:tcBorders>
            <w:shd w:val="clear" w:color="auto" w:fill="auto"/>
          </w:tcPr>
          <w:p w14:paraId="3A6CF072" w14:textId="77777777" w:rsidR="00706B3D" w:rsidRPr="008D3A17" w:rsidRDefault="00706B3D" w:rsidP="00775024">
            <w:pPr>
              <w:spacing w:after="0" w:line="360" w:lineRule="auto"/>
              <w:jc w:val="both"/>
              <w:rPr>
                <w:rFonts w:cs="Arial"/>
                <w:b/>
                <w:szCs w:val="20"/>
                <w:highlight w:val="yellow"/>
              </w:rPr>
            </w:pPr>
          </w:p>
        </w:tc>
      </w:tr>
      <w:tr w:rsidR="00706B3D" w:rsidRPr="008D3A17" w14:paraId="12DCB7EB" w14:textId="77777777" w:rsidTr="00775024">
        <w:tc>
          <w:tcPr>
            <w:tcW w:w="1068" w:type="pct"/>
            <w:tcBorders>
              <w:top w:val="nil"/>
              <w:bottom w:val="nil"/>
              <w:right w:val="nil"/>
            </w:tcBorders>
            <w:shd w:val="clear" w:color="auto" w:fill="auto"/>
          </w:tcPr>
          <w:p w14:paraId="402674F2" w14:textId="77777777" w:rsidR="00706B3D" w:rsidRPr="008D3A17" w:rsidRDefault="00706B3D" w:rsidP="00775024">
            <w:pPr>
              <w:spacing w:after="0" w:line="360" w:lineRule="auto"/>
              <w:rPr>
                <w:rFonts w:cs="Arial"/>
                <w:szCs w:val="20"/>
                <w:highlight w:val="yellow"/>
              </w:rPr>
            </w:pPr>
            <w:r w:rsidRPr="008D3A17">
              <w:rPr>
                <w:rFonts w:cs="Arial"/>
                <w:szCs w:val="20"/>
                <w:highlight w:val="yellow"/>
              </w:rPr>
              <w:t>Sídlo:</w:t>
            </w:r>
          </w:p>
        </w:tc>
        <w:tc>
          <w:tcPr>
            <w:tcW w:w="3932" w:type="pct"/>
            <w:tcBorders>
              <w:left w:val="nil"/>
            </w:tcBorders>
            <w:shd w:val="clear" w:color="auto" w:fill="auto"/>
          </w:tcPr>
          <w:p w14:paraId="1E613937" w14:textId="77777777" w:rsidR="00706B3D" w:rsidRPr="008D3A17" w:rsidRDefault="00706B3D" w:rsidP="00775024">
            <w:pPr>
              <w:spacing w:after="0" w:line="360" w:lineRule="auto"/>
              <w:jc w:val="both"/>
              <w:rPr>
                <w:rFonts w:cs="Arial"/>
                <w:szCs w:val="20"/>
                <w:highlight w:val="yellow"/>
              </w:rPr>
            </w:pPr>
          </w:p>
        </w:tc>
      </w:tr>
      <w:tr w:rsidR="00706B3D" w:rsidRPr="008D3A17" w14:paraId="456BE321" w14:textId="77777777" w:rsidTr="00775024">
        <w:tc>
          <w:tcPr>
            <w:tcW w:w="1068" w:type="pct"/>
            <w:tcBorders>
              <w:top w:val="nil"/>
              <w:bottom w:val="nil"/>
              <w:right w:val="nil"/>
            </w:tcBorders>
            <w:shd w:val="clear" w:color="auto" w:fill="auto"/>
          </w:tcPr>
          <w:p w14:paraId="38886A0B" w14:textId="77777777" w:rsidR="00706B3D" w:rsidRPr="008D3A17" w:rsidRDefault="00706B3D" w:rsidP="00775024">
            <w:pPr>
              <w:spacing w:after="0" w:line="360" w:lineRule="auto"/>
              <w:rPr>
                <w:rFonts w:cs="Arial"/>
                <w:szCs w:val="20"/>
                <w:highlight w:val="yellow"/>
              </w:rPr>
            </w:pPr>
            <w:r w:rsidRPr="008D3A17">
              <w:rPr>
                <w:rFonts w:cs="Arial"/>
                <w:szCs w:val="20"/>
                <w:highlight w:val="yellow"/>
              </w:rPr>
              <w:t>IČO:</w:t>
            </w:r>
          </w:p>
        </w:tc>
        <w:tc>
          <w:tcPr>
            <w:tcW w:w="3932" w:type="pct"/>
            <w:tcBorders>
              <w:left w:val="nil"/>
            </w:tcBorders>
            <w:shd w:val="clear" w:color="auto" w:fill="auto"/>
          </w:tcPr>
          <w:p w14:paraId="64590042" w14:textId="77777777" w:rsidR="00706B3D" w:rsidRPr="008D3A17" w:rsidRDefault="00706B3D" w:rsidP="00775024">
            <w:pPr>
              <w:pStyle w:val="Pta"/>
              <w:spacing w:after="0" w:line="360" w:lineRule="auto"/>
              <w:jc w:val="both"/>
              <w:rPr>
                <w:rFonts w:cs="Arial"/>
                <w:szCs w:val="20"/>
                <w:highlight w:val="yellow"/>
              </w:rPr>
            </w:pPr>
          </w:p>
        </w:tc>
      </w:tr>
      <w:tr w:rsidR="00706B3D" w:rsidRPr="008D3A17" w14:paraId="074A3DAA" w14:textId="77777777" w:rsidTr="00775024">
        <w:tc>
          <w:tcPr>
            <w:tcW w:w="1068" w:type="pct"/>
            <w:tcBorders>
              <w:top w:val="nil"/>
              <w:bottom w:val="nil"/>
              <w:right w:val="nil"/>
            </w:tcBorders>
            <w:shd w:val="clear" w:color="auto" w:fill="auto"/>
          </w:tcPr>
          <w:p w14:paraId="56F54C31" w14:textId="77777777" w:rsidR="00706B3D" w:rsidRPr="008D3A17" w:rsidRDefault="00706B3D" w:rsidP="00775024">
            <w:pPr>
              <w:spacing w:after="0" w:line="360" w:lineRule="auto"/>
              <w:rPr>
                <w:rFonts w:cs="Arial"/>
                <w:szCs w:val="20"/>
                <w:highlight w:val="yellow"/>
              </w:rPr>
            </w:pPr>
            <w:r w:rsidRPr="008D3A17">
              <w:rPr>
                <w:rFonts w:cs="Arial"/>
                <w:szCs w:val="20"/>
                <w:highlight w:val="yellow"/>
              </w:rPr>
              <w:t>DIČ:</w:t>
            </w:r>
          </w:p>
        </w:tc>
        <w:tc>
          <w:tcPr>
            <w:tcW w:w="3932" w:type="pct"/>
            <w:tcBorders>
              <w:left w:val="nil"/>
            </w:tcBorders>
            <w:shd w:val="clear" w:color="auto" w:fill="auto"/>
          </w:tcPr>
          <w:p w14:paraId="1B78E086" w14:textId="77777777" w:rsidR="00706B3D" w:rsidRPr="008D3A17" w:rsidRDefault="00706B3D" w:rsidP="00775024">
            <w:pPr>
              <w:spacing w:after="0" w:line="360" w:lineRule="auto"/>
              <w:jc w:val="both"/>
              <w:rPr>
                <w:rFonts w:cs="Arial"/>
                <w:szCs w:val="20"/>
                <w:highlight w:val="yellow"/>
              </w:rPr>
            </w:pPr>
          </w:p>
        </w:tc>
      </w:tr>
      <w:tr w:rsidR="00706B3D" w:rsidRPr="008D3A17" w14:paraId="15852E94" w14:textId="77777777" w:rsidTr="00775024">
        <w:tc>
          <w:tcPr>
            <w:tcW w:w="1068" w:type="pct"/>
            <w:tcBorders>
              <w:top w:val="nil"/>
              <w:bottom w:val="nil"/>
              <w:right w:val="nil"/>
            </w:tcBorders>
            <w:shd w:val="clear" w:color="auto" w:fill="auto"/>
          </w:tcPr>
          <w:p w14:paraId="462C5316" w14:textId="77777777" w:rsidR="00706B3D" w:rsidRPr="008D3A17" w:rsidRDefault="00706B3D" w:rsidP="00775024">
            <w:pPr>
              <w:spacing w:after="0" w:line="360" w:lineRule="auto"/>
              <w:rPr>
                <w:rFonts w:cs="Arial"/>
                <w:szCs w:val="20"/>
                <w:highlight w:val="yellow"/>
              </w:rPr>
            </w:pPr>
            <w:r w:rsidRPr="008D3A17">
              <w:rPr>
                <w:rFonts w:cs="Arial"/>
                <w:szCs w:val="20"/>
                <w:highlight w:val="yellow"/>
              </w:rPr>
              <w:t>IČ DPH:</w:t>
            </w:r>
          </w:p>
        </w:tc>
        <w:tc>
          <w:tcPr>
            <w:tcW w:w="3932" w:type="pct"/>
            <w:tcBorders>
              <w:left w:val="nil"/>
            </w:tcBorders>
            <w:shd w:val="clear" w:color="auto" w:fill="auto"/>
          </w:tcPr>
          <w:p w14:paraId="2D7C52E7" w14:textId="77777777" w:rsidR="00706B3D" w:rsidRPr="008D3A17" w:rsidRDefault="00706B3D" w:rsidP="00775024">
            <w:pPr>
              <w:spacing w:after="0" w:line="360" w:lineRule="auto"/>
              <w:jc w:val="both"/>
              <w:rPr>
                <w:rFonts w:cs="Arial"/>
                <w:szCs w:val="20"/>
                <w:highlight w:val="yellow"/>
              </w:rPr>
            </w:pPr>
          </w:p>
        </w:tc>
      </w:tr>
      <w:tr w:rsidR="00706B3D" w:rsidRPr="008D3A17" w14:paraId="5BBCE07B" w14:textId="77777777" w:rsidTr="00775024">
        <w:tc>
          <w:tcPr>
            <w:tcW w:w="1068" w:type="pct"/>
            <w:tcBorders>
              <w:top w:val="nil"/>
              <w:bottom w:val="nil"/>
              <w:right w:val="nil"/>
            </w:tcBorders>
            <w:shd w:val="clear" w:color="auto" w:fill="auto"/>
          </w:tcPr>
          <w:p w14:paraId="3158A242" w14:textId="77777777" w:rsidR="00706B3D" w:rsidRPr="008D3A17" w:rsidRDefault="00706B3D" w:rsidP="00775024">
            <w:pPr>
              <w:spacing w:after="0" w:line="360" w:lineRule="auto"/>
              <w:rPr>
                <w:rFonts w:cs="Arial"/>
                <w:szCs w:val="20"/>
                <w:highlight w:val="yellow"/>
              </w:rPr>
            </w:pPr>
            <w:r w:rsidRPr="008D3A17">
              <w:rPr>
                <w:rFonts w:cs="Arial"/>
                <w:szCs w:val="20"/>
                <w:highlight w:val="yellow"/>
              </w:rPr>
              <w:t>Právne zastúpený:</w:t>
            </w:r>
          </w:p>
        </w:tc>
        <w:tc>
          <w:tcPr>
            <w:tcW w:w="3932" w:type="pct"/>
            <w:tcBorders>
              <w:left w:val="nil"/>
            </w:tcBorders>
            <w:shd w:val="clear" w:color="auto" w:fill="auto"/>
          </w:tcPr>
          <w:p w14:paraId="30558430" w14:textId="77777777" w:rsidR="00706B3D" w:rsidRPr="008D3A17" w:rsidRDefault="00706B3D" w:rsidP="00775024">
            <w:pPr>
              <w:spacing w:after="0" w:line="360" w:lineRule="auto"/>
              <w:jc w:val="both"/>
              <w:rPr>
                <w:rFonts w:cs="Arial"/>
                <w:szCs w:val="20"/>
                <w:highlight w:val="yellow"/>
              </w:rPr>
            </w:pPr>
          </w:p>
        </w:tc>
      </w:tr>
      <w:tr w:rsidR="00706B3D" w:rsidRPr="008D3A17" w14:paraId="384DECCD" w14:textId="77777777" w:rsidTr="00775024">
        <w:trPr>
          <w:trHeight w:val="230"/>
        </w:trPr>
        <w:tc>
          <w:tcPr>
            <w:tcW w:w="1068" w:type="pct"/>
            <w:vMerge w:val="restart"/>
            <w:tcBorders>
              <w:top w:val="nil"/>
              <w:right w:val="nil"/>
            </w:tcBorders>
            <w:shd w:val="clear" w:color="auto" w:fill="auto"/>
          </w:tcPr>
          <w:p w14:paraId="77FCAD9D" w14:textId="77777777" w:rsidR="00706B3D" w:rsidRPr="008D3A17" w:rsidRDefault="00706B3D" w:rsidP="00775024">
            <w:pPr>
              <w:spacing w:after="0" w:line="360" w:lineRule="auto"/>
              <w:rPr>
                <w:rFonts w:cs="Arial"/>
                <w:szCs w:val="20"/>
                <w:highlight w:val="yellow"/>
              </w:rPr>
            </w:pPr>
            <w:r w:rsidRPr="008D3A17">
              <w:rPr>
                <w:rFonts w:cs="Arial"/>
                <w:szCs w:val="20"/>
                <w:highlight w:val="yellow"/>
              </w:rPr>
              <w:t>Kontakt:</w:t>
            </w:r>
          </w:p>
        </w:tc>
        <w:tc>
          <w:tcPr>
            <w:tcW w:w="3932" w:type="pct"/>
            <w:tcBorders>
              <w:left w:val="nil"/>
            </w:tcBorders>
            <w:shd w:val="clear" w:color="auto" w:fill="auto"/>
          </w:tcPr>
          <w:p w14:paraId="339D658F" w14:textId="77777777" w:rsidR="00706B3D" w:rsidRPr="008D3A17" w:rsidRDefault="00706B3D" w:rsidP="00775024">
            <w:pPr>
              <w:spacing w:after="0" w:line="360" w:lineRule="auto"/>
              <w:rPr>
                <w:rFonts w:cs="Arial"/>
                <w:szCs w:val="20"/>
                <w:highlight w:val="yellow"/>
              </w:rPr>
            </w:pPr>
            <w:r w:rsidRPr="008D3A17">
              <w:rPr>
                <w:rFonts w:cs="Arial"/>
                <w:szCs w:val="20"/>
                <w:highlight w:val="yellow"/>
              </w:rPr>
              <w:t>vo veciach zmluvných:</w:t>
            </w:r>
          </w:p>
        </w:tc>
      </w:tr>
      <w:tr w:rsidR="00706B3D" w:rsidRPr="008D3A17" w14:paraId="50DCC71A" w14:textId="77777777" w:rsidTr="00775024">
        <w:trPr>
          <w:trHeight w:val="230"/>
        </w:trPr>
        <w:tc>
          <w:tcPr>
            <w:tcW w:w="1068" w:type="pct"/>
            <w:vMerge/>
            <w:tcBorders>
              <w:right w:val="nil"/>
            </w:tcBorders>
            <w:shd w:val="clear" w:color="auto" w:fill="auto"/>
          </w:tcPr>
          <w:p w14:paraId="208243C0" w14:textId="77777777" w:rsidR="00706B3D" w:rsidRPr="008D3A17" w:rsidRDefault="00706B3D" w:rsidP="00775024">
            <w:pPr>
              <w:spacing w:after="0" w:line="360" w:lineRule="auto"/>
              <w:rPr>
                <w:rFonts w:cs="Arial"/>
                <w:szCs w:val="20"/>
                <w:highlight w:val="yellow"/>
              </w:rPr>
            </w:pPr>
          </w:p>
        </w:tc>
        <w:tc>
          <w:tcPr>
            <w:tcW w:w="3932" w:type="pct"/>
            <w:tcBorders>
              <w:left w:val="nil"/>
            </w:tcBorders>
            <w:shd w:val="clear" w:color="auto" w:fill="auto"/>
          </w:tcPr>
          <w:p w14:paraId="406DD6F8" w14:textId="77777777" w:rsidR="00706B3D" w:rsidRPr="008D3A17" w:rsidRDefault="00706B3D" w:rsidP="00775024">
            <w:pPr>
              <w:spacing w:after="0" w:line="360" w:lineRule="auto"/>
              <w:rPr>
                <w:rFonts w:cs="Arial"/>
                <w:szCs w:val="20"/>
                <w:highlight w:val="yellow"/>
              </w:rPr>
            </w:pPr>
            <w:r w:rsidRPr="008D3A17">
              <w:rPr>
                <w:rFonts w:cs="Arial"/>
                <w:szCs w:val="20"/>
                <w:highlight w:val="yellow"/>
              </w:rPr>
              <w:t>vo veciach technických:</w:t>
            </w:r>
          </w:p>
        </w:tc>
      </w:tr>
      <w:tr w:rsidR="00706B3D" w:rsidRPr="00977280" w14:paraId="63A1CEFB" w14:textId="77777777" w:rsidTr="00775024">
        <w:tc>
          <w:tcPr>
            <w:tcW w:w="5000" w:type="pct"/>
            <w:gridSpan w:val="2"/>
            <w:tcBorders>
              <w:top w:val="nil"/>
              <w:bottom w:val="nil"/>
            </w:tcBorders>
            <w:shd w:val="clear" w:color="auto" w:fill="auto"/>
          </w:tcPr>
          <w:p w14:paraId="40CF1693" w14:textId="77777777" w:rsidR="00706B3D" w:rsidRPr="00977280" w:rsidRDefault="00706B3D" w:rsidP="00775024">
            <w:pPr>
              <w:spacing w:after="0" w:line="360" w:lineRule="auto"/>
              <w:jc w:val="both"/>
              <w:rPr>
                <w:rFonts w:cs="Arial"/>
                <w:szCs w:val="20"/>
              </w:rPr>
            </w:pPr>
            <w:r w:rsidRPr="008D3A17">
              <w:rPr>
                <w:rFonts w:cs="Arial"/>
                <w:szCs w:val="20"/>
                <w:highlight w:val="yellow"/>
              </w:rPr>
              <w:t>obchodná spoločnosť zapísaná v obchodnom registri SR, vedenom Okresným súdom .........., oddiel: ........., vložka č.: .............</w:t>
            </w:r>
          </w:p>
        </w:tc>
      </w:tr>
    </w:tbl>
    <w:p w14:paraId="518E5B42" w14:textId="77777777" w:rsidR="00706B3D" w:rsidRPr="00977280" w:rsidRDefault="00706B3D" w:rsidP="00706B3D">
      <w:pPr>
        <w:spacing w:after="0"/>
        <w:rPr>
          <w:rFonts w:cs="Arial"/>
          <w:b/>
          <w:bCs/>
          <w:color w:val="000000"/>
          <w:szCs w:val="20"/>
        </w:rPr>
      </w:pPr>
      <w:r w:rsidRPr="00977280">
        <w:rPr>
          <w:rFonts w:cs="Arial"/>
          <w:szCs w:val="20"/>
        </w:rPr>
        <w:t>(ďalej len „</w:t>
      </w:r>
      <w:r w:rsidRPr="00977280">
        <w:rPr>
          <w:rFonts w:cs="Arial"/>
          <w:b/>
          <w:szCs w:val="20"/>
        </w:rPr>
        <w:t>Zhotoviteľ</w:t>
      </w:r>
      <w:r w:rsidRPr="00977280">
        <w:rPr>
          <w:rFonts w:cs="Arial"/>
          <w:szCs w:val="20"/>
        </w:rPr>
        <w:t>“)</w:t>
      </w:r>
    </w:p>
    <w:p w14:paraId="4A8E6A7C" w14:textId="0B929ACF" w:rsidR="00706B3D" w:rsidRDefault="00706B3D" w:rsidP="00C54E82">
      <w:pPr>
        <w:spacing w:after="0"/>
        <w:jc w:val="both"/>
        <w:rPr>
          <w:rFonts w:cs="Arial"/>
          <w:szCs w:val="20"/>
        </w:rPr>
      </w:pPr>
    </w:p>
    <w:p w14:paraId="1249A6B5" w14:textId="55F1867E" w:rsidR="00706B3D" w:rsidRDefault="00706B3D" w:rsidP="00C54E82">
      <w:pPr>
        <w:spacing w:after="0"/>
        <w:jc w:val="both"/>
        <w:rPr>
          <w:rFonts w:cs="Arial"/>
          <w:szCs w:val="20"/>
        </w:rPr>
      </w:pPr>
    </w:p>
    <w:p w14:paraId="2DC175AD" w14:textId="77777777" w:rsidR="00706B3D" w:rsidRPr="00A43101" w:rsidRDefault="00706B3D" w:rsidP="00C54E82">
      <w:pPr>
        <w:spacing w:after="0"/>
        <w:jc w:val="both"/>
        <w:rPr>
          <w:rFonts w:cs="Arial"/>
          <w:szCs w:val="20"/>
        </w:rPr>
      </w:pPr>
    </w:p>
    <w:p w14:paraId="6D5B0C24" w14:textId="77777777" w:rsidR="00C54E82" w:rsidRPr="00A43101" w:rsidRDefault="00C54E82" w:rsidP="00C54E82">
      <w:pPr>
        <w:spacing w:after="0"/>
        <w:jc w:val="center"/>
        <w:rPr>
          <w:rFonts w:cs="Arial"/>
          <w:szCs w:val="20"/>
        </w:rPr>
      </w:pPr>
      <w:r w:rsidRPr="00A43101">
        <w:rPr>
          <w:rFonts w:cs="Arial"/>
          <w:szCs w:val="20"/>
        </w:rPr>
        <w:t>(objednávateľ a zhotoviteľ ďalej spolu ako „</w:t>
      </w:r>
      <w:r w:rsidRPr="00234277">
        <w:rPr>
          <w:rFonts w:cs="Arial"/>
          <w:b/>
          <w:szCs w:val="20"/>
        </w:rPr>
        <w:t>zmluvné strany</w:t>
      </w:r>
      <w:r w:rsidRPr="00A43101">
        <w:rPr>
          <w:rFonts w:cs="Arial"/>
          <w:szCs w:val="20"/>
        </w:rPr>
        <w:t>" a jednotlivo ako „</w:t>
      </w:r>
      <w:r w:rsidRPr="00234277">
        <w:rPr>
          <w:rFonts w:cs="Arial"/>
          <w:b/>
          <w:szCs w:val="20"/>
        </w:rPr>
        <w:t>zmluvná strana</w:t>
      </w:r>
      <w:r w:rsidRPr="00A43101">
        <w:rPr>
          <w:rFonts w:cs="Arial"/>
          <w:szCs w:val="20"/>
        </w:rPr>
        <w:t>")</w:t>
      </w:r>
    </w:p>
    <w:p w14:paraId="58EDB0DF" w14:textId="77777777" w:rsidR="00C54E82" w:rsidRPr="00A43101" w:rsidRDefault="00C54E82" w:rsidP="00C54E82">
      <w:pPr>
        <w:spacing w:after="0"/>
        <w:jc w:val="center"/>
        <w:rPr>
          <w:rFonts w:cs="Arial"/>
          <w:szCs w:val="20"/>
        </w:rPr>
      </w:pPr>
    </w:p>
    <w:p w14:paraId="31A73527" w14:textId="77777777" w:rsidR="00C54E82" w:rsidRPr="00A43101" w:rsidRDefault="00C54E82" w:rsidP="00C54E82">
      <w:pPr>
        <w:spacing w:after="0"/>
        <w:jc w:val="center"/>
        <w:rPr>
          <w:rFonts w:cs="Arial"/>
          <w:szCs w:val="20"/>
        </w:rPr>
      </w:pPr>
      <w:r w:rsidRPr="00A43101">
        <w:rPr>
          <w:rFonts w:cs="Arial"/>
          <w:szCs w:val="20"/>
        </w:rPr>
        <w:t>(ďalej len “objednávateľ“ alebo „verejný obstarávateľ“)</w:t>
      </w:r>
    </w:p>
    <w:p w14:paraId="76AEE059" w14:textId="77777777" w:rsidR="00C54E82" w:rsidRPr="00A43101" w:rsidRDefault="00C54E82" w:rsidP="00C54E82">
      <w:pPr>
        <w:spacing w:after="0"/>
        <w:jc w:val="center"/>
        <w:rPr>
          <w:rFonts w:cs="Arial"/>
          <w:szCs w:val="20"/>
        </w:rPr>
      </w:pPr>
    </w:p>
    <w:p w14:paraId="2DE1A59A" w14:textId="77777777" w:rsidR="00C54E82" w:rsidRPr="00A43101" w:rsidRDefault="00C54E82" w:rsidP="00C54E82">
      <w:pPr>
        <w:spacing w:after="0"/>
        <w:jc w:val="center"/>
        <w:rPr>
          <w:rFonts w:cs="Arial"/>
          <w:szCs w:val="20"/>
        </w:rPr>
      </w:pPr>
      <w:r w:rsidRPr="00A43101">
        <w:rPr>
          <w:rFonts w:cs="Arial"/>
          <w:szCs w:val="20"/>
        </w:rPr>
        <w:t>(ďalej spolu aj “zmluvné strany“)</w:t>
      </w:r>
    </w:p>
    <w:p w14:paraId="02E06806" w14:textId="69266115" w:rsidR="00C54E82" w:rsidRDefault="00C54E82" w:rsidP="00C54E82">
      <w:pPr>
        <w:spacing w:after="0"/>
        <w:jc w:val="both"/>
        <w:rPr>
          <w:rFonts w:cs="Arial"/>
          <w:szCs w:val="20"/>
        </w:rPr>
      </w:pPr>
    </w:p>
    <w:p w14:paraId="00675F77" w14:textId="09ED70BA" w:rsidR="00537F22" w:rsidRDefault="00537F22" w:rsidP="00C54E82">
      <w:pPr>
        <w:spacing w:after="0"/>
        <w:jc w:val="both"/>
        <w:rPr>
          <w:rFonts w:cs="Arial"/>
          <w:szCs w:val="20"/>
        </w:rPr>
      </w:pPr>
    </w:p>
    <w:p w14:paraId="750A4A89" w14:textId="77777777" w:rsidR="00537F22" w:rsidRPr="00A43101" w:rsidRDefault="00537F22" w:rsidP="00C54E82">
      <w:pPr>
        <w:spacing w:after="0"/>
        <w:jc w:val="both"/>
        <w:rPr>
          <w:rFonts w:cs="Arial"/>
          <w:szCs w:val="20"/>
        </w:rPr>
      </w:pPr>
    </w:p>
    <w:p w14:paraId="76037057" w14:textId="77777777" w:rsidR="00C54E82" w:rsidRDefault="00C54E82" w:rsidP="00C54E82">
      <w:pPr>
        <w:spacing w:after="0"/>
        <w:jc w:val="center"/>
        <w:rPr>
          <w:rFonts w:cs="Arial"/>
          <w:b/>
          <w:szCs w:val="20"/>
        </w:rPr>
      </w:pPr>
      <w:r w:rsidRPr="00A43101">
        <w:rPr>
          <w:rFonts w:cs="Arial"/>
          <w:b/>
          <w:szCs w:val="20"/>
        </w:rPr>
        <w:lastRenderedPageBreak/>
        <w:t>Preambula</w:t>
      </w:r>
    </w:p>
    <w:p w14:paraId="0FD66B6E" w14:textId="0E83E2C8" w:rsidR="00C54E82" w:rsidRPr="00A43101" w:rsidRDefault="00C54E82" w:rsidP="00C54E82">
      <w:pPr>
        <w:pStyle w:val="Odsekzoznamu"/>
        <w:spacing w:after="0"/>
        <w:ind w:left="360"/>
        <w:jc w:val="both"/>
        <w:rPr>
          <w:rFonts w:cs="Arial"/>
          <w:sz w:val="20"/>
          <w:szCs w:val="20"/>
        </w:rPr>
      </w:pPr>
      <w:r w:rsidRPr="00A43101">
        <w:rPr>
          <w:rFonts w:cs="Arial"/>
          <w:sz w:val="20"/>
          <w:szCs w:val="20"/>
        </w:rPr>
        <w:t>Objednávateľ a zhotoviteľ uzatvárajú túto rámcovú dohodu na základe dynamického nákupného systému (ďalej len „DNS“) na predmet zákazky s názvom: „</w:t>
      </w:r>
      <w:r>
        <w:rPr>
          <w:rFonts w:cs="Arial"/>
          <w:sz w:val="20"/>
          <w:szCs w:val="20"/>
        </w:rPr>
        <w:t xml:space="preserve">Služby </w:t>
      </w:r>
      <w:r w:rsidRPr="00A07B0F">
        <w:rPr>
          <w:rFonts w:cs="Arial"/>
          <w:sz w:val="20"/>
          <w:szCs w:val="20"/>
        </w:rPr>
        <w:t>mechanizačnými prostriedkami“, vyhláseného v súlade so zákonom č. 343/2015 Z. z. o verejnom obstarávaní a o zmene a doplnení niektorých zákonov v znení neskorších predpisov (ďalej len „zák</w:t>
      </w:r>
      <w:r w:rsidR="00A07B0F" w:rsidRPr="00A07B0F">
        <w:rPr>
          <w:rFonts w:cs="Arial"/>
          <w:sz w:val="20"/>
          <w:szCs w:val="20"/>
        </w:rPr>
        <w:t xml:space="preserve">on“), a ktorá bola vyhlásená vo Vestníku verejného obstarávania č. </w:t>
      </w:r>
      <w:r w:rsidR="00FA3D1D">
        <w:rPr>
          <w:rFonts w:cs="Arial"/>
          <w:sz w:val="20"/>
          <w:szCs w:val="20"/>
        </w:rPr>
        <w:t>94/2023</w:t>
      </w:r>
      <w:r w:rsidR="00A07B0F" w:rsidRPr="00A07B0F">
        <w:rPr>
          <w:rFonts w:cs="Arial"/>
          <w:sz w:val="20"/>
          <w:szCs w:val="20"/>
        </w:rPr>
        <w:t xml:space="preserve"> zo dňa </w:t>
      </w:r>
      <w:r w:rsidR="00FA3D1D">
        <w:rPr>
          <w:rFonts w:cs="Arial"/>
          <w:sz w:val="20"/>
          <w:szCs w:val="20"/>
        </w:rPr>
        <w:t>15.05.2023</w:t>
      </w:r>
      <w:r w:rsidR="00A07B0F" w:rsidRPr="00A07B0F">
        <w:rPr>
          <w:rFonts w:cs="Arial"/>
          <w:sz w:val="20"/>
          <w:szCs w:val="20"/>
        </w:rPr>
        <w:t xml:space="preserve"> pod číslom </w:t>
      </w:r>
      <w:r w:rsidR="00FA3D1D">
        <w:rPr>
          <w:rFonts w:cs="Arial"/>
          <w:sz w:val="20"/>
          <w:szCs w:val="20"/>
        </w:rPr>
        <w:t>17737-MUP</w:t>
      </w:r>
      <w:r w:rsidR="00A07B0F" w:rsidRPr="00A07B0F">
        <w:rPr>
          <w:rFonts w:cs="Arial"/>
          <w:sz w:val="20"/>
          <w:szCs w:val="20"/>
        </w:rPr>
        <w:t xml:space="preserve"> a v Úradnom vestníku EÚ č. </w:t>
      </w:r>
      <w:r w:rsidR="00FA3D1D">
        <w:rPr>
          <w:rFonts w:cs="Arial"/>
          <w:sz w:val="20"/>
          <w:szCs w:val="20"/>
        </w:rPr>
        <w:t xml:space="preserve">S 92 </w:t>
      </w:r>
      <w:r w:rsidR="00A07B0F" w:rsidRPr="00A07B0F">
        <w:rPr>
          <w:rFonts w:cs="Arial"/>
          <w:sz w:val="20"/>
          <w:szCs w:val="20"/>
        </w:rPr>
        <w:t xml:space="preserve">zo dňa </w:t>
      </w:r>
      <w:r w:rsidR="00FA3D1D">
        <w:rPr>
          <w:rFonts w:cs="Arial"/>
          <w:sz w:val="20"/>
          <w:szCs w:val="20"/>
        </w:rPr>
        <w:t>12.5.2023</w:t>
      </w:r>
      <w:r w:rsidR="00A07B0F" w:rsidRPr="00A07B0F">
        <w:rPr>
          <w:rFonts w:cs="Arial"/>
          <w:sz w:val="20"/>
          <w:szCs w:val="20"/>
        </w:rPr>
        <w:t xml:space="preserve"> pod číslom </w:t>
      </w:r>
      <w:r w:rsidR="00FA3D1D" w:rsidRPr="00FA3D1D">
        <w:rPr>
          <w:rFonts w:cs="Arial"/>
          <w:sz w:val="20"/>
          <w:szCs w:val="20"/>
        </w:rPr>
        <w:t>2023/S 092-282969</w:t>
      </w:r>
      <w:r w:rsidR="00FA3D1D">
        <w:rPr>
          <w:rFonts w:cs="Arial"/>
          <w:sz w:val="20"/>
          <w:szCs w:val="20"/>
        </w:rPr>
        <w:t xml:space="preserve"> </w:t>
      </w:r>
      <w:r w:rsidR="00A07B0F" w:rsidRPr="00A07B0F">
        <w:rPr>
          <w:rFonts w:cs="Arial"/>
          <w:sz w:val="20"/>
          <w:szCs w:val="20"/>
        </w:rPr>
        <w:t xml:space="preserve">a prijatej </w:t>
      </w:r>
      <w:r w:rsidRPr="00A07B0F">
        <w:rPr>
          <w:rFonts w:cs="Arial"/>
          <w:sz w:val="20"/>
          <w:szCs w:val="20"/>
        </w:rPr>
        <w:t xml:space="preserve">ponuky zhotoviteľa ako uchádzača </w:t>
      </w:r>
      <w:r w:rsidR="00A07B0F" w:rsidRPr="00A07B0F">
        <w:rPr>
          <w:rFonts w:cs="Arial"/>
          <w:sz w:val="20"/>
          <w:szCs w:val="20"/>
        </w:rPr>
        <w:t xml:space="preserve">v čiastkovej zákazke s názvom: </w:t>
      </w:r>
      <w:r w:rsidR="00C2391B" w:rsidRPr="00C2391B">
        <w:rPr>
          <w:rFonts w:cs="Arial"/>
          <w:sz w:val="20"/>
          <w:szCs w:val="20"/>
          <w:highlight w:val="lightGray"/>
        </w:rPr>
        <w:t>Služby mechanizačnými prostriedkami - OZ  Tribeč, LS Žiar, LS Šášov - výzva č. 0</w:t>
      </w:r>
      <w:r w:rsidR="00ED2590">
        <w:rPr>
          <w:rFonts w:cs="Arial"/>
          <w:sz w:val="20"/>
          <w:szCs w:val="20"/>
          <w:highlight w:val="lightGray"/>
        </w:rPr>
        <w:t>5/05/2025</w:t>
      </w:r>
      <w:r w:rsidR="00896324">
        <w:rPr>
          <w:rFonts w:cs="Arial"/>
          <w:sz w:val="20"/>
          <w:szCs w:val="20"/>
        </w:rPr>
        <w:t xml:space="preserve">, </w:t>
      </w:r>
      <w:r w:rsidR="00A07B0F" w:rsidRPr="00A07B0F">
        <w:rPr>
          <w:rFonts w:cs="Arial"/>
          <w:sz w:val="20"/>
          <w:szCs w:val="20"/>
        </w:rPr>
        <w:t>realizujúcej sa pod zriadeným DNS.</w:t>
      </w:r>
    </w:p>
    <w:p w14:paraId="2FE423DE" w14:textId="77777777" w:rsidR="00C54E82" w:rsidRPr="00A43101" w:rsidRDefault="00C54E82" w:rsidP="00C54E82">
      <w:pPr>
        <w:spacing w:after="0"/>
        <w:jc w:val="center"/>
        <w:rPr>
          <w:rFonts w:cs="Arial"/>
          <w:szCs w:val="20"/>
        </w:rPr>
      </w:pPr>
    </w:p>
    <w:p w14:paraId="5E40CB5F" w14:textId="77777777" w:rsidR="00C54E82" w:rsidRPr="00A43101" w:rsidRDefault="00C54E82" w:rsidP="00C54E82">
      <w:pPr>
        <w:spacing w:after="0"/>
        <w:jc w:val="center"/>
        <w:rPr>
          <w:rFonts w:cs="Arial"/>
          <w:b/>
          <w:szCs w:val="20"/>
        </w:rPr>
      </w:pPr>
      <w:r w:rsidRPr="00A43101">
        <w:rPr>
          <w:rFonts w:cs="Arial"/>
          <w:b/>
          <w:szCs w:val="20"/>
        </w:rPr>
        <w:t>Článok 2</w:t>
      </w:r>
    </w:p>
    <w:p w14:paraId="76C6DF8A" w14:textId="77777777" w:rsidR="00C54E82" w:rsidRDefault="00C54E82" w:rsidP="00C54E82">
      <w:pPr>
        <w:spacing w:after="0"/>
        <w:jc w:val="center"/>
        <w:rPr>
          <w:rFonts w:cs="Arial"/>
          <w:b/>
          <w:szCs w:val="20"/>
        </w:rPr>
      </w:pPr>
      <w:r w:rsidRPr="00A43101">
        <w:rPr>
          <w:rFonts w:cs="Arial"/>
          <w:b/>
          <w:szCs w:val="20"/>
        </w:rPr>
        <w:t>Predmet rámcovej dohody</w:t>
      </w:r>
    </w:p>
    <w:p w14:paraId="1D1422DF" w14:textId="3C964965" w:rsidR="00706B3D" w:rsidRPr="00706B3D" w:rsidRDefault="00C54E82" w:rsidP="00C30448">
      <w:pPr>
        <w:pStyle w:val="Odsekzoznamu"/>
        <w:numPr>
          <w:ilvl w:val="1"/>
          <w:numId w:val="96"/>
        </w:numPr>
        <w:spacing w:after="0"/>
        <w:jc w:val="both"/>
        <w:rPr>
          <w:rFonts w:cs="Arial"/>
          <w:sz w:val="20"/>
          <w:szCs w:val="20"/>
        </w:rPr>
      </w:pPr>
      <w:r w:rsidRPr="00706B3D">
        <w:rPr>
          <w:rFonts w:cs="Arial"/>
          <w:sz w:val="20"/>
          <w:szCs w:val="20"/>
        </w:rPr>
        <w:t>Zhotoviteľ  sa touto rámcovou dohodou zaväzuje za podmienok v nej uvedených poskytovať na základe samostatných objednávok opravy a údržby lesných ciest, zvážnic, približovacích liniek alebo čistení manipulačno-expedičných skladov (ďalej aj „služby“) pričom rozsah z hľadiska druhu opráv a údržby je uvedený v Prílohe č. 1</w:t>
      </w:r>
      <w:r w:rsidR="00706B3D">
        <w:rPr>
          <w:rFonts w:cs="Arial"/>
          <w:sz w:val="20"/>
          <w:szCs w:val="20"/>
        </w:rPr>
        <w:t xml:space="preserve"> -  Položky a </w:t>
      </w:r>
      <w:r w:rsidRPr="00706B3D">
        <w:rPr>
          <w:rFonts w:cs="Arial"/>
          <w:sz w:val="20"/>
          <w:szCs w:val="20"/>
        </w:rPr>
        <w:t>ceny.</w:t>
      </w:r>
    </w:p>
    <w:p w14:paraId="42BEF124" w14:textId="7BB3CC4D" w:rsidR="00C54E82" w:rsidRPr="00706B3D" w:rsidRDefault="00C54E82" w:rsidP="00C30448">
      <w:pPr>
        <w:pStyle w:val="Odsekzoznamu"/>
        <w:numPr>
          <w:ilvl w:val="1"/>
          <w:numId w:val="96"/>
        </w:numPr>
        <w:spacing w:after="0"/>
        <w:jc w:val="both"/>
        <w:rPr>
          <w:rFonts w:cs="Arial"/>
          <w:sz w:val="20"/>
          <w:szCs w:val="20"/>
        </w:rPr>
      </w:pPr>
      <w:r w:rsidRPr="00706B3D">
        <w:rPr>
          <w:rFonts w:cs="Arial"/>
          <w:sz w:val="20"/>
          <w:szCs w:val="20"/>
        </w:rPr>
        <w:t xml:space="preserve">Opravou a údržbou sa rozumie: výkopové práce, rozhŕňanie, nakladanie </w:t>
      </w:r>
      <w:r w:rsidR="00276165">
        <w:rPr>
          <w:rFonts w:cs="Arial"/>
          <w:sz w:val="20"/>
          <w:szCs w:val="20"/>
        </w:rPr>
        <w:t xml:space="preserve">a prevoz </w:t>
      </w:r>
      <w:r w:rsidRPr="00706B3D">
        <w:rPr>
          <w:rFonts w:cs="Arial"/>
          <w:sz w:val="20"/>
          <w:szCs w:val="20"/>
        </w:rPr>
        <w:t xml:space="preserve">zeminy (príp. sypkých materiálov, kameniva, </w:t>
      </w:r>
      <w:proofErr w:type="spellStart"/>
      <w:r w:rsidRPr="00706B3D">
        <w:rPr>
          <w:rFonts w:cs="Arial"/>
          <w:sz w:val="20"/>
          <w:szCs w:val="20"/>
        </w:rPr>
        <w:t>štrkodrviny</w:t>
      </w:r>
      <w:proofErr w:type="spellEnd"/>
      <w:r w:rsidRPr="00706B3D">
        <w:rPr>
          <w:rFonts w:cs="Arial"/>
          <w:sz w:val="20"/>
          <w:szCs w:val="20"/>
        </w:rPr>
        <w:t xml:space="preserve">), zemná úprava pláne zvážnic bez rozhŕňania štrku – (úprava koľají po ťažbovo-dopravnej erózii, dopravnej erózii, vodnej erózii a pod.). Údržba výkopovej a násypovej časti telesa cesty, zvážnice a výjazdy do porastov, zakopávanie kolov, rozhŕňanie kameniva, úprava dočasných skládok dreva pri lesných cestách, čistenie pozdĺžnych odvodňovacích objektov (s prehodením  alebo nakladaním zeminy), čisteným krajníc, výkopovými prácami pri oprave priečnych odvodňovacích objektov, osadenie odvodňovacích zvodníc s ich rozvezením, čistenie kalových jám. Pričom rozsah a podmienky vyplývajú zo zadania uskutočnenej súťaže v dynamickom nákupnom systéme. </w:t>
      </w:r>
    </w:p>
    <w:p w14:paraId="3235BD02" w14:textId="77777777" w:rsidR="00C54E82" w:rsidRPr="00A43101" w:rsidRDefault="00C54E82" w:rsidP="00C54E82">
      <w:pPr>
        <w:spacing w:after="0"/>
        <w:jc w:val="both"/>
        <w:rPr>
          <w:rFonts w:cs="Arial"/>
          <w:szCs w:val="20"/>
        </w:rPr>
      </w:pPr>
    </w:p>
    <w:p w14:paraId="52A0C1C7" w14:textId="77777777" w:rsidR="00C54E82" w:rsidRPr="00A43101" w:rsidRDefault="00C54E82" w:rsidP="00C54E82">
      <w:pPr>
        <w:spacing w:after="0"/>
        <w:jc w:val="center"/>
        <w:rPr>
          <w:rFonts w:cs="Arial"/>
          <w:b/>
          <w:szCs w:val="20"/>
        </w:rPr>
      </w:pPr>
      <w:r w:rsidRPr="00A43101">
        <w:rPr>
          <w:rFonts w:cs="Arial"/>
          <w:b/>
          <w:szCs w:val="20"/>
        </w:rPr>
        <w:t>Článok 3</w:t>
      </w:r>
    </w:p>
    <w:p w14:paraId="7C36D724" w14:textId="77777777" w:rsidR="00C54E82" w:rsidRDefault="00C54E82" w:rsidP="00C54E82">
      <w:pPr>
        <w:spacing w:after="0"/>
        <w:jc w:val="center"/>
        <w:rPr>
          <w:rFonts w:cs="Arial"/>
          <w:b/>
          <w:szCs w:val="20"/>
        </w:rPr>
      </w:pPr>
      <w:r>
        <w:rPr>
          <w:rFonts w:cs="Arial"/>
          <w:b/>
          <w:szCs w:val="20"/>
        </w:rPr>
        <w:t xml:space="preserve">Podmienky vykonania </w:t>
      </w:r>
      <w:r w:rsidRPr="00A43101">
        <w:rPr>
          <w:rFonts w:cs="Arial"/>
          <w:b/>
          <w:szCs w:val="20"/>
        </w:rPr>
        <w:t>služieb</w:t>
      </w:r>
    </w:p>
    <w:p w14:paraId="1723EC33" w14:textId="66041028" w:rsidR="00C54E82" w:rsidRPr="00A07B0F" w:rsidRDefault="00C54E82" w:rsidP="00C30448">
      <w:pPr>
        <w:pStyle w:val="Odsekzoznamu"/>
        <w:numPr>
          <w:ilvl w:val="1"/>
          <w:numId w:val="97"/>
        </w:numPr>
        <w:spacing w:after="0"/>
        <w:jc w:val="both"/>
        <w:rPr>
          <w:rFonts w:cs="Arial"/>
          <w:sz w:val="20"/>
          <w:szCs w:val="20"/>
        </w:rPr>
      </w:pPr>
      <w:r w:rsidRPr="00A07B0F">
        <w:rPr>
          <w:rFonts w:cs="Arial"/>
          <w:sz w:val="20"/>
          <w:szCs w:val="20"/>
        </w:rPr>
        <w:t>Zhotoviteľ sa zaväzuje vykonať služby vo vlastnom mene a na vlastnú zodpovednosť a podľa pokynov objednávateľa, pri rešpektovaní všetkých zákonov, právnych predpisov a noriem platných na území Slovenskej republiky.</w:t>
      </w:r>
    </w:p>
    <w:p w14:paraId="3EFEED59" w14:textId="77777777" w:rsidR="00C54E82" w:rsidRPr="00A07B0F" w:rsidRDefault="00C54E82" w:rsidP="00C30448">
      <w:pPr>
        <w:pStyle w:val="Odsekzoznamu"/>
        <w:numPr>
          <w:ilvl w:val="1"/>
          <w:numId w:val="97"/>
        </w:numPr>
        <w:spacing w:after="0"/>
        <w:jc w:val="both"/>
        <w:rPr>
          <w:rFonts w:cs="Arial"/>
          <w:sz w:val="20"/>
          <w:szCs w:val="20"/>
        </w:rPr>
      </w:pPr>
      <w:r w:rsidRPr="00A07B0F">
        <w:rPr>
          <w:rFonts w:cs="Arial"/>
          <w:sz w:val="20"/>
          <w:szCs w:val="20"/>
        </w:rPr>
        <w:t xml:space="preserve">Zhotoviteľ pre účely tejto zmluvy zodpovedá za práce vykonané svojimi subdodávateľmi rovnako, akoby ich vykonal sám. </w:t>
      </w:r>
    </w:p>
    <w:p w14:paraId="560B80D1" w14:textId="3E0E5E56" w:rsidR="00C54E82" w:rsidRPr="00A07B0F" w:rsidRDefault="00C54E82" w:rsidP="00C30448">
      <w:pPr>
        <w:pStyle w:val="Odsekzoznamu"/>
        <w:numPr>
          <w:ilvl w:val="1"/>
          <w:numId w:val="97"/>
        </w:numPr>
        <w:spacing w:after="0"/>
        <w:jc w:val="both"/>
        <w:rPr>
          <w:rFonts w:cs="Arial"/>
          <w:sz w:val="20"/>
          <w:szCs w:val="20"/>
        </w:rPr>
      </w:pPr>
      <w:r w:rsidRPr="00A07B0F">
        <w:rPr>
          <w:rFonts w:cs="Arial"/>
          <w:sz w:val="20"/>
          <w:szCs w:val="20"/>
        </w:rPr>
        <w:t xml:space="preserve"> Zhotoviteľ v zmysle rozsahu predmetu rámcovej zmluvy a počas doby jeho plnenia v plnom rozsahu zodpovedá za bezpečnosť práce a ochranu zdravia svojich pracovníkov a pracovníkov svojich subdodávateľov pri výkone zmluvných činností. </w:t>
      </w:r>
    </w:p>
    <w:p w14:paraId="17F68F29" w14:textId="77777777" w:rsidR="00C54E82" w:rsidRPr="00A07B0F" w:rsidRDefault="00C54E82" w:rsidP="00C30448">
      <w:pPr>
        <w:pStyle w:val="Odsekzoznamu"/>
        <w:numPr>
          <w:ilvl w:val="1"/>
          <w:numId w:val="97"/>
        </w:numPr>
        <w:spacing w:after="0"/>
        <w:jc w:val="both"/>
        <w:rPr>
          <w:rFonts w:cs="Arial"/>
          <w:sz w:val="20"/>
          <w:szCs w:val="20"/>
        </w:rPr>
      </w:pPr>
      <w:r w:rsidRPr="00A07B0F">
        <w:rPr>
          <w:rFonts w:cs="Arial"/>
          <w:sz w:val="20"/>
          <w:szCs w:val="20"/>
        </w:rPr>
        <w:t>Zhotoviteľ nesmie počas realizácie služby používať akúkoľvek mechanizáciu pre stavebné práce, ktorá bola rôzne, väčšinu neodborne upravovaná, nie sú pre ňu vypracované technické a technologické predpisy a jej prevádzkovaním by mohli byť porušené akékoľvek platné právne predpisy, najmä predpisy bezpečnostné, hygienické a o ochrane zdravia, resp. by mohlo dôjsť k zhoršeniu životného prostredia.</w:t>
      </w:r>
    </w:p>
    <w:p w14:paraId="6279F589" w14:textId="77777777" w:rsidR="00C54E82" w:rsidRDefault="00C54E82" w:rsidP="00C54E82">
      <w:pPr>
        <w:spacing w:after="0"/>
        <w:jc w:val="center"/>
        <w:rPr>
          <w:rFonts w:cs="Arial"/>
          <w:b/>
          <w:szCs w:val="20"/>
        </w:rPr>
      </w:pPr>
    </w:p>
    <w:p w14:paraId="7BCD85E5" w14:textId="77777777" w:rsidR="00C54E82" w:rsidRPr="00A43101" w:rsidRDefault="00C54E82" w:rsidP="00C54E82">
      <w:pPr>
        <w:spacing w:after="0"/>
        <w:jc w:val="center"/>
        <w:rPr>
          <w:rFonts w:cs="Arial"/>
          <w:b/>
          <w:szCs w:val="20"/>
        </w:rPr>
      </w:pPr>
      <w:r w:rsidRPr="00A43101">
        <w:rPr>
          <w:rFonts w:cs="Arial"/>
          <w:b/>
          <w:szCs w:val="20"/>
        </w:rPr>
        <w:t>Článok 4</w:t>
      </w:r>
    </w:p>
    <w:p w14:paraId="1696AF6F" w14:textId="77777777" w:rsidR="00C54E82" w:rsidRDefault="00C54E82" w:rsidP="00C54E82">
      <w:pPr>
        <w:spacing w:after="0"/>
        <w:jc w:val="center"/>
        <w:rPr>
          <w:rFonts w:cs="Arial"/>
          <w:b/>
          <w:szCs w:val="20"/>
        </w:rPr>
      </w:pPr>
      <w:r>
        <w:rPr>
          <w:rFonts w:cs="Arial"/>
          <w:b/>
          <w:szCs w:val="20"/>
        </w:rPr>
        <w:t xml:space="preserve">Objednávanie služieb </w:t>
      </w:r>
    </w:p>
    <w:p w14:paraId="5E387805" w14:textId="41DB92B9" w:rsidR="00C54E82" w:rsidRPr="00A122E6" w:rsidRDefault="00C54E82" w:rsidP="00C30448">
      <w:pPr>
        <w:pStyle w:val="Odsekzoznamu"/>
        <w:numPr>
          <w:ilvl w:val="1"/>
          <w:numId w:val="98"/>
        </w:numPr>
        <w:spacing w:after="0"/>
        <w:jc w:val="both"/>
        <w:rPr>
          <w:rFonts w:cs="Arial"/>
          <w:sz w:val="20"/>
          <w:szCs w:val="20"/>
        </w:rPr>
      </w:pPr>
      <w:r w:rsidRPr="00A122E6">
        <w:rPr>
          <w:rFonts w:cs="Arial"/>
          <w:sz w:val="20"/>
          <w:szCs w:val="20"/>
        </w:rPr>
        <w:t xml:space="preserve">Objednávateľ bude na základe tejto rámcovej dohody služby objednávať na základe svojich potrieb a ekonomických možností a to vystavovaním samostatných objednávok. </w:t>
      </w:r>
    </w:p>
    <w:p w14:paraId="28643891" w14:textId="77777777" w:rsidR="00C54E82" w:rsidRPr="00A122E6" w:rsidRDefault="00C54E82" w:rsidP="00C30448">
      <w:pPr>
        <w:pStyle w:val="Odsekzoznamu"/>
        <w:numPr>
          <w:ilvl w:val="1"/>
          <w:numId w:val="98"/>
        </w:numPr>
        <w:spacing w:after="0"/>
        <w:jc w:val="both"/>
        <w:rPr>
          <w:rFonts w:cs="Arial"/>
          <w:sz w:val="20"/>
          <w:szCs w:val="20"/>
        </w:rPr>
      </w:pPr>
      <w:r w:rsidRPr="00A122E6">
        <w:rPr>
          <w:rFonts w:cs="Arial"/>
          <w:sz w:val="20"/>
          <w:szCs w:val="20"/>
        </w:rPr>
        <w:t>Objednávateľ v objednávke uvedie najmä:</w:t>
      </w:r>
    </w:p>
    <w:p w14:paraId="0F74D1E5" w14:textId="77777777" w:rsidR="00C54E82" w:rsidRPr="00A122E6" w:rsidRDefault="00C54E82" w:rsidP="00C30448">
      <w:pPr>
        <w:pStyle w:val="Odsekzoznamu"/>
        <w:numPr>
          <w:ilvl w:val="0"/>
          <w:numId w:val="99"/>
        </w:numPr>
        <w:spacing w:after="0"/>
        <w:jc w:val="both"/>
        <w:rPr>
          <w:sz w:val="20"/>
          <w:szCs w:val="20"/>
        </w:rPr>
      </w:pPr>
      <w:r w:rsidRPr="00A122E6">
        <w:rPr>
          <w:sz w:val="20"/>
          <w:szCs w:val="20"/>
        </w:rPr>
        <w:t>požadovanú službu (dielo)</w:t>
      </w:r>
    </w:p>
    <w:p w14:paraId="0FA4F378" w14:textId="77777777" w:rsidR="00C54E82" w:rsidRPr="00A122E6" w:rsidRDefault="00C54E82" w:rsidP="00C30448">
      <w:pPr>
        <w:pStyle w:val="Odsekzoznamu"/>
        <w:numPr>
          <w:ilvl w:val="0"/>
          <w:numId w:val="99"/>
        </w:numPr>
        <w:spacing w:after="0"/>
        <w:jc w:val="both"/>
        <w:rPr>
          <w:sz w:val="20"/>
          <w:szCs w:val="20"/>
        </w:rPr>
      </w:pPr>
      <w:r w:rsidRPr="00A122E6">
        <w:rPr>
          <w:sz w:val="20"/>
          <w:szCs w:val="20"/>
        </w:rPr>
        <w:t>miesto  plnenia</w:t>
      </w:r>
    </w:p>
    <w:p w14:paraId="461CFBB0" w14:textId="77777777" w:rsidR="00C54E82" w:rsidRPr="00A122E6" w:rsidRDefault="00C54E82" w:rsidP="00C30448">
      <w:pPr>
        <w:pStyle w:val="Odsekzoznamu"/>
        <w:numPr>
          <w:ilvl w:val="0"/>
          <w:numId w:val="99"/>
        </w:numPr>
        <w:spacing w:after="0"/>
        <w:jc w:val="both"/>
        <w:rPr>
          <w:sz w:val="20"/>
          <w:szCs w:val="20"/>
        </w:rPr>
      </w:pPr>
      <w:r w:rsidRPr="00A122E6">
        <w:rPr>
          <w:sz w:val="20"/>
          <w:szCs w:val="20"/>
        </w:rPr>
        <w:t>čas plnenia</w:t>
      </w:r>
    </w:p>
    <w:p w14:paraId="60F07883" w14:textId="77777777" w:rsidR="00C54E82" w:rsidRPr="00A122E6" w:rsidRDefault="00C54E82" w:rsidP="00C30448">
      <w:pPr>
        <w:pStyle w:val="Odsekzoznamu"/>
        <w:numPr>
          <w:ilvl w:val="0"/>
          <w:numId w:val="99"/>
        </w:numPr>
        <w:spacing w:after="0"/>
        <w:jc w:val="both"/>
        <w:rPr>
          <w:sz w:val="20"/>
          <w:szCs w:val="20"/>
        </w:rPr>
      </w:pPr>
      <w:r w:rsidRPr="00A122E6">
        <w:rPr>
          <w:sz w:val="20"/>
          <w:szCs w:val="20"/>
        </w:rPr>
        <w:t xml:space="preserve">predpokladanú celkovú cenu ak sa dá orientačne určiť </w:t>
      </w:r>
    </w:p>
    <w:p w14:paraId="044C10CF" w14:textId="77777777" w:rsidR="00C54E82" w:rsidRPr="00A122E6" w:rsidRDefault="00C54E82" w:rsidP="00C30448">
      <w:pPr>
        <w:pStyle w:val="Odsekzoznamu"/>
        <w:numPr>
          <w:ilvl w:val="0"/>
          <w:numId w:val="99"/>
        </w:numPr>
        <w:spacing w:after="0"/>
        <w:jc w:val="both"/>
        <w:rPr>
          <w:sz w:val="20"/>
          <w:szCs w:val="20"/>
        </w:rPr>
      </w:pPr>
      <w:r w:rsidRPr="00A122E6">
        <w:rPr>
          <w:sz w:val="20"/>
          <w:szCs w:val="20"/>
        </w:rPr>
        <w:t xml:space="preserve">iné významné skutočnosti </w:t>
      </w:r>
    </w:p>
    <w:p w14:paraId="71598A11" w14:textId="5DC5B56D" w:rsidR="00C54E82" w:rsidRPr="00FA7276" w:rsidRDefault="00C54E82" w:rsidP="00C30448">
      <w:pPr>
        <w:pStyle w:val="Odsekzoznamu"/>
        <w:numPr>
          <w:ilvl w:val="1"/>
          <w:numId w:val="98"/>
        </w:numPr>
        <w:spacing w:after="0"/>
        <w:jc w:val="both"/>
        <w:rPr>
          <w:rFonts w:cs="Arial"/>
          <w:sz w:val="20"/>
          <w:szCs w:val="20"/>
        </w:rPr>
      </w:pPr>
      <w:r>
        <w:rPr>
          <w:rFonts w:cs="Arial"/>
          <w:sz w:val="20"/>
          <w:szCs w:val="20"/>
        </w:rPr>
        <w:t>Zhotoviteľ je povinný sa riadne oboznámiť s objednávkou  a najneskôr do dvoch pracovných dní objednávku potvrdiť (akceptovať) alebo oznámiť, že objednávku neakceptuje s uvedením konkrétneho dôvodu nepotvrdenia. Ako dôvod nepotvrdenia môže zhotoviteľ uviesť len nesúhlas s</w:t>
      </w:r>
      <w:r w:rsidR="005D7741">
        <w:rPr>
          <w:rFonts w:cs="Arial"/>
          <w:sz w:val="20"/>
          <w:szCs w:val="20"/>
        </w:rPr>
        <w:t xml:space="preserve"> časom </w:t>
      </w:r>
      <w:r>
        <w:rPr>
          <w:rFonts w:cs="Arial"/>
          <w:sz w:val="20"/>
          <w:szCs w:val="20"/>
        </w:rPr>
        <w:t xml:space="preserve">plnenia alebo skutočnosť, že požadovaná služba nespadá pod rámcovú dohodu (požadovaný iný </w:t>
      </w:r>
      <w:r w:rsidR="005D7741">
        <w:rPr>
          <w:rFonts w:cs="Arial"/>
          <w:sz w:val="20"/>
          <w:szCs w:val="20"/>
        </w:rPr>
        <w:t xml:space="preserve">druh opráv a údržby neuvedený v </w:t>
      </w:r>
      <w:r>
        <w:rPr>
          <w:rFonts w:cs="Arial"/>
          <w:sz w:val="20"/>
          <w:szCs w:val="20"/>
        </w:rPr>
        <w:t>Prílohe č. 1). V prípade ak dôvodom nepotvrdenia bol čas plnenia, tak je zhotoviteľ povinný v oznámení  o nepotvrdení objednávky uviesť čas plnenia v ktorom môže požadovanú službu vykonať.  Objednávateľ v prípade akceptácie navrhnutej zmeny času plnenia oznámi zhotoviteľovi túto skutočnosť najneskôr do dvoch pracovných dní od doručenia zmeny času, čím sa stáva objednávka pre zmluvné strany záväzná. V</w:t>
      </w:r>
      <w:r w:rsidR="005D7741">
        <w:rPr>
          <w:rFonts w:cs="Arial"/>
          <w:sz w:val="20"/>
          <w:szCs w:val="20"/>
        </w:rPr>
        <w:t xml:space="preserve"> </w:t>
      </w:r>
      <w:r>
        <w:rPr>
          <w:rFonts w:cs="Arial"/>
          <w:sz w:val="20"/>
          <w:szCs w:val="20"/>
        </w:rPr>
        <w:t xml:space="preserve">prípade ak objednávateľ navrhnutú zmenu času neakceptuje alebo ak dôvodom nepotvrdenia  </w:t>
      </w:r>
      <w:r>
        <w:rPr>
          <w:rFonts w:cs="Arial"/>
          <w:sz w:val="20"/>
          <w:szCs w:val="20"/>
        </w:rPr>
        <w:lastRenderedPageBreak/>
        <w:t>bola skutočnosť, že požadovaná služba nespadá pod rámcovú dohodu, tak sa obj</w:t>
      </w:r>
      <w:r w:rsidR="005D7741">
        <w:rPr>
          <w:rFonts w:cs="Arial"/>
          <w:sz w:val="20"/>
          <w:szCs w:val="20"/>
        </w:rPr>
        <w:t>ednávka ruší v celom rozsahu.</w:t>
      </w:r>
    </w:p>
    <w:p w14:paraId="4B09BB67" w14:textId="26D7C248" w:rsidR="00C54E82" w:rsidRDefault="00C54E82" w:rsidP="00C30448">
      <w:pPr>
        <w:pStyle w:val="Odsekzoznamu"/>
        <w:numPr>
          <w:ilvl w:val="1"/>
          <w:numId w:val="98"/>
        </w:numPr>
        <w:spacing w:after="0"/>
        <w:jc w:val="both"/>
        <w:rPr>
          <w:rFonts w:cs="Arial"/>
          <w:sz w:val="20"/>
          <w:szCs w:val="20"/>
        </w:rPr>
      </w:pPr>
      <w:r w:rsidRPr="008D19C8">
        <w:rPr>
          <w:rFonts w:cs="Arial"/>
          <w:sz w:val="20"/>
          <w:szCs w:val="20"/>
        </w:rPr>
        <w:t>V</w:t>
      </w:r>
      <w:r w:rsidR="005D7741">
        <w:rPr>
          <w:rFonts w:cs="Arial"/>
          <w:sz w:val="20"/>
          <w:szCs w:val="20"/>
        </w:rPr>
        <w:t xml:space="preserve"> </w:t>
      </w:r>
      <w:r w:rsidRPr="008D19C8">
        <w:rPr>
          <w:rFonts w:cs="Arial"/>
          <w:sz w:val="20"/>
          <w:szCs w:val="20"/>
        </w:rPr>
        <w:t>prípade ak dôjde k</w:t>
      </w:r>
      <w:r w:rsidR="005D7741">
        <w:rPr>
          <w:rFonts w:cs="Arial"/>
          <w:sz w:val="20"/>
          <w:szCs w:val="20"/>
        </w:rPr>
        <w:t xml:space="preserve"> </w:t>
      </w:r>
      <w:r w:rsidRPr="008D19C8">
        <w:rPr>
          <w:rFonts w:cs="Arial"/>
          <w:sz w:val="20"/>
          <w:szCs w:val="20"/>
        </w:rPr>
        <w:t>akceptácii objednávky je zhotoviteľ ňou viazaný a</w:t>
      </w:r>
      <w:r w:rsidR="005D7741">
        <w:rPr>
          <w:rFonts w:cs="Arial"/>
          <w:sz w:val="20"/>
          <w:szCs w:val="20"/>
        </w:rPr>
        <w:t xml:space="preserve"> </w:t>
      </w:r>
      <w:r w:rsidRPr="008D19C8">
        <w:rPr>
          <w:rFonts w:cs="Arial"/>
          <w:sz w:val="20"/>
          <w:szCs w:val="20"/>
        </w:rPr>
        <w:t>musí za podmienok stanovených touto rámc</w:t>
      </w:r>
      <w:r w:rsidR="005D7741">
        <w:rPr>
          <w:rFonts w:cs="Arial"/>
          <w:sz w:val="20"/>
          <w:szCs w:val="20"/>
        </w:rPr>
        <w:t>ovou dohodou ju riadne vykonať.</w:t>
      </w:r>
    </w:p>
    <w:p w14:paraId="483912E1" w14:textId="77777777" w:rsidR="00C54E82" w:rsidRPr="00234277" w:rsidRDefault="00C54E82" w:rsidP="00C30448">
      <w:pPr>
        <w:pStyle w:val="Odsekzoznamu"/>
        <w:numPr>
          <w:ilvl w:val="1"/>
          <w:numId w:val="98"/>
        </w:numPr>
        <w:spacing w:after="0"/>
        <w:jc w:val="both"/>
        <w:rPr>
          <w:rFonts w:cs="Arial"/>
          <w:sz w:val="20"/>
          <w:szCs w:val="20"/>
        </w:rPr>
      </w:pPr>
      <w:r w:rsidRPr="00234277">
        <w:rPr>
          <w:rFonts w:cs="Arial"/>
          <w:sz w:val="20"/>
          <w:szCs w:val="20"/>
        </w:rPr>
        <w:t>Objednávky bude objednávateľ zadávať elektronicky a to zaslaním do elektronickej správy zhotoviteľa na:</w:t>
      </w:r>
    </w:p>
    <w:p w14:paraId="50961210" w14:textId="77777777" w:rsidR="00C54E82" w:rsidRPr="00A43101" w:rsidRDefault="00C54E82" w:rsidP="00C54E82">
      <w:pPr>
        <w:pStyle w:val="Odsekzoznamu"/>
        <w:spacing w:after="0"/>
        <w:ind w:left="360"/>
        <w:jc w:val="both"/>
        <w:rPr>
          <w:rFonts w:cs="Arial"/>
          <w:sz w:val="20"/>
          <w:szCs w:val="20"/>
        </w:rPr>
      </w:pPr>
    </w:p>
    <w:tbl>
      <w:tblPr>
        <w:tblStyle w:val="Mriekatabuky"/>
        <w:tblW w:w="0" w:type="auto"/>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83"/>
        <w:gridCol w:w="6063"/>
      </w:tblGrid>
      <w:tr w:rsidR="00C54E82" w:rsidRPr="00896324" w14:paraId="36C79BBE" w14:textId="77777777" w:rsidTr="00896324">
        <w:tc>
          <w:tcPr>
            <w:tcW w:w="2583" w:type="dxa"/>
            <w:shd w:val="clear" w:color="auto" w:fill="FFFF00"/>
          </w:tcPr>
          <w:p w14:paraId="283FBEDD" w14:textId="77777777" w:rsidR="00C54E82" w:rsidRPr="00A43101" w:rsidRDefault="00C54E82" w:rsidP="00C54E82">
            <w:pPr>
              <w:spacing w:line="360" w:lineRule="auto"/>
              <w:jc w:val="both"/>
              <w:rPr>
                <w:rFonts w:cs="Arial"/>
                <w:szCs w:val="20"/>
              </w:rPr>
            </w:pPr>
            <w:r w:rsidRPr="00A43101">
              <w:rPr>
                <w:rFonts w:cs="Arial"/>
                <w:szCs w:val="20"/>
              </w:rPr>
              <w:t>emailovú adresu :</w:t>
            </w:r>
          </w:p>
        </w:tc>
        <w:tc>
          <w:tcPr>
            <w:tcW w:w="6063" w:type="dxa"/>
            <w:tcBorders>
              <w:bottom w:val="dashed" w:sz="4" w:space="0" w:color="auto"/>
            </w:tcBorders>
            <w:shd w:val="clear" w:color="auto" w:fill="FFFF00"/>
          </w:tcPr>
          <w:p w14:paraId="3089EFF7" w14:textId="32B2CCAB" w:rsidR="00C54E82" w:rsidRPr="00896324" w:rsidRDefault="00C54E82" w:rsidP="00C54E82">
            <w:pPr>
              <w:spacing w:line="360" w:lineRule="auto"/>
              <w:jc w:val="both"/>
              <w:rPr>
                <w:rFonts w:cs="Arial"/>
                <w:szCs w:val="20"/>
              </w:rPr>
            </w:pPr>
          </w:p>
        </w:tc>
      </w:tr>
    </w:tbl>
    <w:p w14:paraId="22AE86AA" w14:textId="77777777" w:rsidR="00C54E82" w:rsidRPr="00A43101" w:rsidRDefault="00C54E82" w:rsidP="00C54E82">
      <w:pPr>
        <w:pStyle w:val="Odsekzoznamu"/>
        <w:spacing w:after="0"/>
        <w:ind w:left="360"/>
        <w:jc w:val="both"/>
        <w:rPr>
          <w:rFonts w:cs="Arial"/>
          <w:sz w:val="20"/>
          <w:szCs w:val="20"/>
        </w:rPr>
      </w:pPr>
    </w:p>
    <w:p w14:paraId="09FC5351" w14:textId="3A6D692B" w:rsidR="00C54E82" w:rsidRDefault="00C54E82" w:rsidP="005D7741">
      <w:pPr>
        <w:pStyle w:val="Odsekzoznamu"/>
        <w:spacing w:after="0"/>
        <w:ind w:left="360"/>
        <w:jc w:val="both"/>
        <w:rPr>
          <w:rFonts w:cs="Arial"/>
          <w:sz w:val="20"/>
          <w:szCs w:val="20"/>
        </w:rPr>
      </w:pPr>
      <w:r w:rsidRPr="00A43101">
        <w:rPr>
          <w:rFonts w:cs="Arial"/>
          <w:sz w:val="20"/>
          <w:szCs w:val="20"/>
        </w:rPr>
        <w:t>Zhotoviteľ je povinný elektronicky potvrdiť doručenie objednávky bez zbytočného odkladu.</w:t>
      </w:r>
    </w:p>
    <w:p w14:paraId="126877E2" w14:textId="77777777" w:rsidR="005D7741" w:rsidRPr="005D7741" w:rsidRDefault="005D7741" w:rsidP="005D7741">
      <w:pPr>
        <w:spacing w:after="0"/>
        <w:jc w:val="both"/>
        <w:rPr>
          <w:rFonts w:cs="Arial"/>
          <w:szCs w:val="20"/>
        </w:rPr>
      </w:pPr>
    </w:p>
    <w:p w14:paraId="3014FC2E" w14:textId="77777777" w:rsidR="00C54E82" w:rsidRPr="00A43101" w:rsidRDefault="00C54E82" w:rsidP="00C54E82">
      <w:pPr>
        <w:spacing w:after="0"/>
        <w:jc w:val="center"/>
        <w:rPr>
          <w:rFonts w:cs="Arial"/>
          <w:b/>
          <w:szCs w:val="20"/>
        </w:rPr>
      </w:pPr>
      <w:r w:rsidRPr="00A43101">
        <w:rPr>
          <w:rFonts w:cs="Arial"/>
          <w:b/>
          <w:szCs w:val="20"/>
        </w:rPr>
        <w:t>Článok 5</w:t>
      </w:r>
    </w:p>
    <w:p w14:paraId="301B3B91" w14:textId="77777777" w:rsidR="00C54E82" w:rsidRDefault="00C54E82" w:rsidP="00C54E82">
      <w:pPr>
        <w:spacing w:after="0"/>
        <w:jc w:val="center"/>
        <w:rPr>
          <w:rFonts w:cs="Arial"/>
          <w:b/>
          <w:szCs w:val="20"/>
        </w:rPr>
      </w:pPr>
      <w:r w:rsidRPr="00A43101">
        <w:rPr>
          <w:rFonts w:cs="Arial"/>
          <w:b/>
          <w:szCs w:val="20"/>
        </w:rPr>
        <w:t xml:space="preserve">Miesto poskytnutia </w:t>
      </w:r>
      <w:r>
        <w:rPr>
          <w:rFonts w:cs="Arial"/>
          <w:b/>
          <w:szCs w:val="20"/>
        </w:rPr>
        <w:t xml:space="preserve">a čas plnenia </w:t>
      </w:r>
    </w:p>
    <w:p w14:paraId="7A7C7472" w14:textId="22E190DF" w:rsidR="00C54E82" w:rsidRPr="005D7741" w:rsidRDefault="00C54E82" w:rsidP="00C30448">
      <w:pPr>
        <w:pStyle w:val="Odsekzoznamu"/>
        <w:numPr>
          <w:ilvl w:val="1"/>
          <w:numId w:val="100"/>
        </w:numPr>
        <w:spacing w:after="0"/>
        <w:jc w:val="both"/>
        <w:rPr>
          <w:rFonts w:cs="Arial"/>
          <w:sz w:val="20"/>
          <w:szCs w:val="20"/>
        </w:rPr>
      </w:pPr>
      <w:r w:rsidRPr="005D7741">
        <w:rPr>
          <w:rFonts w:cs="Arial"/>
          <w:sz w:val="20"/>
          <w:szCs w:val="20"/>
        </w:rPr>
        <w:t xml:space="preserve">Konkrétne miesto poskytnutia služby uvedie objednávateľ v objednávke pričom toto miesto  bude určené v rámci  uceleného  územia organizačnej jednotky  objednávateľa vyplývajúce zo zadania uskutočnenej súťaže v dynamickom nákupnom systéme. </w:t>
      </w:r>
    </w:p>
    <w:p w14:paraId="0412A504" w14:textId="77777777" w:rsidR="00C54E82" w:rsidRPr="005D7741" w:rsidRDefault="00C54E82" w:rsidP="00C30448">
      <w:pPr>
        <w:pStyle w:val="Odsekzoznamu"/>
        <w:numPr>
          <w:ilvl w:val="1"/>
          <w:numId w:val="100"/>
        </w:numPr>
        <w:spacing w:after="0"/>
        <w:jc w:val="both"/>
        <w:rPr>
          <w:rFonts w:cs="Arial"/>
          <w:sz w:val="20"/>
          <w:szCs w:val="20"/>
        </w:rPr>
      </w:pPr>
      <w:r w:rsidRPr="005D7741">
        <w:rPr>
          <w:rFonts w:cs="Arial"/>
          <w:sz w:val="20"/>
          <w:szCs w:val="20"/>
        </w:rPr>
        <w:t xml:space="preserve">Čas plnenia bude uvedený v objednávke alebo v oznámení o nepotvrdení objednávky. </w:t>
      </w:r>
    </w:p>
    <w:p w14:paraId="7A1AC11F" w14:textId="77777777" w:rsidR="00C54E82" w:rsidRDefault="00C54E82" w:rsidP="00C54E82">
      <w:pPr>
        <w:spacing w:after="0"/>
        <w:jc w:val="center"/>
        <w:rPr>
          <w:rFonts w:cs="Arial"/>
          <w:b/>
          <w:szCs w:val="20"/>
        </w:rPr>
      </w:pPr>
    </w:p>
    <w:p w14:paraId="6F6FB559" w14:textId="77777777" w:rsidR="00C54E82" w:rsidRPr="00A43101" w:rsidRDefault="00C54E82" w:rsidP="00C54E82">
      <w:pPr>
        <w:spacing w:after="0"/>
        <w:jc w:val="center"/>
        <w:rPr>
          <w:rFonts w:cs="Arial"/>
          <w:b/>
          <w:szCs w:val="20"/>
        </w:rPr>
      </w:pPr>
      <w:r w:rsidRPr="00A43101">
        <w:rPr>
          <w:rFonts w:cs="Arial"/>
          <w:b/>
          <w:szCs w:val="20"/>
        </w:rPr>
        <w:t>Čl</w:t>
      </w:r>
      <w:r>
        <w:rPr>
          <w:rFonts w:cs="Arial"/>
          <w:b/>
          <w:szCs w:val="20"/>
        </w:rPr>
        <w:t>ánok</w:t>
      </w:r>
      <w:r w:rsidRPr="00A43101">
        <w:rPr>
          <w:rFonts w:cs="Arial"/>
          <w:b/>
          <w:szCs w:val="20"/>
        </w:rPr>
        <w:t xml:space="preserve"> 6</w:t>
      </w:r>
    </w:p>
    <w:p w14:paraId="2B8D1789" w14:textId="77777777" w:rsidR="00C54E82" w:rsidRDefault="00C54E82" w:rsidP="00C54E82">
      <w:pPr>
        <w:spacing w:after="0"/>
        <w:jc w:val="center"/>
        <w:rPr>
          <w:rFonts w:cs="Arial"/>
          <w:b/>
          <w:szCs w:val="20"/>
        </w:rPr>
      </w:pPr>
      <w:r w:rsidRPr="00A43101">
        <w:rPr>
          <w:rFonts w:cs="Arial"/>
          <w:b/>
          <w:szCs w:val="20"/>
        </w:rPr>
        <w:t>Doba platnosti rámcovej dohody a ceny za poskytované služby</w:t>
      </w:r>
    </w:p>
    <w:p w14:paraId="6E360C4F" w14:textId="0EC4CEB4" w:rsidR="00C54E82" w:rsidRPr="00BF74BD" w:rsidRDefault="00C54E82" w:rsidP="00C30448">
      <w:pPr>
        <w:pStyle w:val="Odsekzoznamu"/>
        <w:numPr>
          <w:ilvl w:val="1"/>
          <w:numId w:val="101"/>
        </w:numPr>
        <w:spacing w:after="0"/>
        <w:jc w:val="both"/>
        <w:rPr>
          <w:rFonts w:cs="Arial"/>
          <w:sz w:val="20"/>
          <w:szCs w:val="20"/>
          <w:highlight w:val="lightGray"/>
        </w:rPr>
      </w:pPr>
      <w:r w:rsidRPr="00BF74BD">
        <w:rPr>
          <w:rFonts w:cs="Arial"/>
          <w:sz w:val="20"/>
          <w:szCs w:val="20"/>
          <w:highlight w:val="lightGray"/>
        </w:rPr>
        <w:t xml:space="preserve">Táto rámcová dohoda sa </w:t>
      </w:r>
      <w:r w:rsidR="005D7741" w:rsidRPr="00BF74BD">
        <w:rPr>
          <w:rFonts w:cs="Arial"/>
          <w:sz w:val="20"/>
          <w:szCs w:val="20"/>
          <w:highlight w:val="lightGray"/>
        </w:rPr>
        <w:t xml:space="preserve">uzatvára na dobu určitú, a to do </w:t>
      </w:r>
      <w:r w:rsidR="00ED2590">
        <w:rPr>
          <w:rFonts w:cs="Arial"/>
          <w:sz w:val="20"/>
          <w:szCs w:val="20"/>
          <w:highlight w:val="lightGray"/>
        </w:rPr>
        <w:t>31.12.2025</w:t>
      </w:r>
      <w:r w:rsidR="005D7741" w:rsidRPr="00BF74BD">
        <w:rPr>
          <w:rFonts w:cs="Arial"/>
          <w:sz w:val="20"/>
          <w:szCs w:val="20"/>
          <w:highlight w:val="lightGray"/>
        </w:rPr>
        <w:t>.</w:t>
      </w:r>
    </w:p>
    <w:p w14:paraId="03E8F4D4" w14:textId="77777777" w:rsidR="00C54E82" w:rsidRPr="005D7741" w:rsidRDefault="00C54E82" w:rsidP="00C30448">
      <w:pPr>
        <w:pStyle w:val="Odsekzoznamu"/>
        <w:numPr>
          <w:ilvl w:val="1"/>
          <w:numId w:val="101"/>
        </w:numPr>
        <w:spacing w:after="0"/>
        <w:jc w:val="both"/>
        <w:rPr>
          <w:rFonts w:cs="Arial"/>
          <w:sz w:val="20"/>
          <w:szCs w:val="20"/>
        </w:rPr>
      </w:pPr>
      <w:r w:rsidRPr="005D7741">
        <w:rPr>
          <w:rFonts w:cs="Arial"/>
          <w:sz w:val="20"/>
          <w:szCs w:val="20"/>
        </w:rPr>
        <w:t xml:space="preserve">Objednávateľ sa zaväzuje platiť za riadne poskytované služby zhotoviteľovi cenu vo výške určenej podľa jednotkových cien uvedených v Prílohe č. 1 tejto rámcovej dohody. Jednotkové ceny sú uvedené bez DPH a sú záväzné počas celej doby platnosti a účinnosti tejto rámcovej dohody. V takto určenej cene sú zahrnuté všetky náklady zhotoviteľa súvisiace s riadnym poskytnutím tej ktorej služby. </w:t>
      </w:r>
    </w:p>
    <w:p w14:paraId="2C93516C" w14:textId="77777777" w:rsidR="00C54E82" w:rsidRPr="005D7741" w:rsidRDefault="00C54E82" w:rsidP="00C30448">
      <w:pPr>
        <w:pStyle w:val="Odsekzoznamu"/>
        <w:numPr>
          <w:ilvl w:val="1"/>
          <w:numId w:val="101"/>
        </w:numPr>
        <w:spacing w:after="0"/>
        <w:jc w:val="both"/>
        <w:rPr>
          <w:rFonts w:cs="Arial"/>
          <w:sz w:val="20"/>
          <w:szCs w:val="20"/>
        </w:rPr>
      </w:pPr>
      <w:r w:rsidRPr="005D7741">
        <w:rPr>
          <w:rFonts w:cs="Arial"/>
          <w:sz w:val="20"/>
          <w:szCs w:val="20"/>
        </w:rPr>
        <w:t>Daň z pridanej hodnoty sa bude fakturovať v zmysle zákona č.222/2004 Z. z. o dani z pridanej hodnoty v znení neskorších predpisov. Faktúra musí mať náležitosti daňového dokladu a musí byť vystavená v súlade so zákonom.</w:t>
      </w:r>
    </w:p>
    <w:p w14:paraId="74F3ADE0" w14:textId="2C768DA3" w:rsidR="00C54E82" w:rsidRPr="005D7741" w:rsidRDefault="00C54E82" w:rsidP="00C30448">
      <w:pPr>
        <w:pStyle w:val="Odsekzoznamu"/>
        <w:numPr>
          <w:ilvl w:val="1"/>
          <w:numId w:val="101"/>
        </w:numPr>
        <w:spacing w:after="0"/>
        <w:jc w:val="both"/>
        <w:rPr>
          <w:rFonts w:cs="Arial"/>
          <w:sz w:val="20"/>
          <w:szCs w:val="20"/>
        </w:rPr>
      </w:pPr>
      <w:r w:rsidRPr="005D7741">
        <w:rPr>
          <w:rFonts w:cs="Arial"/>
          <w:sz w:val="20"/>
          <w:szCs w:val="20"/>
        </w:rPr>
        <w:t>Cenu za  poskytnuté služby bude objednávateľ uhrádzať  bankovým prevodom na základe riadn</w:t>
      </w:r>
      <w:r w:rsidR="005D7741">
        <w:rPr>
          <w:rFonts w:cs="Arial"/>
          <w:sz w:val="20"/>
          <w:szCs w:val="20"/>
        </w:rPr>
        <w:t>e vystaveného daňového dokladu -</w:t>
      </w:r>
      <w:r w:rsidRPr="005D7741">
        <w:rPr>
          <w:rFonts w:cs="Arial"/>
          <w:sz w:val="20"/>
          <w:szCs w:val="20"/>
        </w:rPr>
        <w:t xml:space="preserve"> faktúry.</w:t>
      </w:r>
    </w:p>
    <w:p w14:paraId="6C08947A" w14:textId="77777777" w:rsidR="005D7741" w:rsidRPr="005D7741" w:rsidRDefault="00C54E82" w:rsidP="00C30448">
      <w:pPr>
        <w:pStyle w:val="Odsekzoznamu"/>
        <w:numPr>
          <w:ilvl w:val="1"/>
          <w:numId w:val="101"/>
        </w:numPr>
        <w:spacing w:after="0"/>
        <w:jc w:val="both"/>
        <w:rPr>
          <w:rFonts w:cs="Arial"/>
          <w:sz w:val="20"/>
          <w:szCs w:val="20"/>
        </w:rPr>
      </w:pPr>
      <w:r w:rsidRPr="005D7741">
        <w:rPr>
          <w:rFonts w:cs="Arial"/>
          <w:sz w:val="20"/>
          <w:szCs w:val="20"/>
        </w:rPr>
        <w:t>K faktúre zhotoviteľ priloží obidvoma zmluvnými stranami podpísaný súpis vykonaných prác (resp. záznam o prevádzke vozidla), v ktorom strany uvedú rozsah poskytovanej služby, konečnú cenu a podpisom potvrdia jej vykonanie.</w:t>
      </w:r>
    </w:p>
    <w:p w14:paraId="50A3816E" w14:textId="7206055C" w:rsidR="00C54E82" w:rsidRPr="005D7741" w:rsidRDefault="00C54E82" w:rsidP="00C30448">
      <w:pPr>
        <w:pStyle w:val="Odsekzoznamu"/>
        <w:numPr>
          <w:ilvl w:val="1"/>
          <w:numId w:val="101"/>
        </w:numPr>
        <w:spacing w:after="0"/>
        <w:jc w:val="both"/>
        <w:rPr>
          <w:rFonts w:cs="Arial"/>
          <w:sz w:val="20"/>
          <w:szCs w:val="20"/>
        </w:rPr>
      </w:pPr>
      <w:r w:rsidRPr="005D7741">
        <w:rPr>
          <w:rFonts w:cs="Arial"/>
          <w:sz w:val="20"/>
          <w:szCs w:val="20"/>
        </w:rPr>
        <w:t>Zmluvné strany sa dohodli, že vystavené faktúry sú splatné do 30 dní od dátumu ich doručenia objednávateľovi. Faktúra sa považuje za uhradenú dňom pripísania sumy na účet zhotoviteľa.</w:t>
      </w:r>
    </w:p>
    <w:p w14:paraId="2BA939C5" w14:textId="1175D046" w:rsidR="00C54E82" w:rsidRDefault="00C54E82" w:rsidP="00C54E82">
      <w:pPr>
        <w:pStyle w:val="Odsekzoznamu"/>
        <w:spacing w:after="0"/>
        <w:ind w:left="360"/>
        <w:jc w:val="both"/>
        <w:rPr>
          <w:rFonts w:cs="Arial"/>
          <w:sz w:val="20"/>
          <w:szCs w:val="20"/>
        </w:rPr>
      </w:pPr>
      <w:r w:rsidRPr="00A43101">
        <w:rPr>
          <w:rFonts w:cs="Arial"/>
          <w:sz w:val="20"/>
          <w:szCs w:val="20"/>
        </w:rPr>
        <w:t xml:space="preserve">Zhotoviteľ je oprávnený vystaviť faktúru po podpísaní </w:t>
      </w:r>
      <w:r w:rsidRPr="0029371C">
        <w:rPr>
          <w:rFonts w:cs="Arial"/>
          <w:sz w:val="20"/>
          <w:szCs w:val="20"/>
          <w:highlight w:val="lightGray"/>
        </w:rPr>
        <w:t xml:space="preserve">súpisu vykonaných prác </w:t>
      </w:r>
      <w:r w:rsidR="005D7741" w:rsidRPr="0029371C">
        <w:rPr>
          <w:rFonts w:cs="Arial"/>
          <w:sz w:val="20"/>
          <w:szCs w:val="20"/>
          <w:highlight w:val="lightGray"/>
        </w:rPr>
        <w:t xml:space="preserve">(resp. záznamu o </w:t>
      </w:r>
      <w:r w:rsidRPr="0029371C">
        <w:rPr>
          <w:rFonts w:cs="Arial"/>
          <w:sz w:val="20"/>
          <w:szCs w:val="20"/>
          <w:highlight w:val="lightGray"/>
        </w:rPr>
        <w:t>prevádzke vozidla).</w:t>
      </w:r>
      <w:r w:rsidRPr="00A43101">
        <w:rPr>
          <w:rFonts w:cs="Arial"/>
          <w:sz w:val="20"/>
          <w:szCs w:val="20"/>
        </w:rPr>
        <w:t xml:space="preserve"> </w:t>
      </w:r>
    </w:p>
    <w:p w14:paraId="161A081F" w14:textId="77777777" w:rsidR="00C54E82" w:rsidRPr="00A43101" w:rsidRDefault="00C54E82" w:rsidP="00C54E82">
      <w:pPr>
        <w:pStyle w:val="Odsekzoznamu"/>
        <w:spacing w:after="0"/>
        <w:ind w:left="360"/>
        <w:jc w:val="both"/>
        <w:rPr>
          <w:rFonts w:cs="Arial"/>
          <w:sz w:val="20"/>
          <w:szCs w:val="20"/>
        </w:rPr>
      </w:pPr>
    </w:p>
    <w:p w14:paraId="7FB640A9" w14:textId="77777777" w:rsidR="00C54E82" w:rsidRDefault="00C54E82" w:rsidP="00C30448">
      <w:pPr>
        <w:pStyle w:val="Odsekzoznamu"/>
        <w:numPr>
          <w:ilvl w:val="1"/>
          <w:numId w:val="101"/>
        </w:numPr>
        <w:spacing w:after="0"/>
        <w:jc w:val="both"/>
        <w:rPr>
          <w:rFonts w:cs="Arial"/>
          <w:sz w:val="20"/>
          <w:szCs w:val="20"/>
        </w:rPr>
      </w:pPr>
      <w:r w:rsidRPr="00A43101">
        <w:rPr>
          <w:rFonts w:cs="Arial"/>
          <w:sz w:val="20"/>
          <w:szCs w:val="20"/>
        </w:rPr>
        <w:t>Zhotoviteľ sa zaväzuje informovať objednávateľa o všetkých podstatných skutočnostiach, ktoré majú vplyv na cenu alebo rozsah poskytovaných služieb bezodkladne po zistení týchto skutočností zhotoviteľom.</w:t>
      </w:r>
    </w:p>
    <w:p w14:paraId="39758074" w14:textId="6D61FB9D" w:rsidR="00C54E82" w:rsidRPr="00A43101" w:rsidRDefault="00C54E82" w:rsidP="00C30448">
      <w:pPr>
        <w:pStyle w:val="Odsekzoznamu"/>
        <w:numPr>
          <w:ilvl w:val="1"/>
          <w:numId w:val="101"/>
        </w:numPr>
        <w:spacing w:after="0"/>
        <w:jc w:val="both"/>
        <w:rPr>
          <w:rFonts w:cs="Arial"/>
          <w:sz w:val="20"/>
          <w:szCs w:val="20"/>
        </w:rPr>
      </w:pPr>
      <w:r w:rsidRPr="00A43101">
        <w:rPr>
          <w:rFonts w:cs="Arial"/>
          <w:sz w:val="20"/>
          <w:szCs w:val="20"/>
        </w:rPr>
        <w:t xml:space="preserve">Zhotoviteľ je oprávnený písomne požiadať o vykonanie úhrady faktúr pred uplynutím lehoty splatnosti. V prípade, že je žiadosť schválená, vykoná objednávateľ úhradu pred lehotou splatnosti, pričom zhotoviteľ zároveň súhlasí s poskytnutím skonta vo výške: 1 % z fakturovanej ceny bez DPH, pričom zhotoviteľ zároveň súhlasí, že zo strany objednávateľa bude už úhrada ponížená o alikvotnú výšku skonta, </w:t>
      </w:r>
      <w:proofErr w:type="spellStart"/>
      <w:r w:rsidRPr="00A43101">
        <w:rPr>
          <w:rFonts w:cs="Arial"/>
          <w:sz w:val="20"/>
          <w:szCs w:val="20"/>
        </w:rPr>
        <w:t>t.j</w:t>
      </w:r>
      <w:proofErr w:type="spellEnd"/>
      <w:r w:rsidRPr="00A43101">
        <w:rPr>
          <w:rFonts w:cs="Arial"/>
          <w:sz w:val="20"/>
          <w:szCs w:val="20"/>
        </w:rPr>
        <w:t>. bude vykonaný zápočet. Zhotoviteľ sa zároveň zaväzuje bezodkladne vystaviť a poslať objednávateľovi doklad o vyčíslení skonta - finančného bonusu. Pri poskytnutí zľavy z pôvodnej ceny po vzniku daňovej povinnosti formou finančného bonusu, tzv. skonta, obidve zmluvné strany súhlasia s postupom v zmysle § 25 ods. 6 zákona č. 222/2004 Z.</w:t>
      </w:r>
      <w:r w:rsidR="005D7741">
        <w:rPr>
          <w:rFonts w:cs="Arial"/>
          <w:sz w:val="20"/>
          <w:szCs w:val="20"/>
        </w:rPr>
        <w:t xml:space="preserve"> </w:t>
      </w:r>
      <w:r w:rsidRPr="00A43101">
        <w:rPr>
          <w:rFonts w:cs="Arial"/>
          <w:sz w:val="20"/>
          <w:szCs w:val="20"/>
        </w:rPr>
        <w:t xml:space="preserve">z. o dani z pridanej hodnoty, </w:t>
      </w:r>
      <w:proofErr w:type="spellStart"/>
      <w:r w:rsidRPr="00A43101">
        <w:rPr>
          <w:rFonts w:cs="Arial"/>
          <w:sz w:val="20"/>
          <w:szCs w:val="20"/>
        </w:rPr>
        <w:t>t.j</w:t>
      </w:r>
      <w:proofErr w:type="spellEnd"/>
      <w:r w:rsidRPr="00A43101">
        <w:rPr>
          <w:rFonts w:cs="Arial"/>
          <w:sz w:val="20"/>
          <w:szCs w:val="20"/>
        </w:rPr>
        <w:t>. objednávateľ vyhotoví v súvislosti s DPH len nedaňový doklad – tzv. finančný dobropis, za účelom finančného vyrovnania uplatnenej zľavy.</w:t>
      </w:r>
    </w:p>
    <w:p w14:paraId="4DF0C685" w14:textId="77777777" w:rsidR="00C54E82" w:rsidRDefault="00C54E82" w:rsidP="00C54E82">
      <w:pPr>
        <w:spacing w:after="0"/>
        <w:jc w:val="center"/>
        <w:rPr>
          <w:rFonts w:cs="Arial"/>
          <w:b/>
          <w:szCs w:val="20"/>
        </w:rPr>
      </w:pPr>
    </w:p>
    <w:p w14:paraId="28FCBD5A" w14:textId="77777777" w:rsidR="00C54E82" w:rsidRPr="00A43101" w:rsidRDefault="00C54E82" w:rsidP="00C54E82">
      <w:pPr>
        <w:spacing w:after="0"/>
        <w:jc w:val="center"/>
        <w:rPr>
          <w:rFonts w:cs="Arial"/>
          <w:b/>
          <w:szCs w:val="20"/>
        </w:rPr>
      </w:pPr>
      <w:r w:rsidRPr="00A43101">
        <w:rPr>
          <w:rFonts w:cs="Arial"/>
          <w:b/>
          <w:szCs w:val="20"/>
        </w:rPr>
        <w:t>Čl</w:t>
      </w:r>
      <w:r>
        <w:rPr>
          <w:rFonts w:cs="Arial"/>
          <w:b/>
          <w:szCs w:val="20"/>
        </w:rPr>
        <w:t>ánok</w:t>
      </w:r>
      <w:r w:rsidRPr="00A43101">
        <w:rPr>
          <w:rFonts w:cs="Arial"/>
          <w:b/>
          <w:szCs w:val="20"/>
        </w:rPr>
        <w:t xml:space="preserve"> 7</w:t>
      </w:r>
    </w:p>
    <w:p w14:paraId="02F8E1CB" w14:textId="77777777" w:rsidR="00C54E82" w:rsidRDefault="00C54E82" w:rsidP="00C54E82">
      <w:pPr>
        <w:spacing w:after="0"/>
        <w:jc w:val="center"/>
        <w:rPr>
          <w:rFonts w:cs="Arial"/>
          <w:b/>
          <w:szCs w:val="20"/>
        </w:rPr>
      </w:pPr>
      <w:r w:rsidRPr="00A43101">
        <w:rPr>
          <w:rFonts w:cs="Arial"/>
          <w:b/>
          <w:szCs w:val="20"/>
        </w:rPr>
        <w:t>Kontaktné osoby</w:t>
      </w:r>
    </w:p>
    <w:p w14:paraId="51021DD9" w14:textId="517CEB81" w:rsidR="00C54E82" w:rsidRPr="005D7741" w:rsidRDefault="00C54E82" w:rsidP="00C30448">
      <w:pPr>
        <w:pStyle w:val="Odsekzoznamu"/>
        <w:numPr>
          <w:ilvl w:val="1"/>
          <w:numId w:val="102"/>
        </w:numPr>
        <w:spacing w:after="0"/>
        <w:jc w:val="both"/>
        <w:rPr>
          <w:rFonts w:cs="Arial"/>
          <w:sz w:val="20"/>
          <w:szCs w:val="20"/>
        </w:rPr>
      </w:pPr>
      <w:r w:rsidRPr="005D7741">
        <w:rPr>
          <w:rFonts w:cs="Arial"/>
          <w:sz w:val="20"/>
          <w:szCs w:val="20"/>
        </w:rPr>
        <w:t xml:space="preserve">Zhotoviteľ a objednávateľ do 5 dní od podpisu tejto rámcovej dohody si písomne oznámia a určia kontaktné  osoby spolu s údajmi nevyhnutnými na realizácie elektronickej komunikácie medzi sebou vrátane rozsahu právomoci tej ktorej osoby. Akékoľvek zmeny v určení údajov týkajúcich sa kontaktnej osoby nadobúdajú účinky voči druhej strane  až po písomnom oznámení  o vykonaní zmeny týkajúcej sa kontaktnej osoby druhej zmluvnej strane. </w:t>
      </w:r>
    </w:p>
    <w:p w14:paraId="49467D8E" w14:textId="40716D26" w:rsidR="00C54E82" w:rsidRDefault="00C54E82" w:rsidP="00C54E82">
      <w:pPr>
        <w:spacing w:after="0"/>
        <w:jc w:val="center"/>
        <w:rPr>
          <w:rFonts w:cs="Arial"/>
          <w:b/>
          <w:szCs w:val="20"/>
        </w:rPr>
      </w:pPr>
    </w:p>
    <w:p w14:paraId="5A751E6C" w14:textId="77777777" w:rsidR="00ED2590" w:rsidRDefault="00ED2590" w:rsidP="00C54E82">
      <w:pPr>
        <w:spacing w:after="0"/>
        <w:jc w:val="center"/>
        <w:rPr>
          <w:rFonts w:cs="Arial"/>
          <w:b/>
          <w:szCs w:val="20"/>
        </w:rPr>
      </w:pPr>
      <w:bookmarkStart w:id="0" w:name="_GoBack"/>
      <w:bookmarkEnd w:id="0"/>
    </w:p>
    <w:p w14:paraId="304B8674" w14:textId="77777777" w:rsidR="00C54E82" w:rsidRPr="00A43101" w:rsidRDefault="00C54E82" w:rsidP="00C54E82">
      <w:pPr>
        <w:spacing w:after="0"/>
        <w:jc w:val="center"/>
        <w:rPr>
          <w:rFonts w:cs="Arial"/>
          <w:b/>
          <w:szCs w:val="20"/>
        </w:rPr>
      </w:pPr>
      <w:r>
        <w:rPr>
          <w:rFonts w:cs="Arial"/>
          <w:b/>
          <w:szCs w:val="20"/>
        </w:rPr>
        <w:lastRenderedPageBreak/>
        <w:t>Článok</w:t>
      </w:r>
      <w:r w:rsidRPr="00A43101">
        <w:rPr>
          <w:rFonts w:cs="Arial"/>
          <w:b/>
          <w:szCs w:val="20"/>
        </w:rPr>
        <w:t xml:space="preserve"> 8</w:t>
      </w:r>
    </w:p>
    <w:p w14:paraId="5C71F01F" w14:textId="77777777" w:rsidR="00C54E82" w:rsidRDefault="00C54E82" w:rsidP="00C54E82">
      <w:pPr>
        <w:spacing w:after="0"/>
        <w:jc w:val="center"/>
        <w:rPr>
          <w:rFonts w:cs="Arial"/>
          <w:b/>
          <w:szCs w:val="20"/>
        </w:rPr>
      </w:pPr>
      <w:r w:rsidRPr="00A43101">
        <w:rPr>
          <w:rFonts w:cs="Arial"/>
          <w:b/>
          <w:szCs w:val="20"/>
        </w:rPr>
        <w:t>Doručovanie</w:t>
      </w:r>
    </w:p>
    <w:p w14:paraId="50D67CFB" w14:textId="486867CB" w:rsidR="00C54E82" w:rsidRPr="00D13E7F" w:rsidRDefault="00D13E7F" w:rsidP="00C30448">
      <w:pPr>
        <w:pStyle w:val="Odsekzoznamu"/>
        <w:numPr>
          <w:ilvl w:val="1"/>
          <w:numId w:val="103"/>
        </w:numPr>
        <w:spacing w:after="0"/>
        <w:jc w:val="both"/>
        <w:rPr>
          <w:rFonts w:cs="Arial"/>
          <w:sz w:val="20"/>
          <w:szCs w:val="20"/>
        </w:rPr>
      </w:pPr>
      <w:r w:rsidRPr="00D13E7F">
        <w:rPr>
          <w:rFonts w:cs="Arial"/>
          <w:sz w:val="20"/>
          <w:szCs w:val="20"/>
        </w:rPr>
        <w:t>Z</w:t>
      </w:r>
      <w:r w:rsidR="00C54E82" w:rsidRPr="00D13E7F">
        <w:rPr>
          <w:rFonts w:cs="Arial"/>
          <w:sz w:val="20"/>
          <w:szCs w:val="20"/>
        </w:rPr>
        <w:t>mluvné strany sa dohodli, že akákoľvek zmluvná alebo obchodná korešpondencia bude prebiehať elektronickou poštou, listovými alebo doporučenými listovými zásielkami, pokiaľ nebolo dohodnuté inak. V prípade listových a doporučených listových zásielok je korešpondenčnou adresou adresa uvedená v záhlaví tejto rámcovej dohody. Všetky spôsoby doručovania sú rovnocenné a majú rovnakú platnosť a záväznosť. Zmluvné strany sa dohodli, že akékoľvek písomnosti alebo oznámenia zasielané doporučenou poštou sa považujú za doručené:</w:t>
      </w:r>
    </w:p>
    <w:p w14:paraId="4F859621" w14:textId="77777777" w:rsidR="00C54E82" w:rsidRPr="00D13E7F" w:rsidRDefault="00C54E82" w:rsidP="00C30448">
      <w:pPr>
        <w:pStyle w:val="Odsekzoznamu"/>
        <w:numPr>
          <w:ilvl w:val="0"/>
          <w:numId w:val="104"/>
        </w:numPr>
        <w:spacing w:after="0"/>
        <w:jc w:val="both"/>
        <w:rPr>
          <w:sz w:val="20"/>
          <w:szCs w:val="20"/>
        </w:rPr>
      </w:pPr>
      <w:r w:rsidRPr="00D13E7F">
        <w:rPr>
          <w:sz w:val="20"/>
          <w:szCs w:val="20"/>
        </w:rPr>
        <w:t>dňom prevzatia písomnosti;</w:t>
      </w:r>
    </w:p>
    <w:p w14:paraId="52DD4DDF" w14:textId="77777777" w:rsidR="00C54E82" w:rsidRPr="00D13E7F" w:rsidRDefault="00C54E82" w:rsidP="00C30448">
      <w:pPr>
        <w:pStyle w:val="Odsekzoznamu"/>
        <w:numPr>
          <w:ilvl w:val="0"/>
          <w:numId w:val="104"/>
        </w:numPr>
        <w:spacing w:after="0"/>
        <w:jc w:val="both"/>
        <w:rPr>
          <w:sz w:val="20"/>
          <w:szCs w:val="20"/>
        </w:rPr>
      </w:pPr>
      <w:r w:rsidRPr="00D13E7F">
        <w:rPr>
          <w:sz w:val="20"/>
          <w:szCs w:val="20"/>
        </w:rPr>
        <w:t>v prípade odopretia prijatia písomnosti, dňom, keď jej prijatie bolo odopreté;</w:t>
      </w:r>
    </w:p>
    <w:p w14:paraId="0F0154B5" w14:textId="77777777" w:rsidR="00C54E82" w:rsidRPr="00D13E7F" w:rsidRDefault="00C54E82" w:rsidP="00C30448">
      <w:pPr>
        <w:pStyle w:val="Odsekzoznamu"/>
        <w:numPr>
          <w:ilvl w:val="0"/>
          <w:numId w:val="104"/>
        </w:numPr>
        <w:spacing w:after="0"/>
        <w:jc w:val="both"/>
        <w:rPr>
          <w:sz w:val="20"/>
          <w:szCs w:val="20"/>
        </w:rPr>
      </w:pPr>
      <w:r w:rsidRPr="00D13E7F">
        <w:rPr>
          <w:sz w:val="20"/>
          <w:szCs w:val="20"/>
        </w:rPr>
        <w:t>v prípade, ak adresát písomnosti nebol zastihnutý a písomnosť sa uloží na pošte, považuje sa za doručenú uplynutím tretieho dňa odo dňa jej uloženia, i keď sa adresát o jej uložení nedozvedel;</w:t>
      </w:r>
    </w:p>
    <w:p w14:paraId="411B5E6C" w14:textId="77777777" w:rsidR="00C54E82" w:rsidRPr="00D13E7F" w:rsidRDefault="00C54E82" w:rsidP="00C30448">
      <w:pPr>
        <w:pStyle w:val="Odsekzoznamu"/>
        <w:numPr>
          <w:ilvl w:val="0"/>
          <w:numId w:val="104"/>
        </w:numPr>
        <w:spacing w:after="0"/>
        <w:jc w:val="both"/>
        <w:rPr>
          <w:sz w:val="20"/>
          <w:szCs w:val="20"/>
        </w:rPr>
      </w:pPr>
      <w:r w:rsidRPr="00D13E7F">
        <w:rPr>
          <w:sz w:val="20"/>
          <w:szCs w:val="20"/>
        </w:rPr>
        <w:t>v prípade, ak nie je možné doručiť písomnosť na adresu uvedenú v rámcovej dohode z dôvodu, že adresát nie je známy a iná adresa nie je druhej Zmluvnej strane známa, písomnosť sa považuje za doručenú dňom vrátenia nedoručenej zásielky odosielateľovi, i keď sa adresát o doručení nedozvedel.</w:t>
      </w:r>
    </w:p>
    <w:p w14:paraId="520237B0" w14:textId="77777777" w:rsidR="00C54E82" w:rsidRPr="00A43101" w:rsidRDefault="00C54E82" w:rsidP="00C54E82">
      <w:pPr>
        <w:spacing w:after="0"/>
        <w:jc w:val="both"/>
        <w:rPr>
          <w:rFonts w:cs="Arial"/>
          <w:szCs w:val="20"/>
        </w:rPr>
      </w:pPr>
    </w:p>
    <w:p w14:paraId="3A1F4EB4" w14:textId="77777777" w:rsidR="00C54E82" w:rsidRPr="00A43101" w:rsidRDefault="00C54E82" w:rsidP="00C54E82">
      <w:pPr>
        <w:spacing w:after="0"/>
        <w:jc w:val="center"/>
        <w:rPr>
          <w:rFonts w:cs="Arial"/>
          <w:b/>
          <w:szCs w:val="20"/>
        </w:rPr>
      </w:pPr>
      <w:r>
        <w:rPr>
          <w:rFonts w:cs="Arial"/>
          <w:b/>
          <w:szCs w:val="20"/>
        </w:rPr>
        <w:t>Článok</w:t>
      </w:r>
      <w:r w:rsidRPr="00A43101">
        <w:rPr>
          <w:rFonts w:cs="Arial"/>
          <w:b/>
          <w:szCs w:val="20"/>
        </w:rPr>
        <w:t xml:space="preserve"> 9</w:t>
      </w:r>
    </w:p>
    <w:p w14:paraId="5E1B1B37" w14:textId="77777777" w:rsidR="00C54E82" w:rsidRDefault="00C54E82" w:rsidP="00C54E82">
      <w:pPr>
        <w:spacing w:after="0"/>
        <w:jc w:val="center"/>
        <w:rPr>
          <w:rFonts w:cs="Arial"/>
          <w:b/>
          <w:szCs w:val="20"/>
        </w:rPr>
      </w:pPr>
      <w:r w:rsidRPr="00A43101">
        <w:rPr>
          <w:rFonts w:cs="Arial"/>
          <w:b/>
          <w:szCs w:val="20"/>
        </w:rPr>
        <w:t>Zmluvné sankcie</w:t>
      </w:r>
    </w:p>
    <w:p w14:paraId="232E21A5" w14:textId="4DA3A8E0" w:rsidR="00C54E82" w:rsidRPr="00B335D2" w:rsidRDefault="00C54E82" w:rsidP="00C30448">
      <w:pPr>
        <w:pStyle w:val="Odsekzoznamu"/>
        <w:numPr>
          <w:ilvl w:val="1"/>
          <w:numId w:val="105"/>
        </w:numPr>
        <w:spacing w:after="0"/>
        <w:jc w:val="both"/>
        <w:rPr>
          <w:rFonts w:cs="Arial"/>
          <w:sz w:val="20"/>
          <w:szCs w:val="20"/>
        </w:rPr>
      </w:pPr>
      <w:r w:rsidRPr="00B335D2">
        <w:rPr>
          <w:rFonts w:cs="Arial"/>
          <w:sz w:val="20"/>
          <w:szCs w:val="20"/>
        </w:rPr>
        <w:t xml:space="preserve">V prípade, ak zhotoviteľ neposkytne službu na základe objednávky riadne a včas, tak je povinný zaplatiť objednávateľovi zmluvnú pokutu vo výške 0,1 % z celkovej predpokladanej  ceny v objednávke požadovanej služby  bez DPH  za každý deň omeškania, pričom ak cena sa nedá jednoznačne určiť,   tak vo výške 50 Eur za každý deň omeškania. </w:t>
      </w:r>
    </w:p>
    <w:p w14:paraId="577A62DD" w14:textId="77777777" w:rsidR="00C54E82" w:rsidRPr="00B335D2" w:rsidRDefault="00C54E82" w:rsidP="00C30448">
      <w:pPr>
        <w:pStyle w:val="Odsekzoznamu"/>
        <w:numPr>
          <w:ilvl w:val="1"/>
          <w:numId w:val="105"/>
        </w:numPr>
        <w:spacing w:after="0"/>
        <w:jc w:val="both"/>
        <w:rPr>
          <w:rFonts w:cs="Arial"/>
          <w:sz w:val="20"/>
          <w:szCs w:val="20"/>
        </w:rPr>
      </w:pPr>
      <w:r w:rsidRPr="00B335D2">
        <w:rPr>
          <w:rFonts w:cs="Arial"/>
          <w:sz w:val="20"/>
          <w:szCs w:val="20"/>
        </w:rPr>
        <w:t>V prípade, že objednávateľ nesplní svoj finančný záväzok v lehote splatnosti zhotoviteľ má nárok na úhradu úroku z omeškania vo výške 0,025 % z nezaplatenej sumy za každý deň omeškania  úhrady.</w:t>
      </w:r>
    </w:p>
    <w:p w14:paraId="7578A21F" w14:textId="77777777" w:rsidR="00C54E82" w:rsidRPr="00B335D2" w:rsidRDefault="00C54E82" w:rsidP="00C30448">
      <w:pPr>
        <w:pStyle w:val="Odsekzoznamu"/>
        <w:numPr>
          <w:ilvl w:val="1"/>
          <w:numId w:val="105"/>
        </w:numPr>
        <w:spacing w:after="0"/>
        <w:jc w:val="both"/>
        <w:rPr>
          <w:rFonts w:cs="Arial"/>
          <w:sz w:val="20"/>
          <w:szCs w:val="20"/>
        </w:rPr>
      </w:pPr>
      <w:r w:rsidRPr="00B335D2">
        <w:rPr>
          <w:rFonts w:cs="Arial"/>
          <w:sz w:val="20"/>
          <w:szCs w:val="20"/>
        </w:rPr>
        <w:t xml:space="preserve">Popri zmluvnej pokute má objednávateľ aj nárok na náhradu škody v časti prevyšujúcej zmluvnú pokutu. </w:t>
      </w:r>
    </w:p>
    <w:p w14:paraId="0E65AE11" w14:textId="7B709B99" w:rsidR="00B335D2" w:rsidRDefault="00B335D2" w:rsidP="00C54E82">
      <w:pPr>
        <w:spacing w:after="0"/>
        <w:jc w:val="both"/>
        <w:rPr>
          <w:rFonts w:cs="Arial"/>
          <w:szCs w:val="20"/>
        </w:rPr>
      </w:pPr>
    </w:p>
    <w:p w14:paraId="36909E69" w14:textId="77777777" w:rsidR="00C54E82" w:rsidRPr="00A43101" w:rsidRDefault="00C54E82" w:rsidP="00C54E82">
      <w:pPr>
        <w:spacing w:after="0"/>
        <w:jc w:val="center"/>
        <w:rPr>
          <w:rFonts w:cs="Arial"/>
          <w:b/>
          <w:szCs w:val="20"/>
        </w:rPr>
      </w:pPr>
      <w:r>
        <w:rPr>
          <w:rFonts w:cs="Arial"/>
          <w:b/>
          <w:szCs w:val="20"/>
        </w:rPr>
        <w:t>Článok</w:t>
      </w:r>
      <w:r w:rsidRPr="00A43101">
        <w:rPr>
          <w:rFonts w:cs="Arial"/>
          <w:b/>
          <w:szCs w:val="20"/>
        </w:rPr>
        <w:t xml:space="preserve"> 10</w:t>
      </w:r>
    </w:p>
    <w:p w14:paraId="651A0174" w14:textId="77777777" w:rsidR="00C54E82" w:rsidRDefault="00C54E82" w:rsidP="00C54E82">
      <w:pPr>
        <w:spacing w:after="0"/>
        <w:jc w:val="center"/>
        <w:rPr>
          <w:rFonts w:cs="Arial"/>
          <w:b/>
          <w:szCs w:val="20"/>
        </w:rPr>
      </w:pPr>
      <w:r w:rsidRPr="00A43101">
        <w:rPr>
          <w:rFonts w:cs="Arial"/>
          <w:b/>
          <w:szCs w:val="20"/>
        </w:rPr>
        <w:t>Riešenie sporov</w:t>
      </w:r>
    </w:p>
    <w:p w14:paraId="455CA3C0" w14:textId="17F9EB20" w:rsidR="00C54E82" w:rsidRPr="00B335D2" w:rsidRDefault="00C54E82" w:rsidP="00C30448">
      <w:pPr>
        <w:pStyle w:val="Odsekzoznamu"/>
        <w:numPr>
          <w:ilvl w:val="1"/>
          <w:numId w:val="106"/>
        </w:numPr>
        <w:spacing w:after="0"/>
        <w:ind w:left="426" w:hanging="426"/>
        <w:jc w:val="both"/>
        <w:rPr>
          <w:rFonts w:cs="Arial"/>
          <w:sz w:val="20"/>
          <w:szCs w:val="20"/>
        </w:rPr>
      </w:pPr>
      <w:r w:rsidRPr="00B335D2">
        <w:rPr>
          <w:rFonts w:cs="Arial"/>
          <w:sz w:val="20"/>
          <w:szCs w:val="20"/>
        </w:rPr>
        <w:t>Všetky spory vyplývajúce z tejto rámcovej dohody, vrátane sporov o jej platnosť, výklad alebo zrušenie, budú riešené dohodou, pričom ako rozhodné právo určujú zmluvné strany právo SR. V prípade, že k dohode nedôjde bude spor riešený pred príslušným súdom SR.</w:t>
      </w:r>
    </w:p>
    <w:p w14:paraId="0E02E654" w14:textId="77777777" w:rsidR="00C54E82" w:rsidRPr="00A43101" w:rsidRDefault="00C54E82" w:rsidP="00C54E82">
      <w:pPr>
        <w:spacing w:after="0"/>
        <w:jc w:val="both"/>
        <w:rPr>
          <w:rFonts w:cs="Arial"/>
          <w:szCs w:val="20"/>
        </w:rPr>
      </w:pPr>
    </w:p>
    <w:p w14:paraId="204AD55F" w14:textId="77777777" w:rsidR="00C54E82" w:rsidRPr="00A43101" w:rsidRDefault="00C54E82" w:rsidP="00C54E82">
      <w:pPr>
        <w:spacing w:after="0"/>
        <w:jc w:val="center"/>
        <w:rPr>
          <w:rFonts w:cs="Arial"/>
          <w:b/>
          <w:szCs w:val="20"/>
        </w:rPr>
      </w:pPr>
      <w:r>
        <w:rPr>
          <w:rFonts w:cs="Arial"/>
          <w:b/>
          <w:szCs w:val="20"/>
        </w:rPr>
        <w:t>Článok</w:t>
      </w:r>
      <w:r w:rsidRPr="00A43101">
        <w:rPr>
          <w:rFonts w:cs="Arial"/>
          <w:b/>
          <w:szCs w:val="20"/>
        </w:rPr>
        <w:t xml:space="preserve"> 11</w:t>
      </w:r>
    </w:p>
    <w:p w14:paraId="71E86178" w14:textId="77777777" w:rsidR="00C54E82" w:rsidRDefault="00C54E82" w:rsidP="00C54E82">
      <w:pPr>
        <w:spacing w:after="0"/>
        <w:jc w:val="center"/>
        <w:rPr>
          <w:rFonts w:cs="Arial"/>
          <w:b/>
          <w:szCs w:val="20"/>
        </w:rPr>
      </w:pPr>
      <w:r w:rsidRPr="00A43101">
        <w:rPr>
          <w:rFonts w:cs="Arial"/>
          <w:b/>
          <w:szCs w:val="20"/>
        </w:rPr>
        <w:t>Ukončenie zmluvy</w:t>
      </w:r>
    </w:p>
    <w:p w14:paraId="6B4CEC9D" w14:textId="7FA7E69B" w:rsidR="00C54E82" w:rsidRPr="00B335D2" w:rsidRDefault="00C54E82" w:rsidP="00C30448">
      <w:pPr>
        <w:pStyle w:val="Odsekzoznamu"/>
        <w:numPr>
          <w:ilvl w:val="1"/>
          <w:numId w:val="107"/>
        </w:numPr>
        <w:spacing w:after="0"/>
        <w:ind w:left="426" w:hanging="426"/>
        <w:jc w:val="both"/>
        <w:rPr>
          <w:rFonts w:cs="Arial"/>
          <w:sz w:val="20"/>
          <w:szCs w:val="20"/>
        </w:rPr>
      </w:pPr>
      <w:r w:rsidRPr="00B335D2">
        <w:rPr>
          <w:rFonts w:cs="Arial"/>
          <w:sz w:val="20"/>
          <w:szCs w:val="20"/>
        </w:rPr>
        <w:t xml:space="preserve">Od tejto rámcovej dohody môže písomne odstúpiť ktorákoľvek  zmluvná strana  v prípadoch uvedených v tejto rámcovej dohode alebo v súlade s ustanoveniami Obchodného zákonníka resp. iného osobitného zákona. Ak objednávateľovi vzniklo právo odstúpiť od rámcovej dohody môže v tomto prípade odstúpiť aj od objednávok, ktoré neboli ku dňu vzniku práva na odstúpenie riadne a/alebo včas splnené a/alebo plnenie ktorých má ešte len nastať a/alebo ktoré boli splnené len čiastočne. </w:t>
      </w:r>
    </w:p>
    <w:p w14:paraId="7C7D0127" w14:textId="77777777" w:rsidR="00C54E82" w:rsidRPr="00A43101" w:rsidRDefault="00C54E82" w:rsidP="00C30448">
      <w:pPr>
        <w:pStyle w:val="Odsekzoznamu"/>
        <w:numPr>
          <w:ilvl w:val="1"/>
          <w:numId w:val="107"/>
        </w:numPr>
        <w:spacing w:after="0"/>
        <w:ind w:left="426" w:hanging="426"/>
        <w:jc w:val="both"/>
        <w:rPr>
          <w:rFonts w:cs="Arial"/>
          <w:sz w:val="20"/>
          <w:szCs w:val="20"/>
        </w:rPr>
      </w:pPr>
      <w:r w:rsidRPr="00B335D2">
        <w:rPr>
          <w:rFonts w:cs="Arial"/>
          <w:sz w:val="20"/>
          <w:szCs w:val="20"/>
        </w:rPr>
        <w:t>Za podstatné porušenie</w:t>
      </w:r>
      <w:r w:rsidRPr="00A43101">
        <w:rPr>
          <w:rFonts w:cs="Arial"/>
          <w:sz w:val="20"/>
          <w:szCs w:val="20"/>
        </w:rPr>
        <w:t xml:space="preserve"> tejto rámcovej dohody na základe ktorého môže objednávateľ okamžite odstúpiť od tejto rámcovej dohody a/alebo objednávok sa považuje najmä ak:</w:t>
      </w:r>
    </w:p>
    <w:p w14:paraId="62A224CF" w14:textId="77777777" w:rsidR="00C54E82" w:rsidRPr="00A43101" w:rsidRDefault="00C54E82" w:rsidP="00C30448">
      <w:pPr>
        <w:pStyle w:val="Odsekzoznamu"/>
        <w:numPr>
          <w:ilvl w:val="0"/>
          <w:numId w:val="95"/>
        </w:numPr>
        <w:spacing w:after="0"/>
        <w:jc w:val="both"/>
        <w:rPr>
          <w:rFonts w:cs="Arial"/>
          <w:sz w:val="20"/>
          <w:szCs w:val="20"/>
        </w:rPr>
      </w:pPr>
      <w:r w:rsidRPr="00A43101">
        <w:rPr>
          <w:rFonts w:cs="Arial"/>
          <w:sz w:val="20"/>
          <w:szCs w:val="20"/>
        </w:rPr>
        <w:t>zhotoviteľ bude v omeškaní s</w:t>
      </w:r>
      <w:r>
        <w:rPr>
          <w:rFonts w:cs="Arial"/>
          <w:sz w:val="20"/>
          <w:szCs w:val="20"/>
        </w:rPr>
        <w:t> </w:t>
      </w:r>
      <w:r w:rsidRPr="00A43101">
        <w:rPr>
          <w:rFonts w:cs="Arial"/>
          <w:sz w:val="20"/>
          <w:szCs w:val="20"/>
        </w:rPr>
        <w:t>plnením</w:t>
      </w:r>
      <w:r>
        <w:rPr>
          <w:rFonts w:cs="Arial"/>
          <w:sz w:val="20"/>
          <w:szCs w:val="20"/>
        </w:rPr>
        <w:t xml:space="preserve"> </w:t>
      </w:r>
      <w:r w:rsidRPr="00A43101">
        <w:rPr>
          <w:rFonts w:cs="Arial"/>
          <w:sz w:val="20"/>
          <w:szCs w:val="20"/>
        </w:rPr>
        <w:t xml:space="preserve"> predmetu rámcovej dohody na základe jednotlivej objednávky o viac ako 14  pracovných dní  </w:t>
      </w:r>
    </w:p>
    <w:p w14:paraId="016B174F" w14:textId="77777777" w:rsidR="00C54E82" w:rsidRPr="00A43101" w:rsidRDefault="00C54E82" w:rsidP="00C30448">
      <w:pPr>
        <w:pStyle w:val="Odsekzoznamu"/>
        <w:numPr>
          <w:ilvl w:val="0"/>
          <w:numId w:val="95"/>
        </w:numPr>
        <w:spacing w:after="0"/>
        <w:jc w:val="both"/>
        <w:rPr>
          <w:rFonts w:cs="Arial"/>
          <w:sz w:val="20"/>
          <w:szCs w:val="20"/>
        </w:rPr>
      </w:pPr>
      <w:r w:rsidRPr="00A43101">
        <w:rPr>
          <w:rFonts w:cs="Arial"/>
          <w:sz w:val="20"/>
          <w:szCs w:val="20"/>
        </w:rPr>
        <w:t>zhotoviteľ pri plnení predmetu tejto rámcovej dohody konal v rozpore s niektorým so všeobecne záväzných právnych predpisov,</w:t>
      </w:r>
    </w:p>
    <w:p w14:paraId="0469D9B7" w14:textId="77777777" w:rsidR="00C54E82" w:rsidRDefault="00C54E82" w:rsidP="00C30448">
      <w:pPr>
        <w:pStyle w:val="Odsekzoznamu"/>
        <w:numPr>
          <w:ilvl w:val="0"/>
          <w:numId w:val="95"/>
        </w:numPr>
        <w:spacing w:after="0"/>
        <w:jc w:val="both"/>
        <w:rPr>
          <w:rFonts w:cs="Arial"/>
          <w:sz w:val="20"/>
          <w:szCs w:val="20"/>
        </w:rPr>
      </w:pPr>
      <w:r w:rsidRPr="00A43101">
        <w:rPr>
          <w:rFonts w:cs="Arial"/>
          <w:sz w:val="20"/>
          <w:szCs w:val="20"/>
        </w:rPr>
        <w:t>zhotoviteľ stratil podnikateľské alebo iné oprávnenie vzťahujúce sa k predmetu tejto rámcovej dohody</w:t>
      </w:r>
      <w:r>
        <w:rPr>
          <w:rFonts w:cs="Arial"/>
          <w:sz w:val="20"/>
          <w:szCs w:val="20"/>
        </w:rPr>
        <w:t>.</w:t>
      </w:r>
    </w:p>
    <w:p w14:paraId="70A9786E" w14:textId="77777777" w:rsidR="00C54E82" w:rsidRDefault="00C54E82" w:rsidP="00C30448">
      <w:pPr>
        <w:pStyle w:val="Odsekzoznamu"/>
        <w:numPr>
          <w:ilvl w:val="1"/>
          <w:numId w:val="107"/>
        </w:numPr>
        <w:spacing w:after="0"/>
        <w:ind w:left="426" w:hanging="426"/>
        <w:jc w:val="both"/>
        <w:rPr>
          <w:rFonts w:cs="Arial"/>
          <w:sz w:val="20"/>
          <w:szCs w:val="20"/>
        </w:rPr>
      </w:pPr>
      <w:r w:rsidRPr="00A43101">
        <w:rPr>
          <w:rFonts w:cs="Arial"/>
          <w:sz w:val="20"/>
          <w:szCs w:val="20"/>
        </w:rPr>
        <w:t>Objednávateľ je oprávnený od tejto zmluvy odstúpiť aj v prípade, ak zhotoviteľ porušil povinnosť z iného záväzkového vzťahu, ktorý má uzatvorený s objednávateľom a ani na základe (dodatočnej) výzvy si túto povinnosť nesplnil alebo ak zhotoviteľ od tohto iného záväzkového vzťahu odstúpil.</w:t>
      </w:r>
    </w:p>
    <w:p w14:paraId="6C51C99C" w14:textId="77777777" w:rsidR="00C54E82" w:rsidRDefault="00C54E82" w:rsidP="00C30448">
      <w:pPr>
        <w:pStyle w:val="Odsekzoznamu"/>
        <w:numPr>
          <w:ilvl w:val="1"/>
          <w:numId w:val="107"/>
        </w:numPr>
        <w:spacing w:after="0"/>
        <w:ind w:left="426" w:hanging="426"/>
        <w:jc w:val="both"/>
        <w:rPr>
          <w:rFonts w:cs="Arial"/>
          <w:sz w:val="20"/>
          <w:szCs w:val="20"/>
        </w:rPr>
      </w:pPr>
      <w:r w:rsidRPr="00A43101">
        <w:rPr>
          <w:rFonts w:cs="Arial"/>
          <w:sz w:val="20"/>
          <w:szCs w:val="20"/>
        </w:rPr>
        <w:t xml:space="preserve">Objednávateľ je oprávnený odstúpiť od tejto rámcovej dohody aj v prípadoch ustanovených zákonom  č. 343/2015 Z. z. o verejnom obstarávaní v znení neskorších predpisov. </w:t>
      </w:r>
    </w:p>
    <w:p w14:paraId="41AE7AA5" w14:textId="77777777" w:rsidR="00C54E82" w:rsidRDefault="00C54E82" w:rsidP="00C30448">
      <w:pPr>
        <w:pStyle w:val="Odsekzoznamu"/>
        <w:numPr>
          <w:ilvl w:val="1"/>
          <w:numId w:val="107"/>
        </w:numPr>
        <w:spacing w:after="0"/>
        <w:ind w:left="426" w:hanging="426"/>
        <w:jc w:val="both"/>
        <w:rPr>
          <w:rFonts w:cs="Arial"/>
          <w:sz w:val="20"/>
          <w:szCs w:val="20"/>
        </w:rPr>
      </w:pPr>
      <w:r w:rsidRPr="00A43101">
        <w:rPr>
          <w:rFonts w:cs="Arial"/>
          <w:sz w:val="20"/>
          <w:szCs w:val="20"/>
        </w:rPr>
        <w:t>Zhotoviteľ je oprávnený od tejto rámcovej dohody odstúpiť v prípade ak objednávateľ je</w:t>
      </w:r>
      <w:r>
        <w:rPr>
          <w:rFonts w:cs="Arial"/>
          <w:sz w:val="20"/>
          <w:szCs w:val="20"/>
        </w:rPr>
        <w:t xml:space="preserve"> v omeškaní so zaplatením ceny</w:t>
      </w:r>
      <w:r w:rsidRPr="00A43101">
        <w:rPr>
          <w:rFonts w:cs="Arial"/>
          <w:sz w:val="20"/>
          <w:szCs w:val="20"/>
        </w:rPr>
        <w:t xml:space="preserve"> služieb na základe jednotlivej faktúry o viac ako 14 pracovných po doručení listu, ktorým zhotoviteľ upozornil objednávateľa na omeškanie so zaplatením ceny.</w:t>
      </w:r>
    </w:p>
    <w:p w14:paraId="70A23EA2" w14:textId="77777777" w:rsidR="00C54E82" w:rsidRDefault="00C54E82" w:rsidP="00C30448">
      <w:pPr>
        <w:pStyle w:val="Odsekzoznamu"/>
        <w:numPr>
          <w:ilvl w:val="1"/>
          <w:numId w:val="107"/>
        </w:numPr>
        <w:spacing w:after="0"/>
        <w:ind w:left="426" w:hanging="426"/>
        <w:jc w:val="both"/>
        <w:rPr>
          <w:rFonts w:cs="Arial"/>
          <w:sz w:val="20"/>
          <w:szCs w:val="20"/>
        </w:rPr>
      </w:pPr>
      <w:r w:rsidRPr="00A43101">
        <w:rPr>
          <w:rFonts w:cs="Arial"/>
          <w:sz w:val="20"/>
          <w:szCs w:val="20"/>
        </w:rPr>
        <w:t>Právne účinky odstúpenia od tejto rámcovej dohody nastávajú dňom doručenia písomného oznámenia o odstúpení druhej zmluvnej strane.</w:t>
      </w:r>
    </w:p>
    <w:p w14:paraId="755B7126" w14:textId="77777777" w:rsidR="00C54E82" w:rsidRDefault="00C54E82" w:rsidP="00C30448">
      <w:pPr>
        <w:pStyle w:val="Odsekzoznamu"/>
        <w:numPr>
          <w:ilvl w:val="1"/>
          <w:numId w:val="107"/>
        </w:numPr>
        <w:spacing w:after="0"/>
        <w:ind w:left="426" w:hanging="426"/>
        <w:jc w:val="both"/>
        <w:rPr>
          <w:rFonts w:cs="Arial"/>
          <w:sz w:val="20"/>
          <w:szCs w:val="20"/>
        </w:rPr>
      </w:pPr>
      <w:r w:rsidRPr="00A43101">
        <w:rPr>
          <w:rFonts w:cs="Arial"/>
          <w:sz w:val="20"/>
          <w:szCs w:val="20"/>
        </w:rPr>
        <w:lastRenderedPageBreak/>
        <w:t>Odstúpenie od tejto rámcovej dohody musí mať písomnú formu, musí byť doručené druhej zmluvnej strane a musí v ňom byť uvedený konkrétny dôvod odstúpenia, inak je neplatné.</w:t>
      </w:r>
    </w:p>
    <w:p w14:paraId="2BB935DB" w14:textId="77777777" w:rsidR="00C54E82" w:rsidRPr="00A43101" w:rsidRDefault="00C54E82" w:rsidP="00C30448">
      <w:pPr>
        <w:pStyle w:val="Odsekzoznamu"/>
        <w:numPr>
          <w:ilvl w:val="1"/>
          <w:numId w:val="107"/>
        </w:numPr>
        <w:spacing w:after="0"/>
        <w:ind w:left="426" w:hanging="426"/>
        <w:jc w:val="both"/>
        <w:rPr>
          <w:rFonts w:cs="Arial"/>
          <w:sz w:val="20"/>
          <w:szCs w:val="20"/>
        </w:rPr>
      </w:pPr>
      <w:r w:rsidRPr="00A43101">
        <w:rPr>
          <w:rFonts w:cs="Arial"/>
          <w:sz w:val="20"/>
          <w:szCs w:val="20"/>
        </w:rPr>
        <w:t>Pred uplynutím dohodnutej doby platnosti tejto rámcovej dohody možno túto rámcovú dohodu ukončiť aj:</w:t>
      </w:r>
    </w:p>
    <w:p w14:paraId="7B53CE59" w14:textId="77777777" w:rsidR="00C54E82" w:rsidRPr="00A43101" w:rsidRDefault="00C54E82" w:rsidP="00C30448">
      <w:pPr>
        <w:pStyle w:val="Odsekzoznamu"/>
        <w:numPr>
          <w:ilvl w:val="0"/>
          <w:numId w:val="108"/>
        </w:numPr>
        <w:spacing w:after="0"/>
        <w:jc w:val="both"/>
        <w:rPr>
          <w:rFonts w:cs="Arial"/>
          <w:sz w:val="20"/>
          <w:szCs w:val="20"/>
        </w:rPr>
      </w:pPr>
      <w:r w:rsidRPr="00A43101">
        <w:rPr>
          <w:rFonts w:cs="Arial"/>
          <w:sz w:val="20"/>
          <w:szCs w:val="20"/>
        </w:rPr>
        <w:t>kedykoľvek písomnou dohodou zmluvných strán,</w:t>
      </w:r>
    </w:p>
    <w:p w14:paraId="59202A96" w14:textId="77777777" w:rsidR="00C54E82" w:rsidRDefault="00C54E82" w:rsidP="00C30448">
      <w:pPr>
        <w:pStyle w:val="Odsekzoznamu"/>
        <w:numPr>
          <w:ilvl w:val="0"/>
          <w:numId w:val="108"/>
        </w:numPr>
        <w:spacing w:after="0"/>
        <w:jc w:val="both"/>
        <w:rPr>
          <w:rFonts w:cs="Arial"/>
          <w:sz w:val="20"/>
          <w:szCs w:val="20"/>
        </w:rPr>
      </w:pPr>
      <w:r w:rsidRPr="00A43101">
        <w:rPr>
          <w:rFonts w:cs="Arial"/>
          <w:sz w:val="20"/>
          <w:szCs w:val="20"/>
        </w:rPr>
        <w:t>výpoveďou objednávateľa aj bez uvedenia dôvodu, pričom výpovedná lehota sa stanovuje na 1 mesiac, počítajúc od prvého dňa mesiaca nasledujúceho po doručení výpovede druhej strane</w:t>
      </w:r>
      <w:r>
        <w:rPr>
          <w:rFonts w:cs="Arial"/>
          <w:sz w:val="20"/>
          <w:szCs w:val="20"/>
        </w:rPr>
        <w:t>.</w:t>
      </w:r>
    </w:p>
    <w:p w14:paraId="450BC827" w14:textId="77777777" w:rsidR="00C54E82" w:rsidRDefault="00C54E82" w:rsidP="00C30448">
      <w:pPr>
        <w:pStyle w:val="Odsekzoznamu"/>
        <w:numPr>
          <w:ilvl w:val="1"/>
          <w:numId w:val="107"/>
        </w:numPr>
        <w:spacing w:after="0"/>
        <w:ind w:left="426" w:hanging="426"/>
        <w:jc w:val="both"/>
        <w:rPr>
          <w:rFonts w:cs="Arial"/>
          <w:sz w:val="20"/>
          <w:szCs w:val="20"/>
        </w:rPr>
      </w:pPr>
      <w:r w:rsidRPr="00A43101">
        <w:rPr>
          <w:rFonts w:cs="Arial"/>
          <w:sz w:val="20"/>
          <w:szCs w:val="20"/>
        </w:rPr>
        <w:t>Výpoveď tejto rámcovej dohody musí mať písomnú formu a musí byť doručená zhotoviteľovi, inak je neplatná.</w:t>
      </w:r>
    </w:p>
    <w:p w14:paraId="3B35D7CA" w14:textId="77777777" w:rsidR="00C54E82" w:rsidRPr="00A43101" w:rsidRDefault="00C54E82" w:rsidP="00C30448">
      <w:pPr>
        <w:pStyle w:val="Odsekzoznamu"/>
        <w:numPr>
          <w:ilvl w:val="1"/>
          <w:numId w:val="107"/>
        </w:numPr>
        <w:spacing w:after="0"/>
        <w:ind w:left="567" w:hanging="567"/>
        <w:jc w:val="both"/>
        <w:rPr>
          <w:rFonts w:cs="Arial"/>
          <w:sz w:val="20"/>
          <w:szCs w:val="20"/>
        </w:rPr>
      </w:pPr>
      <w:r w:rsidRPr="00A43101">
        <w:rPr>
          <w:rFonts w:cs="Arial"/>
          <w:sz w:val="20"/>
          <w:szCs w:val="20"/>
        </w:rPr>
        <w:t xml:space="preserve">Ukončením platnosti tejto rámcovej dohody zanikajú všetky práva a povinnosti zmluvných strán v nej zakotvené, okrem nárokov na úhradu spôsobenej škody, nárokov na dovtedy uplatnené zmluvné, resp. zákonné sankcie a úroky, ako aj nárok objednávateľa na bezplatné odstránenie zistených vád. Ukončenie ďalej nemá vplyv na práva a povinnosti ktoré zmluvným stranám vznikli alebo vzniknú v súvislosti s objednávkami doručenými zhotoviteľovi pred dňom ukončenia platnosti rámcovej dohody, pričom uvedené neplatí, ak pri ukončení nebolo dohodnuté niečo iné. </w:t>
      </w:r>
    </w:p>
    <w:p w14:paraId="1BA43042" w14:textId="77777777" w:rsidR="00C54E82" w:rsidRPr="00A43101" w:rsidRDefault="00C54E82" w:rsidP="00C54E82">
      <w:pPr>
        <w:spacing w:after="0"/>
        <w:jc w:val="both"/>
        <w:rPr>
          <w:rFonts w:cs="Arial"/>
          <w:szCs w:val="20"/>
        </w:rPr>
      </w:pPr>
    </w:p>
    <w:p w14:paraId="04DC1F95" w14:textId="77777777" w:rsidR="00C54E82" w:rsidRPr="00A43101" w:rsidRDefault="00C54E82" w:rsidP="00C54E82">
      <w:pPr>
        <w:spacing w:after="0"/>
        <w:jc w:val="center"/>
        <w:rPr>
          <w:rFonts w:cs="Arial"/>
          <w:b/>
          <w:szCs w:val="20"/>
        </w:rPr>
      </w:pPr>
      <w:r>
        <w:rPr>
          <w:rFonts w:cs="Arial"/>
          <w:b/>
          <w:szCs w:val="20"/>
        </w:rPr>
        <w:t>Článok</w:t>
      </w:r>
      <w:r w:rsidRPr="00A43101">
        <w:rPr>
          <w:rFonts w:cs="Arial"/>
          <w:b/>
          <w:szCs w:val="20"/>
        </w:rPr>
        <w:t xml:space="preserve"> 12</w:t>
      </w:r>
    </w:p>
    <w:p w14:paraId="0BB4552C" w14:textId="77777777" w:rsidR="00C54E82" w:rsidRDefault="00C54E82" w:rsidP="00C54E82">
      <w:pPr>
        <w:spacing w:after="0"/>
        <w:jc w:val="center"/>
        <w:rPr>
          <w:rFonts w:cs="Arial"/>
          <w:b/>
          <w:szCs w:val="20"/>
        </w:rPr>
      </w:pPr>
      <w:r w:rsidRPr="00A43101">
        <w:rPr>
          <w:rFonts w:cs="Arial"/>
          <w:b/>
          <w:szCs w:val="20"/>
        </w:rPr>
        <w:t>Osobitné ustanovenia</w:t>
      </w:r>
    </w:p>
    <w:p w14:paraId="0EE4E229" w14:textId="61F65671" w:rsidR="00C54E82" w:rsidRPr="0058726E" w:rsidRDefault="00C54E82" w:rsidP="00C30448">
      <w:pPr>
        <w:pStyle w:val="Odsekzoznamu"/>
        <w:numPr>
          <w:ilvl w:val="1"/>
          <w:numId w:val="109"/>
        </w:numPr>
        <w:spacing w:after="0"/>
        <w:ind w:left="426" w:hanging="426"/>
        <w:jc w:val="both"/>
        <w:rPr>
          <w:rFonts w:cs="Arial"/>
          <w:sz w:val="20"/>
          <w:szCs w:val="20"/>
        </w:rPr>
      </w:pPr>
      <w:r w:rsidRPr="0058726E">
        <w:rPr>
          <w:rFonts w:cs="Arial"/>
          <w:sz w:val="20"/>
          <w:szCs w:val="20"/>
        </w:rPr>
        <w:t>Zmluvné strany a ich zástupcovia prehlasujú, že majú spôsobilosť k právnym úkonom a svoju vôľu uzavrieť túto rámcovú dohodu prejavili slobodne, vážne, žiadna zo strán, ani jej zástupcovia, nekonali v omyle, tiesni, či za nápadne nevýhodných podmienok. Zástupcovia zmluvných strán, respektíve zmluvné strany si rámcovú dohodu riadne prečítali, porozumeli jej obsahu a jednotlivým pojmom, obsah jednotlivých pojmov si riadne vysvetlili a na znak súhlasu rámcovej dohody podpisujú.</w:t>
      </w:r>
    </w:p>
    <w:p w14:paraId="08003346" w14:textId="77777777" w:rsidR="00C54E82" w:rsidRPr="0058726E" w:rsidRDefault="00C54E82" w:rsidP="00C30448">
      <w:pPr>
        <w:pStyle w:val="Odsekzoznamu"/>
        <w:numPr>
          <w:ilvl w:val="1"/>
          <w:numId w:val="109"/>
        </w:numPr>
        <w:spacing w:after="0"/>
        <w:ind w:left="426" w:hanging="426"/>
        <w:jc w:val="both"/>
        <w:rPr>
          <w:rFonts w:cs="Arial"/>
          <w:sz w:val="20"/>
          <w:szCs w:val="20"/>
        </w:rPr>
      </w:pPr>
      <w:r w:rsidRPr="0058726E">
        <w:rPr>
          <w:rFonts w:cs="Arial"/>
          <w:sz w:val="20"/>
          <w:szCs w:val="20"/>
        </w:rPr>
        <w:t>Práva z tejto rámcovej dohody môže zhotoviteľ postúpiť len s predchádzajúcim písomným súhlasom objednávateľa.</w:t>
      </w:r>
    </w:p>
    <w:p w14:paraId="5E011729" w14:textId="77777777" w:rsidR="00C54E82" w:rsidRPr="0058726E" w:rsidRDefault="00C54E82" w:rsidP="00C30448">
      <w:pPr>
        <w:pStyle w:val="Odsekzoznamu"/>
        <w:numPr>
          <w:ilvl w:val="1"/>
          <w:numId w:val="109"/>
        </w:numPr>
        <w:spacing w:after="0"/>
        <w:ind w:left="426" w:hanging="426"/>
        <w:jc w:val="both"/>
        <w:rPr>
          <w:rFonts w:cs="Arial"/>
          <w:sz w:val="20"/>
          <w:szCs w:val="20"/>
        </w:rPr>
      </w:pPr>
      <w:r w:rsidRPr="0058726E">
        <w:rPr>
          <w:rFonts w:cs="Arial"/>
          <w:sz w:val="20"/>
          <w:szCs w:val="20"/>
        </w:rPr>
        <w:t>Rámcová dohoda je vyhotovená v jazyku slovenskom.</w:t>
      </w:r>
    </w:p>
    <w:p w14:paraId="5D6B6964" w14:textId="77777777" w:rsidR="00C54E82" w:rsidRPr="0029371C" w:rsidRDefault="00C54E82" w:rsidP="00C30448">
      <w:pPr>
        <w:pStyle w:val="Odsekzoznamu"/>
        <w:numPr>
          <w:ilvl w:val="1"/>
          <w:numId w:val="109"/>
        </w:numPr>
        <w:spacing w:after="0"/>
        <w:ind w:left="426" w:hanging="426"/>
        <w:jc w:val="both"/>
        <w:rPr>
          <w:rFonts w:cs="Arial"/>
          <w:sz w:val="20"/>
          <w:szCs w:val="20"/>
          <w:highlight w:val="lightGray"/>
        </w:rPr>
      </w:pPr>
      <w:r w:rsidRPr="0029371C">
        <w:rPr>
          <w:rFonts w:cs="Arial"/>
          <w:sz w:val="20"/>
          <w:szCs w:val="20"/>
          <w:highlight w:val="lightGray"/>
        </w:rPr>
        <w:t>Neoddeliteľnou súčasťou tejto rámcovej dohody je Príloha č. 1.</w:t>
      </w:r>
    </w:p>
    <w:p w14:paraId="1538767E" w14:textId="77777777" w:rsidR="00C54E82" w:rsidRPr="0058726E" w:rsidRDefault="00C54E82" w:rsidP="00C30448">
      <w:pPr>
        <w:pStyle w:val="Odsekzoznamu"/>
        <w:numPr>
          <w:ilvl w:val="1"/>
          <w:numId w:val="109"/>
        </w:numPr>
        <w:spacing w:after="0"/>
        <w:ind w:left="426" w:hanging="426"/>
        <w:jc w:val="both"/>
        <w:rPr>
          <w:rFonts w:cs="Arial"/>
          <w:sz w:val="20"/>
          <w:szCs w:val="20"/>
        </w:rPr>
      </w:pPr>
      <w:r w:rsidRPr="0058726E">
        <w:rPr>
          <w:rFonts w:cs="Arial"/>
          <w:sz w:val="20"/>
          <w:szCs w:val="20"/>
        </w:rPr>
        <w:t xml:space="preserve">Rámcová dohoda bola vyhotovená v 4 exemplároch, pričom 2 exempláre obdrží objednávateľ a 2 exempláre zhotoviteľ. </w:t>
      </w:r>
    </w:p>
    <w:p w14:paraId="0784F6E9" w14:textId="77777777" w:rsidR="00C54E82" w:rsidRDefault="00C54E82" w:rsidP="00C30448">
      <w:pPr>
        <w:pStyle w:val="Odsekzoznamu"/>
        <w:numPr>
          <w:ilvl w:val="1"/>
          <w:numId w:val="109"/>
        </w:numPr>
        <w:spacing w:after="0"/>
        <w:ind w:left="426" w:hanging="426"/>
        <w:jc w:val="both"/>
        <w:rPr>
          <w:rFonts w:cs="Arial"/>
          <w:sz w:val="20"/>
          <w:szCs w:val="20"/>
        </w:rPr>
      </w:pPr>
      <w:r w:rsidRPr="0058726E">
        <w:rPr>
          <w:rFonts w:cs="Arial"/>
          <w:sz w:val="20"/>
          <w:szCs w:val="20"/>
        </w:rPr>
        <w:t>Práva a povinnosti</w:t>
      </w:r>
      <w:r w:rsidRPr="00A43101">
        <w:rPr>
          <w:rFonts w:cs="Arial"/>
          <w:sz w:val="20"/>
          <w:szCs w:val="20"/>
        </w:rPr>
        <w:t xml:space="preserve"> zmluvných strán touto rámcovou dohodou neupravené sa riadia príslušnými ustanoveniami Obchodného zákonníka č. 513/1991 Zb. v platnom znení. Na záväzkový vzťah založený objednávkou sa použijú ustanovenia zmluvy o dielo upravenej v § 536 a nasledovných Obchodného zákonníka.</w:t>
      </w:r>
    </w:p>
    <w:p w14:paraId="269E90E7" w14:textId="77777777" w:rsidR="00C54E82" w:rsidRDefault="00C54E82" w:rsidP="00C30448">
      <w:pPr>
        <w:pStyle w:val="Odsekzoznamu"/>
        <w:numPr>
          <w:ilvl w:val="1"/>
          <w:numId w:val="109"/>
        </w:numPr>
        <w:spacing w:after="0"/>
        <w:ind w:left="426" w:hanging="426"/>
        <w:jc w:val="both"/>
        <w:rPr>
          <w:rFonts w:cs="Arial"/>
          <w:sz w:val="20"/>
          <w:szCs w:val="20"/>
        </w:rPr>
      </w:pPr>
      <w:r w:rsidRPr="00A43101">
        <w:rPr>
          <w:rFonts w:cs="Arial"/>
          <w:sz w:val="20"/>
          <w:szCs w:val="20"/>
        </w:rPr>
        <w:t xml:space="preserve">Nič v tejto rámcovej dohode sa nebude vykladať tak, že objednávateľ musí odobrať na základe tejto rámcovej dohody od zhotoviteľa nejaké konkrétne určené servisné služby uvedené v predmete rámcovej dohody. Konkrétne množstvo zadaných servisných služieb za obdobie platnosti tejto rámcovej dohody bude určené výhradne objednávateľom na základe zadávania jednotlivých objednávok podľa jeho potrieb a finančných možností. </w:t>
      </w:r>
    </w:p>
    <w:p w14:paraId="57858A4E" w14:textId="0754316B" w:rsidR="00C54E82" w:rsidRDefault="00C54E82" w:rsidP="00C30448">
      <w:pPr>
        <w:pStyle w:val="Odsekzoznamu"/>
        <w:numPr>
          <w:ilvl w:val="1"/>
          <w:numId w:val="109"/>
        </w:numPr>
        <w:spacing w:after="0"/>
        <w:ind w:left="426" w:hanging="426"/>
        <w:jc w:val="both"/>
        <w:rPr>
          <w:rFonts w:cs="Arial"/>
          <w:sz w:val="20"/>
          <w:szCs w:val="20"/>
        </w:rPr>
      </w:pPr>
      <w:r w:rsidRPr="00A43101">
        <w:rPr>
          <w:rFonts w:cs="Arial"/>
          <w:sz w:val="20"/>
          <w:szCs w:val="20"/>
        </w:rPr>
        <w:t>Ak niektoré ustanovenia tejto rámcovej dohody stratili platnosť, alebo sú platné len sčasti alebo neskôr stratia platnosť, nie je tým dotknutá platnosť ostatných ustanovení. Namiesto neplatných ustanovení sa použije úprava, ktorá sa čo najviac približuje zmyslu a účelu tejto rámcovej dohody</w:t>
      </w:r>
      <w:r w:rsidR="0058726E">
        <w:rPr>
          <w:rFonts w:cs="Arial"/>
          <w:sz w:val="20"/>
          <w:szCs w:val="20"/>
        </w:rPr>
        <w:t>.</w:t>
      </w:r>
    </w:p>
    <w:p w14:paraId="5F59E7CF" w14:textId="50C1088C" w:rsidR="00C54E82" w:rsidRDefault="00C54E82" w:rsidP="00C30448">
      <w:pPr>
        <w:pStyle w:val="Odsekzoznamu"/>
        <w:numPr>
          <w:ilvl w:val="1"/>
          <w:numId w:val="109"/>
        </w:numPr>
        <w:spacing w:after="0"/>
        <w:ind w:left="426" w:hanging="426"/>
        <w:jc w:val="both"/>
        <w:rPr>
          <w:rFonts w:cs="Arial"/>
          <w:sz w:val="20"/>
          <w:szCs w:val="20"/>
        </w:rPr>
      </w:pPr>
      <w:r w:rsidRPr="00A43101">
        <w:rPr>
          <w:rFonts w:cs="Arial"/>
          <w:sz w:val="20"/>
          <w:szCs w:val="20"/>
        </w:rPr>
        <w:t xml:space="preserve">Zhotoviteľ pre účely tejto rámcovej dohody zodpovedá za plnenia vykonané svojimi subdodávateľmi rovnako, akoby ich vykonal sám. Pre účely tejto dohody sa za </w:t>
      </w:r>
      <w:r w:rsidR="00155938">
        <w:rPr>
          <w:rFonts w:cs="Arial"/>
          <w:sz w:val="20"/>
          <w:szCs w:val="20"/>
        </w:rPr>
        <w:t xml:space="preserve">subdodávateľa považuje v zmysle </w:t>
      </w:r>
      <w:r w:rsidRPr="00A43101">
        <w:rPr>
          <w:rFonts w:cs="Arial"/>
          <w:sz w:val="20"/>
          <w:szCs w:val="20"/>
        </w:rPr>
        <w:t>§ 2 ods. 5 písm. e) zákona č. 343/2015 Z. z. osoba - hospodársky subjekt, ktorý uzavrie alebo uzavrel s úspešným uchádzačom - dodávateľom písomnú odplatnú zmluvu na plnenie určitej časti zákazky. Iná osoba v zmysle tejto dohody nie je oprávnená plniť predmet zákazky zadaný na základe tejto dohody.</w:t>
      </w:r>
    </w:p>
    <w:p w14:paraId="12B57942" w14:textId="2212D0B1" w:rsidR="00C54E82" w:rsidRPr="00A43101" w:rsidRDefault="00C54E82" w:rsidP="00C30448">
      <w:pPr>
        <w:pStyle w:val="Odsekzoznamu"/>
        <w:numPr>
          <w:ilvl w:val="1"/>
          <w:numId w:val="109"/>
        </w:numPr>
        <w:spacing w:after="0"/>
        <w:ind w:left="567" w:hanging="567"/>
        <w:jc w:val="both"/>
        <w:rPr>
          <w:rFonts w:cs="Arial"/>
          <w:sz w:val="20"/>
          <w:szCs w:val="20"/>
        </w:rPr>
      </w:pPr>
      <w:r w:rsidRPr="00A43101">
        <w:rPr>
          <w:rFonts w:cs="Arial"/>
          <w:sz w:val="20"/>
          <w:szCs w:val="20"/>
        </w:rPr>
        <w:t>Zhotoviteľ určuje nasledovných subdodávateľov, ktorých bude využívať pri plnení tejto rámcovej dohody (údaj v čase uzatvorenia tejto rámcovej dohody)</w:t>
      </w:r>
      <w:r w:rsidR="0075671D">
        <w:rPr>
          <w:rFonts w:cs="Arial"/>
          <w:sz w:val="20"/>
          <w:szCs w:val="20"/>
        </w:rPr>
        <w:t xml:space="preserve"> (</w:t>
      </w:r>
      <w:r w:rsidR="0075671D" w:rsidRPr="0075671D">
        <w:rPr>
          <w:rFonts w:cs="Arial"/>
          <w:sz w:val="20"/>
          <w:szCs w:val="20"/>
          <w:highlight w:val="lightGray"/>
        </w:rPr>
        <w:t>ak nebude používať subdodávateľov nevypĺňať</w:t>
      </w:r>
      <w:r w:rsidR="0075671D">
        <w:rPr>
          <w:rFonts w:cs="Arial"/>
          <w:sz w:val="20"/>
          <w:szCs w:val="20"/>
        </w:rPr>
        <w:t>)</w:t>
      </w:r>
      <w:r w:rsidRPr="00A43101">
        <w:rPr>
          <w:rFonts w:cs="Arial"/>
          <w:sz w:val="20"/>
          <w:szCs w:val="20"/>
        </w:rPr>
        <w:t>:</w:t>
      </w:r>
    </w:p>
    <w:p w14:paraId="591239A7" w14:textId="77777777" w:rsidR="0058726E" w:rsidRPr="00977280" w:rsidRDefault="0058726E" w:rsidP="00C30448">
      <w:pPr>
        <w:pStyle w:val="Odsekzoznamu"/>
        <w:numPr>
          <w:ilvl w:val="0"/>
          <w:numId w:val="110"/>
        </w:numPr>
        <w:spacing w:after="0"/>
        <w:jc w:val="both"/>
        <w:rPr>
          <w:sz w:val="20"/>
          <w:szCs w:val="20"/>
        </w:rPr>
      </w:pPr>
      <w:r w:rsidRPr="00977280">
        <w:rPr>
          <w:sz w:val="20"/>
          <w:szCs w:val="20"/>
        </w:rPr>
        <w:t>Obchodné meno:</w:t>
      </w:r>
      <w:r w:rsidRPr="00180E01">
        <w:rPr>
          <w:sz w:val="20"/>
          <w:szCs w:val="20"/>
          <w:highlight w:val="yellow"/>
        </w:rPr>
        <w:t xml:space="preserve"> </w:t>
      </w:r>
      <w:r w:rsidRPr="00977280">
        <w:rPr>
          <w:sz w:val="20"/>
          <w:szCs w:val="20"/>
          <w:highlight w:val="yellow"/>
        </w:rPr>
        <w:t>................</w:t>
      </w:r>
    </w:p>
    <w:p w14:paraId="2B3A991B" w14:textId="77777777" w:rsidR="0058726E" w:rsidRPr="00977280" w:rsidRDefault="0058726E" w:rsidP="00C30448">
      <w:pPr>
        <w:pStyle w:val="Odsekzoznamu"/>
        <w:numPr>
          <w:ilvl w:val="0"/>
          <w:numId w:val="110"/>
        </w:numPr>
        <w:spacing w:after="0"/>
        <w:jc w:val="both"/>
        <w:rPr>
          <w:sz w:val="20"/>
          <w:szCs w:val="20"/>
        </w:rPr>
      </w:pPr>
      <w:r w:rsidRPr="00977280">
        <w:rPr>
          <w:sz w:val="20"/>
          <w:szCs w:val="20"/>
        </w:rPr>
        <w:t>Sídlo/ miesto podnikania:</w:t>
      </w:r>
      <w:r w:rsidRPr="00180E01">
        <w:rPr>
          <w:sz w:val="20"/>
          <w:szCs w:val="20"/>
          <w:highlight w:val="yellow"/>
        </w:rPr>
        <w:t xml:space="preserve"> </w:t>
      </w:r>
      <w:r w:rsidRPr="00977280">
        <w:rPr>
          <w:sz w:val="20"/>
          <w:szCs w:val="20"/>
          <w:highlight w:val="yellow"/>
        </w:rPr>
        <w:t>................</w:t>
      </w:r>
    </w:p>
    <w:p w14:paraId="021067B2" w14:textId="77777777" w:rsidR="0058726E" w:rsidRPr="00977280" w:rsidRDefault="0058726E" w:rsidP="00C30448">
      <w:pPr>
        <w:pStyle w:val="Odsekzoznamu"/>
        <w:numPr>
          <w:ilvl w:val="0"/>
          <w:numId w:val="110"/>
        </w:numPr>
        <w:spacing w:after="0"/>
        <w:jc w:val="both"/>
        <w:rPr>
          <w:sz w:val="20"/>
          <w:szCs w:val="20"/>
        </w:rPr>
      </w:pPr>
      <w:r w:rsidRPr="00977280">
        <w:rPr>
          <w:sz w:val="20"/>
          <w:szCs w:val="20"/>
        </w:rPr>
        <w:t>IČO:</w:t>
      </w:r>
      <w:r w:rsidRPr="00180E01">
        <w:rPr>
          <w:sz w:val="20"/>
          <w:szCs w:val="20"/>
          <w:highlight w:val="yellow"/>
        </w:rPr>
        <w:t xml:space="preserve"> </w:t>
      </w:r>
      <w:r w:rsidRPr="00977280">
        <w:rPr>
          <w:sz w:val="20"/>
          <w:szCs w:val="20"/>
          <w:highlight w:val="yellow"/>
        </w:rPr>
        <w:t>................</w:t>
      </w:r>
    </w:p>
    <w:p w14:paraId="4A66C4B2" w14:textId="5D011443" w:rsidR="0058726E" w:rsidRPr="00977280" w:rsidRDefault="00043AEF" w:rsidP="00C30448">
      <w:pPr>
        <w:pStyle w:val="Odsekzoznamu"/>
        <w:numPr>
          <w:ilvl w:val="0"/>
          <w:numId w:val="110"/>
        </w:numPr>
        <w:spacing w:after="0"/>
        <w:jc w:val="both"/>
        <w:rPr>
          <w:sz w:val="20"/>
          <w:szCs w:val="20"/>
        </w:rPr>
      </w:pPr>
      <w:r w:rsidRPr="00F91E56">
        <w:rPr>
          <w:rFonts w:cs="Arial"/>
          <w:sz w:val="20"/>
          <w:szCs w:val="20"/>
        </w:rPr>
        <w:t xml:space="preserve">Osoba oprávnená konať za subdodávateľa v rozsahu </w:t>
      </w:r>
      <w:r>
        <w:rPr>
          <w:rFonts w:cs="Arial"/>
          <w:sz w:val="20"/>
          <w:szCs w:val="20"/>
        </w:rPr>
        <w:t>„</w:t>
      </w:r>
      <w:r w:rsidRPr="00181719">
        <w:rPr>
          <w:rFonts w:cs="Arial"/>
          <w:sz w:val="20"/>
          <w:szCs w:val="20"/>
        </w:rPr>
        <w:t>meno, priezv</w:t>
      </w:r>
      <w:r>
        <w:rPr>
          <w:rFonts w:cs="Arial"/>
          <w:sz w:val="20"/>
          <w:szCs w:val="20"/>
        </w:rPr>
        <w:t>isko, adresa pobytu a kontaktné údaje“</w:t>
      </w:r>
      <w:r w:rsidR="0058726E">
        <w:rPr>
          <w:sz w:val="20"/>
          <w:szCs w:val="20"/>
        </w:rPr>
        <w:t xml:space="preserve">: </w:t>
      </w:r>
      <w:r w:rsidR="0058726E" w:rsidRPr="00977280">
        <w:rPr>
          <w:sz w:val="20"/>
          <w:szCs w:val="20"/>
          <w:highlight w:val="yellow"/>
        </w:rPr>
        <w:t>................</w:t>
      </w:r>
    </w:p>
    <w:p w14:paraId="6394C0DF" w14:textId="77777777" w:rsidR="0058726E" w:rsidRPr="00977280" w:rsidRDefault="0058726E" w:rsidP="00C30448">
      <w:pPr>
        <w:pStyle w:val="Odsekzoznamu"/>
        <w:numPr>
          <w:ilvl w:val="0"/>
          <w:numId w:val="110"/>
        </w:numPr>
        <w:spacing w:after="0"/>
        <w:jc w:val="both"/>
        <w:rPr>
          <w:sz w:val="20"/>
          <w:szCs w:val="20"/>
        </w:rPr>
      </w:pPr>
      <w:r w:rsidRPr="00977280">
        <w:rPr>
          <w:sz w:val="20"/>
          <w:szCs w:val="20"/>
        </w:rPr>
        <w:t>Objem plnenia subdodávky:</w:t>
      </w:r>
      <w:r>
        <w:rPr>
          <w:sz w:val="20"/>
          <w:szCs w:val="20"/>
        </w:rPr>
        <w:t xml:space="preserve"> </w:t>
      </w:r>
      <w:r w:rsidRPr="00180E01">
        <w:rPr>
          <w:sz w:val="20"/>
          <w:szCs w:val="20"/>
          <w:highlight w:val="yellow"/>
        </w:rPr>
        <w:t>................EUR bez DPH</w:t>
      </w:r>
    </w:p>
    <w:p w14:paraId="05A8FA04" w14:textId="08B9D9C7" w:rsidR="00C54E82" w:rsidRPr="00A43101" w:rsidRDefault="00C54E82" w:rsidP="00C30448">
      <w:pPr>
        <w:pStyle w:val="Odsekzoznamu"/>
        <w:numPr>
          <w:ilvl w:val="1"/>
          <w:numId w:val="109"/>
        </w:numPr>
        <w:spacing w:after="0"/>
        <w:ind w:left="567" w:hanging="567"/>
        <w:jc w:val="both"/>
        <w:rPr>
          <w:rFonts w:cs="Arial"/>
          <w:sz w:val="20"/>
          <w:szCs w:val="20"/>
        </w:rPr>
      </w:pPr>
      <w:r w:rsidRPr="00A43101">
        <w:rPr>
          <w:rFonts w:cs="Arial"/>
          <w:sz w:val="20"/>
          <w:szCs w:val="20"/>
        </w:rPr>
        <w:t>Objednávateľ je povinný pri výbere subdodávateľov rešpektovať článok 5k Nariadenia Rady (EÚ) č. 833/2014 z 31. júla 2014 o reštriktívnych opatreniach s ohľadom na konanie Ruska,</w:t>
      </w:r>
      <w:r w:rsidR="0058726E">
        <w:rPr>
          <w:rFonts w:cs="Arial"/>
          <w:sz w:val="20"/>
          <w:szCs w:val="20"/>
        </w:rPr>
        <w:t xml:space="preserve"> </w:t>
      </w:r>
      <w:r w:rsidRPr="00A43101">
        <w:rPr>
          <w:rFonts w:cs="Arial"/>
          <w:sz w:val="20"/>
          <w:szCs w:val="20"/>
        </w:rPr>
        <w:t xml:space="preserve">ktorým destabilizuje situáciu na Ukrajine v znení neskorších nariadení, najmä v znení Nariadenia Rady EÚ č. 2022/578 z 08. apríla 2022, ktoré zakazuje zadávanie zákaziek a využívanie subdodávateľov na plnenie viac ako 10 % z hodnoty zákazky: </w:t>
      </w:r>
    </w:p>
    <w:p w14:paraId="3E8C2DB1" w14:textId="77777777" w:rsidR="00C54E82" w:rsidRPr="0058726E" w:rsidRDefault="00C54E82" w:rsidP="00C30448">
      <w:pPr>
        <w:pStyle w:val="Odsekzoznamu"/>
        <w:numPr>
          <w:ilvl w:val="0"/>
          <w:numId w:val="111"/>
        </w:numPr>
        <w:spacing w:after="0"/>
        <w:jc w:val="both"/>
        <w:rPr>
          <w:sz w:val="20"/>
          <w:szCs w:val="20"/>
        </w:rPr>
      </w:pPr>
      <w:r w:rsidRPr="0058726E">
        <w:rPr>
          <w:sz w:val="20"/>
          <w:szCs w:val="20"/>
        </w:rPr>
        <w:lastRenderedPageBreak/>
        <w:t xml:space="preserve">ruským občanom, spoločnostiam, subjektom alebo orgánom sídliacim v Rusku, </w:t>
      </w:r>
    </w:p>
    <w:p w14:paraId="22C1A8A8" w14:textId="77777777" w:rsidR="00C54E82" w:rsidRPr="0058726E" w:rsidRDefault="00C54E82" w:rsidP="00C30448">
      <w:pPr>
        <w:pStyle w:val="Odsekzoznamu"/>
        <w:numPr>
          <w:ilvl w:val="0"/>
          <w:numId w:val="111"/>
        </w:numPr>
        <w:spacing w:after="0"/>
        <w:jc w:val="both"/>
        <w:rPr>
          <w:sz w:val="20"/>
          <w:szCs w:val="20"/>
        </w:rPr>
      </w:pPr>
      <w:r w:rsidRPr="0058726E">
        <w:rPr>
          <w:sz w:val="20"/>
          <w:szCs w:val="20"/>
        </w:rPr>
        <w:t xml:space="preserve">spoločnostiam alebo subjektom, ktoré sú priamo alebo nepriamo akýmkoľvek spôsobom vlastnené z viac ako 50 % ruskými občanmi, spoločnosťami, subjektami alebo orgánmi sídliacimi v Rusku a </w:t>
      </w:r>
    </w:p>
    <w:p w14:paraId="7A700833" w14:textId="77777777" w:rsidR="00C54E82" w:rsidRPr="0058726E" w:rsidRDefault="00C54E82" w:rsidP="00C30448">
      <w:pPr>
        <w:pStyle w:val="Odsekzoznamu"/>
        <w:numPr>
          <w:ilvl w:val="0"/>
          <w:numId w:val="111"/>
        </w:numPr>
        <w:spacing w:after="0"/>
        <w:jc w:val="both"/>
        <w:rPr>
          <w:sz w:val="20"/>
          <w:szCs w:val="20"/>
        </w:rPr>
      </w:pPr>
      <w:r w:rsidRPr="0058726E">
        <w:rPr>
          <w:sz w:val="20"/>
          <w:szCs w:val="20"/>
        </w:rPr>
        <w:t>osobám, ktoré v ich mene alebo na základe ich pokynov predkladajú ponuku alebo plnia zákazku.</w:t>
      </w:r>
    </w:p>
    <w:p w14:paraId="36F77E32" w14:textId="77777777" w:rsidR="00C54E82" w:rsidRDefault="00C54E82" w:rsidP="0058726E">
      <w:pPr>
        <w:pStyle w:val="Odsekzoznamu"/>
        <w:spacing w:after="0"/>
        <w:ind w:left="567"/>
        <w:jc w:val="both"/>
        <w:rPr>
          <w:rFonts w:cs="Arial"/>
          <w:sz w:val="20"/>
          <w:szCs w:val="20"/>
        </w:rPr>
      </w:pPr>
      <w:r w:rsidRPr="0058726E">
        <w:rPr>
          <w:rFonts w:cs="Arial"/>
          <w:sz w:val="20"/>
          <w:szCs w:val="20"/>
        </w:rPr>
        <w:t>Za týmto účelom Zhotoviteľ k podpisu zmluvy spolu so zoznamom subdodávateľov predloží čestné vyhlásenie, ktorým čestne a pravdivo prehlási, že vyššie uvedené skutočnosti overil pri navrhovaných subdodávateľoch a ani jeden z navrhnutých subdodávateľov nespĺňa vyššie uvedené skutočnosti</w:t>
      </w:r>
      <w:r w:rsidRPr="00A43101">
        <w:rPr>
          <w:rFonts w:cs="Arial"/>
          <w:sz w:val="20"/>
          <w:szCs w:val="20"/>
        </w:rPr>
        <w:t>.</w:t>
      </w:r>
    </w:p>
    <w:p w14:paraId="5643BBC7" w14:textId="77777777" w:rsidR="00C54E82" w:rsidRPr="00A43101" w:rsidRDefault="00C54E82" w:rsidP="00C30448">
      <w:pPr>
        <w:pStyle w:val="Odsekzoznamu"/>
        <w:numPr>
          <w:ilvl w:val="1"/>
          <w:numId w:val="109"/>
        </w:numPr>
        <w:spacing w:after="0"/>
        <w:ind w:left="567" w:hanging="567"/>
        <w:jc w:val="both"/>
        <w:rPr>
          <w:rFonts w:cs="Arial"/>
          <w:sz w:val="20"/>
          <w:szCs w:val="20"/>
        </w:rPr>
      </w:pPr>
      <w:r w:rsidRPr="00A43101">
        <w:rPr>
          <w:rFonts w:cs="Arial"/>
          <w:sz w:val="20"/>
          <w:szCs w:val="20"/>
        </w:rPr>
        <w:t>Zhotoviteľ zaviazaný z tejto rámcovej dohody je povinný počas platnosti oznamovať objednávateľovi akúkoľvek zmenu údajov o ktoromkoľvek subdodávateľovi uvedenom v ods. 10 tohto článku rámcovej dohody, a to písomnou formou najneskôr do 15 dní odo dňa uskutočnenia zmeny.</w:t>
      </w:r>
    </w:p>
    <w:p w14:paraId="7F87B5CE" w14:textId="77777777" w:rsidR="00C54E82" w:rsidRDefault="00C54E82" w:rsidP="00C30448">
      <w:pPr>
        <w:pStyle w:val="Odsekzoznamu"/>
        <w:numPr>
          <w:ilvl w:val="1"/>
          <w:numId w:val="109"/>
        </w:numPr>
        <w:spacing w:after="0"/>
        <w:ind w:left="567" w:hanging="567"/>
        <w:jc w:val="both"/>
        <w:rPr>
          <w:rFonts w:cs="Arial"/>
          <w:sz w:val="20"/>
          <w:szCs w:val="20"/>
        </w:rPr>
      </w:pPr>
      <w:r w:rsidRPr="00A43101">
        <w:rPr>
          <w:rFonts w:cs="Arial"/>
          <w:sz w:val="20"/>
          <w:szCs w:val="20"/>
        </w:rPr>
        <w:t>Doplnenie subdodávateľa alebo zmena subdodávateľa uvedeného v ods. 10 tohto článku rámcovej dohody za iného subdodávateľa je možná len na základe uzatvoreného dodatku k rámcovej dohode. Zhotoviteľ je povinný uviesť vo svojom návrhu na zmenu subdodávateľa všetky údaje v zmysle ods. 10 tohto článku rámcovej dohody. V takomto prípade musí byť subdodávateľ v čase podpisu dodatku zapísaný v registri partnerov verejného sektora, ak má povinnosť sa zapisovať v registri partnerov verejného sektora.</w:t>
      </w:r>
    </w:p>
    <w:p w14:paraId="571EB5CB" w14:textId="77777777" w:rsidR="00C54E82" w:rsidRDefault="00C54E82" w:rsidP="00C30448">
      <w:pPr>
        <w:pStyle w:val="Odsekzoznamu"/>
        <w:numPr>
          <w:ilvl w:val="1"/>
          <w:numId w:val="109"/>
        </w:numPr>
        <w:spacing w:after="0"/>
        <w:ind w:left="567" w:hanging="567"/>
        <w:jc w:val="both"/>
        <w:rPr>
          <w:rFonts w:cs="Arial"/>
          <w:sz w:val="20"/>
          <w:szCs w:val="20"/>
        </w:rPr>
      </w:pPr>
      <w:r w:rsidRPr="00A43101">
        <w:rPr>
          <w:rFonts w:cs="Arial"/>
          <w:sz w:val="20"/>
          <w:szCs w:val="20"/>
        </w:rPr>
        <w:t xml:space="preserve">Akékoľvek zmeny a doplnky tejto rámcovej dohody je možné vykonať len písomne, formou očíslovaných dodatkov podpísaných obidvoma zmluvnými stranami. </w:t>
      </w:r>
    </w:p>
    <w:p w14:paraId="06ECF69A" w14:textId="77777777" w:rsidR="00C54E82" w:rsidRDefault="00C54E82" w:rsidP="00C30448">
      <w:pPr>
        <w:pStyle w:val="Odsekzoznamu"/>
        <w:numPr>
          <w:ilvl w:val="1"/>
          <w:numId w:val="109"/>
        </w:numPr>
        <w:spacing w:after="0"/>
        <w:ind w:left="567" w:hanging="567"/>
        <w:jc w:val="both"/>
        <w:rPr>
          <w:rFonts w:cs="Arial"/>
          <w:sz w:val="20"/>
          <w:szCs w:val="20"/>
        </w:rPr>
      </w:pPr>
      <w:r w:rsidRPr="00A43101">
        <w:rPr>
          <w:rFonts w:cs="Arial"/>
          <w:sz w:val="20"/>
          <w:szCs w:val="20"/>
        </w:rPr>
        <w:t xml:space="preserve">Táto rámcová dohoda nadobúda platnosť dňom jej podpísania obidvoma zmluvnými stranami a účinnosť dňom nasledujúcim po dni jej zverejnenia v zmysle § 47 a občianskeho zákonníka. </w:t>
      </w:r>
    </w:p>
    <w:p w14:paraId="34E3B44B" w14:textId="77777777" w:rsidR="00C54E82" w:rsidRPr="00A43101" w:rsidRDefault="00C54E82" w:rsidP="00C30448">
      <w:pPr>
        <w:pStyle w:val="Odsekzoznamu"/>
        <w:numPr>
          <w:ilvl w:val="1"/>
          <w:numId w:val="109"/>
        </w:numPr>
        <w:spacing w:after="0"/>
        <w:ind w:left="567" w:hanging="567"/>
        <w:jc w:val="both"/>
        <w:rPr>
          <w:rFonts w:cs="Arial"/>
          <w:sz w:val="20"/>
          <w:szCs w:val="20"/>
        </w:rPr>
      </w:pPr>
      <w:r w:rsidRPr="00A43101">
        <w:rPr>
          <w:rFonts w:cs="Arial"/>
          <w:sz w:val="20"/>
          <w:szCs w:val="20"/>
        </w:rPr>
        <w:t>Zmluvné strany výslovne súhlasia so zverejnením rámcovej dohody v jej plnom rozsahu vrátane príloh a dodatkov v centrálnom registri zmlúv vedenom na Úrade vlády SR a na stránke Úradu pre verejné obstarávanie v Profile verejného obstarávateľa.</w:t>
      </w:r>
    </w:p>
    <w:p w14:paraId="1E8863A3" w14:textId="6329240A" w:rsidR="00C54E82" w:rsidRDefault="00C54E82" w:rsidP="00C54E82">
      <w:pPr>
        <w:spacing w:after="0"/>
        <w:jc w:val="both"/>
        <w:rPr>
          <w:rFonts w:cs="Arial"/>
          <w:szCs w:val="20"/>
        </w:rPr>
      </w:pPr>
    </w:p>
    <w:p w14:paraId="2A3D96F5" w14:textId="77777777" w:rsidR="00706B3D" w:rsidRPr="00977280" w:rsidRDefault="00706B3D" w:rsidP="00706B3D">
      <w:pPr>
        <w:spacing w:after="0"/>
        <w:jc w:val="both"/>
        <w:rPr>
          <w:rFonts w:cs="Arial"/>
          <w:szCs w:val="20"/>
        </w:rPr>
      </w:pPr>
    </w:p>
    <w:tbl>
      <w:tblPr>
        <w:tblW w:w="0" w:type="auto"/>
        <w:tblLook w:val="01E0" w:firstRow="1" w:lastRow="1" w:firstColumn="1" w:lastColumn="1" w:noHBand="0" w:noVBand="0"/>
      </w:tblPr>
      <w:tblGrid>
        <w:gridCol w:w="3969"/>
        <w:gridCol w:w="1019"/>
        <w:gridCol w:w="4084"/>
      </w:tblGrid>
      <w:tr w:rsidR="00706B3D" w:rsidRPr="0029371C" w14:paraId="2D74D6D6" w14:textId="77777777" w:rsidTr="00775024">
        <w:tc>
          <w:tcPr>
            <w:tcW w:w="3969" w:type="dxa"/>
            <w:shd w:val="clear" w:color="auto" w:fill="auto"/>
          </w:tcPr>
          <w:p w14:paraId="17D50F38" w14:textId="77777777" w:rsidR="00706B3D" w:rsidRPr="00977280" w:rsidRDefault="00706B3D" w:rsidP="00775024">
            <w:pPr>
              <w:pStyle w:val="Bezriadkovania"/>
              <w:rPr>
                <w:rFonts w:ascii="Arial" w:hAnsi="Arial" w:cs="Arial"/>
                <w:sz w:val="20"/>
                <w:lang w:val="sk-SK"/>
              </w:rPr>
            </w:pPr>
            <w:r w:rsidRPr="0029371C">
              <w:rPr>
                <w:rFonts w:ascii="Arial" w:hAnsi="Arial" w:cs="Arial"/>
                <w:sz w:val="20"/>
                <w:lang w:val="sk-SK"/>
              </w:rPr>
              <w:t>V ..................., dňa .....................</w:t>
            </w:r>
          </w:p>
        </w:tc>
        <w:tc>
          <w:tcPr>
            <w:tcW w:w="1019" w:type="dxa"/>
            <w:shd w:val="clear" w:color="auto" w:fill="auto"/>
          </w:tcPr>
          <w:p w14:paraId="63B5A57E" w14:textId="77777777" w:rsidR="00706B3D" w:rsidRPr="00977280" w:rsidRDefault="00706B3D" w:rsidP="00775024">
            <w:pPr>
              <w:pStyle w:val="Bezriadkovania"/>
              <w:rPr>
                <w:rFonts w:ascii="Arial" w:hAnsi="Arial" w:cs="Arial"/>
                <w:sz w:val="20"/>
                <w:lang w:val="sk-SK"/>
              </w:rPr>
            </w:pPr>
          </w:p>
        </w:tc>
        <w:tc>
          <w:tcPr>
            <w:tcW w:w="4084" w:type="dxa"/>
            <w:shd w:val="clear" w:color="auto" w:fill="auto"/>
          </w:tcPr>
          <w:p w14:paraId="4A9ABDEC" w14:textId="77777777" w:rsidR="00706B3D" w:rsidRPr="0029371C" w:rsidRDefault="00706B3D" w:rsidP="00775024">
            <w:pPr>
              <w:pStyle w:val="Bezriadkovania"/>
              <w:rPr>
                <w:rFonts w:ascii="Arial" w:hAnsi="Arial" w:cs="Arial"/>
                <w:sz w:val="20"/>
                <w:lang w:val="sk-SK"/>
              </w:rPr>
            </w:pPr>
            <w:r w:rsidRPr="0029371C">
              <w:rPr>
                <w:rFonts w:ascii="Arial" w:hAnsi="Arial" w:cs="Arial"/>
                <w:sz w:val="20"/>
                <w:highlight w:val="yellow"/>
                <w:lang w:val="sk-SK"/>
              </w:rPr>
              <w:t>V .............., dňa ..................</w:t>
            </w:r>
          </w:p>
        </w:tc>
      </w:tr>
    </w:tbl>
    <w:p w14:paraId="766289E2" w14:textId="77777777" w:rsidR="00706B3D" w:rsidRPr="00977280" w:rsidRDefault="00706B3D" w:rsidP="00706B3D">
      <w:pPr>
        <w:pStyle w:val="Bezriadkovania"/>
        <w:rPr>
          <w:rFonts w:ascii="Arial" w:hAnsi="Arial" w:cs="Arial"/>
          <w:sz w:val="20"/>
          <w:lang w:val="sk-SK"/>
        </w:rPr>
      </w:pPr>
    </w:p>
    <w:p w14:paraId="3D50A182" w14:textId="77777777" w:rsidR="00706B3D" w:rsidRPr="00977280" w:rsidRDefault="00706B3D" w:rsidP="00706B3D">
      <w:pPr>
        <w:pStyle w:val="Bezriadkovania"/>
        <w:rPr>
          <w:rFonts w:ascii="Arial" w:hAnsi="Arial" w:cs="Arial"/>
          <w:sz w:val="20"/>
          <w:lang w:val="sk-SK"/>
        </w:rPr>
      </w:pPr>
    </w:p>
    <w:tbl>
      <w:tblPr>
        <w:tblW w:w="0" w:type="auto"/>
        <w:tblLook w:val="01E0" w:firstRow="1" w:lastRow="1" w:firstColumn="1" w:lastColumn="1" w:noHBand="0" w:noVBand="0"/>
      </w:tblPr>
      <w:tblGrid>
        <w:gridCol w:w="3969"/>
        <w:gridCol w:w="1022"/>
        <w:gridCol w:w="4081"/>
      </w:tblGrid>
      <w:tr w:rsidR="00706B3D" w:rsidRPr="00977280" w14:paraId="65D622B9" w14:textId="77777777" w:rsidTr="00775024">
        <w:tc>
          <w:tcPr>
            <w:tcW w:w="3969" w:type="dxa"/>
            <w:shd w:val="clear" w:color="auto" w:fill="auto"/>
          </w:tcPr>
          <w:p w14:paraId="5950BC2F" w14:textId="77777777" w:rsidR="00706B3D" w:rsidRPr="00977280" w:rsidRDefault="00706B3D" w:rsidP="00775024">
            <w:pPr>
              <w:spacing w:after="0"/>
              <w:rPr>
                <w:rFonts w:cs="Arial"/>
                <w:szCs w:val="20"/>
              </w:rPr>
            </w:pPr>
            <w:r w:rsidRPr="00977280">
              <w:rPr>
                <w:rFonts w:eastAsia="Calibri" w:cs="Arial"/>
                <w:szCs w:val="20"/>
              </w:rPr>
              <w:t>Objednávateľ:</w:t>
            </w:r>
          </w:p>
        </w:tc>
        <w:tc>
          <w:tcPr>
            <w:tcW w:w="1022" w:type="dxa"/>
            <w:shd w:val="clear" w:color="auto" w:fill="auto"/>
          </w:tcPr>
          <w:p w14:paraId="09504D9D" w14:textId="77777777" w:rsidR="00706B3D" w:rsidRPr="00977280" w:rsidRDefault="00706B3D" w:rsidP="00775024">
            <w:pPr>
              <w:spacing w:after="0"/>
              <w:rPr>
                <w:rFonts w:cs="Arial"/>
                <w:szCs w:val="20"/>
              </w:rPr>
            </w:pPr>
          </w:p>
        </w:tc>
        <w:tc>
          <w:tcPr>
            <w:tcW w:w="4081" w:type="dxa"/>
            <w:shd w:val="clear" w:color="auto" w:fill="auto"/>
          </w:tcPr>
          <w:p w14:paraId="68BE4125" w14:textId="77777777" w:rsidR="00706B3D" w:rsidRPr="00977280" w:rsidRDefault="00706B3D" w:rsidP="00775024">
            <w:pPr>
              <w:spacing w:after="0"/>
              <w:rPr>
                <w:rFonts w:cs="Arial"/>
                <w:szCs w:val="20"/>
              </w:rPr>
            </w:pPr>
            <w:r w:rsidRPr="00977280">
              <w:rPr>
                <w:rFonts w:eastAsia="Calibri" w:cs="Arial"/>
                <w:szCs w:val="20"/>
              </w:rPr>
              <w:t>Zhotoviteľ:</w:t>
            </w:r>
          </w:p>
        </w:tc>
      </w:tr>
    </w:tbl>
    <w:p w14:paraId="62FEFDD4" w14:textId="57F4A2D0" w:rsidR="00706B3D" w:rsidRDefault="00706B3D" w:rsidP="00706B3D">
      <w:pPr>
        <w:spacing w:after="0"/>
        <w:rPr>
          <w:rFonts w:cs="Arial"/>
          <w:szCs w:val="20"/>
        </w:rPr>
      </w:pPr>
    </w:p>
    <w:p w14:paraId="5F16F49B" w14:textId="5ED6F407" w:rsidR="0058726E" w:rsidRDefault="0058726E" w:rsidP="00706B3D">
      <w:pPr>
        <w:spacing w:after="0"/>
        <w:rPr>
          <w:rFonts w:cs="Arial"/>
          <w:szCs w:val="20"/>
        </w:rPr>
      </w:pPr>
    </w:p>
    <w:p w14:paraId="775C9AB7" w14:textId="77777777" w:rsidR="0058726E" w:rsidRPr="00977280" w:rsidRDefault="0058726E" w:rsidP="00706B3D">
      <w:pPr>
        <w:spacing w:after="0"/>
        <w:rPr>
          <w:rFonts w:cs="Arial"/>
          <w:szCs w:val="20"/>
        </w:rPr>
      </w:pPr>
    </w:p>
    <w:p w14:paraId="6B5C9A0F" w14:textId="77777777" w:rsidR="00706B3D" w:rsidRPr="00977280" w:rsidRDefault="00706B3D" w:rsidP="00706B3D">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969"/>
        <w:gridCol w:w="1026"/>
        <w:gridCol w:w="4077"/>
      </w:tblGrid>
      <w:tr w:rsidR="00706B3D" w:rsidRPr="00977280" w14:paraId="64026137" w14:textId="77777777" w:rsidTr="00775024">
        <w:tc>
          <w:tcPr>
            <w:tcW w:w="3969" w:type="dxa"/>
            <w:tcBorders>
              <w:top w:val="dashed" w:sz="4" w:space="0" w:color="auto"/>
              <w:left w:val="nil"/>
              <w:bottom w:val="nil"/>
              <w:right w:val="nil"/>
            </w:tcBorders>
            <w:hideMark/>
          </w:tcPr>
          <w:p w14:paraId="5A8F2ECE" w14:textId="68C068E3" w:rsidR="00706B3D" w:rsidRPr="0029371C" w:rsidRDefault="00ED2590" w:rsidP="00775024">
            <w:pPr>
              <w:tabs>
                <w:tab w:val="left" w:pos="709"/>
                <w:tab w:val="left" w:pos="5387"/>
              </w:tabs>
              <w:spacing w:after="0"/>
              <w:jc w:val="center"/>
              <w:rPr>
                <w:rFonts w:eastAsia="Calibri" w:cs="Arial"/>
                <w:b/>
                <w:szCs w:val="20"/>
              </w:rPr>
            </w:pPr>
            <w:r w:rsidRPr="00ED2590">
              <w:rPr>
                <w:rFonts w:eastAsia="Calibri" w:cs="Arial"/>
                <w:b/>
                <w:szCs w:val="20"/>
              </w:rPr>
              <w:t>JUDr. Matúš Hubinský</w:t>
            </w:r>
          </w:p>
          <w:p w14:paraId="42036A54" w14:textId="0D95DD0A" w:rsidR="00706B3D" w:rsidRPr="00977280" w:rsidRDefault="00706B3D" w:rsidP="00FA608E">
            <w:pPr>
              <w:spacing w:after="0"/>
              <w:jc w:val="center"/>
              <w:rPr>
                <w:rFonts w:cs="Arial"/>
                <w:b/>
                <w:szCs w:val="20"/>
              </w:rPr>
            </w:pPr>
            <w:r w:rsidRPr="0029371C">
              <w:rPr>
                <w:rFonts w:eastAsia="Calibri" w:cs="Arial"/>
                <w:szCs w:val="20"/>
              </w:rPr>
              <w:t xml:space="preserve">vedúci organizačnej zložky OZ </w:t>
            </w:r>
            <w:r w:rsidR="00FA608E">
              <w:rPr>
                <w:rFonts w:eastAsia="Calibri" w:cs="Arial"/>
                <w:szCs w:val="20"/>
              </w:rPr>
              <w:t>Tribeč</w:t>
            </w:r>
          </w:p>
        </w:tc>
        <w:tc>
          <w:tcPr>
            <w:tcW w:w="1026" w:type="dxa"/>
            <w:tcBorders>
              <w:top w:val="nil"/>
              <w:left w:val="nil"/>
              <w:bottom w:val="nil"/>
              <w:right w:val="nil"/>
            </w:tcBorders>
          </w:tcPr>
          <w:p w14:paraId="1812FC06" w14:textId="77777777" w:rsidR="00706B3D" w:rsidRPr="00977280" w:rsidRDefault="00706B3D" w:rsidP="00775024">
            <w:pPr>
              <w:spacing w:after="0"/>
              <w:jc w:val="center"/>
              <w:rPr>
                <w:rFonts w:cs="Arial"/>
                <w:szCs w:val="20"/>
              </w:rPr>
            </w:pPr>
          </w:p>
        </w:tc>
        <w:tc>
          <w:tcPr>
            <w:tcW w:w="4077" w:type="dxa"/>
            <w:tcBorders>
              <w:top w:val="dashed" w:sz="4" w:space="0" w:color="auto"/>
              <w:left w:val="nil"/>
              <w:bottom w:val="nil"/>
              <w:right w:val="nil"/>
            </w:tcBorders>
          </w:tcPr>
          <w:p w14:paraId="12C48946" w14:textId="77777777" w:rsidR="0058726E" w:rsidRPr="0029371C" w:rsidRDefault="0058726E" w:rsidP="0058726E">
            <w:pPr>
              <w:spacing w:after="0"/>
              <w:jc w:val="center"/>
              <w:rPr>
                <w:rFonts w:cs="Arial"/>
                <w:b/>
                <w:szCs w:val="20"/>
                <w:highlight w:val="yellow"/>
              </w:rPr>
            </w:pPr>
            <w:r w:rsidRPr="0029371C">
              <w:rPr>
                <w:rFonts w:cs="Arial"/>
                <w:b/>
                <w:szCs w:val="20"/>
                <w:highlight w:val="yellow"/>
              </w:rPr>
              <w:t>obchodné meno</w:t>
            </w:r>
          </w:p>
          <w:p w14:paraId="18D2F10A" w14:textId="77777777" w:rsidR="0058726E" w:rsidRPr="0029371C" w:rsidRDefault="0058726E" w:rsidP="0058726E">
            <w:pPr>
              <w:spacing w:after="0"/>
              <w:jc w:val="center"/>
              <w:rPr>
                <w:rFonts w:cs="Arial"/>
                <w:szCs w:val="20"/>
                <w:highlight w:val="yellow"/>
              </w:rPr>
            </w:pPr>
            <w:r w:rsidRPr="0029371C">
              <w:rPr>
                <w:rFonts w:cs="Arial"/>
                <w:szCs w:val="20"/>
                <w:highlight w:val="yellow"/>
              </w:rPr>
              <w:t>zastúpená titul, meno a priezvisko</w:t>
            </w:r>
          </w:p>
          <w:p w14:paraId="2B5B2E0D" w14:textId="6F75BF5B" w:rsidR="00706B3D" w:rsidRPr="00977280" w:rsidRDefault="0058726E" w:rsidP="0058726E">
            <w:pPr>
              <w:spacing w:after="0"/>
              <w:jc w:val="center"/>
              <w:rPr>
                <w:rFonts w:cs="Arial"/>
                <w:szCs w:val="20"/>
              </w:rPr>
            </w:pPr>
            <w:r w:rsidRPr="0029371C">
              <w:rPr>
                <w:rFonts w:cs="Arial"/>
                <w:szCs w:val="20"/>
                <w:highlight w:val="yellow"/>
              </w:rPr>
              <w:t>funkcia</w:t>
            </w:r>
          </w:p>
        </w:tc>
      </w:tr>
    </w:tbl>
    <w:p w14:paraId="1E70B886" w14:textId="0BA454F5" w:rsidR="006726F5" w:rsidRPr="00977280" w:rsidRDefault="006726F5">
      <w:pPr>
        <w:spacing w:after="0"/>
        <w:rPr>
          <w:rFonts w:cs="Arial"/>
          <w:szCs w:val="20"/>
        </w:rPr>
      </w:pPr>
    </w:p>
    <w:sectPr w:rsidR="006726F5" w:rsidRPr="00977280" w:rsidSect="001C67C2">
      <w:footerReference w:type="default" r:id="rId8"/>
      <w:footerReference w:type="first" r:id="rId9"/>
      <w:type w:val="continuous"/>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268CDB" w14:textId="77777777" w:rsidR="008B4666" w:rsidRDefault="008B4666">
      <w:r>
        <w:separator/>
      </w:r>
    </w:p>
  </w:endnote>
  <w:endnote w:type="continuationSeparator" w:id="0">
    <w:p w14:paraId="3D901E6E" w14:textId="77777777" w:rsidR="008B4666" w:rsidRDefault="008B46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altName w:val="Times New 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7"/>
              <w:gridCol w:w="2825"/>
            </w:tblGrid>
            <w:tr w:rsidR="00256B9D" w14:paraId="2D4E7A60" w14:textId="77777777" w:rsidTr="00D13CDF">
              <w:tc>
                <w:tcPr>
                  <w:tcW w:w="6237" w:type="dxa"/>
                </w:tcPr>
                <w:p w14:paraId="161303EA" w14:textId="2855CD28" w:rsidR="00256B9D" w:rsidRDefault="00256B9D" w:rsidP="00A83694">
                  <w:pPr>
                    <w:pStyle w:val="Pta"/>
                  </w:pPr>
                </w:p>
              </w:tc>
              <w:tc>
                <w:tcPr>
                  <w:tcW w:w="2825" w:type="dxa"/>
                </w:tcPr>
                <w:p w14:paraId="7289D8C9" w14:textId="0E816DFF" w:rsidR="00256B9D" w:rsidRDefault="00256B9D"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ED2590">
                    <w:rPr>
                      <w:bCs/>
                      <w:noProof/>
                      <w:sz w:val="18"/>
                      <w:szCs w:val="18"/>
                    </w:rPr>
                    <w:t>6</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ED2590">
                    <w:rPr>
                      <w:bCs/>
                      <w:noProof/>
                      <w:sz w:val="18"/>
                      <w:szCs w:val="18"/>
                    </w:rPr>
                    <w:t>6</w:t>
                  </w:r>
                  <w:r w:rsidRPr="007C3D49">
                    <w:rPr>
                      <w:bCs/>
                      <w:sz w:val="18"/>
                      <w:szCs w:val="18"/>
                    </w:rPr>
                    <w:fldChar w:fldCharType="end"/>
                  </w:r>
                </w:p>
              </w:tc>
            </w:tr>
          </w:tbl>
          <w:p w14:paraId="3C8412FC" w14:textId="522F1C6A" w:rsidR="00256B9D" w:rsidRDefault="008B4666" w:rsidP="00D13CDF">
            <w:pPr>
              <w:pStyle w:val="Pta"/>
              <w:tabs>
                <w:tab w:val="clear" w:pos="4536"/>
                <w:tab w:val="clear" w:pos="9072"/>
                <w:tab w:val="left" w:pos="732"/>
              </w:tabs>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EndPr/>
    <w:sdtContent>
      <w:p w14:paraId="3F78D130" w14:textId="71593CEE" w:rsidR="00256B9D" w:rsidRDefault="00256B9D">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256B9D" w:rsidRDefault="00256B9D">
    <w:pPr>
      <w:pStyle w:val="Pta"/>
    </w:pPr>
  </w:p>
  <w:p w14:paraId="4427C16E" w14:textId="77777777" w:rsidR="00256B9D" w:rsidRDefault="00256B9D"/>
  <w:p w14:paraId="20DEAAA1" w14:textId="77777777" w:rsidR="00256B9D" w:rsidRDefault="00256B9D"/>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3392C4" w14:textId="77777777" w:rsidR="008B4666" w:rsidRDefault="008B4666">
      <w:r>
        <w:separator/>
      </w:r>
    </w:p>
  </w:footnote>
  <w:footnote w:type="continuationSeparator" w:id="0">
    <w:p w14:paraId="5D3B7D02" w14:textId="77777777" w:rsidR="008B4666" w:rsidRDefault="008B46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A151CD"/>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0FF6FA5"/>
    <w:multiLevelType w:val="hybridMultilevel"/>
    <w:tmpl w:val="3E84AE4C"/>
    <w:lvl w:ilvl="0" w:tplc="14EAD6BA">
      <w:start w:val="5"/>
      <w:numFmt w:val="bullet"/>
      <w:lvlText w:val="-"/>
      <w:lvlJc w:val="left"/>
      <w:pPr>
        <w:ind w:left="703" w:hanging="360"/>
      </w:pPr>
      <w:rPr>
        <w:rFonts w:ascii="Arial" w:eastAsia="Times New Roman" w:hAnsi="Arial" w:cs="Arial" w:hint="default"/>
      </w:rPr>
    </w:lvl>
    <w:lvl w:ilvl="1" w:tplc="041B0003" w:tentative="1">
      <w:start w:val="1"/>
      <w:numFmt w:val="bullet"/>
      <w:lvlText w:val="o"/>
      <w:lvlJc w:val="left"/>
      <w:pPr>
        <w:ind w:left="1423" w:hanging="360"/>
      </w:pPr>
      <w:rPr>
        <w:rFonts w:ascii="Courier New" w:hAnsi="Courier New" w:cs="Courier New" w:hint="default"/>
      </w:rPr>
    </w:lvl>
    <w:lvl w:ilvl="2" w:tplc="041B0005" w:tentative="1">
      <w:start w:val="1"/>
      <w:numFmt w:val="bullet"/>
      <w:lvlText w:val=""/>
      <w:lvlJc w:val="left"/>
      <w:pPr>
        <w:ind w:left="2143" w:hanging="360"/>
      </w:pPr>
      <w:rPr>
        <w:rFonts w:ascii="Wingdings" w:hAnsi="Wingdings" w:hint="default"/>
      </w:rPr>
    </w:lvl>
    <w:lvl w:ilvl="3" w:tplc="041B0001" w:tentative="1">
      <w:start w:val="1"/>
      <w:numFmt w:val="bullet"/>
      <w:lvlText w:val=""/>
      <w:lvlJc w:val="left"/>
      <w:pPr>
        <w:ind w:left="2863" w:hanging="360"/>
      </w:pPr>
      <w:rPr>
        <w:rFonts w:ascii="Symbol" w:hAnsi="Symbol" w:hint="default"/>
      </w:rPr>
    </w:lvl>
    <w:lvl w:ilvl="4" w:tplc="041B0003" w:tentative="1">
      <w:start w:val="1"/>
      <w:numFmt w:val="bullet"/>
      <w:lvlText w:val="o"/>
      <w:lvlJc w:val="left"/>
      <w:pPr>
        <w:ind w:left="3583" w:hanging="360"/>
      </w:pPr>
      <w:rPr>
        <w:rFonts w:ascii="Courier New" w:hAnsi="Courier New" w:cs="Courier New" w:hint="default"/>
      </w:rPr>
    </w:lvl>
    <w:lvl w:ilvl="5" w:tplc="041B0005" w:tentative="1">
      <w:start w:val="1"/>
      <w:numFmt w:val="bullet"/>
      <w:lvlText w:val=""/>
      <w:lvlJc w:val="left"/>
      <w:pPr>
        <w:ind w:left="4303" w:hanging="360"/>
      </w:pPr>
      <w:rPr>
        <w:rFonts w:ascii="Wingdings" w:hAnsi="Wingdings" w:hint="default"/>
      </w:rPr>
    </w:lvl>
    <w:lvl w:ilvl="6" w:tplc="041B0001" w:tentative="1">
      <w:start w:val="1"/>
      <w:numFmt w:val="bullet"/>
      <w:lvlText w:val=""/>
      <w:lvlJc w:val="left"/>
      <w:pPr>
        <w:ind w:left="5023" w:hanging="360"/>
      </w:pPr>
      <w:rPr>
        <w:rFonts w:ascii="Symbol" w:hAnsi="Symbol" w:hint="default"/>
      </w:rPr>
    </w:lvl>
    <w:lvl w:ilvl="7" w:tplc="041B0003" w:tentative="1">
      <w:start w:val="1"/>
      <w:numFmt w:val="bullet"/>
      <w:lvlText w:val="o"/>
      <w:lvlJc w:val="left"/>
      <w:pPr>
        <w:ind w:left="5743" w:hanging="360"/>
      </w:pPr>
      <w:rPr>
        <w:rFonts w:ascii="Courier New" w:hAnsi="Courier New" w:cs="Courier New" w:hint="default"/>
      </w:rPr>
    </w:lvl>
    <w:lvl w:ilvl="8" w:tplc="041B0005" w:tentative="1">
      <w:start w:val="1"/>
      <w:numFmt w:val="bullet"/>
      <w:lvlText w:val=""/>
      <w:lvlJc w:val="left"/>
      <w:pPr>
        <w:ind w:left="6463" w:hanging="360"/>
      </w:pPr>
      <w:rPr>
        <w:rFonts w:ascii="Wingdings" w:hAnsi="Wingdings" w:hint="default"/>
      </w:rPr>
    </w:lvl>
  </w:abstractNum>
  <w:abstractNum w:abstractNumId="4" w15:restartNumberingAfterBreak="0">
    <w:nsid w:val="012F1170"/>
    <w:multiLevelType w:val="hybridMultilevel"/>
    <w:tmpl w:val="A954691A"/>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5"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7" w15:restartNumberingAfterBreak="0">
    <w:nsid w:val="06B032B0"/>
    <w:multiLevelType w:val="multilevel"/>
    <w:tmpl w:val="9092D0E0"/>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8DF7A18"/>
    <w:multiLevelType w:val="multilevel"/>
    <w:tmpl w:val="8818666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AD53D6D"/>
    <w:multiLevelType w:val="multilevel"/>
    <w:tmpl w:val="5B4274F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0E655FDB"/>
    <w:multiLevelType w:val="hybridMultilevel"/>
    <w:tmpl w:val="257C4D14"/>
    <w:lvl w:ilvl="0" w:tplc="041B0001">
      <w:start w:val="1"/>
      <w:numFmt w:val="bullet"/>
      <w:lvlText w:val=""/>
      <w:lvlJc w:val="left"/>
      <w:pPr>
        <w:ind w:left="1146" w:hanging="360"/>
      </w:pPr>
      <w:rPr>
        <w:rFonts w:ascii="Symbol" w:hAnsi="Symbol"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11" w15:restartNumberingAfterBreak="0">
    <w:nsid w:val="0F560CB7"/>
    <w:multiLevelType w:val="hybridMultilevel"/>
    <w:tmpl w:val="A954691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10747274"/>
    <w:multiLevelType w:val="multilevel"/>
    <w:tmpl w:val="1780CED6"/>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1575E90"/>
    <w:multiLevelType w:val="hybridMultilevel"/>
    <w:tmpl w:val="DF94EB56"/>
    <w:lvl w:ilvl="0" w:tplc="041B0017">
      <w:start w:val="1"/>
      <w:numFmt w:val="lowerLetter"/>
      <w:lvlText w:val="%1)"/>
      <w:lvlJc w:val="left"/>
      <w:pPr>
        <w:ind w:left="360" w:hanging="360"/>
      </w:pPr>
      <w:rPr>
        <w:rFonts w:hint="default"/>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4"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41B755C"/>
    <w:multiLevelType w:val="multilevel"/>
    <w:tmpl w:val="287EE58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6865989"/>
    <w:multiLevelType w:val="multilevel"/>
    <w:tmpl w:val="2B50FEF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17F24A8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18577360"/>
    <w:multiLevelType w:val="hybridMultilevel"/>
    <w:tmpl w:val="117AE2C0"/>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9" w15:restartNumberingAfterBreak="0">
    <w:nsid w:val="1A920035"/>
    <w:multiLevelType w:val="multilevel"/>
    <w:tmpl w:val="2FA0941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1" w15:restartNumberingAfterBreak="0">
    <w:nsid w:val="1CFD4285"/>
    <w:multiLevelType w:val="multilevel"/>
    <w:tmpl w:val="4AC032E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1D2C58A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1E886BE5"/>
    <w:multiLevelType w:val="multilevel"/>
    <w:tmpl w:val="EBF84A0E"/>
    <w:lvl w:ilvl="0">
      <w:start w:val="13"/>
      <w:numFmt w:val="decimal"/>
      <w:lvlText w:val="%1"/>
      <w:lvlJc w:val="left"/>
      <w:pPr>
        <w:ind w:left="384" w:hanging="384"/>
      </w:pPr>
      <w:rPr>
        <w:rFonts w:hint="default"/>
      </w:rPr>
    </w:lvl>
    <w:lvl w:ilvl="1">
      <w:start w:val="1"/>
      <w:numFmt w:val="decimal"/>
      <w:lvlText w:val="%1.%2"/>
      <w:lvlJc w:val="left"/>
      <w:pPr>
        <w:ind w:left="194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1EF24F36"/>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5" w15:restartNumberingAfterBreak="0">
    <w:nsid w:val="1F983A1B"/>
    <w:multiLevelType w:val="multilevel"/>
    <w:tmpl w:val="AD12306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1FB75867"/>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7" w15:restartNumberingAfterBreak="0">
    <w:nsid w:val="20482119"/>
    <w:multiLevelType w:val="multilevel"/>
    <w:tmpl w:val="F27C12DE"/>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9"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0" w15:restartNumberingAfterBreak="0">
    <w:nsid w:val="228F7B98"/>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22BC4A0D"/>
    <w:multiLevelType w:val="hybridMultilevel"/>
    <w:tmpl w:val="B86ED19A"/>
    <w:lvl w:ilvl="0" w:tplc="91864F1C">
      <w:start w:val="1"/>
      <w:numFmt w:val="decimal"/>
      <w:pStyle w:val="tabulkaodrazky"/>
      <w:lvlText w:val="%1."/>
      <w:lvlJc w:val="left"/>
      <w:pPr>
        <w:ind w:left="360" w:hanging="360"/>
      </w:pPr>
    </w:lvl>
    <w:lvl w:ilvl="1" w:tplc="04090019">
      <w:start w:val="1"/>
      <w:numFmt w:val="lowerLetter"/>
      <w:lvlText w:val="%2."/>
      <w:lvlJc w:val="left"/>
      <w:pPr>
        <w:ind w:left="872" w:hanging="360"/>
      </w:pPr>
    </w:lvl>
    <w:lvl w:ilvl="2" w:tplc="0409001B" w:tentative="1">
      <w:start w:val="1"/>
      <w:numFmt w:val="lowerRoman"/>
      <w:lvlText w:val="%3."/>
      <w:lvlJc w:val="right"/>
      <w:pPr>
        <w:ind w:left="1592" w:hanging="180"/>
      </w:pPr>
    </w:lvl>
    <w:lvl w:ilvl="3" w:tplc="0409000F" w:tentative="1">
      <w:start w:val="1"/>
      <w:numFmt w:val="decimal"/>
      <w:lvlText w:val="%4."/>
      <w:lvlJc w:val="left"/>
      <w:pPr>
        <w:ind w:left="2312" w:hanging="360"/>
      </w:pPr>
    </w:lvl>
    <w:lvl w:ilvl="4" w:tplc="04090019" w:tentative="1">
      <w:start w:val="1"/>
      <w:numFmt w:val="lowerLetter"/>
      <w:lvlText w:val="%5."/>
      <w:lvlJc w:val="left"/>
      <w:pPr>
        <w:ind w:left="3032" w:hanging="360"/>
      </w:pPr>
    </w:lvl>
    <w:lvl w:ilvl="5" w:tplc="0409001B" w:tentative="1">
      <w:start w:val="1"/>
      <w:numFmt w:val="lowerRoman"/>
      <w:lvlText w:val="%6."/>
      <w:lvlJc w:val="right"/>
      <w:pPr>
        <w:ind w:left="3752" w:hanging="180"/>
      </w:pPr>
    </w:lvl>
    <w:lvl w:ilvl="6" w:tplc="0409000F" w:tentative="1">
      <w:start w:val="1"/>
      <w:numFmt w:val="decimal"/>
      <w:lvlText w:val="%7."/>
      <w:lvlJc w:val="left"/>
      <w:pPr>
        <w:ind w:left="4472" w:hanging="360"/>
      </w:pPr>
    </w:lvl>
    <w:lvl w:ilvl="7" w:tplc="04090019" w:tentative="1">
      <w:start w:val="1"/>
      <w:numFmt w:val="lowerLetter"/>
      <w:lvlText w:val="%8."/>
      <w:lvlJc w:val="left"/>
      <w:pPr>
        <w:ind w:left="5192" w:hanging="360"/>
      </w:pPr>
    </w:lvl>
    <w:lvl w:ilvl="8" w:tplc="0409001B" w:tentative="1">
      <w:start w:val="1"/>
      <w:numFmt w:val="lowerRoman"/>
      <w:lvlText w:val="%9."/>
      <w:lvlJc w:val="right"/>
      <w:pPr>
        <w:ind w:left="5912" w:hanging="180"/>
      </w:pPr>
    </w:lvl>
  </w:abstractNum>
  <w:abstractNum w:abstractNumId="32"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23E6696A"/>
    <w:multiLevelType w:val="multilevel"/>
    <w:tmpl w:val="84985384"/>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26A0086D"/>
    <w:multiLevelType w:val="multilevel"/>
    <w:tmpl w:val="BE6CACA2"/>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27BD441E"/>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8" w15:restartNumberingAfterBreak="0">
    <w:nsid w:val="29B65A90"/>
    <w:multiLevelType w:val="hybridMultilevel"/>
    <w:tmpl w:val="03AC4B9C"/>
    <w:lvl w:ilvl="0" w:tplc="041B0011">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39" w15:restartNumberingAfterBreak="0">
    <w:nsid w:val="2A496155"/>
    <w:multiLevelType w:val="multilevel"/>
    <w:tmpl w:val="86B8E73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2AC76190"/>
    <w:multiLevelType w:val="multilevel"/>
    <w:tmpl w:val="305202CE"/>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2D485447"/>
    <w:multiLevelType w:val="multilevel"/>
    <w:tmpl w:val="C1125E20"/>
    <w:lvl w:ilvl="0">
      <w:start w:val="2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2EC456C3"/>
    <w:multiLevelType w:val="multilevel"/>
    <w:tmpl w:val="778CC19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2F267075"/>
    <w:multiLevelType w:val="multilevel"/>
    <w:tmpl w:val="10A2872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321E62CC"/>
    <w:multiLevelType w:val="multilevel"/>
    <w:tmpl w:val="CF741EAE"/>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32E94947"/>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6" w15:restartNumberingAfterBreak="0">
    <w:nsid w:val="340552C3"/>
    <w:multiLevelType w:val="hybridMultilevel"/>
    <w:tmpl w:val="0F6CF5F8"/>
    <w:lvl w:ilvl="0" w:tplc="041B0017">
      <w:start w:val="1"/>
      <w:numFmt w:val="lowerLetter"/>
      <w:lvlText w:val="%1)"/>
      <w:lvlJc w:val="left"/>
      <w:pPr>
        <w:ind w:left="927" w:hanging="360"/>
      </w:pPr>
      <w:rPr>
        <w:rFonts w:hint="default"/>
      </w:r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47" w15:restartNumberingAfterBreak="0">
    <w:nsid w:val="3579173C"/>
    <w:multiLevelType w:val="multilevel"/>
    <w:tmpl w:val="C9D8DDB0"/>
    <w:styleLink w:val="tl1"/>
    <w:lvl w:ilvl="0">
      <w:start w:val="4"/>
      <w:numFmt w:val="decimal"/>
      <w:lvlText w:val="%1."/>
      <w:lvlJc w:val="left"/>
      <w:pPr>
        <w:tabs>
          <w:tab w:val="num" w:pos="360"/>
        </w:tabs>
        <w:ind w:left="36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48" w15:restartNumberingAfterBreak="0">
    <w:nsid w:val="375E5818"/>
    <w:multiLevelType w:val="multilevel"/>
    <w:tmpl w:val="537AFE34"/>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9" w15:restartNumberingAfterBreak="0">
    <w:nsid w:val="378246D8"/>
    <w:multiLevelType w:val="hybridMultilevel"/>
    <w:tmpl w:val="5C360378"/>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0" w15:restartNumberingAfterBreak="0">
    <w:nsid w:val="379872E0"/>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51" w15:restartNumberingAfterBreak="0">
    <w:nsid w:val="38D45AD2"/>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52"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3" w15:restartNumberingAfterBreak="0">
    <w:nsid w:val="3B0F78C7"/>
    <w:multiLevelType w:val="multilevel"/>
    <w:tmpl w:val="781A2144"/>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3C6C3745"/>
    <w:multiLevelType w:val="multilevel"/>
    <w:tmpl w:val="1BD6305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3DD251AD"/>
    <w:multiLevelType w:val="multilevel"/>
    <w:tmpl w:val="45F2A190"/>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3E1311CB"/>
    <w:multiLevelType w:val="multilevel"/>
    <w:tmpl w:val="A9664E42"/>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3E377937"/>
    <w:multiLevelType w:val="hybridMultilevel"/>
    <w:tmpl w:val="224633AA"/>
    <w:lvl w:ilvl="0" w:tplc="041B0001">
      <w:start w:val="1"/>
      <w:numFmt w:val="bullet"/>
      <w:lvlText w:val=""/>
      <w:lvlJc w:val="left"/>
      <w:pPr>
        <w:ind w:left="1440" w:hanging="360"/>
      </w:pPr>
      <w:rPr>
        <w:rFonts w:ascii="Symbol" w:hAnsi="Symbol"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58" w15:restartNumberingAfterBreak="0">
    <w:nsid w:val="40634961"/>
    <w:multiLevelType w:val="multilevel"/>
    <w:tmpl w:val="9F4A64B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4125637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0" w15:restartNumberingAfterBreak="0">
    <w:nsid w:val="41AF1C26"/>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1" w15:restartNumberingAfterBreak="0">
    <w:nsid w:val="425E5383"/>
    <w:multiLevelType w:val="multilevel"/>
    <w:tmpl w:val="0A62978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427E3102"/>
    <w:multiLevelType w:val="multilevel"/>
    <w:tmpl w:val="B582BB8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3" w15:restartNumberingAfterBreak="0">
    <w:nsid w:val="42B304AC"/>
    <w:multiLevelType w:val="multilevel"/>
    <w:tmpl w:val="DED4F0BA"/>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446F1C80"/>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5" w15:restartNumberingAfterBreak="0">
    <w:nsid w:val="44AE156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6" w15:restartNumberingAfterBreak="0">
    <w:nsid w:val="44EC4828"/>
    <w:multiLevelType w:val="multilevel"/>
    <w:tmpl w:val="D8B885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7" w15:restartNumberingAfterBreak="0">
    <w:nsid w:val="46E32375"/>
    <w:multiLevelType w:val="multilevel"/>
    <w:tmpl w:val="02249F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9" w15:restartNumberingAfterBreak="0">
    <w:nsid w:val="48DD19F6"/>
    <w:multiLevelType w:val="multilevel"/>
    <w:tmpl w:val="456256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0"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71" w15:restartNumberingAfterBreak="0">
    <w:nsid w:val="4B430C92"/>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2" w15:restartNumberingAfterBreak="0">
    <w:nsid w:val="50494C2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3" w15:restartNumberingAfterBreak="0">
    <w:nsid w:val="50EB7DBC"/>
    <w:multiLevelType w:val="hybridMultilevel"/>
    <w:tmpl w:val="9C0AC63E"/>
    <w:lvl w:ilvl="0" w:tplc="041B0001">
      <w:start w:val="1"/>
      <w:numFmt w:val="bullet"/>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74" w15:restartNumberingAfterBreak="0">
    <w:nsid w:val="553238B7"/>
    <w:multiLevelType w:val="multilevel"/>
    <w:tmpl w:val="ED7EB88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5"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6" w15:restartNumberingAfterBreak="0">
    <w:nsid w:val="57093DD4"/>
    <w:multiLevelType w:val="hybridMultilevel"/>
    <w:tmpl w:val="43D83218"/>
    <w:lvl w:ilvl="0" w:tplc="041B0003">
      <w:start w:val="1"/>
      <w:numFmt w:val="bullet"/>
      <w:lvlText w:val="o"/>
      <w:lvlJc w:val="left"/>
      <w:pPr>
        <w:ind w:left="720" w:hanging="360"/>
      </w:pPr>
      <w:rPr>
        <w:rFonts w:ascii="Courier New" w:hAnsi="Courier New" w:cs="Courier New"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7" w15:restartNumberingAfterBreak="0">
    <w:nsid w:val="576D3E73"/>
    <w:multiLevelType w:val="multilevel"/>
    <w:tmpl w:val="0680DA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8" w15:restartNumberingAfterBreak="0">
    <w:nsid w:val="5A7920BB"/>
    <w:multiLevelType w:val="multilevel"/>
    <w:tmpl w:val="9A1460FC"/>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9"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80" w15:restartNumberingAfterBreak="0">
    <w:nsid w:val="5AA41D3B"/>
    <w:multiLevelType w:val="multilevel"/>
    <w:tmpl w:val="399CA3CA"/>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1" w15:restartNumberingAfterBreak="0">
    <w:nsid w:val="5CB71F5E"/>
    <w:multiLevelType w:val="hybridMultilevel"/>
    <w:tmpl w:val="FEC6BA86"/>
    <w:lvl w:ilvl="0" w:tplc="041B0017">
      <w:start w:val="1"/>
      <w:numFmt w:val="lowerLetter"/>
      <w:lvlText w:val="%1)"/>
      <w:lvlJc w:val="left"/>
      <w:pPr>
        <w:ind w:left="927" w:hanging="360"/>
      </w:pPr>
      <w:rPr>
        <w:rFonts w:hint="default"/>
      </w:r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82" w15:restartNumberingAfterBreak="0">
    <w:nsid w:val="5CF73792"/>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3" w15:restartNumberingAfterBreak="0">
    <w:nsid w:val="5D013A12"/>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84" w15:restartNumberingAfterBreak="0">
    <w:nsid w:val="5FBB448A"/>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5" w15:restartNumberingAfterBreak="0">
    <w:nsid w:val="6249510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6" w15:restartNumberingAfterBreak="0">
    <w:nsid w:val="625D4697"/>
    <w:multiLevelType w:val="multilevel"/>
    <w:tmpl w:val="B9FC8418"/>
    <w:lvl w:ilvl="0">
      <w:start w:val="2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7" w15:restartNumberingAfterBreak="0">
    <w:nsid w:val="62676126"/>
    <w:multiLevelType w:val="multilevel"/>
    <w:tmpl w:val="648010C0"/>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8"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9" w15:restartNumberingAfterBreak="0">
    <w:nsid w:val="63685109"/>
    <w:multiLevelType w:val="hybridMultilevel"/>
    <w:tmpl w:val="03AC4B9C"/>
    <w:lvl w:ilvl="0" w:tplc="041B0011">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90" w15:restartNumberingAfterBreak="0">
    <w:nsid w:val="63865130"/>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91" w15:restartNumberingAfterBreak="0">
    <w:nsid w:val="652A3633"/>
    <w:multiLevelType w:val="multilevel"/>
    <w:tmpl w:val="0FD60A64"/>
    <w:lvl w:ilvl="0">
      <w:start w:val="2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2" w15:restartNumberingAfterBreak="0">
    <w:nsid w:val="65A535F8"/>
    <w:multiLevelType w:val="multilevel"/>
    <w:tmpl w:val="46D0F5C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3" w15:restartNumberingAfterBreak="0">
    <w:nsid w:val="67452239"/>
    <w:multiLevelType w:val="multilevel"/>
    <w:tmpl w:val="187C93DE"/>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4" w15:restartNumberingAfterBreak="0">
    <w:nsid w:val="67A20CE4"/>
    <w:multiLevelType w:val="multilevel"/>
    <w:tmpl w:val="83C8270E"/>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5" w15:restartNumberingAfterBreak="0">
    <w:nsid w:val="688617D6"/>
    <w:multiLevelType w:val="multilevel"/>
    <w:tmpl w:val="37F2A4E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6" w15:restartNumberingAfterBreak="0">
    <w:nsid w:val="693E32EB"/>
    <w:multiLevelType w:val="multilevel"/>
    <w:tmpl w:val="DAAC8A30"/>
    <w:styleLink w:val="tl7"/>
    <w:lvl w:ilvl="0">
      <w:start w:val="10"/>
      <w:numFmt w:val="decimal"/>
      <w:lvlText w:val="%1."/>
      <w:lvlJc w:val="left"/>
      <w:pPr>
        <w:tabs>
          <w:tab w:val="num" w:pos="360"/>
        </w:tabs>
        <w:ind w:left="360" w:hanging="360"/>
      </w:pPr>
    </w:lvl>
    <w:lvl w:ilvl="1">
      <w:start w:val="1"/>
      <w:numFmt w:val="decimal"/>
      <w:isLgl/>
      <w:lvlText w:val="%1.%2."/>
      <w:lvlJc w:val="left"/>
      <w:pPr>
        <w:tabs>
          <w:tab w:val="num" w:pos="420"/>
        </w:tabs>
        <w:ind w:left="42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97" w15:restartNumberingAfterBreak="0">
    <w:nsid w:val="69BD380B"/>
    <w:multiLevelType w:val="multilevel"/>
    <w:tmpl w:val="832254E2"/>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8" w15:restartNumberingAfterBreak="0">
    <w:nsid w:val="69D5704A"/>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99" w15:restartNumberingAfterBreak="0">
    <w:nsid w:val="6AA1743C"/>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0" w15:restartNumberingAfterBreak="0">
    <w:nsid w:val="6BA15FFC"/>
    <w:multiLevelType w:val="multilevel"/>
    <w:tmpl w:val="0FC4138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1" w15:restartNumberingAfterBreak="0">
    <w:nsid w:val="6D4B31A5"/>
    <w:multiLevelType w:val="multilevel"/>
    <w:tmpl w:val="9EDC06F0"/>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2" w15:restartNumberingAfterBreak="0">
    <w:nsid w:val="6DAF255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3" w15:restartNumberingAfterBreak="0">
    <w:nsid w:val="705B1396"/>
    <w:multiLevelType w:val="multilevel"/>
    <w:tmpl w:val="1B7CC1A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4" w15:restartNumberingAfterBreak="0">
    <w:nsid w:val="70D31FB9"/>
    <w:multiLevelType w:val="multilevel"/>
    <w:tmpl w:val="81F885CE"/>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5" w15:restartNumberingAfterBreak="0">
    <w:nsid w:val="715B764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6" w15:restartNumberingAfterBreak="0">
    <w:nsid w:val="71BC195E"/>
    <w:multiLevelType w:val="multilevel"/>
    <w:tmpl w:val="C980ACE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7" w15:restartNumberingAfterBreak="0">
    <w:nsid w:val="72B422FC"/>
    <w:multiLevelType w:val="hybridMultilevel"/>
    <w:tmpl w:val="49FCC38A"/>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8"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9" w15:restartNumberingAfterBreak="0">
    <w:nsid w:val="75993D13"/>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10" w15:restartNumberingAfterBreak="0">
    <w:nsid w:val="77944B99"/>
    <w:multiLevelType w:val="multilevel"/>
    <w:tmpl w:val="F5AC7DA8"/>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1" w15:restartNumberingAfterBreak="0">
    <w:nsid w:val="77A54F4B"/>
    <w:multiLevelType w:val="multilevel"/>
    <w:tmpl w:val="826830C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2" w15:restartNumberingAfterBreak="0">
    <w:nsid w:val="780E1447"/>
    <w:multiLevelType w:val="multilevel"/>
    <w:tmpl w:val="47B8AC9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3" w15:restartNumberingAfterBreak="0">
    <w:nsid w:val="78936A56"/>
    <w:multiLevelType w:val="multilevel"/>
    <w:tmpl w:val="7FFEA982"/>
    <w:lvl w:ilvl="0">
      <w:start w:val="1"/>
      <w:numFmt w:val="decimal"/>
      <w:lvlText w:val="%1)"/>
      <w:lvlJc w:val="left"/>
      <w:pPr>
        <w:ind w:left="360" w:hanging="360"/>
      </w:pPr>
    </w:lvl>
    <w:lvl w:ilvl="1">
      <w:start w:val="1"/>
      <w:numFmt w:val="lowerLetter"/>
      <w:lvlText w:val="%2)"/>
      <w:lvlJc w:val="left"/>
      <w:pPr>
        <w:ind w:left="720" w:hanging="360"/>
      </w:p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4" w15:restartNumberingAfterBreak="0">
    <w:nsid w:val="7B164E19"/>
    <w:multiLevelType w:val="multilevel"/>
    <w:tmpl w:val="B56209B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5" w15:restartNumberingAfterBreak="0">
    <w:nsid w:val="7D654FF9"/>
    <w:multiLevelType w:val="multilevel"/>
    <w:tmpl w:val="B310FF24"/>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6" w15:restartNumberingAfterBreak="0">
    <w:nsid w:val="7E45686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7" w15:restartNumberingAfterBreak="0">
    <w:nsid w:val="7F412884"/>
    <w:multiLevelType w:val="hybridMultilevel"/>
    <w:tmpl w:val="FEC6BA86"/>
    <w:lvl w:ilvl="0" w:tplc="041B0017">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num w:numId="1">
    <w:abstractNumId w:val="70"/>
  </w:num>
  <w:num w:numId="2">
    <w:abstractNumId w:val="68"/>
  </w:num>
  <w:num w:numId="3">
    <w:abstractNumId w:val="79"/>
  </w:num>
  <w:num w:numId="4">
    <w:abstractNumId w:val="37"/>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32"/>
  </w:num>
  <w:num w:numId="7">
    <w:abstractNumId w:val="33"/>
  </w:num>
  <w:num w:numId="8">
    <w:abstractNumId w:val="28"/>
  </w:num>
  <w:num w:numId="9">
    <w:abstractNumId w:val="20"/>
  </w:num>
  <w:num w:numId="10">
    <w:abstractNumId w:val="6"/>
  </w:num>
  <w:num w:numId="11">
    <w:abstractNumId w:val="14"/>
  </w:num>
  <w:num w:numId="12">
    <w:abstractNumId w:val="108"/>
  </w:num>
  <w:num w:numId="13">
    <w:abstractNumId w:val="29"/>
  </w:num>
  <w:num w:numId="14">
    <w:abstractNumId w:val="52"/>
  </w:num>
  <w:num w:numId="15">
    <w:abstractNumId w:val="88"/>
  </w:num>
  <w:num w:numId="16">
    <w:abstractNumId w:val="51"/>
  </w:num>
  <w:num w:numId="17">
    <w:abstractNumId w:val="75"/>
  </w:num>
  <w:num w:numId="18">
    <w:abstractNumId w:val="77"/>
  </w:num>
  <w:num w:numId="19">
    <w:abstractNumId w:val="42"/>
  </w:num>
  <w:num w:numId="20">
    <w:abstractNumId w:val="92"/>
  </w:num>
  <w:num w:numId="21">
    <w:abstractNumId w:val="103"/>
  </w:num>
  <w:num w:numId="22">
    <w:abstractNumId w:val="69"/>
  </w:num>
  <w:num w:numId="23">
    <w:abstractNumId w:val="73"/>
  </w:num>
  <w:num w:numId="24">
    <w:abstractNumId w:val="67"/>
  </w:num>
  <w:num w:numId="25">
    <w:abstractNumId w:val="38"/>
  </w:num>
  <w:num w:numId="26">
    <w:abstractNumId w:val="107"/>
  </w:num>
  <w:num w:numId="27">
    <w:abstractNumId w:val="31"/>
  </w:num>
  <w:num w:numId="28">
    <w:abstractNumId w:val="56"/>
  </w:num>
  <w:num w:numId="29">
    <w:abstractNumId w:val="40"/>
  </w:num>
  <w:num w:numId="30">
    <w:abstractNumId w:val="23"/>
  </w:num>
  <w:num w:numId="31">
    <w:abstractNumId w:val="34"/>
  </w:num>
  <w:num w:numId="32">
    <w:abstractNumId w:val="55"/>
  </w:num>
  <w:num w:numId="33">
    <w:abstractNumId w:val="44"/>
  </w:num>
  <w:num w:numId="34">
    <w:abstractNumId w:val="35"/>
  </w:num>
  <w:num w:numId="35">
    <w:abstractNumId w:val="78"/>
  </w:num>
  <w:num w:numId="36">
    <w:abstractNumId w:val="12"/>
  </w:num>
  <w:num w:numId="37">
    <w:abstractNumId w:val="110"/>
  </w:num>
  <w:num w:numId="38">
    <w:abstractNumId w:val="63"/>
  </w:num>
  <w:num w:numId="39">
    <w:abstractNumId w:val="48"/>
  </w:num>
  <w:num w:numId="40">
    <w:abstractNumId w:val="86"/>
  </w:num>
  <w:num w:numId="41">
    <w:abstractNumId w:val="101"/>
  </w:num>
  <w:num w:numId="42">
    <w:abstractNumId w:val="16"/>
  </w:num>
  <w:num w:numId="43">
    <w:abstractNumId w:val="5"/>
  </w:num>
  <w:num w:numId="44">
    <w:abstractNumId w:val="116"/>
  </w:num>
  <w:num w:numId="45">
    <w:abstractNumId w:val="96"/>
  </w:num>
  <w:num w:numId="46">
    <w:abstractNumId w:val="47"/>
  </w:num>
  <w:num w:numId="47">
    <w:abstractNumId w:val="36"/>
  </w:num>
  <w:num w:numId="48">
    <w:abstractNumId w:val="64"/>
  </w:num>
  <w:num w:numId="49">
    <w:abstractNumId w:val="24"/>
  </w:num>
  <w:num w:numId="50">
    <w:abstractNumId w:val="13"/>
  </w:num>
  <w:num w:numId="51">
    <w:abstractNumId w:val="113"/>
  </w:num>
  <w:num w:numId="52">
    <w:abstractNumId w:val="87"/>
  </w:num>
  <w:num w:numId="53">
    <w:abstractNumId w:val="104"/>
  </w:num>
  <w:num w:numId="54">
    <w:abstractNumId w:val="74"/>
  </w:num>
  <w:num w:numId="55">
    <w:abstractNumId w:val="53"/>
  </w:num>
  <w:num w:numId="56">
    <w:abstractNumId w:val="57"/>
  </w:num>
  <w:num w:numId="57">
    <w:abstractNumId w:val="7"/>
  </w:num>
  <w:num w:numId="58">
    <w:abstractNumId w:val="65"/>
  </w:num>
  <w:num w:numId="59">
    <w:abstractNumId w:val="112"/>
  </w:num>
  <w:num w:numId="60">
    <w:abstractNumId w:val="60"/>
  </w:num>
  <w:num w:numId="61">
    <w:abstractNumId w:val="91"/>
  </w:num>
  <w:num w:numId="62">
    <w:abstractNumId w:val="18"/>
  </w:num>
  <w:num w:numId="6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41"/>
  </w:num>
  <w:num w:numId="65">
    <w:abstractNumId w:val="80"/>
  </w:num>
  <w:num w:numId="66">
    <w:abstractNumId w:val="22"/>
  </w:num>
  <w:num w:numId="67">
    <w:abstractNumId w:val="89"/>
  </w:num>
  <w:num w:numId="68">
    <w:abstractNumId w:val="109"/>
  </w:num>
  <w:num w:numId="69">
    <w:abstractNumId w:val="90"/>
  </w:num>
  <w:num w:numId="70">
    <w:abstractNumId w:val="10"/>
  </w:num>
  <w:num w:numId="71">
    <w:abstractNumId w:val="45"/>
  </w:num>
  <w:num w:numId="72">
    <w:abstractNumId w:val="94"/>
  </w:num>
  <w:num w:numId="73">
    <w:abstractNumId w:val="83"/>
  </w:num>
  <w:num w:numId="74">
    <w:abstractNumId w:val="82"/>
  </w:num>
  <w:num w:numId="75">
    <w:abstractNumId w:val="30"/>
  </w:num>
  <w:num w:numId="76">
    <w:abstractNumId w:val="84"/>
  </w:num>
  <w:num w:numId="77">
    <w:abstractNumId w:val="49"/>
  </w:num>
  <w:num w:numId="78">
    <w:abstractNumId w:val="27"/>
  </w:num>
  <w:num w:numId="79">
    <w:abstractNumId w:val="98"/>
  </w:num>
  <w:num w:numId="80">
    <w:abstractNumId w:val="50"/>
  </w:num>
  <w:num w:numId="81">
    <w:abstractNumId w:val="54"/>
  </w:num>
  <w:num w:numId="82">
    <w:abstractNumId w:val="117"/>
  </w:num>
  <w:num w:numId="83">
    <w:abstractNumId w:val="59"/>
  </w:num>
  <w:num w:numId="84">
    <w:abstractNumId w:val="17"/>
  </w:num>
  <w:num w:numId="85">
    <w:abstractNumId w:val="15"/>
  </w:num>
  <w:num w:numId="86">
    <w:abstractNumId w:val="71"/>
  </w:num>
  <w:num w:numId="87">
    <w:abstractNumId w:val="106"/>
  </w:num>
  <w:num w:numId="88">
    <w:abstractNumId w:val="111"/>
  </w:num>
  <w:num w:numId="89">
    <w:abstractNumId w:val="102"/>
  </w:num>
  <w:num w:numId="90">
    <w:abstractNumId w:val="114"/>
  </w:num>
  <w:num w:numId="91">
    <w:abstractNumId w:val="39"/>
  </w:num>
  <w:num w:numId="92">
    <w:abstractNumId w:val="21"/>
  </w:num>
  <w:num w:numId="93">
    <w:abstractNumId w:val="9"/>
  </w:num>
  <w:num w:numId="94">
    <w:abstractNumId w:val="115"/>
  </w:num>
  <w:num w:numId="95">
    <w:abstractNumId w:val="11"/>
  </w:num>
  <w:num w:numId="96">
    <w:abstractNumId w:val="95"/>
  </w:num>
  <w:num w:numId="97">
    <w:abstractNumId w:val="66"/>
  </w:num>
  <w:num w:numId="98">
    <w:abstractNumId w:val="25"/>
  </w:num>
  <w:num w:numId="99">
    <w:abstractNumId w:val="2"/>
  </w:num>
  <w:num w:numId="100">
    <w:abstractNumId w:val="62"/>
  </w:num>
  <w:num w:numId="101">
    <w:abstractNumId w:val="100"/>
  </w:num>
  <w:num w:numId="102">
    <w:abstractNumId w:val="58"/>
  </w:num>
  <w:num w:numId="103">
    <w:abstractNumId w:val="43"/>
  </w:num>
  <w:num w:numId="104">
    <w:abstractNumId w:val="85"/>
  </w:num>
  <w:num w:numId="105">
    <w:abstractNumId w:val="19"/>
  </w:num>
  <w:num w:numId="106">
    <w:abstractNumId w:val="97"/>
  </w:num>
  <w:num w:numId="107">
    <w:abstractNumId w:val="93"/>
  </w:num>
  <w:num w:numId="108">
    <w:abstractNumId w:val="4"/>
  </w:num>
  <w:num w:numId="109">
    <w:abstractNumId w:val="61"/>
  </w:num>
  <w:num w:numId="110">
    <w:abstractNumId w:val="81"/>
  </w:num>
  <w:num w:numId="111">
    <w:abstractNumId w:val="46"/>
  </w:num>
  <w:num w:numId="112">
    <w:abstractNumId w:val="76"/>
  </w:num>
  <w:num w:numId="113">
    <w:abstractNumId w:val="72"/>
  </w:num>
  <w:num w:numId="114">
    <w:abstractNumId w:val="99"/>
  </w:num>
  <w:num w:numId="115">
    <w:abstractNumId w:val="105"/>
  </w:num>
  <w:num w:numId="116">
    <w:abstractNumId w:val="8"/>
  </w:num>
  <w:num w:numId="117">
    <w:abstractNumId w:val="3"/>
  </w:num>
  <w:numIdMacAtCleanup w:val="1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0879"/>
    <w:rsid w:val="0000104E"/>
    <w:rsid w:val="0000113E"/>
    <w:rsid w:val="0000155B"/>
    <w:rsid w:val="00001B41"/>
    <w:rsid w:val="00001E24"/>
    <w:rsid w:val="00001FD6"/>
    <w:rsid w:val="00002C2B"/>
    <w:rsid w:val="0000358B"/>
    <w:rsid w:val="00003962"/>
    <w:rsid w:val="00004939"/>
    <w:rsid w:val="000054FC"/>
    <w:rsid w:val="00005647"/>
    <w:rsid w:val="000061B3"/>
    <w:rsid w:val="000066D0"/>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200D5"/>
    <w:rsid w:val="00020779"/>
    <w:rsid w:val="0002095C"/>
    <w:rsid w:val="00020F56"/>
    <w:rsid w:val="00021203"/>
    <w:rsid w:val="0002120E"/>
    <w:rsid w:val="000213C1"/>
    <w:rsid w:val="000242E1"/>
    <w:rsid w:val="00024477"/>
    <w:rsid w:val="00024859"/>
    <w:rsid w:val="00024A4E"/>
    <w:rsid w:val="000251DA"/>
    <w:rsid w:val="0002558D"/>
    <w:rsid w:val="00025859"/>
    <w:rsid w:val="000262B7"/>
    <w:rsid w:val="000264A6"/>
    <w:rsid w:val="00026512"/>
    <w:rsid w:val="000265F0"/>
    <w:rsid w:val="00026D78"/>
    <w:rsid w:val="00027D11"/>
    <w:rsid w:val="00027DBA"/>
    <w:rsid w:val="00027FBC"/>
    <w:rsid w:val="00030413"/>
    <w:rsid w:val="00030709"/>
    <w:rsid w:val="000308E3"/>
    <w:rsid w:val="0003096E"/>
    <w:rsid w:val="000309B9"/>
    <w:rsid w:val="00030DBA"/>
    <w:rsid w:val="00031343"/>
    <w:rsid w:val="00033300"/>
    <w:rsid w:val="00033694"/>
    <w:rsid w:val="00033A0D"/>
    <w:rsid w:val="00034D7C"/>
    <w:rsid w:val="00035149"/>
    <w:rsid w:val="000352BD"/>
    <w:rsid w:val="000354AA"/>
    <w:rsid w:val="00035B77"/>
    <w:rsid w:val="00036A64"/>
    <w:rsid w:val="0004059C"/>
    <w:rsid w:val="00040DEB"/>
    <w:rsid w:val="0004180F"/>
    <w:rsid w:val="00041871"/>
    <w:rsid w:val="00041C7B"/>
    <w:rsid w:val="000426E8"/>
    <w:rsid w:val="00042A30"/>
    <w:rsid w:val="00042BC4"/>
    <w:rsid w:val="00043AEF"/>
    <w:rsid w:val="0004452C"/>
    <w:rsid w:val="00044979"/>
    <w:rsid w:val="00044F0E"/>
    <w:rsid w:val="00045833"/>
    <w:rsid w:val="00046956"/>
    <w:rsid w:val="00046AA6"/>
    <w:rsid w:val="000501BE"/>
    <w:rsid w:val="000505FF"/>
    <w:rsid w:val="00051324"/>
    <w:rsid w:val="00051A04"/>
    <w:rsid w:val="000523DA"/>
    <w:rsid w:val="00052D13"/>
    <w:rsid w:val="00052E81"/>
    <w:rsid w:val="00053178"/>
    <w:rsid w:val="00053749"/>
    <w:rsid w:val="000537F4"/>
    <w:rsid w:val="00054402"/>
    <w:rsid w:val="00055A44"/>
    <w:rsid w:val="00055AC5"/>
    <w:rsid w:val="00056A08"/>
    <w:rsid w:val="00056A91"/>
    <w:rsid w:val="00057D99"/>
    <w:rsid w:val="0006060D"/>
    <w:rsid w:val="000606D1"/>
    <w:rsid w:val="00061684"/>
    <w:rsid w:val="00062C0D"/>
    <w:rsid w:val="00062EC7"/>
    <w:rsid w:val="0006380B"/>
    <w:rsid w:val="00063E15"/>
    <w:rsid w:val="00063FE7"/>
    <w:rsid w:val="000641A9"/>
    <w:rsid w:val="00064A95"/>
    <w:rsid w:val="00064ACE"/>
    <w:rsid w:val="00065AB1"/>
    <w:rsid w:val="00065B84"/>
    <w:rsid w:val="00065CC1"/>
    <w:rsid w:val="00066034"/>
    <w:rsid w:val="0006608B"/>
    <w:rsid w:val="0006691F"/>
    <w:rsid w:val="00071926"/>
    <w:rsid w:val="000721E5"/>
    <w:rsid w:val="00073888"/>
    <w:rsid w:val="000739B5"/>
    <w:rsid w:val="00073F8A"/>
    <w:rsid w:val="000740F3"/>
    <w:rsid w:val="000744DC"/>
    <w:rsid w:val="00074531"/>
    <w:rsid w:val="000748D3"/>
    <w:rsid w:val="00076419"/>
    <w:rsid w:val="000767DA"/>
    <w:rsid w:val="00076DB8"/>
    <w:rsid w:val="00077333"/>
    <w:rsid w:val="00077E9E"/>
    <w:rsid w:val="0008026B"/>
    <w:rsid w:val="0008186C"/>
    <w:rsid w:val="00081DB7"/>
    <w:rsid w:val="00082337"/>
    <w:rsid w:val="0008239B"/>
    <w:rsid w:val="00082A9E"/>
    <w:rsid w:val="000833A8"/>
    <w:rsid w:val="000844CC"/>
    <w:rsid w:val="00084B98"/>
    <w:rsid w:val="00085A96"/>
    <w:rsid w:val="00085F4A"/>
    <w:rsid w:val="00087847"/>
    <w:rsid w:val="00087C22"/>
    <w:rsid w:val="00087D9B"/>
    <w:rsid w:val="000902A8"/>
    <w:rsid w:val="00090EC0"/>
    <w:rsid w:val="0009114A"/>
    <w:rsid w:val="000920FC"/>
    <w:rsid w:val="000930E8"/>
    <w:rsid w:val="00093ADD"/>
    <w:rsid w:val="00093CB3"/>
    <w:rsid w:val="00093EC9"/>
    <w:rsid w:val="00094217"/>
    <w:rsid w:val="0009456A"/>
    <w:rsid w:val="00094C3C"/>
    <w:rsid w:val="00094D91"/>
    <w:rsid w:val="000950D8"/>
    <w:rsid w:val="000952CE"/>
    <w:rsid w:val="00095A15"/>
    <w:rsid w:val="00095C3F"/>
    <w:rsid w:val="0009696E"/>
    <w:rsid w:val="00096DBB"/>
    <w:rsid w:val="00096DBC"/>
    <w:rsid w:val="000A0249"/>
    <w:rsid w:val="000A0256"/>
    <w:rsid w:val="000A12FE"/>
    <w:rsid w:val="000A1537"/>
    <w:rsid w:val="000A18DC"/>
    <w:rsid w:val="000A1FDA"/>
    <w:rsid w:val="000A20F1"/>
    <w:rsid w:val="000A2A0D"/>
    <w:rsid w:val="000A30C5"/>
    <w:rsid w:val="000A3508"/>
    <w:rsid w:val="000A3D70"/>
    <w:rsid w:val="000A4323"/>
    <w:rsid w:val="000A57A6"/>
    <w:rsid w:val="000A57E3"/>
    <w:rsid w:val="000A5EEB"/>
    <w:rsid w:val="000A5F20"/>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47B"/>
    <w:rsid w:val="000C7E7F"/>
    <w:rsid w:val="000C7F53"/>
    <w:rsid w:val="000D02F7"/>
    <w:rsid w:val="000D07A6"/>
    <w:rsid w:val="000D104A"/>
    <w:rsid w:val="000D15F1"/>
    <w:rsid w:val="000D17F9"/>
    <w:rsid w:val="000D1C52"/>
    <w:rsid w:val="000D1CCE"/>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FE8"/>
    <w:rsid w:val="000F1587"/>
    <w:rsid w:val="000F1796"/>
    <w:rsid w:val="000F1C16"/>
    <w:rsid w:val="000F1CF6"/>
    <w:rsid w:val="000F25F2"/>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2AAC"/>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1797A"/>
    <w:rsid w:val="00120454"/>
    <w:rsid w:val="00120D8A"/>
    <w:rsid w:val="00121713"/>
    <w:rsid w:val="00121AC7"/>
    <w:rsid w:val="00122067"/>
    <w:rsid w:val="0012283E"/>
    <w:rsid w:val="00123C48"/>
    <w:rsid w:val="00123C4A"/>
    <w:rsid w:val="0012426B"/>
    <w:rsid w:val="00124290"/>
    <w:rsid w:val="00124D60"/>
    <w:rsid w:val="00124F0F"/>
    <w:rsid w:val="001252ED"/>
    <w:rsid w:val="00125A1E"/>
    <w:rsid w:val="00125BF7"/>
    <w:rsid w:val="00126008"/>
    <w:rsid w:val="00126971"/>
    <w:rsid w:val="00126CD9"/>
    <w:rsid w:val="00127B71"/>
    <w:rsid w:val="00127D96"/>
    <w:rsid w:val="0013025E"/>
    <w:rsid w:val="001309DB"/>
    <w:rsid w:val="00130A3E"/>
    <w:rsid w:val="00131914"/>
    <w:rsid w:val="00131925"/>
    <w:rsid w:val="00131E07"/>
    <w:rsid w:val="00132037"/>
    <w:rsid w:val="00132159"/>
    <w:rsid w:val="0013298B"/>
    <w:rsid w:val="001331A7"/>
    <w:rsid w:val="00133BD2"/>
    <w:rsid w:val="0013428C"/>
    <w:rsid w:val="001342CB"/>
    <w:rsid w:val="001349CC"/>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2F9A"/>
    <w:rsid w:val="0014389C"/>
    <w:rsid w:val="00144548"/>
    <w:rsid w:val="00144DEF"/>
    <w:rsid w:val="00145496"/>
    <w:rsid w:val="00145ED8"/>
    <w:rsid w:val="00145F3B"/>
    <w:rsid w:val="001465F9"/>
    <w:rsid w:val="00146AE6"/>
    <w:rsid w:val="00146BBD"/>
    <w:rsid w:val="00146EDC"/>
    <w:rsid w:val="001474DF"/>
    <w:rsid w:val="001479AC"/>
    <w:rsid w:val="00147C10"/>
    <w:rsid w:val="0015010E"/>
    <w:rsid w:val="0015071D"/>
    <w:rsid w:val="001507CC"/>
    <w:rsid w:val="00151434"/>
    <w:rsid w:val="00151744"/>
    <w:rsid w:val="00151853"/>
    <w:rsid w:val="00151E50"/>
    <w:rsid w:val="00151F8D"/>
    <w:rsid w:val="0015249E"/>
    <w:rsid w:val="00152747"/>
    <w:rsid w:val="00153C64"/>
    <w:rsid w:val="00154254"/>
    <w:rsid w:val="001543CB"/>
    <w:rsid w:val="00154E8F"/>
    <w:rsid w:val="00155938"/>
    <w:rsid w:val="0015643E"/>
    <w:rsid w:val="00156D2C"/>
    <w:rsid w:val="00156D77"/>
    <w:rsid w:val="00157021"/>
    <w:rsid w:val="00157079"/>
    <w:rsid w:val="001579F3"/>
    <w:rsid w:val="00160194"/>
    <w:rsid w:val="00161470"/>
    <w:rsid w:val="00161EFF"/>
    <w:rsid w:val="00161FC5"/>
    <w:rsid w:val="00162157"/>
    <w:rsid w:val="001621FC"/>
    <w:rsid w:val="00162774"/>
    <w:rsid w:val="001628D7"/>
    <w:rsid w:val="00162DC9"/>
    <w:rsid w:val="001630F5"/>
    <w:rsid w:val="001637AF"/>
    <w:rsid w:val="00163943"/>
    <w:rsid w:val="00163AEF"/>
    <w:rsid w:val="00163AF8"/>
    <w:rsid w:val="0016412D"/>
    <w:rsid w:val="0016445F"/>
    <w:rsid w:val="0016551D"/>
    <w:rsid w:val="001660D9"/>
    <w:rsid w:val="001663B5"/>
    <w:rsid w:val="00166754"/>
    <w:rsid w:val="00166AA3"/>
    <w:rsid w:val="00166ABD"/>
    <w:rsid w:val="00166B16"/>
    <w:rsid w:val="00166CBD"/>
    <w:rsid w:val="00166CD9"/>
    <w:rsid w:val="00166E3C"/>
    <w:rsid w:val="00167F07"/>
    <w:rsid w:val="00170193"/>
    <w:rsid w:val="001703BE"/>
    <w:rsid w:val="00170757"/>
    <w:rsid w:val="00170822"/>
    <w:rsid w:val="001712E9"/>
    <w:rsid w:val="00171772"/>
    <w:rsid w:val="001719A4"/>
    <w:rsid w:val="00172157"/>
    <w:rsid w:val="001722D1"/>
    <w:rsid w:val="00172645"/>
    <w:rsid w:val="001730A6"/>
    <w:rsid w:val="00173D68"/>
    <w:rsid w:val="00174165"/>
    <w:rsid w:val="001744C6"/>
    <w:rsid w:val="00174573"/>
    <w:rsid w:val="0017485C"/>
    <w:rsid w:val="0017561D"/>
    <w:rsid w:val="00175A70"/>
    <w:rsid w:val="00176846"/>
    <w:rsid w:val="00177973"/>
    <w:rsid w:val="00177BD9"/>
    <w:rsid w:val="0018077B"/>
    <w:rsid w:val="00180E01"/>
    <w:rsid w:val="00181E40"/>
    <w:rsid w:val="00182910"/>
    <w:rsid w:val="00182B75"/>
    <w:rsid w:val="001832DA"/>
    <w:rsid w:val="001845A5"/>
    <w:rsid w:val="001847EF"/>
    <w:rsid w:val="00184B1D"/>
    <w:rsid w:val="00185B4B"/>
    <w:rsid w:val="001860FF"/>
    <w:rsid w:val="00186483"/>
    <w:rsid w:val="00186699"/>
    <w:rsid w:val="00186C05"/>
    <w:rsid w:val="001871DC"/>
    <w:rsid w:val="00187378"/>
    <w:rsid w:val="00187993"/>
    <w:rsid w:val="00187F60"/>
    <w:rsid w:val="00190244"/>
    <w:rsid w:val="00190726"/>
    <w:rsid w:val="00190EFD"/>
    <w:rsid w:val="0019167A"/>
    <w:rsid w:val="001917BD"/>
    <w:rsid w:val="0019231F"/>
    <w:rsid w:val="001928DE"/>
    <w:rsid w:val="0019314B"/>
    <w:rsid w:val="001937DA"/>
    <w:rsid w:val="00193EB0"/>
    <w:rsid w:val="0019483C"/>
    <w:rsid w:val="00194C06"/>
    <w:rsid w:val="001954B2"/>
    <w:rsid w:val="00196664"/>
    <w:rsid w:val="00196733"/>
    <w:rsid w:val="00197210"/>
    <w:rsid w:val="001977F5"/>
    <w:rsid w:val="00197E3D"/>
    <w:rsid w:val="001A04A8"/>
    <w:rsid w:val="001A0AFC"/>
    <w:rsid w:val="001A0C30"/>
    <w:rsid w:val="001A2020"/>
    <w:rsid w:val="001A23E6"/>
    <w:rsid w:val="001A3CF3"/>
    <w:rsid w:val="001A3EC4"/>
    <w:rsid w:val="001A3EE7"/>
    <w:rsid w:val="001A43CA"/>
    <w:rsid w:val="001A46DC"/>
    <w:rsid w:val="001A4B4A"/>
    <w:rsid w:val="001A50FF"/>
    <w:rsid w:val="001A5444"/>
    <w:rsid w:val="001A57E1"/>
    <w:rsid w:val="001A649E"/>
    <w:rsid w:val="001A764A"/>
    <w:rsid w:val="001A7A7E"/>
    <w:rsid w:val="001B098A"/>
    <w:rsid w:val="001B16C1"/>
    <w:rsid w:val="001B21FE"/>
    <w:rsid w:val="001B2776"/>
    <w:rsid w:val="001B28CD"/>
    <w:rsid w:val="001B2D5A"/>
    <w:rsid w:val="001B4226"/>
    <w:rsid w:val="001B4E39"/>
    <w:rsid w:val="001B4ECB"/>
    <w:rsid w:val="001B5342"/>
    <w:rsid w:val="001B53D2"/>
    <w:rsid w:val="001B54D2"/>
    <w:rsid w:val="001B55D2"/>
    <w:rsid w:val="001B690D"/>
    <w:rsid w:val="001B6EA8"/>
    <w:rsid w:val="001B7A78"/>
    <w:rsid w:val="001B7D16"/>
    <w:rsid w:val="001B7D9C"/>
    <w:rsid w:val="001B7F49"/>
    <w:rsid w:val="001C0250"/>
    <w:rsid w:val="001C0C39"/>
    <w:rsid w:val="001C111D"/>
    <w:rsid w:val="001C149A"/>
    <w:rsid w:val="001C27A4"/>
    <w:rsid w:val="001C2B46"/>
    <w:rsid w:val="001C2F99"/>
    <w:rsid w:val="001C3C0E"/>
    <w:rsid w:val="001C3E97"/>
    <w:rsid w:val="001C43C2"/>
    <w:rsid w:val="001C47ED"/>
    <w:rsid w:val="001C4B92"/>
    <w:rsid w:val="001C5508"/>
    <w:rsid w:val="001C573D"/>
    <w:rsid w:val="001C578B"/>
    <w:rsid w:val="001C5AAC"/>
    <w:rsid w:val="001C662C"/>
    <w:rsid w:val="001C6643"/>
    <w:rsid w:val="001C67C2"/>
    <w:rsid w:val="001C6E73"/>
    <w:rsid w:val="001C7FC5"/>
    <w:rsid w:val="001D300B"/>
    <w:rsid w:val="001D3120"/>
    <w:rsid w:val="001D3168"/>
    <w:rsid w:val="001D393D"/>
    <w:rsid w:val="001D4268"/>
    <w:rsid w:val="001D54A3"/>
    <w:rsid w:val="001D5D88"/>
    <w:rsid w:val="001D607C"/>
    <w:rsid w:val="001D60E0"/>
    <w:rsid w:val="001D66D3"/>
    <w:rsid w:val="001D6B84"/>
    <w:rsid w:val="001D6BCD"/>
    <w:rsid w:val="001D7859"/>
    <w:rsid w:val="001D7A44"/>
    <w:rsid w:val="001D7B78"/>
    <w:rsid w:val="001E0690"/>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326"/>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5F9F"/>
    <w:rsid w:val="001F6029"/>
    <w:rsid w:val="001F6845"/>
    <w:rsid w:val="001F6BC0"/>
    <w:rsid w:val="001F7A10"/>
    <w:rsid w:val="001F7F06"/>
    <w:rsid w:val="00201369"/>
    <w:rsid w:val="0020188A"/>
    <w:rsid w:val="002019AA"/>
    <w:rsid w:val="00201AB2"/>
    <w:rsid w:val="002022E0"/>
    <w:rsid w:val="002026EA"/>
    <w:rsid w:val="0020342D"/>
    <w:rsid w:val="00203B58"/>
    <w:rsid w:val="00203F67"/>
    <w:rsid w:val="00204030"/>
    <w:rsid w:val="00204881"/>
    <w:rsid w:val="00204E0B"/>
    <w:rsid w:val="00206050"/>
    <w:rsid w:val="00207456"/>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410"/>
    <w:rsid w:val="00223A08"/>
    <w:rsid w:val="00224F2C"/>
    <w:rsid w:val="00225881"/>
    <w:rsid w:val="00225B9D"/>
    <w:rsid w:val="00225EA0"/>
    <w:rsid w:val="00226D49"/>
    <w:rsid w:val="002276D7"/>
    <w:rsid w:val="002277E0"/>
    <w:rsid w:val="00230188"/>
    <w:rsid w:val="0023046C"/>
    <w:rsid w:val="0023046D"/>
    <w:rsid w:val="00230697"/>
    <w:rsid w:val="00230EC4"/>
    <w:rsid w:val="00231802"/>
    <w:rsid w:val="002326C0"/>
    <w:rsid w:val="00232928"/>
    <w:rsid w:val="00232B83"/>
    <w:rsid w:val="00232DE1"/>
    <w:rsid w:val="00234823"/>
    <w:rsid w:val="00234911"/>
    <w:rsid w:val="00235327"/>
    <w:rsid w:val="00235D11"/>
    <w:rsid w:val="00235D90"/>
    <w:rsid w:val="0023631C"/>
    <w:rsid w:val="00236458"/>
    <w:rsid w:val="002379DE"/>
    <w:rsid w:val="00240133"/>
    <w:rsid w:val="00240B0E"/>
    <w:rsid w:val="00240D6F"/>
    <w:rsid w:val="00240E0F"/>
    <w:rsid w:val="00240F1E"/>
    <w:rsid w:val="00241AD2"/>
    <w:rsid w:val="00242191"/>
    <w:rsid w:val="00243633"/>
    <w:rsid w:val="00243C4A"/>
    <w:rsid w:val="00244E9C"/>
    <w:rsid w:val="0024560C"/>
    <w:rsid w:val="00245FC0"/>
    <w:rsid w:val="002472EC"/>
    <w:rsid w:val="00251AA3"/>
    <w:rsid w:val="00252EE8"/>
    <w:rsid w:val="00253010"/>
    <w:rsid w:val="002530F9"/>
    <w:rsid w:val="002541E7"/>
    <w:rsid w:val="002548A7"/>
    <w:rsid w:val="00254BE7"/>
    <w:rsid w:val="00254EB8"/>
    <w:rsid w:val="0025528A"/>
    <w:rsid w:val="002552B7"/>
    <w:rsid w:val="00255415"/>
    <w:rsid w:val="00255CCF"/>
    <w:rsid w:val="002566D9"/>
    <w:rsid w:val="00256B68"/>
    <w:rsid w:val="00256B9D"/>
    <w:rsid w:val="00257069"/>
    <w:rsid w:val="0025710D"/>
    <w:rsid w:val="0025714E"/>
    <w:rsid w:val="0025745E"/>
    <w:rsid w:val="00260133"/>
    <w:rsid w:val="002612D9"/>
    <w:rsid w:val="002616C7"/>
    <w:rsid w:val="0026193F"/>
    <w:rsid w:val="00261F68"/>
    <w:rsid w:val="002625C8"/>
    <w:rsid w:val="00262FA9"/>
    <w:rsid w:val="002637BE"/>
    <w:rsid w:val="00263F71"/>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165"/>
    <w:rsid w:val="0027650B"/>
    <w:rsid w:val="00276C86"/>
    <w:rsid w:val="00276D3E"/>
    <w:rsid w:val="002773BF"/>
    <w:rsid w:val="002802CD"/>
    <w:rsid w:val="002803FD"/>
    <w:rsid w:val="002804CC"/>
    <w:rsid w:val="00281151"/>
    <w:rsid w:val="00281284"/>
    <w:rsid w:val="00281BE5"/>
    <w:rsid w:val="002835F8"/>
    <w:rsid w:val="00283814"/>
    <w:rsid w:val="00283F99"/>
    <w:rsid w:val="00283FAD"/>
    <w:rsid w:val="00284069"/>
    <w:rsid w:val="00284434"/>
    <w:rsid w:val="00284579"/>
    <w:rsid w:val="0028523D"/>
    <w:rsid w:val="00285923"/>
    <w:rsid w:val="0028770E"/>
    <w:rsid w:val="00287E88"/>
    <w:rsid w:val="0029040D"/>
    <w:rsid w:val="0029056E"/>
    <w:rsid w:val="0029066A"/>
    <w:rsid w:val="0029083B"/>
    <w:rsid w:val="00290D2A"/>
    <w:rsid w:val="00290F57"/>
    <w:rsid w:val="00291637"/>
    <w:rsid w:val="0029171C"/>
    <w:rsid w:val="002917A0"/>
    <w:rsid w:val="00292085"/>
    <w:rsid w:val="0029235F"/>
    <w:rsid w:val="00292764"/>
    <w:rsid w:val="00292F96"/>
    <w:rsid w:val="0029370E"/>
    <w:rsid w:val="0029371C"/>
    <w:rsid w:val="002938BB"/>
    <w:rsid w:val="00293D50"/>
    <w:rsid w:val="0029476C"/>
    <w:rsid w:val="00294B37"/>
    <w:rsid w:val="00295737"/>
    <w:rsid w:val="00295E5B"/>
    <w:rsid w:val="00295FB0"/>
    <w:rsid w:val="002961ED"/>
    <w:rsid w:val="00296457"/>
    <w:rsid w:val="00296E2D"/>
    <w:rsid w:val="00297645"/>
    <w:rsid w:val="00297803"/>
    <w:rsid w:val="00297B42"/>
    <w:rsid w:val="00297E6D"/>
    <w:rsid w:val="00297FC0"/>
    <w:rsid w:val="002A0702"/>
    <w:rsid w:val="002A0C7C"/>
    <w:rsid w:val="002A11D4"/>
    <w:rsid w:val="002A1463"/>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7F7"/>
    <w:rsid w:val="002B0ECD"/>
    <w:rsid w:val="002B1C6F"/>
    <w:rsid w:val="002B1F7A"/>
    <w:rsid w:val="002B3594"/>
    <w:rsid w:val="002B3638"/>
    <w:rsid w:val="002B3F03"/>
    <w:rsid w:val="002B4D3B"/>
    <w:rsid w:val="002B61E7"/>
    <w:rsid w:val="002B69E0"/>
    <w:rsid w:val="002B6F34"/>
    <w:rsid w:val="002B718E"/>
    <w:rsid w:val="002B73C3"/>
    <w:rsid w:val="002B75ED"/>
    <w:rsid w:val="002B7918"/>
    <w:rsid w:val="002C031B"/>
    <w:rsid w:val="002C0FB7"/>
    <w:rsid w:val="002C149D"/>
    <w:rsid w:val="002C1AC6"/>
    <w:rsid w:val="002C21D9"/>
    <w:rsid w:val="002C2515"/>
    <w:rsid w:val="002C30E1"/>
    <w:rsid w:val="002C34CF"/>
    <w:rsid w:val="002C3689"/>
    <w:rsid w:val="002C3E41"/>
    <w:rsid w:val="002C4D1A"/>
    <w:rsid w:val="002C5662"/>
    <w:rsid w:val="002C657C"/>
    <w:rsid w:val="002C6CB2"/>
    <w:rsid w:val="002C70E2"/>
    <w:rsid w:val="002C7116"/>
    <w:rsid w:val="002C739E"/>
    <w:rsid w:val="002C79D5"/>
    <w:rsid w:val="002D0E00"/>
    <w:rsid w:val="002D1134"/>
    <w:rsid w:val="002D119B"/>
    <w:rsid w:val="002D1658"/>
    <w:rsid w:val="002D17F1"/>
    <w:rsid w:val="002D1C85"/>
    <w:rsid w:val="002D1D80"/>
    <w:rsid w:val="002D2104"/>
    <w:rsid w:val="002D31D5"/>
    <w:rsid w:val="002D353C"/>
    <w:rsid w:val="002D3C55"/>
    <w:rsid w:val="002D40FF"/>
    <w:rsid w:val="002D4C23"/>
    <w:rsid w:val="002D4CDB"/>
    <w:rsid w:val="002D4DAF"/>
    <w:rsid w:val="002D4FF3"/>
    <w:rsid w:val="002D5A66"/>
    <w:rsid w:val="002D600B"/>
    <w:rsid w:val="002D606B"/>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9C0"/>
    <w:rsid w:val="002F5CEC"/>
    <w:rsid w:val="002F5DF0"/>
    <w:rsid w:val="002F60F3"/>
    <w:rsid w:val="002F6252"/>
    <w:rsid w:val="002F6F50"/>
    <w:rsid w:val="002F6FE5"/>
    <w:rsid w:val="002F75E9"/>
    <w:rsid w:val="00300B76"/>
    <w:rsid w:val="00301622"/>
    <w:rsid w:val="003019E0"/>
    <w:rsid w:val="00301C61"/>
    <w:rsid w:val="00302137"/>
    <w:rsid w:val="003024DA"/>
    <w:rsid w:val="00302547"/>
    <w:rsid w:val="00303D27"/>
    <w:rsid w:val="003046F1"/>
    <w:rsid w:val="0030497B"/>
    <w:rsid w:val="00304D27"/>
    <w:rsid w:val="003053DF"/>
    <w:rsid w:val="0030580F"/>
    <w:rsid w:val="00305ABF"/>
    <w:rsid w:val="00305BED"/>
    <w:rsid w:val="00306552"/>
    <w:rsid w:val="00306C9C"/>
    <w:rsid w:val="00307E6A"/>
    <w:rsid w:val="00310278"/>
    <w:rsid w:val="00310BF9"/>
    <w:rsid w:val="00310EF0"/>
    <w:rsid w:val="003112BF"/>
    <w:rsid w:val="0031234C"/>
    <w:rsid w:val="0031363F"/>
    <w:rsid w:val="00314162"/>
    <w:rsid w:val="003142BB"/>
    <w:rsid w:val="003147C4"/>
    <w:rsid w:val="0031530E"/>
    <w:rsid w:val="00315DF5"/>
    <w:rsid w:val="0031644F"/>
    <w:rsid w:val="00316697"/>
    <w:rsid w:val="00316D68"/>
    <w:rsid w:val="00316E82"/>
    <w:rsid w:val="003170A5"/>
    <w:rsid w:val="00317531"/>
    <w:rsid w:val="003201C1"/>
    <w:rsid w:val="003204AD"/>
    <w:rsid w:val="00320A3F"/>
    <w:rsid w:val="00320DF2"/>
    <w:rsid w:val="0032103C"/>
    <w:rsid w:val="00321D35"/>
    <w:rsid w:val="00321E0F"/>
    <w:rsid w:val="0032263D"/>
    <w:rsid w:val="003229A9"/>
    <w:rsid w:val="0032318C"/>
    <w:rsid w:val="00323853"/>
    <w:rsid w:val="00323C07"/>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6AC"/>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4BA3"/>
    <w:rsid w:val="00345507"/>
    <w:rsid w:val="0034592B"/>
    <w:rsid w:val="00345E09"/>
    <w:rsid w:val="0034654B"/>
    <w:rsid w:val="00346942"/>
    <w:rsid w:val="0034701C"/>
    <w:rsid w:val="003474EC"/>
    <w:rsid w:val="003476BC"/>
    <w:rsid w:val="003477AB"/>
    <w:rsid w:val="00347827"/>
    <w:rsid w:val="00350075"/>
    <w:rsid w:val="00350079"/>
    <w:rsid w:val="00350345"/>
    <w:rsid w:val="003505F0"/>
    <w:rsid w:val="00350D76"/>
    <w:rsid w:val="00350FEF"/>
    <w:rsid w:val="00351067"/>
    <w:rsid w:val="0035189D"/>
    <w:rsid w:val="0035252F"/>
    <w:rsid w:val="00352619"/>
    <w:rsid w:val="0035271A"/>
    <w:rsid w:val="003530D4"/>
    <w:rsid w:val="0035317D"/>
    <w:rsid w:val="00353AA2"/>
    <w:rsid w:val="0035438B"/>
    <w:rsid w:val="0035438C"/>
    <w:rsid w:val="00354DCB"/>
    <w:rsid w:val="003552EE"/>
    <w:rsid w:val="00355331"/>
    <w:rsid w:val="00355AF2"/>
    <w:rsid w:val="0035790C"/>
    <w:rsid w:val="003607D1"/>
    <w:rsid w:val="00361113"/>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0F98"/>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2E53"/>
    <w:rsid w:val="0038319E"/>
    <w:rsid w:val="00384A7D"/>
    <w:rsid w:val="00384E82"/>
    <w:rsid w:val="00385167"/>
    <w:rsid w:val="00385367"/>
    <w:rsid w:val="00385442"/>
    <w:rsid w:val="003854D5"/>
    <w:rsid w:val="00386B20"/>
    <w:rsid w:val="003871AF"/>
    <w:rsid w:val="00387616"/>
    <w:rsid w:val="00390D2F"/>
    <w:rsid w:val="0039143F"/>
    <w:rsid w:val="00391791"/>
    <w:rsid w:val="00392D78"/>
    <w:rsid w:val="00393E50"/>
    <w:rsid w:val="003940E0"/>
    <w:rsid w:val="00395829"/>
    <w:rsid w:val="00395959"/>
    <w:rsid w:val="00396C3B"/>
    <w:rsid w:val="00397A40"/>
    <w:rsid w:val="00397B10"/>
    <w:rsid w:val="00397E02"/>
    <w:rsid w:val="003A0EB8"/>
    <w:rsid w:val="003A1240"/>
    <w:rsid w:val="003A171A"/>
    <w:rsid w:val="003A1DA1"/>
    <w:rsid w:val="003A1F94"/>
    <w:rsid w:val="003A20C8"/>
    <w:rsid w:val="003A25D3"/>
    <w:rsid w:val="003A2760"/>
    <w:rsid w:val="003A319F"/>
    <w:rsid w:val="003A43E2"/>
    <w:rsid w:val="003A4B1B"/>
    <w:rsid w:val="003A6814"/>
    <w:rsid w:val="003A6D78"/>
    <w:rsid w:val="003A7DC6"/>
    <w:rsid w:val="003B0BA3"/>
    <w:rsid w:val="003B142E"/>
    <w:rsid w:val="003B223D"/>
    <w:rsid w:val="003B2ACE"/>
    <w:rsid w:val="003B35FC"/>
    <w:rsid w:val="003B424F"/>
    <w:rsid w:val="003B5558"/>
    <w:rsid w:val="003B5C13"/>
    <w:rsid w:val="003B6164"/>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581"/>
    <w:rsid w:val="003C5799"/>
    <w:rsid w:val="003C646D"/>
    <w:rsid w:val="003C6581"/>
    <w:rsid w:val="003C6F3F"/>
    <w:rsid w:val="003D0841"/>
    <w:rsid w:val="003D0F46"/>
    <w:rsid w:val="003D22B4"/>
    <w:rsid w:val="003D28B7"/>
    <w:rsid w:val="003D2B61"/>
    <w:rsid w:val="003D3023"/>
    <w:rsid w:val="003D3198"/>
    <w:rsid w:val="003D3F57"/>
    <w:rsid w:val="003D4254"/>
    <w:rsid w:val="003D4679"/>
    <w:rsid w:val="003D4C6D"/>
    <w:rsid w:val="003D5560"/>
    <w:rsid w:val="003D58B9"/>
    <w:rsid w:val="003D5BC7"/>
    <w:rsid w:val="003D600A"/>
    <w:rsid w:val="003D688D"/>
    <w:rsid w:val="003D7279"/>
    <w:rsid w:val="003D7385"/>
    <w:rsid w:val="003E0C2D"/>
    <w:rsid w:val="003E0D42"/>
    <w:rsid w:val="003E0F15"/>
    <w:rsid w:val="003E120A"/>
    <w:rsid w:val="003E1792"/>
    <w:rsid w:val="003E1A93"/>
    <w:rsid w:val="003E2119"/>
    <w:rsid w:val="003E25AC"/>
    <w:rsid w:val="003E2B53"/>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05C"/>
    <w:rsid w:val="003F336F"/>
    <w:rsid w:val="003F381C"/>
    <w:rsid w:val="003F3E11"/>
    <w:rsid w:val="003F3FC8"/>
    <w:rsid w:val="003F46D4"/>
    <w:rsid w:val="003F48B2"/>
    <w:rsid w:val="003F58B7"/>
    <w:rsid w:val="003F5E28"/>
    <w:rsid w:val="003F5F13"/>
    <w:rsid w:val="003F65C2"/>
    <w:rsid w:val="003F7E46"/>
    <w:rsid w:val="0040024F"/>
    <w:rsid w:val="004007B0"/>
    <w:rsid w:val="00401853"/>
    <w:rsid w:val="004019AD"/>
    <w:rsid w:val="004026F8"/>
    <w:rsid w:val="00402B37"/>
    <w:rsid w:val="004031CD"/>
    <w:rsid w:val="004032AA"/>
    <w:rsid w:val="004034B3"/>
    <w:rsid w:val="004035E8"/>
    <w:rsid w:val="00404153"/>
    <w:rsid w:val="00404A31"/>
    <w:rsid w:val="00404B24"/>
    <w:rsid w:val="00404C4A"/>
    <w:rsid w:val="00405216"/>
    <w:rsid w:val="00405C3D"/>
    <w:rsid w:val="0040714A"/>
    <w:rsid w:val="00407A5D"/>
    <w:rsid w:val="00410431"/>
    <w:rsid w:val="00410BD2"/>
    <w:rsid w:val="00410F07"/>
    <w:rsid w:val="00411319"/>
    <w:rsid w:val="00411C3D"/>
    <w:rsid w:val="00411EB9"/>
    <w:rsid w:val="00412357"/>
    <w:rsid w:val="004139FF"/>
    <w:rsid w:val="00414391"/>
    <w:rsid w:val="0041467A"/>
    <w:rsid w:val="004148C8"/>
    <w:rsid w:val="00414BCF"/>
    <w:rsid w:val="004163D8"/>
    <w:rsid w:val="004169DF"/>
    <w:rsid w:val="00416BB0"/>
    <w:rsid w:val="0042064F"/>
    <w:rsid w:val="00420ECF"/>
    <w:rsid w:val="00422670"/>
    <w:rsid w:val="00422CC4"/>
    <w:rsid w:val="0042332C"/>
    <w:rsid w:val="00423956"/>
    <w:rsid w:val="00424DC7"/>
    <w:rsid w:val="00425CED"/>
    <w:rsid w:val="00426004"/>
    <w:rsid w:val="004274E1"/>
    <w:rsid w:val="004275D5"/>
    <w:rsid w:val="004278AA"/>
    <w:rsid w:val="00427DDA"/>
    <w:rsid w:val="00427E63"/>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1CDE"/>
    <w:rsid w:val="00443B87"/>
    <w:rsid w:val="00445F4B"/>
    <w:rsid w:val="0044676B"/>
    <w:rsid w:val="00447137"/>
    <w:rsid w:val="00447D33"/>
    <w:rsid w:val="0045049A"/>
    <w:rsid w:val="00450508"/>
    <w:rsid w:val="0045052A"/>
    <w:rsid w:val="00450872"/>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3DA"/>
    <w:rsid w:val="00463766"/>
    <w:rsid w:val="0046439C"/>
    <w:rsid w:val="0046596A"/>
    <w:rsid w:val="004661C6"/>
    <w:rsid w:val="00466290"/>
    <w:rsid w:val="004665EF"/>
    <w:rsid w:val="004673F8"/>
    <w:rsid w:val="00467828"/>
    <w:rsid w:val="00467CFD"/>
    <w:rsid w:val="004701CD"/>
    <w:rsid w:val="0047231B"/>
    <w:rsid w:val="00472B2B"/>
    <w:rsid w:val="00472EEA"/>
    <w:rsid w:val="0047316A"/>
    <w:rsid w:val="004741BC"/>
    <w:rsid w:val="00474409"/>
    <w:rsid w:val="00474454"/>
    <w:rsid w:val="0047462C"/>
    <w:rsid w:val="00475603"/>
    <w:rsid w:val="004757E0"/>
    <w:rsid w:val="00475B6B"/>
    <w:rsid w:val="00476064"/>
    <w:rsid w:val="00477071"/>
    <w:rsid w:val="004776A9"/>
    <w:rsid w:val="00477DB8"/>
    <w:rsid w:val="0048045F"/>
    <w:rsid w:val="00480F32"/>
    <w:rsid w:val="00481506"/>
    <w:rsid w:val="0048156A"/>
    <w:rsid w:val="004815C8"/>
    <w:rsid w:val="004823A3"/>
    <w:rsid w:val="004839AC"/>
    <w:rsid w:val="0048460A"/>
    <w:rsid w:val="00485691"/>
    <w:rsid w:val="00485F5C"/>
    <w:rsid w:val="00486F6D"/>
    <w:rsid w:val="00487986"/>
    <w:rsid w:val="004904C1"/>
    <w:rsid w:val="004913F3"/>
    <w:rsid w:val="0049157B"/>
    <w:rsid w:val="00491774"/>
    <w:rsid w:val="004918D2"/>
    <w:rsid w:val="00491CE9"/>
    <w:rsid w:val="00491F13"/>
    <w:rsid w:val="00492B4A"/>
    <w:rsid w:val="00493AAA"/>
    <w:rsid w:val="00495DF8"/>
    <w:rsid w:val="00496F18"/>
    <w:rsid w:val="004A072F"/>
    <w:rsid w:val="004A0805"/>
    <w:rsid w:val="004A0857"/>
    <w:rsid w:val="004A0A30"/>
    <w:rsid w:val="004A188C"/>
    <w:rsid w:val="004A1CB1"/>
    <w:rsid w:val="004A212E"/>
    <w:rsid w:val="004A2471"/>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A35"/>
    <w:rsid w:val="004B2CF9"/>
    <w:rsid w:val="004B359A"/>
    <w:rsid w:val="004B3F91"/>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3ED3"/>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916"/>
    <w:rsid w:val="004D491B"/>
    <w:rsid w:val="004D4B24"/>
    <w:rsid w:val="004D5E2B"/>
    <w:rsid w:val="004D6053"/>
    <w:rsid w:val="004D6971"/>
    <w:rsid w:val="004D7776"/>
    <w:rsid w:val="004E07CB"/>
    <w:rsid w:val="004E087D"/>
    <w:rsid w:val="004E121E"/>
    <w:rsid w:val="004E1335"/>
    <w:rsid w:val="004E1531"/>
    <w:rsid w:val="004E1E4F"/>
    <w:rsid w:val="004E1EFE"/>
    <w:rsid w:val="004E24CE"/>
    <w:rsid w:val="004E299B"/>
    <w:rsid w:val="004E2C39"/>
    <w:rsid w:val="004E2D76"/>
    <w:rsid w:val="004E3888"/>
    <w:rsid w:val="004E38D3"/>
    <w:rsid w:val="004E4679"/>
    <w:rsid w:val="004E47F7"/>
    <w:rsid w:val="004E530D"/>
    <w:rsid w:val="004E5457"/>
    <w:rsid w:val="004E5EA3"/>
    <w:rsid w:val="004E5F74"/>
    <w:rsid w:val="004F0F93"/>
    <w:rsid w:val="004F2889"/>
    <w:rsid w:val="004F2BFE"/>
    <w:rsid w:val="004F2CDF"/>
    <w:rsid w:val="004F2D69"/>
    <w:rsid w:val="004F3640"/>
    <w:rsid w:val="004F4478"/>
    <w:rsid w:val="004F484F"/>
    <w:rsid w:val="004F4EF3"/>
    <w:rsid w:val="004F525C"/>
    <w:rsid w:val="004F54B7"/>
    <w:rsid w:val="004F5698"/>
    <w:rsid w:val="004F569A"/>
    <w:rsid w:val="004F751A"/>
    <w:rsid w:val="004F7B82"/>
    <w:rsid w:val="004F7E16"/>
    <w:rsid w:val="005003C3"/>
    <w:rsid w:val="0050043F"/>
    <w:rsid w:val="00500CA1"/>
    <w:rsid w:val="00501389"/>
    <w:rsid w:val="005013F9"/>
    <w:rsid w:val="00501665"/>
    <w:rsid w:val="0050252C"/>
    <w:rsid w:val="00502B07"/>
    <w:rsid w:val="00502BAD"/>
    <w:rsid w:val="005032A0"/>
    <w:rsid w:val="00503B0D"/>
    <w:rsid w:val="00503CB8"/>
    <w:rsid w:val="0050461B"/>
    <w:rsid w:val="00504AED"/>
    <w:rsid w:val="00505325"/>
    <w:rsid w:val="0050635D"/>
    <w:rsid w:val="005069C5"/>
    <w:rsid w:val="00506C8E"/>
    <w:rsid w:val="00506E4F"/>
    <w:rsid w:val="005072C3"/>
    <w:rsid w:val="00507C26"/>
    <w:rsid w:val="005103F4"/>
    <w:rsid w:val="00510530"/>
    <w:rsid w:val="00510652"/>
    <w:rsid w:val="005110AE"/>
    <w:rsid w:val="0051121D"/>
    <w:rsid w:val="00511E86"/>
    <w:rsid w:val="00512656"/>
    <w:rsid w:val="00512806"/>
    <w:rsid w:val="00512AB8"/>
    <w:rsid w:val="00512DD0"/>
    <w:rsid w:val="005130B6"/>
    <w:rsid w:val="005131FA"/>
    <w:rsid w:val="005132C7"/>
    <w:rsid w:val="00513AAA"/>
    <w:rsid w:val="005143FE"/>
    <w:rsid w:val="00516939"/>
    <w:rsid w:val="00520120"/>
    <w:rsid w:val="00520441"/>
    <w:rsid w:val="005206EA"/>
    <w:rsid w:val="00520EF7"/>
    <w:rsid w:val="005210A1"/>
    <w:rsid w:val="00521336"/>
    <w:rsid w:val="0052294E"/>
    <w:rsid w:val="005230F4"/>
    <w:rsid w:val="00524346"/>
    <w:rsid w:val="005244ED"/>
    <w:rsid w:val="0052478C"/>
    <w:rsid w:val="005248A3"/>
    <w:rsid w:val="00524F57"/>
    <w:rsid w:val="00525324"/>
    <w:rsid w:val="005259A6"/>
    <w:rsid w:val="00525BDC"/>
    <w:rsid w:val="00526BA7"/>
    <w:rsid w:val="00526D39"/>
    <w:rsid w:val="00526EFB"/>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37F22"/>
    <w:rsid w:val="005407F8"/>
    <w:rsid w:val="005409E7"/>
    <w:rsid w:val="00541AB9"/>
    <w:rsid w:val="00541C6F"/>
    <w:rsid w:val="00542081"/>
    <w:rsid w:val="0054304E"/>
    <w:rsid w:val="00543DF9"/>
    <w:rsid w:val="00543E92"/>
    <w:rsid w:val="00544BC5"/>
    <w:rsid w:val="00544C09"/>
    <w:rsid w:val="00545AD9"/>
    <w:rsid w:val="00547334"/>
    <w:rsid w:val="00547AE6"/>
    <w:rsid w:val="00547E2E"/>
    <w:rsid w:val="00547FD4"/>
    <w:rsid w:val="00551566"/>
    <w:rsid w:val="005515B2"/>
    <w:rsid w:val="00552C31"/>
    <w:rsid w:val="00553036"/>
    <w:rsid w:val="00553666"/>
    <w:rsid w:val="005543FA"/>
    <w:rsid w:val="00554980"/>
    <w:rsid w:val="00554A80"/>
    <w:rsid w:val="0055516F"/>
    <w:rsid w:val="00555842"/>
    <w:rsid w:val="005570CB"/>
    <w:rsid w:val="005572FA"/>
    <w:rsid w:val="00557C2C"/>
    <w:rsid w:val="00557FAD"/>
    <w:rsid w:val="005607FF"/>
    <w:rsid w:val="00560EF8"/>
    <w:rsid w:val="0056157D"/>
    <w:rsid w:val="005618C3"/>
    <w:rsid w:val="00562632"/>
    <w:rsid w:val="00563A58"/>
    <w:rsid w:val="0056421D"/>
    <w:rsid w:val="00564AAA"/>
    <w:rsid w:val="00565AE6"/>
    <w:rsid w:val="0056606C"/>
    <w:rsid w:val="005667FC"/>
    <w:rsid w:val="00566F4D"/>
    <w:rsid w:val="00567824"/>
    <w:rsid w:val="00567890"/>
    <w:rsid w:val="00567FDB"/>
    <w:rsid w:val="005700E7"/>
    <w:rsid w:val="0057023C"/>
    <w:rsid w:val="00571EC6"/>
    <w:rsid w:val="00571FBD"/>
    <w:rsid w:val="0057247E"/>
    <w:rsid w:val="00572E4D"/>
    <w:rsid w:val="00572EBD"/>
    <w:rsid w:val="00573163"/>
    <w:rsid w:val="00573CE2"/>
    <w:rsid w:val="00573F5F"/>
    <w:rsid w:val="00574C44"/>
    <w:rsid w:val="00574F5C"/>
    <w:rsid w:val="0057636F"/>
    <w:rsid w:val="005768D1"/>
    <w:rsid w:val="005769D9"/>
    <w:rsid w:val="00577555"/>
    <w:rsid w:val="00577639"/>
    <w:rsid w:val="005776E2"/>
    <w:rsid w:val="00577C2F"/>
    <w:rsid w:val="00577D99"/>
    <w:rsid w:val="005803E5"/>
    <w:rsid w:val="00580534"/>
    <w:rsid w:val="00580BF2"/>
    <w:rsid w:val="00580E6A"/>
    <w:rsid w:val="005815F9"/>
    <w:rsid w:val="00581CCE"/>
    <w:rsid w:val="00581F15"/>
    <w:rsid w:val="0058204C"/>
    <w:rsid w:val="00582AFD"/>
    <w:rsid w:val="00582F34"/>
    <w:rsid w:val="005836B4"/>
    <w:rsid w:val="00583E80"/>
    <w:rsid w:val="00584723"/>
    <w:rsid w:val="00584B57"/>
    <w:rsid w:val="00584C77"/>
    <w:rsid w:val="00584CBD"/>
    <w:rsid w:val="00586534"/>
    <w:rsid w:val="00586C3A"/>
    <w:rsid w:val="0058726E"/>
    <w:rsid w:val="00587759"/>
    <w:rsid w:val="00590968"/>
    <w:rsid w:val="005917EA"/>
    <w:rsid w:val="005919D6"/>
    <w:rsid w:val="005938D6"/>
    <w:rsid w:val="00593A27"/>
    <w:rsid w:val="00594032"/>
    <w:rsid w:val="00594D3A"/>
    <w:rsid w:val="005950CE"/>
    <w:rsid w:val="00595494"/>
    <w:rsid w:val="0059636F"/>
    <w:rsid w:val="0059655A"/>
    <w:rsid w:val="00596801"/>
    <w:rsid w:val="00596A86"/>
    <w:rsid w:val="005975AC"/>
    <w:rsid w:val="005A01D0"/>
    <w:rsid w:val="005A020B"/>
    <w:rsid w:val="005A071E"/>
    <w:rsid w:val="005A12D5"/>
    <w:rsid w:val="005A1761"/>
    <w:rsid w:val="005A1A2C"/>
    <w:rsid w:val="005A2350"/>
    <w:rsid w:val="005A2F99"/>
    <w:rsid w:val="005A3729"/>
    <w:rsid w:val="005A387F"/>
    <w:rsid w:val="005A388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42C"/>
    <w:rsid w:val="005B29EE"/>
    <w:rsid w:val="005B2C4C"/>
    <w:rsid w:val="005B37D8"/>
    <w:rsid w:val="005B5959"/>
    <w:rsid w:val="005B5A02"/>
    <w:rsid w:val="005B7477"/>
    <w:rsid w:val="005B764E"/>
    <w:rsid w:val="005C0F78"/>
    <w:rsid w:val="005C1B5C"/>
    <w:rsid w:val="005C205A"/>
    <w:rsid w:val="005C2D75"/>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A2"/>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741"/>
    <w:rsid w:val="005D7C9E"/>
    <w:rsid w:val="005E0012"/>
    <w:rsid w:val="005E0C16"/>
    <w:rsid w:val="005E10F9"/>
    <w:rsid w:val="005E145A"/>
    <w:rsid w:val="005E1540"/>
    <w:rsid w:val="005E1543"/>
    <w:rsid w:val="005E17DC"/>
    <w:rsid w:val="005E27B4"/>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814"/>
    <w:rsid w:val="005F6C2D"/>
    <w:rsid w:val="005F71AB"/>
    <w:rsid w:val="00600147"/>
    <w:rsid w:val="00600C76"/>
    <w:rsid w:val="00600C97"/>
    <w:rsid w:val="006014C7"/>
    <w:rsid w:val="00601988"/>
    <w:rsid w:val="00602636"/>
    <w:rsid w:val="00602861"/>
    <w:rsid w:val="00604AF6"/>
    <w:rsid w:val="006065A0"/>
    <w:rsid w:val="0060694F"/>
    <w:rsid w:val="00606D67"/>
    <w:rsid w:val="006075C0"/>
    <w:rsid w:val="00607D97"/>
    <w:rsid w:val="00607DD6"/>
    <w:rsid w:val="00610158"/>
    <w:rsid w:val="00610D52"/>
    <w:rsid w:val="00611019"/>
    <w:rsid w:val="00611761"/>
    <w:rsid w:val="0061282E"/>
    <w:rsid w:val="00612DFB"/>
    <w:rsid w:val="00613F84"/>
    <w:rsid w:val="00614075"/>
    <w:rsid w:val="00614475"/>
    <w:rsid w:val="00614A28"/>
    <w:rsid w:val="00614D54"/>
    <w:rsid w:val="0061560A"/>
    <w:rsid w:val="00615DB6"/>
    <w:rsid w:val="006161EC"/>
    <w:rsid w:val="0061758E"/>
    <w:rsid w:val="00617E97"/>
    <w:rsid w:val="00620AEF"/>
    <w:rsid w:val="0062117D"/>
    <w:rsid w:val="006213AF"/>
    <w:rsid w:val="00621B37"/>
    <w:rsid w:val="00621EAA"/>
    <w:rsid w:val="006220FB"/>
    <w:rsid w:val="0062295D"/>
    <w:rsid w:val="00622C18"/>
    <w:rsid w:val="006230A7"/>
    <w:rsid w:val="006231D1"/>
    <w:rsid w:val="006239BC"/>
    <w:rsid w:val="0062414D"/>
    <w:rsid w:val="00624188"/>
    <w:rsid w:val="00624FFF"/>
    <w:rsid w:val="006251FB"/>
    <w:rsid w:val="0062571A"/>
    <w:rsid w:val="00625D9C"/>
    <w:rsid w:val="00626763"/>
    <w:rsid w:val="00627726"/>
    <w:rsid w:val="00627CF0"/>
    <w:rsid w:val="00627FF4"/>
    <w:rsid w:val="006304A1"/>
    <w:rsid w:val="00630C79"/>
    <w:rsid w:val="00630F04"/>
    <w:rsid w:val="0063106E"/>
    <w:rsid w:val="00631A4A"/>
    <w:rsid w:val="00632045"/>
    <w:rsid w:val="00632049"/>
    <w:rsid w:val="00632078"/>
    <w:rsid w:val="0063266B"/>
    <w:rsid w:val="00632B7F"/>
    <w:rsid w:val="00633777"/>
    <w:rsid w:val="006337BA"/>
    <w:rsid w:val="00633ABD"/>
    <w:rsid w:val="00633DB1"/>
    <w:rsid w:val="00633E47"/>
    <w:rsid w:val="0063439A"/>
    <w:rsid w:val="006356D6"/>
    <w:rsid w:val="0063583D"/>
    <w:rsid w:val="006359A4"/>
    <w:rsid w:val="006363D3"/>
    <w:rsid w:val="006368F8"/>
    <w:rsid w:val="0063723B"/>
    <w:rsid w:val="00637879"/>
    <w:rsid w:val="00637FC4"/>
    <w:rsid w:val="00640C07"/>
    <w:rsid w:val="00640D93"/>
    <w:rsid w:val="006434A9"/>
    <w:rsid w:val="006434C4"/>
    <w:rsid w:val="00643C2A"/>
    <w:rsid w:val="006449A7"/>
    <w:rsid w:val="00644AAA"/>
    <w:rsid w:val="00644ABA"/>
    <w:rsid w:val="00644E50"/>
    <w:rsid w:val="00645C20"/>
    <w:rsid w:val="0064602E"/>
    <w:rsid w:val="00646E1B"/>
    <w:rsid w:val="0064789A"/>
    <w:rsid w:val="00647B36"/>
    <w:rsid w:val="00647FB0"/>
    <w:rsid w:val="00650108"/>
    <w:rsid w:val="006505B0"/>
    <w:rsid w:val="00650750"/>
    <w:rsid w:val="00650991"/>
    <w:rsid w:val="006516E5"/>
    <w:rsid w:val="00651A32"/>
    <w:rsid w:val="0065279F"/>
    <w:rsid w:val="006531CF"/>
    <w:rsid w:val="0065435C"/>
    <w:rsid w:val="00654B0D"/>
    <w:rsid w:val="00654D60"/>
    <w:rsid w:val="00654F96"/>
    <w:rsid w:val="0065616A"/>
    <w:rsid w:val="00656680"/>
    <w:rsid w:val="00656776"/>
    <w:rsid w:val="0065677A"/>
    <w:rsid w:val="00657084"/>
    <w:rsid w:val="006575E2"/>
    <w:rsid w:val="006576FA"/>
    <w:rsid w:val="00657BD2"/>
    <w:rsid w:val="00657CAB"/>
    <w:rsid w:val="006601FF"/>
    <w:rsid w:val="0066030A"/>
    <w:rsid w:val="00660C62"/>
    <w:rsid w:val="0066111C"/>
    <w:rsid w:val="00661767"/>
    <w:rsid w:val="00662981"/>
    <w:rsid w:val="00663DD7"/>
    <w:rsid w:val="00664FD8"/>
    <w:rsid w:val="0066545A"/>
    <w:rsid w:val="006658FA"/>
    <w:rsid w:val="00665BA3"/>
    <w:rsid w:val="006667EE"/>
    <w:rsid w:val="00666A04"/>
    <w:rsid w:val="00667C6A"/>
    <w:rsid w:val="006708B4"/>
    <w:rsid w:val="00670E69"/>
    <w:rsid w:val="00671739"/>
    <w:rsid w:val="00671756"/>
    <w:rsid w:val="006717FF"/>
    <w:rsid w:val="006726F5"/>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04D0"/>
    <w:rsid w:val="00680E46"/>
    <w:rsid w:val="00682A9A"/>
    <w:rsid w:val="006832E4"/>
    <w:rsid w:val="0068369B"/>
    <w:rsid w:val="00683952"/>
    <w:rsid w:val="006843DC"/>
    <w:rsid w:val="0068448C"/>
    <w:rsid w:val="006847FA"/>
    <w:rsid w:val="00684864"/>
    <w:rsid w:val="006848B8"/>
    <w:rsid w:val="006856B0"/>
    <w:rsid w:val="00685F8A"/>
    <w:rsid w:val="00686542"/>
    <w:rsid w:val="00686962"/>
    <w:rsid w:val="00686B82"/>
    <w:rsid w:val="006874A3"/>
    <w:rsid w:val="0069069F"/>
    <w:rsid w:val="006912C0"/>
    <w:rsid w:val="00691334"/>
    <w:rsid w:val="006916B8"/>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61"/>
    <w:rsid w:val="006A55B0"/>
    <w:rsid w:val="006A6FB8"/>
    <w:rsid w:val="006A7903"/>
    <w:rsid w:val="006B0168"/>
    <w:rsid w:val="006B0273"/>
    <w:rsid w:val="006B1096"/>
    <w:rsid w:val="006B10EE"/>
    <w:rsid w:val="006B1278"/>
    <w:rsid w:val="006B1ABF"/>
    <w:rsid w:val="006B1B25"/>
    <w:rsid w:val="006B2294"/>
    <w:rsid w:val="006B43CD"/>
    <w:rsid w:val="006B4594"/>
    <w:rsid w:val="006B483C"/>
    <w:rsid w:val="006B489E"/>
    <w:rsid w:val="006B516F"/>
    <w:rsid w:val="006B567D"/>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33C7"/>
    <w:rsid w:val="006C36F3"/>
    <w:rsid w:val="006C3722"/>
    <w:rsid w:val="006C3FD6"/>
    <w:rsid w:val="006C5168"/>
    <w:rsid w:val="006C573E"/>
    <w:rsid w:val="006C5D3D"/>
    <w:rsid w:val="006C658A"/>
    <w:rsid w:val="006C7B9C"/>
    <w:rsid w:val="006C7FD0"/>
    <w:rsid w:val="006D058D"/>
    <w:rsid w:val="006D124D"/>
    <w:rsid w:val="006D1B7B"/>
    <w:rsid w:val="006D32E9"/>
    <w:rsid w:val="006D3398"/>
    <w:rsid w:val="006D350C"/>
    <w:rsid w:val="006D36E5"/>
    <w:rsid w:val="006D4857"/>
    <w:rsid w:val="006D510E"/>
    <w:rsid w:val="006D54DA"/>
    <w:rsid w:val="006D5E38"/>
    <w:rsid w:val="006D7361"/>
    <w:rsid w:val="006E096A"/>
    <w:rsid w:val="006E0F7A"/>
    <w:rsid w:val="006E146B"/>
    <w:rsid w:val="006E19FB"/>
    <w:rsid w:val="006E2075"/>
    <w:rsid w:val="006E3114"/>
    <w:rsid w:val="006E318D"/>
    <w:rsid w:val="006E333C"/>
    <w:rsid w:val="006E35A0"/>
    <w:rsid w:val="006E445E"/>
    <w:rsid w:val="006E48C4"/>
    <w:rsid w:val="006E4902"/>
    <w:rsid w:val="006E4CD7"/>
    <w:rsid w:val="006E50CD"/>
    <w:rsid w:val="006E5B10"/>
    <w:rsid w:val="006E6054"/>
    <w:rsid w:val="006E6478"/>
    <w:rsid w:val="006E6C0D"/>
    <w:rsid w:val="006E6DEE"/>
    <w:rsid w:val="006E709B"/>
    <w:rsid w:val="006E7211"/>
    <w:rsid w:val="006E77A9"/>
    <w:rsid w:val="006E7B9F"/>
    <w:rsid w:val="006E7CE6"/>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27F0"/>
    <w:rsid w:val="00703B25"/>
    <w:rsid w:val="00703BFB"/>
    <w:rsid w:val="00703C07"/>
    <w:rsid w:val="00703EED"/>
    <w:rsid w:val="00704BB8"/>
    <w:rsid w:val="0070527C"/>
    <w:rsid w:val="0070648E"/>
    <w:rsid w:val="00706543"/>
    <w:rsid w:val="00706B3D"/>
    <w:rsid w:val="00707719"/>
    <w:rsid w:val="00707AE5"/>
    <w:rsid w:val="00707EA9"/>
    <w:rsid w:val="0071176E"/>
    <w:rsid w:val="0071277E"/>
    <w:rsid w:val="00712B3B"/>
    <w:rsid w:val="00712FD6"/>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535"/>
    <w:rsid w:val="00720FED"/>
    <w:rsid w:val="007216B0"/>
    <w:rsid w:val="00721E17"/>
    <w:rsid w:val="00721E54"/>
    <w:rsid w:val="007220ED"/>
    <w:rsid w:val="00722414"/>
    <w:rsid w:val="007225BA"/>
    <w:rsid w:val="00722BA4"/>
    <w:rsid w:val="0072385F"/>
    <w:rsid w:val="00723E6B"/>
    <w:rsid w:val="00724431"/>
    <w:rsid w:val="0072484F"/>
    <w:rsid w:val="00724CCD"/>
    <w:rsid w:val="00725569"/>
    <w:rsid w:val="00725CE8"/>
    <w:rsid w:val="00726028"/>
    <w:rsid w:val="007272CB"/>
    <w:rsid w:val="00727AE2"/>
    <w:rsid w:val="00727F2D"/>
    <w:rsid w:val="007313DC"/>
    <w:rsid w:val="00731AF5"/>
    <w:rsid w:val="00732C19"/>
    <w:rsid w:val="00732FE7"/>
    <w:rsid w:val="0073495B"/>
    <w:rsid w:val="00735AFB"/>
    <w:rsid w:val="00735B6E"/>
    <w:rsid w:val="0073638A"/>
    <w:rsid w:val="00736A85"/>
    <w:rsid w:val="00737844"/>
    <w:rsid w:val="007413B6"/>
    <w:rsid w:val="00741D33"/>
    <w:rsid w:val="007422EA"/>
    <w:rsid w:val="007428DF"/>
    <w:rsid w:val="00742BD3"/>
    <w:rsid w:val="00744E85"/>
    <w:rsid w:val="00745289"/>
    <w:rsid w:val="007455C1"/>
    <w:rsid w:val="00745734"/>
    <w:rsid w:val="00745CA0"/>
    <w:rsid w:val="00745D89"/>
    <w:rsid w:val="00746316"/>
    <w:rsid w:val="00746CE9"/>
    <w:rsid w:val="00746D3C"/>
    <w:rsid w:val="00746E12"/>
    <w:rsid w:val="00747808"/>
    <w:rsid w:val="007479E9"/>
    <w:rsid w:val="00747F63"/>
    <w:rsid w:val="0075076A"/>
    <w:rsid w:val="007514C0"/>
    <w:rsid w:val="00752CF8"/>
    <w:rsid w:val="0075314A"/>
    <w:rsid w:val="00754425"/>
    <w:rsid w:val="00754DD0"/>
    <w:rsid w:val="00755165"/>
    <w:rsid w:val="00756413"/>
    <w:rsid w:val="0075671D"/>
    <w:rsid w:val="00757C4C"/>
    <w:rsid w:val="007600AC"/>
    <w:rsid w:val="00760B72"/>
    <w:rsid w:val="00760E88"/>
    <w:rsid w:val="0076139C"/>
    <w:rsid w:val="007615AF"/>
    <w:rsid w:val="0076292F"/>
    <w:rsid w:val="00762AFD"/>
    <w:rsid w:val="00762CE0"/>
    <w:rsid w:val="007630E5"/>
    <w:rsid w:val="00763487"/>
    <w:rsid w:val="00763529"/>
    <w:rsid w:val="007635C0"/>
    <w:rsid w:val="00763630"/>
    <w:rsid w:val="00763C72"/>
    <w:rsid w:val="00766696"/>
    <w:rsid w:val="00766E03"/>
    <w:rsid w:val="00767D12"/>
    <w:rsid w:val="007703E6"/>
    <w:rsid w:val="007706EE"/>
    <w:rsid w:val="00770BA8"/>
    <w:rsid w:val="00771782"/>
    <w:rsid w:val="00771D00"/>
    <w:rsid w:val="00772CE6"/>
    <w:rsid w:val="00773128"/>
    <w:rsid w:val="0077466E"/>
    <w:rsid w:val="00774ADE"/>
    <w:rsid w:val="00775024"/>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0AAA"/>
    <w:rsid w:val="00791332"/>
    <w:rsid w:val="007914AE"/>
    <w:rsid w:val="0079173A"/>
    <w:rsid w:val="00792147"/>
    <w:rsid w:val="00792663"/>
    <w:rsid w:val="00792A45"/>
    <w:rsid w:val="007943BA"/>
    <w:rsid w:val="00794AA1"/>
    <w:rsid w:val="00794D01"/>
    <w:rsid w:val="00795545"/>
    <w:rsid w:val="00795747"/>
    <w:rsid w:val="00795DB6"/>
    <w:rsid w:val="00795F36"/>
    <w:rsid w:val="00796789"/>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599"/>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4FC6"/>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29D"/>
    <w:rsid w:val="007C6497"/>
    <w:rsid w:val="007C64F4"/>
    <w:rsid w:val="007C6B3E"/>
    <w:rsid w:val="007C7012"/>
    <w:rsid w:val="007C71C7"/>
    <w:rsid w:val="007C76C7"/>
    <w:rsid w:val="007C78F9"/>
    <w:rsid w:val="007C7ADB"/>
    <w:rsid w:val="007C7FFA"/>
    <w:rsid w:val="007D005B"/>
    <w:rsid w:val="007D1888"/>
    <w:rsid w:val="007D215D"/>
    <w:rsid w:val="007D285A"/>
    <w:rsid w:val="007D38C8"/>
    <w:rsid w:val="007D3DAC"/>
    <w:rsid w:val="007D45B7"/>
    <w:rsid w:val="007D4707"/>
    <w:rsid w:val="007D4DAB"/>
    <w:rsid w:val="007D5FE2"/>
    <w:rsid w:val="007D6DC4"/>
    <w:rsid w:val="007D6FAC"/>
    <w:rsid w:val="007D7452"/>
    <w:rsid w:val="007D754D"/>
    <w:rsid w:val="007D7C2A"/>
    <w:rsid w:val="007E0A3E"/>
    <w:rsid w:val="007E0A55"/>
    <w:rsid w:val="007E1A5F"/>
    <w:rsid w:val="007E1B08"/>
    <w:rsid w:val="007E26F4"/>
    <w:rsid w:val="007E3996"/>
    <w:rsid w:val="007E5425"/>
    <w:rsid w:val="007E5E28"/>
    <w:rsid w:val="007E6A09"/>
    <w:rsid w:val="007E7B72"/>
    <w:rsid w:val="007E7C12"/>
    <w:rsid w:val="007E7F95"/>
    <w:rsid w:val="007F02A5"/>
    <w:rsid w:val="007F02E5"/>
    <w:rsid w:val="007F06BE"/>
    <w:rsid w:val="007F07B8"/>
    <w:rsid w:val="007F1199"/>
    <w:rsid w:val="007F1259"/>
    <w:rsid w:val="007F1613"/>
    <w:rsid w:val="007F1618"/>
    <w:rsid w:val="007F1CE1"/>
    <w:rsid w:val="007F1D5D"/>
    <w:rsid w:val="007F1DA3"/>
    <w:rsid w:val="007F1EF5"/>
    <w:rsid w:val="007F254B"/>
    <w:rsid w:val="007F25E8"/>
    <w:rsid w:val="007F32A1"/>
    <w:rsid w:val="007F3396"/>
    <w:rsid w:val="007F34A1"/>
    <w:rsid w:val="007F3760"/>
    <w:rsid w:val="007F3FB8"/>
    <w:rsid w:val="007F424F"/>
    <w:rsid w:val="007F5091"/>
    <w:rsid w:val="007F544E"/>
    <w:rsid w:val="007F546D"/>
    <w:rsid w:val="007F58A3"/>
    <w:rsid w:val="007F5A1D"/>
    <w:rsid w:val="007F60DE"/>
    <w:rsid w:val="007F65D7"/>
    <w:rsid w:val="007F65E1"/>
    <w:rsid w:val="007F6691"/>
    <w:rsid w:val="007F6876"/>
    <w:rsid w:val="007F7128"/>
    <w:rsid w:val="007F7776"/>
    <w:rsid w:val="00800A60"/>
    <w:rsid w:val="00800E83"/>
    <w:rsid w:val="008020CC"/>
    <w:rsid w:val="0080210C"/>
    <w:rsid w:val="0080262E"/>
    <w:rsid w:val="00802AFA"/>
    <w:rsid w:val="00803190"/>
    <w:rsid w:val="008031B4"/>
    <w:rsid w:val="00803416"/>
    <w:rsid w:val="00803B58"/>
    <w:rsid w:val="00803CA9"/>
    <w:rsid w:val="0080457A"/>
    <w:rsid w:val="0080461E"/>
    <w:rsid w:val="00804931"/>
    <w:rsid w:val="00804E62"/>
    <w:rsid w:val="0080508B"/>
    <w:rsid w:val="008054CB"/>
    <w:rsid w:val="00805988"/>
    <w:rsid w:val="00806527"/>
    <w:rsid w:val="00807464"/>
    <w:rsid w:val="00807776"/>
    <w:rsid w:val="00807960"/>
    <w:rsid w:val="00807A5A"/>
    <w:rsid w:val="00810946"/>
    <w:rsid w:val="008109D3"/>
    <w:rsid w:val="00810EC9"/>
    <w:rsid w:val="00811457"/>
    <w:rsid w:val="0081161E"/>
    <w:rsid w:val="00811927"/>
    <w:rsid w:val="00812331"/>
    <w:rsid w:val="0081236B"/>
    <w:rsid w:val="008127E5"/>
    <w:rsid w:val="00813504"/>
    <w:rsid w:val="0081417C"/>
    <w:rsid w:val="00815904"/>
    <w:rsid w:val="00815B1B"/>
    <w:rsid w:val="00815E74"/>
    <w:rsid w:val="008161B0"/>
    <w:rsid w:val="00816439"/>
    <w:rsid w:val="008165C4"/>
    <w:rsid w:val="00816B8A"/>
    <w:rsid w:val="00816D87"/>
    <w:rsid w:val="00816F89"/>
    <w:rsid w:val="008209FA"/>
    <w:rsid w:val="00820FF1"/>
    <w:rsid w:val="00822CD0"/>
    <w:rsid w:val="00823C76"/>
    <w:rsid w:val="00823F57"/>
    <w:rsid w:val="008246A3"/>
    <w:rsid w:val="00824F41"/>
    <w:rsid w:val="008250B4"/>
    <w:rsid w:val="00825E92"/>
    <w:rsid w:val="00827E35"/>
    <w:rsid w:val="0083041B"/>
    <w:rsid w:val="00830C92"/>
    <w:rsid w:val="00831053"/>
    <w:rsid w:val="008327CF"/>
    <w:rsid w:val="00832FCD"/>
    <w:rsid w:val="00833E96"/>
    <w:rsid w:val="00834CB7"/>
    <w:rsid w:val="0083519D"/>
    <w:rsid w:val="008353BD"/>
    <w:rsid w:val="00836282"/>
    <w:rsid w:val="00836D51"/>
    <w:rsid w:val="00837224"/>
    <w:rsid w:val="008376C1"/>
    <w:rsid w:val="00840302"/>
    <w:rsid w:val="00841BF1"/>
    <w:rsid w:val="00841CA6"/>
    <w:rsid w:val="00841F1C"/>
    <w:rsid w:val="00841FC6"/>
    <w:rsid w:val="008423ED"/>
    <w:rsid w:val="0084265C"/>
    <w:rsid w:val="0084268F"/>
    <w:rsid w:val="00842C0D"/>
    <w:rsid w:val="00842CF5"/>
    <w:rsid w:val="00842D6C"/>
    <w:rsid w:val="00845430"/>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59"/>
    <w:rsid w:val="00854363"/>
    <w:rsid w:val="00854977"/>
    <w:rsid w:val="00855452"/>
    <w:rsid w:val="008563AF"/>
    <w:rsid w:val="00856899"/>
    <w:rsid w:val="00856A38"/>
    <w:rsid w:val="00856C34"/>
    <w:rsid w:val="00857B7E"/>
    <w:rsid w:val="00857D1F"/>
    <w:rsid w:val="00860022"/>
    <w:rsid w:val="00860817"/>
    <w:rsid w:val="0086120C"/>
    <w:rsid w:val="00861A87"/>
    <w:rsid w:val="00861F9A"/>
    <w:rsid w:val="00862D43"/>
    <w:rsid w:val="008634D0"/>
    <w:rsid w:val="0086361D"/>
    <w:rsid w:val="00864130"/>
    <w:rsid w:val="00864798"/>
    <w:rsid w:val="00864B00"/>
    <w:rsid w:val="00865579"/>
    <w:rsid w:val="00865967"/>
    <w:rsid w:val="00865CF5"/>
    <w:rsid w:val="00866406"/>
    <w:rsid w:val="008665AC"/>
    <w:rsid w:val="00866657"/>
    <w:rsid w:val="0086682B"/>
    <w:rsid w:val="00866A3E"/>
    <w:rsid w:val="00866B4B"/>
    <w:rsid w:val="00866E22"/>
    <w:rsid w:val="00867F8B"/>
    <w:rsid w:val="00870D75"/>
    <w:rsid w:val="00871176"/>
    <w:rsid w:val="008716FE"/>
    <w:rsid w:val="00872B11"/>
    <w:rsid w:val="00872CE3"/>
    <w:rsid w:val="00872DBF"/>
    <w:rsid w:val="00872FA2"/>
    <w:rsid w:val="00873DFA"/>
    <w:rsid w:val="00873E77"/>
    <w:rsid w:val="008747CD"/>
    <w:rsid w:val="00874872"/>
    <w:rsid w:val="008749E2"/>
    <w:rsid w:val="00874EBF"/>
    <w:rsid w:val="00875818"/>
    <w:rsid w:val="008769C6"/>
    <w:rsid w:val="00877754"/>
    <w:rsid w:val="0087782D"/>
    <w:rsid w:val="00877AE5"/>
    <w:rsid w:val="00880253"/>
    <w:rsid w:val="008802E9"/>
    <w:rsid w:val="008803E9"/>
    <w:rsid w:val="00880AAB"/>
    <w:rsid w:val="00881E7F"/>
    <w:rsid w:val="00882338"/>
    <w:rsid w:val="00883121"/>
    <w:rsid w:val="00883391"/>
    <w:rsid w:val="00883445"/>
    <w:rsid w:val="00883C38"/>
    <w:rsid w:val="008842DC"/>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19C5"/>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AF2"/>
    <w:rsid w:val="00895C70"/>
    <w:rsid w:val="0089601F"/>
    <w:rsid w:val="008960D4"/>
    <w:rsid w:val="00896324"/>
    <w:rsid w:val="008967C9"/>
    <w:rsid w:val="0089784F"/>
    <w:rsid w:val="008A00BF"/>
    <w:rsid w:val="008A0C98"/>
    <w:rsid w:val="008A2D29"/>
    <w:rsid w:val="008A33F3"/>
    <w:rsid w:val="008A4601"/>
    <w:rsid w:val="008A4E32"/>
    <w:rsid w:val="008A5935"/>
    <w:rsid w:val="008A7320"/>
    <w:rsid w:val="008A7974"/>
    <w:rsid w:val="008B03DB"/>
    <w:rsid w:val="008B05D9"/>
    <w:rsid w:val="008B1183"/>
    <w:rsid w:val="008B13C7"/>
    <w:rsid w:val="008B1CB2"/>
    <w:rsid w:val="008B1E3F"/>
    <w:rsid w:val="008B2393"/>
    <w:rsid w:val="008B2777"/>
    <w:rsid w:val="008B2837"/>
    <w:rsid w:val="008B2F94"/>
    <w:rsid w:val="008B3C93"/>
    <w:rsid w:val="008B4034"/>
    <w:rsid w:val="008B4666"/>
    <w:rsid w:val="008B5137"/>
    <w:rsid w:val="008B5F61"/>
    <w:rsid w:val="008B73A4"/>
    <w:rsid w:val="008B7D7E"/>
    <w:rsid w:val="008B7D8A"/>
    <w:rsid w:val="008C01F1"/>
    <w:rsid w:val="008C0B09"/>
    <w:rsid w:val="008C0EFD"/>
    <w:rsid w:val="008C100D"/>
    <w:rsid w:val="008C1021"/>
    <w:rsid w:val="008C1614"/>
    <w:rsid w:val="008C18B3"/>
    <w:rsid w:val="008C1AB1"/>
    <w:rsid w:val="008C1B1E"/>
    <w:rsid w:val="008C1EB7"/>
    <w:rsid w:val="008C1FD2"/>
    <w:rsid w:val="008C200C"/>
    <w:rsid w:val="008C2543"/>
    <w:rsid w:val="008C30AC"/>
    <w:rsid w:val="008C4894"/>
    <w:rsid w:val="008C4F99"/>
    <w:rsid w:val="008C5605"/>
    <w:rsid w:val="008C5809"/>
    <w:rsid w:val="008C5A60"/>
    <w:rsid w:val="008C614B"/>
    <w:rsid w:val="008C61FD"/>
    <w:rsid w:val="008C668F"/>
    <w:rsid w:val="008C7D9C"/>
    <w:rsid w:val="008D0658"/>
    <w:rsid w:val="008D0FF1"/>
    <w:rsid w:val="008D109F"/>
    <w:rsid w:val="008D128D"/>
    <w:rsid w:val="008D19EB"/>
    <w:rsid w:val="008D1E01"/>
    <w:rsid w:val="008D241F"/>
    <w:rsid w:val="008D2C94"/>
    <w:rsid w:val="008D2D5D"/>
    <w:rsid w:val="008D31BD"/>
    <w:rsid w:val="008D35A5"/>
    <w:rsid w:val="008D3A17"/>
    <w:rsid w:val="008D428E"/>
    <w:rsid w:val="008D52E7"/>
    <w:rsid w:val="008D746F"/>
    <w:rsid w:val="008D7E2F"/>
    <w:rsid w:val="008E0C27"/>
    <w:rsid w:val="008E0E09"/>
    <w:rsid w:val="008E1864"/>
    <w:rsid w:val="008E1ACA"/>
    <w:rsid w:val="008E208A"/>
    <w:rsid w:val="008E242D"/>
    <w:rsid w:val="008E2665"/>
    <w:rsid w:val="008E2758"/>
    <w:rsid w:val="008E28E5"/>
    <w:rsid w:val="008E2AC3"/>
    <w:rsid w:val="008E2B9A"/>
    <w:rsid w:val="008E2FBB"/>
    <w:rsid w:val="008E396A"/>
    <w:rsid w:val="008E39AE"/>
    <w:rsid w:val="008E4279"/>
    <w:rsid w:val="008E452B"/>
    <w:rsid w:val="008E4AC3"/>
    <w:rsid w:val="008E5299"/>
    <w:rsid w:val="008E5A79"/>
    <w:rsid w:val="008E66AF"/>
    <w:rsid w:val="008E70CD"/>
    <w:rsid w:val="008F12DD"/>
    <w:rsid w:val="008F1339"/>
    <w:rsid w:val="008F17BC"/>
    <w:rsid w:val="008F18C7"/>
    <w:rsid w:val="008F2557"/>
    <w:rsid w:val="008F2641"/>
    <w:rsid w:val="008F27ED"/>
    <w:rsid w:val="008F2B2D"/>
    <w:rsid w:val="008F388B"/>
    <w:rsid w:val="008F4B18"/>
    <w:rsid w:val="008F5311"/>
    <w:rsid w:val="008F5A28"/>
    <w:rsid w:val="008F6A9F"/>
    <w:rsid w:val="008F76D7"/>
    <w:rsid w:val="008F7A82"/>
    <w:rsid w:val="008F7A9A"/>
    <w:rsid w:val="008F7EA9"/>
    <w:rsid w:val="00900D7A"/>
    <w:rsid w:val="009012AF"/>
    <w:rsid w:val="00901639"/>
    <w:rsid w:val="00902132"/>
    <w:rsid w:val="009023B4"/>
    <w:rsid w:val="00902F0E"/>
    <w:rsid w:val="009030AF"/>
    <w:rsid w:val="009032B6"/>
    <w:rsid w:val="00903825"/>
    <w:rsid w:val="00904343"/>
    <w:rsid w:val="00904E11"/>
    <w:rsid w:val="009050E9"/>
    <w:rsid w:val="00905244"/>
    <w:rsid w:val="0090530F"/>
    <w:rsid w:val="00905BE8"/>
    <w:rsid w:val="00905C36"/>
    <w:rsid w:val="00905EC9"/>
    <w:rsid w:val="009060E9"/>
    <w:rsid w:val="0090670A"/>
    <w:rsid w:val="009068CC"/>
    <w:rsid w:val="009073E7"/>
    <w:rsid w:val="009076A7"/>
    <w:rsid w:val="009076E9"/>
    <w:rsid w:val="00907E05"/>
    <w:rsid w:val="00910648"/>
    <w:rsid w:val="009106FC"/>
    <w:rsid w:val="00910A3E"/>
    <w:rsid w:val="009114FE"/>
    <w:rsid w:val="0091170D"/>
    <w:rsid w:val="00911965"/>
    <w:rsid w:val="00912066"/>
    <w:rsid w:val="00912E75"/>
    <w:rsid w:val="00913750"/>
    <w:rsid w:val="009139A6"/>
    <w:rsid w:val="00913FDC"/>
    <w:rsid w:val="00914426"/>
    <w:rsid w:val="009144CB"/>
    <w:rsid w:val="009144E7"/>
    <w:rsid w:val="0091465D"/>
    <w:rsid w:val="00914BD5"/>
    <w:rsid w:val="00914EE0"/>
    <w:rsid w:val="00914F2F"/>
    <w:rsid w:val="00915281"/>
    <w:rsid w:val="00915DBB"/>
    <w:rsid w:val="0091636E"/>
    <w:rsid w:val="009166F8"/>
    <w:rsid w:val="00916BD5"/>
    <w:rsid w:val="00916C67"/>
    <w:rsid w:val="009204C2"/>
    <w:rsid w:val="0092064F"/>
    <w:rsid w:val="00920910"/>
    <w:rsid w:val="00920A5B"/>
    <w:rsid w:val="00921067"/>
    <w:rsid w:val="009216CC"/>
    <w:rsid w:val="00922774"/>
    <w:rsid w:val="009228C8"/>
    <w:rsid w:val="00923021"/>
    <w:rsid w:val="00923536"/>
    <w:rsid w:val="009235D9"/>
    <w:rsid w:val="00923787"/>
    <w:rsid w:val="00924AAC"/>
    <w:rsid w:val="00924F73"/>
    <w:rsid w:val="009252BB"/>
    <w:rsid w:val="00925A5C"/>
    <w:rsid w:val="00925A79"/>
    <w:rsid w:val="009262C2"/>
    <w:rsid w:val="00926906"/>
    <w:rsid w:val="00926F41"/>
    <w:rsid w:val="0092787F"/>
    <w:rsid w:val="00927AD1"/>
    <w:rsid w:val="00927B41"/>
    <w:rsid w:val="00927F05"/>
    <w:rsid w:val="0093109E"/>
    <w:rsid w:val="009318A5"/>
    <w:rsid w:val="00931ED4"/>
    <w:rsid w:val="009322DB"/>
    <w:rsid w:val="009336A0"/>
    <w:rsid w:val="00933F08"/>
    <w:rsid w:val="0093406E"/>
    <w:rsid w:val="0093445A"/>
    <w:rsid w:val="0093463C"/>
    <w:rsid w:val="00934C31"/>
    <w:rsid w:val="00935175"/>
    <w:rsid w:val="009355B1"/>
    <w:rsid w:val="009357E8"/>
    <w:rsid w:val="00935B9D"/>
    <w:rsid w:val="00935FFB"/>
    <w:rsid w:val="009366F5"/>
    <w:rsid w:val="00936FB3"/>
    <w:rsid w:val="009403EB"/>
    <w:rsid w:val="00940F82"/>
    <w:rsid w:val="00942E49"/>
    <w:rsid w:val="0094314F"/>
    <w:rsid w:val="0094336C"/>
    <w:rsid w:val="00943C15"/>
    <w:rsid w:val="00943C49"/>
    <w:rsid w:val="00944068"/>
    <w:rsid w:val="0094407C"/>
    <w:rsid w:val="009440AA"/>
    <w:rsid w:val="0094441A"/>
    <w:rsid w:val="009449A2"/>
    <w:rsid w:val="00944FE7"/>
    <w:rsid w:val="00945985"/>
    <w:rsid w:val="00945B41"/>
    <w:rsid w:val="00945C1D"/>
    <w:rsid w:val="009461F6"/>
    <w:rsid w:val="00947302"/>
    <w:rsid w:val="00947656"/>
    <w:rsid w:val="0095003B"/>
    <w:rsid w:val="0095061D"/>
    <w:rsid w:val="00952ACA"/>
    <w:rsid w:val="009537DF"/>
    <w:rsid w:val="009549D0"/>
    <w:rsid w:val="00954FD3"/>
    <w:rsid w:val="009555EE"/>
    <w:rsid w:val="0095569F"/>
    <w:rsid w:val="00955FDF"/>
    <w:rsid w:val="0095615B"/>
    <w:rsid w:val="00956309"/>
    <w:rsid w:val="009563E8"/>
    <w:rsid w:val="0095641C"/>
    <w:rsid w:val="0095662C"/>
    <w:rsid w:val="009567EA"/>
    <w:rsid w:val="00956A1E"/>
    <w:rsid w:val="00957E8E"/>
    <w:rsid w:val="009604E1"/>
    <w:rsid w:val="00961111"/>
    <w:rsid w:val="00961C6D"/>
    <w:rsid w:val="00961D37"/>
    <w:rsid w:val="00961E98"/>
    <w:rsid w:val="00962271"/>
    <w:rsid w:val="009624B6"/>
    <w:rsid w:val="009628FE"/>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35D6"/>
    <w:rsid w:val="009742A6"/>
    <w:rsid w:val="0097431B"/>
    <w:rsid w:val="009745F5"/>
    <w:rsid w:val="009749E3"/>
    <w:rsid w:val="0097583A"/>
    <w:rsid w:val="00976E39"/>
    <w:rsid w:val="00977280"/>
    <w:rsid w:val="009778BB"/>
    <w:rsid w:val="00977D11"/>
    <w:rsid w:val="00980138"/>
    <w:rsid w:val="00980EE9"/>
    <w:rsid w:val="00981ADB"/>
    <w:rsid w:val="00981C1A"/>
    <w:rsid w:val="00982713"/>
    <w:rsid w:val="0098282C"/>
    <w:rsid w:val="0098293F"/>
    <w:rsid w:val="00982A1C"/>
    <w:rsid w:val="00983617"/>
    <w:rsid w:val="0098377A"/>
    <w:rsid w:val="00983B1F"/>
    <w:rsid w:val="009844CA"/>
    <w:rsid w:val="00984651"/>
    <w:rsid w:val="00984732"/>
    <w:rsid w:val="0098518F"/>
    <w:rsid w:val="00985478"/>
    <w:rsid w:val="00985671"/>
    <w:rsid w:val="00985C10"/>
    <w:rsid w:val="00986634"/>
    <w:rsid w:val="00986785"/>
    <w:rsid w:val="00986FF1"/>
    <w:rsid w:val="00990113"/>
    <w:rsid w:val="009915DF"/>
    <w:rsid w:val="00991CE9"/>
    <w:rsid w:val="00992493"/>
    <w:rsid w:val="00992512"/>
    <w:rsid w:val="00992778"/>
    <w:rsid w:val="00992CCA"/>
    <w:rsid w:val="00992D74"/>
    <w:rsid w:val="009945E6"/>
    <w:rsid w:val="00994E1E"/>
    <w:rsid w:val="00995B01"/>
    <w:rsid w:val="0099691A"/>
    <w:rsid w:val="009974E2"/>
    <w:rsid w:val="009975DB"/>
    <w:rsid w:val="009A087D"/>
    <w:rsid w:val="009A14D2"/>
    <w:rsid w:val="009A1FDB"/>
    <w:rsid w:val="009A2F30"/>
    <w:rsid w:val="009A3234"/>
    <w:rsid w:val="009A3648"/>
    <w:rsid w:val="009A36A2"/>
    <w:rsid w:val="009A3B41"/>
    <w:rsid w:val="009A437F"/>
    <w:rsid w:val="009A49CD"/>
    <w:rsid w:val="009A5093"/>
    <w:rsid w:val="009A570A"/>
    <w:rsid w:val="009A6362"/>
    <w:rsid w:val="009A6410"/>
    <w:rsid w:val="009A6AFA"/>
    <w:rsid w:val="009A6E09"/>
    <w:rsid w:val="009A7AA7"/>
    <w:rsid w:val="009A7D08"/>
    <w:rsid w:val="009B0644"/>
    <w:rsid w:val="009B125D"/>
    <w:rsid w:val="009B17A2"/>
    <w:rsid w:val="009B1A12"/>
    <w:rsid w:val="009B24D4"/>
    <w:rsid w:val="009B27F5"/>
    <w:rsid w:val="009B32D9"/>
    <w:rsid w:val="009B4025"/>
    <w:rsid w:val="009B4626"/>
    <w:rsid w:val="009B4679"/>
    <w:rsid w:val="009B491F"/>
    <w:rsid w:val="009B4AF7"/>
    <w:rsid w:val="009B4CA8"/>
    <w:rsid w:val="009B5E00"/>
    <w:rsid w:val="009B6F9A"/>
    <w:rsid w:val="009B7A47"/>
    <w:rsid w:val="009B7C2A"/>
    <w:rsid w:val="009C0E4C"/>
    <w:rsid w:val="009C12FA"/>
    <w:rsid w:val="009C1876"/>
    <w:rsid w:val="009C1FB8"/>
    <w:rsid w:val="009C28D5"/>
    <w:rsid w:val="009C2A48"/>
    <w:rsid w:val="009C2A80"/>
    <w:rsid w:val="009C2AA6"/>
    <w:rsid w:val="009C2BD7"/>
    <w:rsid w:val="009C2C6C"/>
    <w:rsid w:val="009C2DD5"/>
    <w:rsid w:val="009C3A2A"/>
    <w:rsid w:val="009C4AFB"/>
    <w:rsid w:val="009C4C39"/>
    <w:rsid w:val="009C4E09"/>
    <w:rsid w:val="009C5608"/>
    <w:rsid w:val="009C57D1"/>
    <w:rsid w:val="009C6527"/>
    <w:rsid w:val="009C6F22"/>
    <w:rsid w:val="009D0956"/>
    <w:rsid w:val="009D0BD0"/>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06DC"/>
    <w:rsid w:val="009E1078"/>
    <w:rsid w:val="009E117F"/>
    <w:rsid w:val="009E11CC"/>
    <w:rsid w:val="009E18A9"/>
    <w:rsid w:val="009E2FF5"/>
    <w:rsid w:val="009E3877"/>
    <w:rsid w:val="009E41EC"/>
    <w:rsid w:val="009E4212"/>
    <w:rsid w:val="009E52EB"/>
    <w:rsid w:val="009E5FFF"/>
    <w:rsid w:val="009E6211"/>
    <w:rsid w:val="009E62C7"/>
    <w:rsid w:val="009F0D1B"/>
    <w:rsid w:val="009F1074"/>
    <w:rsid w:val="009F11B7"/>
    <w:rsid w:val="009F1F65"/>
    <w:rsid w:val="009F2C93"/>
    <w:rsid w:val="009F326D"/>
    <w:rsid w:val="009F363F"/>
    <w:rsid w:val="009F36A6"/>
    <w:rsid w:val="009F374A"/>
    <w:rsid w:val="009F37DA"/>
    <w:rsid w:val="009F389C"/>
    <w:rsid w:val="009F3934"/>
    <w:rsid w:val="009F4CF7"/>
    <w:rsid w:val="009F5806"/>
    <w:rsid w:val="009F5B25"/>
    <w:rsid w:val="009F5C00"/>
    <w:rsid w:val="009F6D81"/>
    <w:rsid w:val="009F7253"/>
    <w:rsid w:val="009F73B5"/>
    <w:rsid w:val="009F7AC1"/>
    <w:rsid w:val="009F7D55"/>
    <w:rsid w:val="00A01173"/>
    <w:rsid w:val="00A01509"/>
    <w:rsid w:val="00A018EB"/>
    <w:rsid w:val="00A01BCC"/>
    <w:rsid w:val="00A01D1A"/>
    <w:rsid w:val="00A0205F"/>
    <w:rsid w:val="00A022D3"/>
    <w:rsid w:val="00A02D81"/>
    <w:rsid w:val="00A03113"/>
    <w:rsid w:val="00A03316"/>
    <w:rsid w:val="00A03407"/>
    <w:rsid w:val="00A0362B"/>
    <w:rsid w:val="00A04146"/>
    <w:rsid w:val="00A042A7"/>
    <w:rsid w:val="00A05CDC"/>
    <w:rsid w:val="00A05ED4"/>
    <w:rsid w:val="00A061A6"/>
    <w:rsid w:val="00A067AF"/>
    <w:rsid w:val="00A07966"/>
    <w:rsid w:val="00A07A90"/>
    <w:rsid w:val="00A07B0F"/>
    <w:rsid w:val="00A1021D"/>
    <w:rsid w:val="00A11690"/>
    <w:rsid w:val="00A122E6"/>
    <w:rsid w:val="00A12377"/>
    <w:rsid w:val="00A12A74"/>
    <w:rsid w:val="00A13266"/>
    <w:rsid w:val="00A138CF"/>
    <w:rsid w:val="00A13DD2"/>
    <w:rsid w:val="00A13E9C"/>
    <w:rsid w:val="00A13EE0"/>
    <w:rsid w:val="00A13FF8"/>
    <w:rsid w:val="00A151E4"/>
    <w:rsid w:val="00A15CC7"/>
    <w:rsid w:val="00A16BF1"/>
    <w:rsid w:val="00A16F69"/>
    <w:rsid w:val="00A17CF8"/>
    <w:rsid w:val="00A17FBB"/>
    <w:rsid w:val="00A20375"/>
    <w:rsid w:val="00A205E5"/>
    <w:rsid w:val="00A21110"/>
    <w:rsid w:val="00A21E20"/>
    <w:rsid w:val="00A223B0"/>
    <w:rsid w:val="00A229B0"/>
    <w:rsid w:val="00A24193"/>
    <w:rsid w:val="00A241DF"/>
    <w:rsid w:val="00A24938"/>
    <w:rsid w:val="00A24E26"/>
    <w:rsid w:val="00A24E8E"/>
    <w:rsid w:val="00A253ED"/>
    <w:rsid w:val="00A26876"/>
    <w:rsid w:val="00A26DD8"/>
    <w:rsid w:val="00A2702E"/>
    <w:rsid w:val="00A2760B"/>
    <w:rsid w:val="00A27658"/>
    <w:rsid w:val="00A3034F"/>
    <w:rsid w:val="00A3069D"/>
    <w:rsid w:val="00A31991"/>
    <w:rsid w:val="00A31A14"/>
    <w:rsid w:val="00A3208B"/>
    <w:rsid w:val="00A327CD"/>
    <w:rsid w:val="00A328FA"/>
    <w:rsid w:val="00A338EB"/>
    <w:rsid w:val="00A33EF4"/>
    <w:rsid w:val="00A34973"/>
    <w:rsid w:val="00A34DBF"/>
    <w:rsid w:val="00A35D7D"/>
    <w:rsid w:val="00A3759F"/>
    <w:rsid w:val="00A37987"/>
    <w:rsid w:val="00A37D74"/>
    <w:rsid w:val="00A37EE0"/>
    <w:rsid w:val="00A403A4"/>
    <w:rsid w:val="00A403D5"/>
    <w:rsid w:val="00A408DD"/>
    <w:rsid w:val="00A414DB"/>
    <w:rsid w:val="00A434B6"/>
    <w:rsid w:val="00A43982"/>
    <w:rsid w:val="00A43C52"/>
    <w:rsid w:val="00A43C8F"/>
    <w:rsid w:val="00A4407A"/>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901"/>
    <w:rsid w:val="00A54DB2"/>
    <w:rsid w:val="00A554B3"/>
    <w:rsid w:val="00A55808"/>
    <w:rsid w:val="00A55DF4"/>
    <w:rsid w:val="00A55F50"/>
    <w:rsid w:val="00A5661A"/>
    <w:rsid w:val="00A56DD4"/>
    <w:rsid w:val="00A56F7E"/>
    <w:rsid w:val="00A57CDF"/>
    <w:rsid w:val="00A57D71"/>
    <w:rsid w:val="00A60520"/>
    <w:rsid w:val="00A605A5"/>
    <w:rsid w:val="00A60948"/>
    <w:rsid w:val="00A610DC"/>
    <w:rsid w:val="00A616D9"/>
    <w:rsid w:val="00A6190F"/>
    <w:rsid w:val="00A628D7"/>
    <w:rsid w:val="00A62D05"/>
    <w:rsid w:val="00A62D7C"/>
    <w:rsid w:val="00A637EE"/>
    <w:rsid w:val="00A64245"/>
    <w:rsid w:val="00A645B4"/>
    <w:rsid w:val="00A65143"/>
    <w:rsid w:val="00A6561C"/>
    <w:rsid w:val="00A65E4A"/>
    <w:rsid w:val="00A667FD"/>
    <w:rsid w:val="00A66FA7"/>
    <w:rsid w:val="00A674EC"/>
    <w:rsid w:val="00A67C9F"/>
    <w:rsid w:val="00A70264"/>
    <w:rsid w:val="00A70AA3"/>
    <w:rsid w:val="00A71019"/>
    <w:rsid w:val="00A7170E"/>
    <w:rsid w:val="00A7196D"/>
    <w:rsid w:val="00A71B22"/>
    <w:rsid w:val="00A71C1F"/>
    <w:rsid w:val="00A7325A"/>
    <w:rsid w:val="00A73416"/>
    <w:rsid w:val="00A73E81"/>
    <w:rsid w:val="00A73F51"/>
    <w:rsid w:val="00A73F63"/>
    <w:rsid w:val="00A74098"/>
    <w:rsid w:val="00A75175"/>
    <w:rsid w:val="00A7570A"/>
    <w:rsid w:val="00A76B40"/>
    <w:rsid w:val="00A771F8"/>
    <w:rsid w:val="00A77A8F"/>
    <w:rsid w:val="00A809C3"/>
    <w:rsid w:val="00A818AC"/>
    <w:rsid w:val="00A81B01"/>
    <w:rsid w:val="00A81F31"/>
    <w:rsid w:val="00A82783"/>
    <w:rsid w:val="00A83166"/>
    <w:rsid w:val="00A83694"/>
    <w:rsid w:val="00A83CDD"/>
    <w:rsid w:val="00A83F2D"/>
    <w:rsid w:val="00A84C05"/>
    <w:rsid w:val="00A853F0"/>
    <w:rsid w:val="00A856D8"/>
    <w:rsid w:val="00A8666C"/>
    <w:rsid w:val="00A866A2"/>
    <w:rsid w:val="00A86731"/>
    <w:rsid w:val="00A86984"/>
    <w:rsid w:val="00A875DC"/>
    <w:rsid w:val="00A876F8"/>
    <w:rsid w:val="00A879BB"/>
    <w:rsid w:val="00A90487"/>
    <w:rsid w:val="00A90539"/>
    <w:rsid w:val="00A907A1"/>
    <w:rsid w:val="00A90F82"/>
    <w:rsid w:val="00A9104A"/>
    <w:rsid w:val="00A913A4"/>
    <w:rsid w:val="00A915FD"/>
    <w:rsid w:val="00A916E0"/>
    <w:rsid w:val="00A91CD2"/>
    <w:rsid w:val="00A927FE"/>
    <w:rsid w:val="00A92988"/>
    <w:rsid w:val="00A931BC"/>
    <w:rsid w:val="00A93443"/>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4357"/>
    <w:rsid w:val="00AA4BC0"/>
    <w:rsid w:val="00AA5EC5"/>
    <w:rsid w:val="00AA7521"/>
    <w:rsid w:val="00AB0E83"/>
    <w:rsid w:val="00AB1512"/>
    <w:rsid w:val="00AB18C5"/>
    <w:rsid w:val="00AB2B46"/>
    <w:rsid w:val="00AB379A"/>
    <w:rsid w:val="00AB3CCC"/>
    <w:rsid w:val="00AB41EB"/>
    <w:rsid w:val="00AB4751"/>
    <w:rsid w:val="00AB62C3"/>
    <w:rsid w:val="00AB6525"/>
    <w:rsid w:val="00AB695D"/>
    <w:rsid w:val="00AB6A2C"/>
    <w:rsid w:val="00AB74CB"/>
    <w:rsid w:val="00AB7A2F"/>
    <w:rsid w:val="00AB7ED7"/>
    <w:rsid w:val="00AC0193"/>
    <w:rsid w:val="00AC02FE"/>
    <w:rsid w:val="00AC072F"/>
    <w:rsid w:val="00AC1257"/>
    <w:rsid w:val="00AC1E88"/>
    <w:rsid w:val="00AC2562"/>
    <w:rsid w:val="00AC2696"/>
    <w:rsid w:val="00AC28B7"/>
    <w:rsid w:val="00AC2A15"/>
    <w:rsid w:val="00AC2B3A"/>
    <w:rsid w:val="00AC31A2"/>
    <w:rsid w:val="00AC3D64"/>
    <w:rsid w:val="00AC45BE"/>
    <w:rsid w:val="00AC45F6"/>
    <w:rsid w:val="00AC463F"/>
    <w:rsid w:val="00AC46C2"/>
    <w:rsid w:val="00AC47BD"/>
    <w:rsid w:val="00AC4C35"/>
    <w:rsid w:val="00AC5054"/>
    <w:rsid w:val="00AC50AA"/>
    <w:rsid w:val="00AC5FE6"/>
    <w:rsid w:val="00AC616A"/>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1300"/>
    <w:rsid w:val="00AE2B07"/>
    <w:rsid w:val="00AE2C5F"/>
    <w:rsid w:val="00AE3576"/>
    <w:rsid w:val="00AE39B7"/>
    <w:rsid w:val="00AE3EE6"/>
    <w:rsid w:val="00AE44AA"/>
    <w:rsid w:val="00AE48C3"/>
    <w:rsid w:val="00AE6135"/>
    <w:rsid w:val="00AE6815"/>
    <w:rsid w:val="00AE7439"/>
    <w:rsid w:val="00AE7B2C"/>
    <w:rsid w:val="00AF0672"/>
    <w:rsid w:val="00AF0B96"/>
    <w:rsid w:val="00AF1BD5"/>
    <w:rsid w:val="00AF1CC4"/>
    <w:rsid w:val="00AF27E4"/>
    <w:rsid w:val="00AF2C07"/>
    <w:rsid w:val="00AF50A5"/>
    <w:rsid w:val="00AF59C2"/>
    <w:rsid w:val="00AF601F"/>
    <w:rsid w:val="00AF685B"/>
    <w:rsid w:val="00AF6EE6"/>
    <w:rsid w:val="00AF7244"/>
    <w:rsid w:val="00B0004A"/>
    <w:rsid w:val="00B00EBA"/>
    <w:rsid w:val="00B020A5"/>
    <w:rsid w:val="00B0235C"/>
    <w:rsid w:val="00B0285C"/>
    <w:rsid w:val="00B032B6"/>
    <w:rsid w:val="00B040D8"/>
    <w:rsid w:val="00B0456E"/>
    <w:rsid w:val="00B0476A"/>
    <w:rsid w:val="00B04A08"/>
    <w:rsid w:val="00B04E97"/>
    <w:rsid w:val="00B05DC6"/>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510"/>
    <w:rsid w:val="00B14765"/>
    <w:rsid w:val="00B15668"/>
    <w:rsid w:val="00B15DA2"/>
    <w:rsid w:val="00B164EC"/>
    <w:rsid w:val="00B17759"/>
    <w:rsid w:val="00B17789"/>
    <w:rsid w:val="00B20D84"/>
    <w:rsid w:val="00B21547"/>
    <w:rsid w:val="00B215F2"/>
    <w:rsid w:val="00B2347E"/>
    <w:rsid w:val="00B2378C"/>
    <w:rsid w:val="00B23B20"/>
    <w:rsid w:val="00B2403B"/>
    <w:rsid w:val="00B24888"/>
    <w:rsid w:val="00B24A71"/>
    <w:rsid w:val="00B24AFE"/>
    <w:rsid w:val="00B25153"/>
    <w:rsid w:val="00B25F07"/>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335F"/>
    <w:rsid w:val="00B335D2"/>
    <w:rsid w:val="00B34279"/>
    <w:rsid w:val="00B34483"/>
    <w:rsid w:val="00B34AE3"/>
    <w:rsid w:val="00B34EA1"/>
    <w:rsid w:val="00B355A6"/>
    <w:rsid w:val="00B36461"/>
    <w:rsid w:val="00B3664C"/>
    <w:rsid w:val="00B36C8E"/>
    <w:rsid w:val="00B36E24"/>
    <w:rsid w:val="00B37D47"/>
    <w:rsid w:val="00B4072B"/>
    <w:rsid w:val="00B40B38"/>
    <w:rsid w:val="00B40B51"/>
    <w:rsid w:val="00B40EF0"/>
    <w:rsid w:val="00B412FD"/>
    <w:rsid w:val="00B417B8"/>
    <w:rsid w:val="00B4212D"/>
    <w:rsid w:val="00B4254C"/>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07E"/>
    <w:rsid w:val="00B564D1"/>
    <w:rsid w:val="00B56569"/>
    <w:rsid w:val="00B56C44"/>
    <w:rsid w:val="00B601B5"/>
    <w:rsid w:val="00B6070D"/>
    <w:rsid w:val="00B610D3"/>
    <w:rsid w:val="00B62349"/>
    <w:rsid w:val="00B6316A"/>
    <w:rsid w:val="00B63E0A"/>
    <w:rsid w:val="00B64498"/>
    <w:rsid w:val="00B649EC"/>
    <w:rsid w:val="00B64B16"/>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0DC7"/>
    <w:rsid w:val="00B812BF"/>
    <w:rsid w:val="00B81DCA"/>
    <w:rsid w:val="00B81E02"/>
    <w:rsid w:val="00B82388"/>
    <w:rsid w:val="00B825E3"/>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3B90"/>
    <w:rsid w:val="00B93E93"/>
    <w:rsid w:val="00B94079"/>
    <w:rsid w:val="00B94185"/>
    <w:rsid w:val="00B94B0B"/>
    <w:rsid w:val="00B9514B"/>
    <w:rsid w:val="00B96026"/>
    <w:rsid w:val="00B9639F"/>
    <w:rsid w:val="00B968E3"/>
    <w:rsid w:val="00B96C10"/>
    <w:rsid w:val="00B97FD6"/>
    <w:rsid w:val="00BA0C4E"/>
    <w:rsid w:val="00BA111C"/>
    <w:rsid w:val="00BA149B"/>
    <w:rsid w:val="00BA1574"/>
    <w:rsid w:val="00BA159B"/>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6A10"/>
    <w:rsid w:val="00BA6CCE"/>
    <w:rsid w:val="00BA78C6"/>
    <w:rsid w:val="00BB1DA2"/>
    <w:rsid w:val="00BB208E"/>
    <w:rsid w:val="00BB33CE"/>
    <w:rsid w:val="00BB3A4E"/>
    <w:rsid w:val="00BB43F7"/>
    <w:rsid w:val="00BB44AA"/>
    <w:rsid w:val="00BB4D1A"/>
    <w:rsid w:val="00BB5058"/>
    <w:rsid w:val="00BB573C"/>
    <w:rsid w:val="00BB6B34"/>
    <w:rsid w:val="00BB796E"/>
    <w:rsid w:val="00BB7CB9"/>
    <w:rsid w:val="00BB7D23"/>
    <w:rsid w:val="00BC0099"/>
    <w:rsid w:val="00BC022F"/>
    <w:rsid w:val="00BC13BB"/>
    <w:rsid w:val="00BC18FF"/>
    <w:rsid w:val="00BC1987"/>
    <w:rsid w:val="00BC1C3D"/>
    <w:rsid w:val="00BC1F85"/>
    <w:rsid w:val="00BC27E6"/>
    <w:rsid w:val="00BC2ECC"/>
    <w:rsid w:val="00BC3BB6"/>
    <w:rsid w:val="00BC46B5"/>
    <w:rsid w:val="00BC482A"/>
    <w:rsid w:val="00BC55F3"/>
    <w:rsid w:val="00BC5E9B"/>
    <w:rsid w:val="00BC5EF2"/>
    <w:rsid w:val="00BC6518"/>
    <w:rsid w:val="00BC6831"/>
    <w:rsid w:val="00BC687A"/>
    <w:rsid w:val="00BC7158"/>
    <w:rsid w:val="00BD01E4"/>
    <w:rsid w:val="00BD0818"/>
    <w:rsid w:val="00BD0F5D"/>
    <w:rsid w:val="00BD228D"/>
    <w:rsid w:val="00BD2592"/>
    <w:rsid w:val="00BD4011"/>
    <w:rsid w:val="00BD4083"/>
    <w:rsid w:val="00BD44DE"/>
    <w:rsid w:val="00BD4E0F"/>
    <w:rsid w:val="00BD55BE"/>
    <w:rsid w:val="00BD5B0D"/>
    <w:rsid w:val="00BD643F"/>
    <w:rsid w:val="00BD661F"/>
    <w:rsid w:val="00BD70BA"/>
    <w:rsid w:val="00BD75F1"/>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417"/>
    <w:rsid w:val="00BE6761"/>
    <w:rsid w:val="00BF00D3"/>
    <w:rsid w:val="00BF03A6"/>
    <w:rsid w:val="00BF0776"/>
    <w:rsid w:val="00BF0B7A"/>
    <w:rsid w:val="00BF0C5D"/>
    <w:rsid w:val="00BF10F7"/>
    <w:rsid w:val="00BF1605"/>
    <w:rsid w:val="00BF2358"/>
    <w:rsid w:val="00BF3243"/>
    <w:rsid w:val="00BF3714"/>
    <w:rsid w:val="00BF3BA0"/>
    <w:rsid w:val="00BF43D2"/>
    <w:rsid w:val="00BF4B04"/>
    <w:rsid w:val="00BF4B86"/>
    <w:rsid w:val="00BF4D25"/>
    <w:rsid w:val="00BF58E7"/>
    <w:rsid w:val="00BF5BC0"/>
    <w:rsid w:val="00BF5F8F"/>
    <w:rsid w:val="00BF602A"/>
    <w:rsid w:val="00BF660C"/>
    <w:rsid w:val="00BF67BC"/>
    <w:rsid w:val="00BF693C"/>
    <w:rsid w:val="00BF74BD"/>
    <w:rsid w:val="00BF7513"/>
    <w:rsid w:val="00BF7F84"/>
    <w:rsid w:val="00C00604"/>
    <w:rsid w:val="00C012C6"/>
    <w:rsid w:val="00C014F8"/>
    <w:rsid w:val="00C03ED0"/>
    <w:rsid w:val="00C0712D"/>
    <w:rsid w:val="00C07D25"/>
    <w:rsid w:val="00C07E3C"/>
    <w:rsid w:val="00C1050A"/>
    <w:rsid w:val="00C1084A"/>
    <w:rsid w:val="00C10DA5"/>
    <w:rsid w:val="00C1117A"/>
    <w:rsid w:val="00C11556"/>
    <w:rsid w:val="00C11967"/>
    <w:rsid w:val="00C11E7C"/>
    <w:rsid w:val="00C124F9"/>
    <w:rsid w:val="00C13119"/>
    <w:rsid w:val="00C13137"/>
    <w:rsid w:val="00C14D35"/>
    <w:rsid w:val="00C15132"/>
    <w:rsid w:val="00C15CBF"/>
    <w:rsid w:val="00C15DC7"/>
    <w:rsid w:val="00C164DA"/>
    <w:rsid w:val="00C17747"/>
    <w:rsid w:val="00C204DF"/>
    <w:rsid w:val="00C20703"/>
    <w:rsid w:val="00C20859"/>
    <w:rsid w:val="00C22925"/>
    <w:rsid w:val="00C22C58"/>
    <w:rsid w:val="00C22F32"/>
    <w:rsid w:val="00C2391B"/>
    <w:rsid w:val="00C23B91"/>
    <w:rsid w:val="00C245CB"/>
    <w:rsid w:val="00C2519C"/>
    <w:rsid w:val="00C25639"/>
    <w:rsid w:val="00C25AEB"/>
    <w:rsid w:val="00C25B81"/>
    <w:rsid w:val="00C25B96"/>
    <w:rsid w:val="00C262D7"/>
    <w:rsid w:val="00C26531"/>
    <w:rsid w:val="00C26CB3"/>
    <w:rsid w:val="00C27532"/>
    <w:rsid w:val="00C3005F"/>
    <w:rsid w:val="00C30448"/>
    <w:rsid w:val="00C30632"/>
    <w:rsid w:val="00C309C8"/>
    <w:rsid w:val="00C30D24"/>
    <w:rsid w:val="00C31A35"/>
    <w:rsid w:val="00C32848"/>
    <w:rsid w:val="00C32A4E"/>
    <w:rsid w:val="00C32EC4"/>
    <w:rsid w:val="00C33D78"/>
    <w:rsid w:val="00C3437D"/>
    <w:rsid w:val="00C34433"/>
    <w:rsid w:val="00C34693"/>
    <w:rsid w:val="00C349E0"/>
    <w:rsid w:val="00C35799"/>
    <w:rsid w:val="00C36689"/>
    <w:rsid w:val="00C372AD"/>
    <w:rsid w:val="00C37F1F"/>
    <w:rsid w:val="00C4126C"/>
    <w:rsid w:val="00C4177D"/>
    <w:rsid w:val="00C41EFA"/>
    <w:rsid w:val="00C43200"/>
    <w:rsid w:val="00C432B8"/>
    <w:rsid w:val="00C4388D"/>
    <w:rsid w:val="00C43DE3"/>
    <w:rsid w:val="00C44796"/>
    <w:rsid w:val="00C447B2"/>
    <w:rsid w:val="00C44B95"/>
    <w:rsid w:val="00C44C1C"/>
    <w:rsid w:val="00C44D02"/>
    <w:rsid w:val="00C45313"/>
    <w:rsid w:val="00C45C3B"/>
    <w:rsid w:val="00C45C72"/>
    <w:rsid w:val="00C45D05"/>
    <w:rsid w:val="00C4617F"/>
    <w:rsid w:val="00C4699B"/>
    <w:rsid w:val="00C46E32"/>
    <w:rsid w:val="00C4745E"/>
    <w:rsid w:val="00C4757B"/>
    <w:rsid w:val="00C5057E"/>
    <w:rsid w:val="00C50F25"/>
    <w:rsid w:val="00C50F59"/>
    <w:rsid w:val="00C51203"/>
    <w:rsid w:val="00C513AF"/>
    <w:rsid w:val="00C5167A"/>
    <w:rsid w:val="00C51900"/>
    <w:rsid w:val="00C51B36"/>
    <w:rsid w:val="00C51E7D"/>
    <w:rsid w:val="00C53DFC"/>
    <w:rsid w:val="00C5405C"/>
    <w:rsid w:val="00C54150"/>
    <w:rsid w:val="00C54E82"/>
    <w:rsid w:val="00C56046"/>
    <w:rsid w:val="00C56DE3"/>
    <w:rsid w:val="00C57169"/>
    <w:rsid w:val="00C57359"/>
    <w:rsid w:val="00C57989"/>
    <w:rsid w:val="00C57E81"/>
    <w:rsid w:val="00C57F12"/>
    <w:rsid w:val="00C605F1"/>
    <w:rsid w:val="00C60D00"/>
    <w:rsid w:val="00C61934"/>
    <w:rsid w:val="00C61BFB"/>
    <w:rsid w:val="00C6233D"/>
    <w:rsid w:val="00C629FB"/>
    <w:rsid w:val="00C62B97"/>
    <w:rsid w:val="00C630F6"/>
    <w:rsid w:val="00C638CF"/>
    <w:rsid w:val="00C63E88"/>
    <w:rsid w:val="00C63EE0"/>
    <w:rsid w:val="00C64661"/>
    <w:rsid w:val="00C654CE"/>
    <w:rsid w:val="00C6588E"/>
    <w:rsid w:val="00C661B8"/>
    <w:rsid w:val="00C666EF"/>
    <w:rsid w:val="00C67446"/>
    <w:rsid w:val="00C67CD6"/>
    <w:rsid w:val="00C67E85"/>
    <w:rsid w:val="00C705E6"/>
    <w:rsid w:val="00C70602"/>
    <w:rsid w:val="00C712C7"/>
    <w:rsid w:val="00C714B4"/>
    <w:rsid w:val="00C71971"/>
    <w:rsid w:val="00C71CC6"/>
    <w:rsid w:val="00C727AF"/>
    <w:rsid w:val="00C72824"/>
    <w:rsid w:val="00C72B95"/>
    <w:rsid w:val="00C72C09"/>
    <w:rsid w:val="00C72D3C"/>
    <w:rsid w:val="00C738A5"/>
    <w:rsid w:val="00C7440A"/>
    <w:rsid w:val="00C74556"/>
    <w:rsid w:val="00C74668"/>
    <w:rsid w:val="00C74F6C"/>
    <w:rsid w:val="00C74F76"/>
    <w:rsid w:val="00C7605C"/>
    <w:rsid w:val="00C76C90"/>
    <w:rsid w:val="00C76EFB"/>
    <w:rsid w:val="00C80960"/>
    <w:rsid w:val="00C80D97"/>
    <w:rsid w:val="00C81764"/>
    <w:rsid w:val="00C81974"/>
    <w:rsid w:val="00C81F68"/>
    <w:rsid w:val="00C82104"/>
    <w:rsid w:val="00C8331D"/>
    <w:rsid w:val="00C83AD0"/>
    <w:rsid w:val="00C8538A"/>
    <w:rsid w:val="00C85C97"/>
    <w:rsid w:val="00C85D41"/>
    <w:rsid w:val="00C85E39"/>
    <w:rsid w:val="00C866EE"/>
    <w:rsid w:val="00C87146"/>
    <w:rsid w:val="00C87263"/>
    <w:rsid w:val="00C87E77"/>
    <w:rsid w:val="00C87EA5"/>
    <w:rsid w:val="00C906F0"/>
    <w:rsid w:val="00C909A2"/>
    <w:rsid w:val="00C90F81"/>
    <w:rsid w:val="00C9115A"/>
    <w:rsid w:val="00C91785"/>
    <w:rsid w:val="00C91DA1"/>
    <w:rsid w:val="00C921CC"/>
    <w:rsid w:val="00C921E4"/>
    <w:rsid w:val="00C92D70"/>
    <w:rsid w:val="00C92F37"/>
    <w:rsid w:val="00C933D9"/>
    <w:rsid w:val="00C935DC"/>
    <w:rsid w:val="00C93F74"/>
    <w:rsid w:val="00C949AE"/>
    <w:rsid w:val="00C94DA5"/>
    <w:rsid w:val="00C95010"/>
    <w:rsid w:val="00C95805"/>
    <w:rsid w:val="00C95F47"/>
    <w:rsid w:val="00C96058"/>
    <w:rsid w:val="00C96322"/>
    <w:rsid w:val="00C964A6"/>
    <w:rsid w:val="00C96986"/>
    <w:rsid w:val="00C96DE9"/>
    <w:rsid w:val="00C972B5"/>
    <w:rsid w:val="00C97445"/>
    <w:rsid w:val="00C97752"/>
    <w:rsid w:val="00C97C4E"/>
    <w:rsid w:val="00CA1BA7"/>
    <w:rsid w:val="00CA36A3"/>
    <w:rsid w:val="00CA3738"/>
    <w:rsid w:val="00CA3D59"/>
    <w:rsid w:val="00CA3EE5"/>
    <w:rsid w:val="00CA454B"/>
    <w:rsid w:val="00CA467F"/>
    <w:rsid w:val="00CA4CE9"/>
    <w:rsid w:val="00CA5961"/>
    <w:rsid w:val="00CA5FB0"/>
    <w:rsid w:val="00CA6115"/>
    <w:rsid w:val="00CA69C1"/>
    <w:rsid w:val="00CA7567"/>
    <w:rsid w:val="00CA7977"/>
    <w:rsid w:val="00CA7F59"/>
    <w:rsid w:val="00CB0B3B"/>
    <w:rsid w:val="00CB27A3"/>
    <w:rsid w:val="00CB2F77"/>
    <w:rsid w:val="00CB3B83"/>
    <w:rsid w:val="00CB42C6"/>
    <w:rsid w:val="00CB468E"/>
    <w:rsid w:val="00CB49BD"/>
    <w:rsid w:val="00CB4C5E"/>
    <w:rsid w:val="00CB4D93"/>
    <w:rsid w:val="00CB5846"/>
    <w:rsid w:val="00CB58BB"/>
    <w:rsid w:val="00CB5B60"/>
    <w:rsid w:val="00CB5C69"/>
    <w:rsid w:val="00CB66D4"/>
    <w:rsid w:val="00CB7B86"/>
    <w:rsid w:val="00CB7CD7"/>
    <w:rsid w:val="00CB7E0B"/>
    <w:rsid w:val="00CC05D9"/>
    <w:rsid w:val="00CC0FA7"/>
    <w:rsid w:val="00CC354D"/>
    <w:rsid w:val="00CC379A"/>
    <w:rsid w:val="00CC4C04"/>
    <w:rsid w:val="00CC4F38"/>
    <w:rsid w:val="00CC7176"/>
    <w:rsid w:val="00CC72AF"/>
    <w:rsid w:val="00CC734F"/>
    <w:rsid w:val="00CC74BC"/>
    <w:rsid w:val="00CD0258"/>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A6D"/>
    <w:rsid w:val="00CE0C62"/>
    <w:rsid w:val="00CE0D27"/>
    <w:rsid w:val="00CE0F7E"/>
    <w:rsid w:val="00CE1B89"/>
    <w:rsid w:val="00CE1BD2"/>
    <w:rsid w:val="00CE27FA"/>
    <w:rsid w:val="00CE31CE"/>
    <w:rsid w:val="00CE3DCC"/>
    <w:rsid w:val="00CE4C80"/>
    <w:rsid w:val="00CE4DC3"/>
    <w:rsid w:val="00CE55C4"/>
    <w:rsid w:val="00CE5624"/>
    <w:rsid w:val="00CE5AFE"/>
    <w:rsid w:val="00CE5E36"/>
    <w:rsid w:val="00CE733B"/>
    <w:rsid w:val="00CE74DB"/>
    <w:rsid w:val="00CE770F"/>
    <w:rsid w:val="00CF03C9"/>
    <w:rsid w:val="00CF1AE0"/>
    <w:rsid w:val="00CF284E"/>
    <w:rsid w:val="00CF3571"/>
    <w:rsid w:val="00CF39B3"/>
    <w:rsid w:val="00CF420B"/>
    <w:rsid w:val="00CF4A39"/>
    <w:rsid w:val="00CF4C10"/>
    <w:rsid w:val="00CF542D"/>
    <w:rsid w:val="00CF554F"/>
    <w:rsid w:val="00CF5750"/>
    <w:rsid w:val="00CF57A4"/>
    <w:rsid w:val="00CF5E17"/>
    <w:rsid w:val="00CF6785"/>
    <w:rsid w:val="00CF77AC"/>
    <w:rsid w:val="00CF79DA"/>
    <w:rsid w:val="00D0026A"/>
    <w:rsid w:val="00D004A2"/>
    <w:rsid w:val="00D00643"/>
    <w:rsid w:val="00D00F22"/>
    <w:rsid w:val="00D0102F"/>
    <w:rsid w:val="00D0125A"/>
    <w:rsid w:val="00D0211F"/>
    <w:rsid w:val="00D023C6"/>
    <w:rsid w:val="00D0269C"/>
    <w:rsid w:val="00D02C94"/>
    <w:rsid w:val="00D03756"/>
    <w:rsid w:val="00D04888"/>
    <w:rsid w:val="00D04DC2"/>
    <w:rsid w:val="00D053CE"/>
    <w:rsid w:val="00D05C92"/>
    <w:rsid w:val="00D05E5B"/>
    <w:rsid w:val="00D05EA4"/>
    <w:rsid w:val="00D0771F"/>
    <w:rsid w:val="00D07B4D"/>
    <w:rsid w:val="00D07D3B"/>
    <w:rsid w:val="00D10CBC"/>
    <w:rsid w:val="00D1109F"/>
    <w:rsid w:val="00D11352"/>
    <w:rsid w:val="00D11D3C"/>
    <w:rsid w:val="00D11D9B"/>
    <w:rsid w:val="00D12364"/>
    <w:rsid w:val="00D124A0"/>
    <w:rsid w:val="00D12640"/>
    <w:rsid w:val="00D130EE"/>
    <w:rsid w:val="00D13211"/>
    <w:rsid w:val="00D133FE"/>
    <w:rsid w:val="00D13B44"/>
    <w:rsid w:val="00D13CDF"/>
    <w:rsid w:val="00D13E7F"/>
    <w:rsid w:val="00D142E6"/>
    <w:rsid w:val="00D14335"/>
    <w:rsid w:val="00D14510"/>
    <w:rsid w:val="00D14676"/>
    <w:rsid w:val="00D14C8C"/>
    <w:rsid w:val="00D153E8"/>
    <w:rsid w:val="00D157EC"/>
    <w:rsid w:val="00D168E0"/>
    <w:rsid w:val="00D16A01"/>
    <w:rsid w:val="00D17DE9"/>
    <w:rsid w:val="00D20D64"/>
    <w:rsid w:val="00D20FFB"/>
    <w:rsid w:val="00D211EC"/>
    <w:rsid w:val="00D2156B"/>
    <w:rsid w:val="00D21698"/>
    <w:rsid w:val="00D21702"/>
    <w:rsid w:val="00D22717"/>
    <w:rsid w:val="00D22F71"/>
    <w:rsid w:val="00D23383"/>
    <w:rsid w:val="00D233C0"/>
    <w:rsid w:val="00D2370C"/>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2F0D"/>
    <w:rsid w:val="00D346D4"/>
    <w:rsid w:val="00D356F6"/>
    <w:rsid w:val="00D35831"/>
    <w:rsid w:val="00D3652E"/>
    <w:rsid w:val="00D3664D"/>
    <w:rsid w:val="00D37BBE"/>
    <w:rsid w:val="00D37EF3"/>
    <w:rsid w:val="00D37F2A"/>
    <w:rsid w:val="00D40081"/>
    <w:rsid w:val="00D40510"/>
    <w:rsid w:val="00D4101E"/>
    <w:rsid w:val="00D41F14"/>
    <w:rsid w:val="00D42492"/>
    <w:rsid w:val="00D42AE9"/>
    <w:rsid w:val="00D42DF8"/>
    <w:rsid w:val="00D43088"/>
    <w:rsid w:val="00D434F5"/>
    <w:rsid w:val="00D446A0"/>
    <w:rsid w:val="00D4476B"/>
    <w:rsid w:val="00D4642C"/>
    <w:rsid w:val="00D46DA3"/>
    <w:rsid w:val="00D47E15"/>
    <w:rsid w:val="00D5024F"/>
    <w:rsid w:val="00D50B08"/>
    <w:rsid w:val="00D50C57"/>
    <w:rsid w:val="00D512D3"/>
    <w:rsid w:val="00D514C6"/>
    <w:rsid w:val="00D518A8"/>
    <w:rsid w:val="00D51DA0"/>
    <w:rsid w:val="00D5213B"/>
    <w:rsid w:val="00D521A2"/>
    <w:rsid w:val="00D52278"/>
    <w:rsid w:val="00D529C2"/>
    <w:rsid w:val="00D53DAA"/>
    <w:rsid w:val="00D545FB"/>
    <w:rsid w:val="00D54925"/>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21E"/>
    <w:rsid w:val="00D65CC2"/>
    <w:rsid w:val="00D6706C"/>
    <w:rsid w:val="00D67CB3"/>
    <w:rsid w:val="00D67D4E"/>
    <w:rsid w:val="00D67DF2"/>
    <w:rsid w:val="00D712D5"/>
    <w:rsid w:val="00D71C27"/>
    <w:rsid w:val="00D72591"/>
    <w:rsid w:val="00D72648"/>
    <w:rsid w:val="00D72A3D"/>
    <w:rsid w:val="00D72F3F"/>
    <w:rsid w:val="00D7307A"/>
    <w:rsid w:val="00D74154"/>
    <w:rsid w:val="00D744D9"/>
    <w:rsid w:val="00D74707"/>
    <w:rsid w:val="00D74797"/>
    <w:rsid w:val="00D74919"/>
    <w:rsid w:val="00D74B6D"/>
    <w:rsid w:val="00D7589A"/>
    <w:rsid w:val="00D76529"/>
    <w:rsid w:val="00D76C24"/>
    <w:rsid w:val="00D7730F"/>
    <w:rsid w:val="00D8064E"/>
    <w:rsid w:val="00D80786"/>
    <w:rsid w:val="00D80A2F"/>
    <w:rsid w:val="00D80BFD"/>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4870"/>
    <w:rsid w:val="00D95FF0"/>
    <w:rsid w:val="00D96352"/>
    <w:rsid w:val="00D96BB7"/>
    <w:rsid w:val="00D97CF8"/>
    <w:rsid w:val="00DA0847"/>
    <w:rsid w:val="00DA15D9"/>
    <w:rsid w:val="00DA1D9A"/>
    <w:rsid w:val="00DA357E"/>
    <w:rsid w:val="00DA3A6E"/>
    <w:rsid w:val="00DA4CF9"/>
    <w:rsid w:val="00DA5F52"/>
    <w:rsid w:val="00DA6BF0"/>
    <w:rsid w:val="00DA6DB4"/>
    <w:rsid w:val="00DA6EB1"/>
    <w:rsid w:val="00DA7047"/>
    <w:rsid w:val="00DA7657"/>
    <w:rsid w:val="00DB01BB"/>
    <w:rsid w:val="00DB0485"/>
    <w:rsid w:val="00DB0961"/>
    <w:rsid w:val="00DB0C93"/>
    <w:rsid w:val="00DB2C90"/>
    <w:rsid w:val="00DB3121"/>
    <w:rsid w:val="00DB3294"/>
    <w:rsid w:val="00DB3AA6"/>
    <w:rsid w:val="00DB3AF2"/>
    <w:rsid w:val="00DB4C3C"/>
    <w:rsid w:val="00DB50F9"/>
    <w:rsid w:val="00DB5DEF"/>
    <w:rsid w:val="00DB6CAB"/>
    <w:rsid w:val="00DB7947"/>
    <w:rsid w:val="00DC0592"/>
    <w:rsid w:val="00DC0BA2"/>
    <w:rsid w:val="00DC1794"/>
    <w:rsid w:val="00DC207B"/>
    <w:rsid w:val="00DC2D83"/>
    <w:rsid w:val="00DC358D"/>
    <w:rsid w:val="00DC380E"/>
    <w:rsid w:val="00DC3A0C"/>
    <w:rsid w:val="00DC3DD2"/>
    <w:rsid w:val="00DC4452"/>
    <w:rsid w:val="00DC45C6"/>
    <w:rsid w:val="00DC5722"/>
    <w:rsid w:val="00DC58FE"/>
    <w:rsid w:val="00DC5EDA"/>
    <w:rsid w:val="00DC61FF"/>
    <w:rsid w:val="00DC68F1"/>
    <w:rsid w:val="00DC6A73"/>
    <w:rsid w:val="00DC6DA9"/>
    <w:rsid w:val="00DC74DF"/>
    <w:rsid w:val="00DC78D1"/>
    <w:rsid w:val="00DC7CA1"/>
    <w:rsid w:val="00DC7CE2"/>
    <w:rsid w:val="00DC7E30"/>
    <w:rsid w:val="00DD0684"/>
    <w:rsid w:val="00DD0788"/>
    <w:rsid w:val="00DD1294"/>
    <w:rsid w:val="00DD14A2"/>
    <w:rsid w:val="00DD16E7"/>
    <w:rsid w:val="00DD1E87"/>
    <w:rsid w:val="00DD29EE"/>
    <w:rsid w:val="00DD3056"/>
    <w:rsid w:val="00DD4076"/>
    <w:rsid w:val="00DD4377"/>
    <w:rsid w:val="00DD4BDE"/>
    <w:rsid w:val="00DD5225"/>
    <w:rsid w:val="00DD531E"/>
    <w:rsid w:val="00DD58FF"/>
    <w:rsid w:val="00DD5F81"/>
    <w:rsid w:val="00DD6286"/>
    <w:rsid w:val="00DD62E5"/>
    <w:rsid w:val="00DD643B"/>
    <w:rsid w:val="00DD6ADF"/>
    <w:rsid w:val="00DD714B"/>
    <w:rsid w:val="00DD7866"/>
    <w:rsid w:val="00DD7C5B"/>
    <w:rsid w:val="00DE013F"/>
    <w:rsid w:val="00DE093E"/>
    <w:rsid w:val="00DE0B76"/>
    <w:rsid w:val="00DE13B7"/>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86A"/>
    <w:rsid w:val="00DF5474"/>
    <w:rsid w:val="00DF59DE"/>
    <w:rsid w:val="00DF5A76"/>
    <w:rsid w:val="00E003FA"/>
    <w:rsid w:val="00E004F5"/>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3F4"/>
    <w:rsid w:val="00E12C4E"/>
    <w:rsid w:val="00E12C81"/>
    <w:rsid w:val="00E140F8"/>
    <w:rsid w:val="00E1466E"/>
    <w:rsid w:val="00E1582D"/>
    <w:rsid w:val="00E16240"/>
    <w:rsid w:val="00E16285"/>
    <w:rsid w:val="00E164D4"/>
    <w:rsid w:val="00E167FD"/>
    <w:rsid w:val="00E179B5"/>
    <w:rsid w:val="00E201A0"/>
    <w:rsid w:val="00E205FA"/>
    <w:rsid w:val="00E21457"/>
    <w:rsid w:val="00E21CB5"/>
    <w:rsid w:val="00E21F17"/>
    <w:rsid w:val="00E22E69"/>
    <w:rsid w:val="00E237DF"/>
    <w:rsid w:val="00E240A1"/>
    <w:rsid w:val="00E2426A"/>
    <w:rsid w:val="00E243D7"/>
    <w:rsid w:val="00E26302"/>
    <w:rsid w:val="00E26471"/>
    <w:rsid w:val="00E2755F"/>
    <w:rsid w:val="00E27D54"/>
    <w:rsid w:val="00E30A24"/>
    <w:rsid w:val="00E31C00"/>
    <w:rsid w:val="00E31C09"/>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5E4"/>
    <w:rsid w:val="00E42DBA"/>
    <w:rsid w:val="00E42F03"/>
    <w:rsid w:val="00E4330E"/>
    <w:rsid w:val="00E443CD"/>
    <w:rsid w:val="00E44820"/>
    <w:rsid w:val="00E4499A"/>
    <w:rsid w:val="00E45293"/>
    <w:rsid w:val="00E471D0"/>
    <w:rsid w:val="00E474F8"/>
    <w:rsid w:val="00E47685"/>
    <w:rsid w:val="00E477CC"/>
    <w:rsid w:val="00E501EB"/>
    <w:rsid w:val="00E502F4"/>
    <w:rsid w:val="00E505DD"/>
    <w:rsid w:val="00E50875"/>
    <w:rsid w:val="00E50BCC"/>
    <w:rsid w:val="00E513B0"/>
    <w:rsid w:val="00E51688"/>
    <w:rsid w:val="00E51B2B"/>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121"/>
    <w:rsid w:val="00E67514"/>
    <w:rsid w:val="00E67D82"/>
    <w:rsid w:val="00E7063E"/>
    <w:rsid w:val="00E70E08"/>
    <w:rsid w:val="00E716DD"/>
    <w:rsid w:val="00E727A4"/>
    <w:rsid w:val="00E7308D"/>
    <w:rsid w:val="00E7333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2FB"/>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4DC7"/>
    <w:rsid w:val="00E86499"/>
    <w:rsid w:val="00E8685C"/>
    <w:rsid w:val="00E87062"/>
    <w:rsid w:val="00E87527"/>
    <w:rsid w:val="00E90B45"/>
    <w:rsid w:val="00E90E6F"/>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4D55"/>
    <w:rsid w:val="00E9572F"/>
    <w:rsid w:val="00E95E3A"/>
    <w:rsid w:val="00E9630A"/>
    <w:rsid w:val="00E96AAE"/>
    <w:rsid w:val="00E973A0"/>
    <w:rsid w:val="00E9745A"/>
    <w:rsid w:val="00EA03C8"/>
    <w:rsid w:val="00EA05F7"/>
    <w:rsid w:val="00EA067F"/>
    <w:rsid w:val="00EA1C8F"/>
    <w:rsid w:val="00EA1CC9"/>
    <w:rsid w:val="00EA2010"/>
    <w:rsid w:val="00EA396E"/>
    <w:rsid w:val="00EA3DDF"/>
    <w:rsid w:val="00EA4067"/>
    <w:rsid w:val="00EA4759"/>
    <w:rsid w:val="00EA4B48"/>
    <w:rsid w:val="00EA4E95"/>
    <w:rsid w:val="00EA5B8D"/>
    <w:rsid w:val="00EA5E9D"/>
    <w:rsid w:val="00EA60BF"/>
    <w:rsid w:val="00EB034D"/>
    <w:rsid w:val="00EB07A6"/>
    <w:rsid w:val="00EB11B2"/>
    <w:rsid w:val="00EB1640"/>
    <w:rsid w:val="00EB1897"/>
    <w:rsid w:val="00EB1EC2"/>
    <w:rsid w:val="00EB239A"/>
    <w:rsid w:val="00EB27BF"/>
    <w:rsid w:val="00EB29AD"/>
    <w:rsid w:val="00EB2B9D"/>
    <w:rsid w:val="00EB3C30"/>
    <w:rsid w:val="00EB3CB7"/>
    <w:rsid w:val="00EB482B"/>
    <w:rsid w:val="00EB52F4"/>
    <w:rsid w:val="00EB557F"/>
    <w:rsid w:val="00EB56E6"/>
    <w:rsid w:val="00EB61C4"/>
    <w:rsid w:val="00EB6480"/>
    <w:rsid w:val="00EB6489"/>
    <w:rsid w:val="00EB649D"/>
    <w:rsid w:val="00EB78B7"/>
    <w:rsid w:val="00EC00AA"/>
    <w:rsid w:val="00EC034D"/>
    <w:rsid w:val="00EC0951"/>
    <w:rsid w:val="00EC0E6F"/>
    <w:rsid w:val="00EC1C7F"/>
    <w:rsid w:val="00EC1CA7"/>
    <w:rsid w:val="00EC3088"/>
    <w:rsid w:val="00EC3A4F"/>
    <w:rsid w:val="00EC3FBE"/>
    <w:rsid w:val="00EC61EE"/>
    <w:rsid w:val="00EC6AE6"/>
    <w:rsid w:val="00EC6F95"/>
    <w:rsid w:val="00EC7773"/>
    <w:rsid w:val="00EC7BB3"/>
    <w:rsid w:val="00ED0B76"/>
    <w:rsid w:val="00ED0B94"/>
    <w:rsid w:val="00ED0E04"/>
    <w:rsid w:val="00ED1D8D"/>
    <w:rsid w:val="00ED1EF9"/>
    <w:rsid w:val="00ED2590"/>
    <w:rsid w:val="00ED366F"/>
    <w:rsid w:val="00ED3927"/>
    <w:rsid w:val="00ED41D8"/>
    <w:rsid w:val="00ED4639"/>
    <w:rsid w:val="00ED4A82"/>
    <w:rsid w:val="00ED50A9"/>
    <w:rsid w:val="00ED5370"/>
    <w:rsid w:val="00ED5A12"/>
    <w:rsid w:val="00ED5D7A"/>
    <w:rsid w:val="00ED649E"/>
    <w:rsid w:val="00ED6765"/>
    <w:rsid w:val="00ED7215"/>
    <w:rsid w:val="00ED72A5"/>
    <w:rsid w:val="00ED744F"/>
    <w:rsid w:val="00EE1A9C"/>
    <w:rsid w:val="00EE1E6D"/>
    <w:rsid w:val="00EE3CAD"/>
    <w:rsid w:val="00EE3D8A"/>
    <w:rsid w:val="00EE452B"/>
    <w:rsid w:val="00EE45C3"/>
    <w:rsid w:val="00EE4D2A"/>
    <w:rsid w:val="00EE52AE"/>
    <w:rsid w:val="00EE5409"/>
    <w:rsid w:val="00EE544C"/>
    <w:rsid w:val="00EE6951"/>
    <w:rsid w:val="00EE6CB3"/>
    <w:rsid w:val="00EE7246"/>
    <w:rsid w:val="00EE7B19"/>
    <w:rsid w:val="00EF01E6"/>
    <w:rsid w:val="00EF0A99"/>
    <w:rsid w:val="00EF2465"/>
    <w:rsid w:val="00EF2813"/>
    <w:rsid w:val="00EF2B57"/>
    <w:rsid w:val="00EF2D39"/>
    <w:rsid w:val="00EF3DF1"/>
    <w:rsid w:val="00EF401A"/>
    <w:rsid w:val="00EF5260"/>
    <w:rsid w:val="00EF704D"/>
    <w:rsid w:val="00EF7160"/>
    <w:rsid w:val="00EF7480"/>
    <w:rsid w:val="00EF7560"/>
    <w:rsid w:val="00EF7778"/>
    <w:rsid w:val="00EF7B8B"/>
    <w:rsid w:val="00F000B7"/>
    <w:rsid w:val="00F00365"/>
    <w:rsid w:val="00F00904"/>
    <w:rsid w:val="00F012E3"/>
    <w:rsid w:val="00F01556"/>
    <w:rsid w:val="00F018FC"/>
    <w:rsid w:val="00F01CFB"/>
    <w:rsid w:val="00F01DDA"/>
    <w:rsid w:val="00F02EBC"/>
    <w:rsid w:val="00F032A8"/>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A95"/>
    <w:rsid w:val="00F14AA6"/>
    <w:rsid w:val="00F15CEB"/>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615"/>
    <w:rsid w:val="00F2496E"/>
    <w:rsid w:val="00F24A4D"/>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C3F"/>
    <w:rsid w:val="00F34EDF"/>
    <w:rsid w:val="00F356C7"/>
    <w:rsid w:val="00F35F05"/>
    <w:rsid w:val="00F36171"/>
    <w:rsid w:val="00F37043"/>
    <w:rsid w:val="00F4015D"/>
    <w:rsid w:val="00F405CB"/>
    <w:rsid w:val="00F40C25"/>
    <w:rsid w:val="00F41D0B"/>
    <w:rsid w:val="00F43637"/>
    <w:rsid w:val="00F437C0"/>
    <w:rsid w:val="00F444F6"/>
    <w:rsid w:val="00F44A4E"/>
    <w:rsid w:val="00F4523C"/>
    <w:rsid w:val="00F45996"/>
    <w:rsid w:val="00F45AFC"/>
    <w:rsid w:val="00F46263"/>
    <w:rsid w:val="00F46837"/>
    <w:rsid w:val="00F46C1A"/>
    <w:rsid w:val="00F47CC9"/>
    <w:rsid w:val="00F50926"/>
    <w:rsid w:val="00F50BA3"/>
    <w:rsid w:val="00F50EED"/>
    <w:rsid w:val="00F51D37"/>
    <w:rsid w:val="00F524E7"/>
    <w:rsid w:val="00F531DE"/>
    <w:rsid w:val="00F533D4"/>
    <w:rsid w:val="00F53CB4"/>
    <w:rsid w:val="00F53CD5"/>
    <w:rsid w:val="00F53D4E"/>
    <w:rsid w:val="00F53FFF"/>
    <w:rsid w:val="00F543DB"/>
    <w:rsid w:val="00F54427"/>
    <w:rsid w:val="00F547F2"/>
    <w:rsid w:val="00F5485D"/>
    <w:rsid w:val="00F557DB"/>
    <w:rsid w:val="00F55F33"/>
    <w:rsid w:val="00F55FB3"/>
    <w:rsid w:val="00F56E4D"/>
    <w:rsid w:val="00F57213"/>
    <w:rsid w:val="00F5772B"/>
    <w:rsid w:val="00F57DAF"/>
    <w:rsid w:val="00F607BD"/>
    <w:rsid w:val="00F60ED6"/>
    <w:rsid w:val="00F61445"/>
    <w:rsid w:val="00F616C7"/>
    <w:rsid w:val="00F61747"/>
    <w:rsid w:val="00F61816"/>
    <w:rsid w:val="00F629AF"/>
    <w:rsid w:val="00F62ADB"/>
    <w:rsid w:val="00F63166"/>
    <w:rsid w:val="00F64AF9"/>
    <w:rsid w:val="00F64B6D"/>
    <w:rsid w:val="00F659B5"/>
    <w:rsid w:val="00F65EB5"/>
    <w:rsid w:val="00F6636F"/>
    <w:rsid w:val="00F66538"/>
    <w:rsid w:val="00F67040"/>
    <w:rsid w:val="00F67445"/>
    <w:rsid w:val="00F6785B"/>
    <w:rsid w:val="00F67AC0"/>
    <w:rsid w:val="00F70182"/>
    <w:rsid w:val="00F70BB6"/>
    <w:rsid w:val="00F71358"/>
    <w:rsid w:val="00F714F8"/>
    <w:rsid w:val="00F73654"/>
    <w:rsid w:val="00F73FD3"/>
    <w:rsid w:val="00F7419F"/>
    <w:rsid w:val="00F744BB"/>
    <w:rsid w:val="00F74CD0"/>
    <w:rsid w:val="00F75E4D"/>
    <w:rsid w:val="00F769EA"/>
    <w:rsid w:val="00F76E0B"/>
    <w:rsid w:val="00F80B11"/>
    <w:rsid w:val="00F81135"/>
    <w:rsid w:val="00F8127E"/>
    <w:rsid w:val="00F81972"/>
    <w:rsid w:val="00F82904"/>
    <w:rsid w:val="00F82C74"/>
    <w:rsid w:val="00F82DE9"/>
    <w:rsid w:val="00F83436"/>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7DF"/>
    <w:rsid w:val="00F92969"/>
    <w:rsid w:val="00F92A69"/>
    <w:rsid w:val="00F932FE"/>
    <w:rsid w:val="00F937D5"/>
    <w:rsid w:val="00F9393F"/>
    <w:rsid w:val="00F93AFE"/>
    <w:rsid w:val="00F93B22"/>
    <w:rsid w:val="00F93BEF"/>
    <w:rsid w:val="00F943F1"/>
    <w:rsid w:val="00F94B9F"/>
    <w:rsid w:val="00F954E8"/>
    <w:rsid w:val="00F961D3"/>
    <w:rsid w:val="00F976E0"/>
    <w:rsid w:val="00F97797"/>
    <w:rsid w:val="00FA0B48"/>
    <w:rsid w:val="00FA0EE1"/>
    <w:rsid w:val="00FA16E3"/>
    <w:rsid w:val="00FA20FF"/>
    <w:rsid w:val="00FA214A"/>
    <w:rsid w:val="00FA2530"/>
    <w:rsid w:val="00FA2647"/>
    <w:rsid w:val="00FA26FE"/>
    <w:rsid w:val="00FA2A2E"/>
    <w:rsid w:val="00FA3BB7"/>
    <w:rsid w:val="00FA3D1D"/>
    <w:rsid w:val="00FA42E3"/>
    <w:rsid w:val="00FA4AEB"/>
    <w:rsid w:val="00FA4DA3"/>
    <w:rsid w:val="00FA4F05"/>
    <w:rsid w:val="00FA570B"/>
    <w:rsid w:val="00FA5807"/>
    <w:rsid w:val="00FA608E"/>
    <w:rsid w:val="00FA7884"/>
    <w:rsid w:val="00FA7A16"/>
    <w:rsid w:val="00FA7A2F"/>
    <w:rsid w:val="00FA7BDA"/>
    <w:rsid w:val="00FA7E75"/>
    <w:rsid w:val="00FB0029"/>
    <w:rsid w:val="00FB052E"/>
    <w:rsid w:val="00FB1138"/>
    <w:rsid w:val="00FB16C5"/>
    <w:rsid w:val="00FB1B9E"/>
    <w:rsid w:val="00FB2E37"/>
    <w:rsid w:val="00FB2F05"/>
    <w:rsid w:val="00FB3032"/>
    <w:rsid w:val="00FB388E"/>
    <w:rsid w:val="00FB3C40"/>
    <w:rsid w:val="00FB3DC0"/>
    <w:rsid w:val="00FB3DE9"/>
    <w:rsid w:val="00FB47E9"/>
    <w:rsid w:val="00FB4FCF"/>
    <w:rsid w:val="00FB522E"/>
    <w:rsid w:val="00FB5B02"/>
    <w:rsid w:val="00FB5BF2"/>
    <w:rsid w:val="00FB5E65"/>
    <w:rsid w:val="00FB6087"/>
    <w:rsid w:val="00FB617F"/>
    <w:rsid w:val="00FB6338"/>
    <w:rsid w:val="00FB6A9C"/>
    <w:rsid w:val="00FB6E15"/>
    <w:rsid w:val="00FB7B77"/>
    <w:rsid w:val="00FB7B83"/>
    <w:rsid w:val="00FC029F"/>
    <w:rsid w:val="00FC02A3"/>
    <w:rsid w:val="00FC02BD"/>
    <w:rsid w:val="00FC03AA"/>
    <w:rsid w:val="00FC0454"/>
    <w:rsid w:val="00FC04C7"/>
    <w:rsid w:val="00FC0A45"/>
    <w:rsid w:val="00FC0AC1"/>
    <w:rsid w:val="00FC1658"/>
    <w:rsid w:val="00FC1817"/>
    <w:rsid w:val="00FC1939"/>
    <w:rsid w:val="00FC1A56"/>
    <w:rsid w:val="00FC230C"/>
    <w:rsid w:val="00FC28E3"/>
    <w:rsid w:val="00FC2E6D"/>
    <w:rsid w:val="00FC3827"/>
    <w:rsid w:val="00FC399C"/>
    <w:rsid w:val="00FC3A0E"/>
    <w:rsid w:val="00FC43FE"/>
    <w:rsid w:val="00FC44C0"/>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1F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34D"/>
    <w:rsid w:val="00FD7969"/>
    <w:rsid w:val="00FE0159"/>
    <w:rsid w:val="00FE0244"/>
    <w:rsid w:val="00FE02CB"/>
    <w:rsid w:val="00FE0488"/>
    <w:rsid w:val="00FE0BFD"/>
    <w:rsid w:val="00FE20E6"/>
    <w:rsid w:val="00FE25B5"/>
    <w:rsid w:val="00FE26AC"/>
    <w:rsid w:val="00FE38C7"/>
    <w:rsid w:val="00FE5139"/>
    <w:rsid w:val="00FE5937"/>
    <w:rsid w:val="00FE64BF"/>
    <w:rsid w:val="00FE6911"/>
    <w:rsid w:val="00FE72C3"/>
    <w:rsid w:val="00FE737D"/>
    <w:rsid w:val="00FE7491"/>
    <w:rsid w:val="00FE76A9"/>
    <w:rsid w:val="00FF06F4"/>
    <w:rsid w:val="00FF10E7"/>
    <w:rsid w:val="00FF1243"/>
    <w:rsid w:val="00FF1505"/>
    <w:rsid w:val="00FF1911"/>
    <w:rsid w:val="00FF2401"/>
    <w:rsid w:val="00FF3D7C"/>
    <w:rsid w:val="00FF3EC5"/>
    <w:rsid w:val="00FF4340"/>
    <w:rsid w:val="00FF51FC"/>
    <w:rsid w:val="00FF59F5"/>
    <w:rsid w:val="00FF683E"/>
    <w:rsid w:val="00FF6DA3"/>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C29575FC-F754-48FC-AAAB-C3F40278E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qFormat/>
    <w:rsid w:val="00AE7439"/>
    <w:pPr>
      <w:keepNext/>
      <w:jc w:val="center"/>
      <w:outlineLvl w:val="4"/>
    </w:pPr>
    <w:rPr>
      <w:b/>
      <w:bCs/>
      <w:sz w:val="28"/>
      <w:szCs w:val="28"/>
    </w:rPr>
  </w:style>
  <w:style w:type="paragraph" w:styleId="Nadpis6">
    <w:name w:val="heading 6"/>
    <w:aliases w:val="1-1-1-1"/>
    <w:basedOn w:val="Normlny"/>
    <w:next w:val="Normlny"/>
    <w:link w:val="Nadpis6Char"/>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rsid w:val="00AE7439"/>
    <w:pPr>
      <w:tabs>
        <w:tab w:val="center" w:pos="4536"/>
        <w:tab w:val="right" w:pos="9072"/>
      </w:tabs>
    </w:pPr>
  </w:style>
  <w:style w:type="character" w:customStyle="1" w:styleId="HlavikaChar">
    <w:name w:val="Hlavička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rsid w:val="00AE7439"/>
    <w:pPr>
      <w:jc w:val="both"/>
    </w:pPr>
  </w:style>
  <w:style w:type="character" w:customStyle="1" w:styleId="ZkladntextChar">
    <w:name w:val="Základný text Char"/>
    <w:basedOn w:val="Predvolenpsmoodseku"/>
    <w:link w:val="Zkladntext"/>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rsid w:val="00AE7439"/>
    <w:pPr>
      <w:spacing w:before="20"/>
    </w:pPr>
    <w:rPr>
      <w:rFonts w:cs="Arial"/>
      <w:sz w:val="14"/>
      <w:szCs w:val="14"/>
    </w:rPr>
  </w:style>
  <w:style w:type="character" w:customStyle="1" w:styleId="Zkladntext2Char">
    <w:name w:val="Základný text 2 Char"/>
    <w:basedOn w:val="Predvolenpsmoodseku"/>
    <w:link w:val="Zkladntext2"/>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Vraz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uiPriority w:val="99"/>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uiPriority w:val="1"/>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 w:type="paragraph" w:customStyle="1" w:styleId="tabulkaodrazky">
    <w:name w:val="tabulka odrazky"/>
    <w:basedOn w:val="Odsekzoznamu"/>
    <w:qFormat/>
    <w:rsid w:val="00263F71"/>
    <w:pPr>
      <w:numPr>
        <w:numId w:val="27"/>
      </w:numPr>
      <w:tabs>
        <w:tab w:val="num" w:pos="360"/>
      </w:tabs>
      <w:spacing w:before="60" w:after="60"/>
      <w:ind w:left="720" w:firstLine="284"/>
    </w:pPr>
    <w:rPr>
      <w:rFonts w:eastAsiaTheme="minorEastAsia" w:cstheme="minorBidi"/>
      <w:iCs/>
      <w:sz w:val="18"/>
      <w:szCs w:val="18"/>
      <w:lang w:eastAsia="en-US"/>
    </w:rPr>
  </w:style>
  <w:style w:type="character" w:customStyle="1" w:styleId="Nevyrieenzmienka1">
    <w:name w:val="Nevyriešená zmienka1"/>
    <w:basedOn w:val="Predvolenpsmoodseku"/>
    <w:uiPriority w:val="99"/>
    <w:semiHidden/>
    <w:unhideWhenUsed/>
    <w:rsid w:val="00476064"/>
    <w:rPr>
      <w:color w:val="605E5C"/>
      <w:shd w:val="clear" w:color="auto" w:fill="E1DFDD"/>
    </w:rPr>
  </w:style>
  <w:style w:type="character" w:customStyle="1" w:styleId="Zhlavie4">
    <w:name w:val="Záhlavie #4_"/>
    <w:basedOn w:val="Predvolenpsmoodseku"/>
    <w:link w:val="Zhlavie40"/>
    <w:rsid w:val="00EA5B8D"/>
    <w:rPr>
      <w:rFonts w:ascii="Times New Roman" w:eastAsia="Times New Roman" w:hAnsi="Times New Roman"/>
      <w:b/>
      <w:bCs/>
    </w:rPr>
  </w:style>
  <w:style w:type="paragraph" w:customStyle="1" w:styleId="Zhlavie40">
    <w:name w:val="Záhlavie #4"/>
    <w:basedOn w:val="Normlny"/>
    <w:link w:val="Zhlavie4"/>
    <w:rsid w:val="00EA5B8D"/>
    <w:pPr>
      <w:widowControl w:val="0"/>
      <w:spacing w:after="220"/>
      <w:outlineLvl w:val="3"/>
    </w:pPr>
    <w:rPr>
      <w:rFonts w:ascii="Times New Roman" w:hAnsi="Times New Roman"/>
      <w:b/>
      <w:bCs/>
      <w:szCs w:val="20"/>
    </w:rPr>
  </w:style>
  <w:style w:type="numbering" w:customStyle="1" w:styleId="tl7">
    <w:name w:val="Štýl7"/>
    <w:rsid w:val="00E7333D"/>
    <w:pPr>
      <w:numPr>
        <w:numId w:val="45"/>
      </w:numPr>
    </w:pPr>
  </w:style>
  <w:style w:type="numbering" w:customStyle="1" w:styleId="tl1">
    <w:name w:val="Štýl1"/>
    <w:rsid w:val="00E7333D"/>
    <w:pPr>
      <w:numPr>
        <w:numId w:val="46"/>
      </w:numPr>
    </w:pPr>
  </w:style>
  <w:style w:type="paragraph" w:customStyle="1" w:styleId="TableParagraph">
    <w:name w:val="Table Paragraph"/>
    <w:basedOn w:val="Normlny"/>
    <w:uiPriority w:val="1"/>
    <w:qFormat/>
    <w:rsid w:val="00AC1257"/>
    <w:pPr>
      <w:widowControl w:val="0"/>
      <w:autoSpaceDE w:val="0"/>
      <w:autoSpaceDN w:val="0"/>
      <w:spacing w:after="0"/>
    </w:pPr>
    <w:rPr>
      <w:rFonts w:ascii="Times New Roman" w:hAnsi="Times New Roman"/>
      <w:sz w:val="22"/>
      <w:szCs w:val="22"/>
      <w:lang w:bidi="sk-SK"/>
    </w:rPr>
  </w:style>
  <w:style w:type="paragraph" w:styleId="Zvraznencitcia">
    <w:name w:val="Intense Quote"/>
    <w:basedOn w:val="Normlny"/>
    <w:next w:val="Normlny"/>
    <w:link w:val="ZvraznencitciaChar"/>
    <w:uiPriority w:val="30"/>
    <w:qFormat/>
    <w:rsid w:val="00370F98"/>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ZvraznencitciaChar">
    <w:name w:val="Zvýraznená citácia Char"/>
    <w:basedOn w:val="Predvolenpsmoodseku"/>
    <w:link w:val="Zvraznencitcia"/>
    <w:uiPriority w:val="30"/>
    <w:rsid w:val="00370F98"/>
    <w:rPr>
      <w:rFonts w:ascii="Arial" w:eastAsia="Times New Roman" w:hAnsi="Arial"/>
      <w:i/>
      <w:iCs/>
      <w:color w:val="4F81BD" w:themeColor="accent1"/>
      <w:szCs w:val="24"/>
    </w:rPr>
  </w:style>
  <w:style w:type="character" w:customStyle="1" w:styleId="markedcontent">
    <w:name w:val="markedcontent"/>
    <w:basedOn w:val="Predvolenpsmoodseku"/>
    <w:rsid w:val="003D0F46"/>
  </w:style>
  <w:style w:type="character" w:customStyle="1" w:styleId="Zkladntext0">
    <w:name w:val="Základný text_"/>
    <w:basedOn w:val="Predvolenpsmoodseku"/>
    <w:rsid w:val="00686542"/>
    <w:rPr>
      <w:rFonts w:ascii="Times New Roman" w:eastAsia="Times New Roman" w:hAnsi="Times New Roman" w:cs="Times New Roman"/>
      <w:b w:val="0"/>
      <w:bCs w:val="0"/>
      <w:i w:val="0"/>
      <w:iCs w:val="0"/>
      <w:smallCaps w:val="0"/>
      <w:strike w:val="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44304439">
      <w:bodyDiv w:val="1"/>
      <w:marLeft w:val="0"/>
      <w:marRight w:val="0"/>
      <w:marTop w:val="0"/>
      <w:marBottom w:val="0"/>
      <w:divBdr>
        <w:top w:val="none" w:sz="0" w:space="0" w:color="auto"/>
        <w:left w:val="none" w:sz="0" w:space="0" w:color="auto"/>
        <w:bottom w:val="none" w:sz="0" w:space="0" w:color="auto"/>
        <w:right w:val="none" w:sz="0" w:space="0" w:color="auto"/>
      </w:divBdr>
      <w:divsChild>
        <w:div w:id="1414472893">
          <w:marLeft w:val="0"/>
          <w:marRight w:val="0"/>
          <w:marTop w:val="0"/>
          <w:marBottom w:val="0"/>
          <w:divBdr>
            <w:top w:val="none" w:sz="0" w:space="0" w:color="auto"/>
            <w:left w:val="none" w:sz="0" w:space="0" w:color="auto"/>
            <w:bottom w:val="none" w:sz="0" w:space="0" w:color="auto"/>
            <w:right w:val="none" w:sz="0" w:space="0" w:color="auto"/>
          </w:divBdr>
          <w:divsChild>
            <w:div w:id="598804309">
              <w:marLeft w:val="0"/>
              <w:marRight w:val="0"/>
              <w:marTop w:val="0"/>
              <w:marBottom w:val="0"/>
              <w:divBdr>
                <w:top w:val="none" w:sz="0" w:space="0" w:color="auto"/>
                <w:left w:val="none" w:sz="0" w:space="0" w:color="auto"/>
                <w:bottom w:val="none" w:sz="0" w:space="0" w:color="auto"/>
                <w:right w:val="none" w:sz="0" w:space="0" w:color="auto"/>
              </w:divBdr>
              <w:divsChild>
                <w:div w:id="35601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12246">
      <w:bodyDiv w:val="1"/>
      <w:marLeft w:val="0"/>
      <w:marRight w:val="0"/>
      <w:marTop w:val="0"/>
      <w:marBottom w:val="0"/>
      <w:divBdr>
        <w:top w:val="none" w:sz="0" w:space="0" w:color="auto"/>
        <w:left w:val="none" w:sz="0" w:space="0" w:color="auto"/>
        <w:bottom w:val="none" w:sz="0" w:space="0" w:color="auto"/>
        <w:right w:val="none" w:sz="0" w:space="0" w:color="auto"/>
      </w:divBdr>
      <w:divsChild>
        <w:div w:id="565535793">
          <w:marLeft w:val="255"/>
          <w:marRight w:val="0"/>
          <w:marTop w:val="0"/>
          <w:marBottom w:val="0"/>
          <w:divBdr>
            <w:top w:val="none" w:sz="0" w:space="0" w:color="auto"/>
            <w:left w:val="none" w:sz="0" w:space="0" w:color="auto"/>
            <w:bottom w:val="none" w:sz="0" w:space="0" w:color="auto"/>
            <w:right w:val="none" w:sz="0" w:space="0" w:color="auto"/>
          </w:divBdr>
        </w:div>
        <w:div w:id="896210631">
          <w:marLeft w:val="255"/>
          <w:marRight w:val="0"/>
          <w:marTop w:val="0"/>
          <w:marBottom w:val="0"/>
          <w:divBdr>
            <w:top w:val="none" w:sz="0" w:space="0" w:color="auto"/>
            <w:left w:val="none" w:sz="0" w:space="0" w:color="auto"/>
            <w:bottom w:val="none" w:sz="0" w:space="0" w:color="auto"/>
            <w:right w:val="none" w:sz="0" w:space="0" w:color="auto"/>
          </w:divBdr>
        </w:div>
        <w:div w:id="1099132272">
          <w:marLeft w:val="255"/>
          <w:marRight w:val="0"/>
          <w:marTop w:val="0"/>
          <w:marBottom w:val="0"/>
          <w:divBdr>
            <w:top w:val="none" w:sz="0" w:space="0" w:color="auto"/>
            <w:left w:val="none" w:sz="0" w:space="0" w:color="auto"/>
            <w:bottom w:val="none" w:sz="0" w:space="0" w:color="auto"/>
            <w:right w:val="none" w:sz="0" w:space="0" w:color="auto"/>
          </w:divBdr>
        </w:div>
        <w:div w:id="1121801037">
          <w:marLeft w:val="255"/>
          <w:marRight w:val="0"/>
          <w:marTop w:val="0"/>
          <w:marBottom w:val="0"/>
          <w:divBdr>
            <w:top w:val="none" w:sz="0" w:space="0" w:color="auto"/>
            <w:left w:val="none" w:sz="0" w:space="0" w:color="auto"/>
            <w:bottom w:val="none" w:sz="0" w:space="0" w:color="auto"/>
            <w:right w:val="none" w:sz="0" w:space="0" w:color="auto"/>
          </w:divBdr>
        </w:div>
        <w:div w:id="1354302266">
          <w:marLeft w:val="255"/>
          <w:marRight w:val="0"/>
          <w:marTop w:val="0"/>
          <w:marBottom w:val="0"/>
          <w:divBdr>
            <w:top w:val="none" w:sz="0" w:space="0" w:color="auto"/>
            <w:left w:val="none" w:sz="0" w:space="0" w:color="auto"/>
            <w:bottom w:val="none" w:sz="0" w:space="0" w:color="auto"/>
            <w:right w:val="none" w:sz="0" w:space="0" w:color="auto"/>
          </w:divBdr>
        </w:div>
        <w:div w:id="1547645703">
          <w:marLeft w:val="255"/>
          <w:marRight w:val="0"/>
          <w:marTop w:val="0"/>
          <w:marBottom w:val="0"/>
          <w:divBdr>
            <w:top w:val="none" w:sz="0" w:space="0" w:color="auto"/>
            <w:left w:val="none" w:sz="0" w:space="0" w:color="auto"/>
            <w:bottom w:val="none" w:sz="0" w:space="0" w:color="auto"/>
            <w:right w:val="none" w:sz="0" w:space="0" w:color="auto"/>
          </w:divBdr>
        </w:div>
        <w:div w:id="1584214972">
          <w:marLeft w:val="255"/>
          <w:marRight w:val="0"/>
          <w:marTop w:val="0"/>
          <w:marBottom w:val="0"/>
          <w:divBdr>
            <w:top w:val="none" w:sz="0" w:space="0" w:color="auto"/>
            <w:left w:val="none" w:sz="0" w:space="0" w:color="auto"/>
            <w:bottom w:val="none" w:sz="0" w:space="0" w:color="auto"/>
            <w:right w:val="none" w:sz="0" w:space="0" w:color="auto"/>
          </w:divBdr>
        </w:div>
        <w:div w:id="1689015740">
          <w:marLeft w:val="255"/>
          <w:marRight w:val="0"/>
          <w:marTop w:val="0"/>
          <w:marBottom w:val="0"/>
          <w:divBdr>
            <w:top w:val="none" w:sz="0" w:space="0" w:color="auto"/>
            <w:left w:val="none" w:sz="0" w:space="0" w:color="auto"/>
            <w:bottom w:val="none" w:sz="0" w:space="0" w:color="auto"/>
            <w:right w:val="none" w:sz="0" w:space="0" w:color="auto"/>
          </w:divBdr>
        </w:div>
      </w:divsChild>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251937219">
      <w:bodyDiv w:val="1"/>
      <w:marLeft w:val="0"/>
      <w:marRight w:val="0"/>
      <w:marTop w:val="0"/>
      <w:marBottom w:val="0"/>
      <w:divBdr>
        <w:top w:val="none" w:sz="0" w:space="0" w:color="auto"/>
        <w:left w:val="none" w:sz="0" w:space="0" w:color="auto"/>
        <w:bottom w:val="none" w:sz="0" w:space="0" w:color="auto"/>
        <w:right w:val="none" w:sz="0" w:space="0" w:color="auto"/>
      </w:divBdr>
      <w:divsChild>
        <w:div w:id="243103407">
          <w:marLeft w:val="255"/>
          <w:marRight w:val="0"/>
          <w:marTop w:val="75"/>
          <w:marBottom w:val="0"/>
          <w:divBdr>
            <w:top w:val="none" w:sz="0" w:space="0" w:color="auto"/>
            <w:left w:val="none" w:sz="0" w:space="0" w:color="auto"/>
            <w:bottom w:val="none" w:sz="0" w:space="0" w:color="auto"/>
            <w:right w:val="none" w:sz="0" w:space="0" w:color="auto"/>
          </w:divBdr>
        </w:div>
        <w:div w:id="580649760">
          <w:marLeft w:val="255"/>
          <w:marRight w:val="0"/>
          <w:marTop w:val="75"/>
          <w:marBottom w:val="0"/>
          <w:divBdr>
            <w:top w:val="none" w:sz="0" w:space="0" w:color="auto"/>
            <w:left w:val="none" w:sz="0" w:space="0" w:color="auto"/>
            <w:bottom w:val="none" w:sz="0" w:space="0" w:color="auto"/>
            <w:right w:val="none" w:sz="0" w:space="0" w:color="auto"/>
          </w:divBdr>
        </w:div>
        <w:div w:id="1034381317">
          <w:marLeft w:val="255"/>
          <w:marRight w:val="0"/>
          <w:marTop w:val="75"/>
          <w:marBottom w:val="0"/>
          <w:divBdr>
            <w:top w:val="none" w:sz="0" w:space="0" w:color="auto"/>
            <w:left w:val="none" w:sz="0" w:space="0" w:color="auto"/>
            <w:bottom w:val="none" w:sz="0" w:space="0" w:color="auto"/>
            <w:right w:val="none" w:sz="0" w:space="0" w:color="auto"/>
          </w:divBdr>
          <w:divsChild>
            <w:div w:id="1528565976">
              <w:marLeft w:val="255"/>
              <w:marRight w:val="0"/>
              <w:marTop w:val="0"/>
              <w:marBottom w:val="0"/>
              <w:divBdr>
                <w:top w:val="none" w:sz="0" w:space="0" w:color="auto"/>
                <w:left w:val="none" w:sz="0" w:space="0" w:color="auto"/>
                <w:bottom w:val="none" w:sz="0" w:space="0" w:color="auto"/>
                <w:right w:val="none" w:sz="0" w:space="0" w:color="auto"/>
              </w:divBdr>
            </w:div>
            <w:div w:id="1673878033">
              <w:marLeft w:val="255"/>
              <w:marRight w:val="0"/>
              <w:marTop w:val="0"/>
              <w:marBottom w:val="0"/>
              <w:divBdr>
                <w:top w:val="none" w:sz="0" w:space="0" w:color="auto"/>
                <w:left w:val="none" w:sz="0" w:space="0" w:color="auto"/>
                <w:bottom w:val="none" w:sz="0" w:space="0" w:color="auto"/>
                <w:right w:val="none" w:sz="0" w:space="0" w:color="auto"/>
              </w:divBdr>
            </w:div>
          </w:divsChild>
        </w:div>
        <w:div w:id="1198276695">
          <w:marLeft w:val="255"/>
          <w:marRight w:val="0"/>
          <w:marTop w:val="75"/>
          <w:marBottom w:val="0"/>
          <w:divBdr>
            <w:top w:val="none" w:sz="0" w:space="0" w:color="auto"/>
            <w:left w:val="none" w:sz="0" w:space="0" w:color="auto"/>
            <w:bottom w:val="none" w:sz="0" w:space="0" w:color="auto"/>
            <w:right w:val="none" w:sz="0" w:space="0" w:color="auto"/>
          </w:divBdr>
        </w:div>
        <w:div w:id="1697121040">
          <w:marLeft w:val="255"/>
          <w:marRight w:val="0"/>
          <w:marTop w:val="75"/>
          <w:marBottom w:val="0"/>
          <w:divBdr>
            <w:top w:val="none" w:sz="0" w:space="0" w:color="auto"/>
            <w:left w:val="none" w:sz="0" w:space="0" w:color="auto"/>
            <w:bottom w:val="none" w:sz="0" w:space="0" w:color="auto"/>
            <w:right w:val="none" w:sz="0" w:space="0" w:color="auto"/>
          </w:divBdr>
        </w:div>
      </w:divsChild>
    </w:div>
    <w:div w:id="362751538">
      <w:bodyDiv w:val="1"/>
      <w:marLeft w:val="0"/>
      <w:marRight w:val="0"/>
      <w:marTop w:val="0"/>
      <w:marBottom w:val="0"/>
      <w:divBdr>
        <w:top w:val="none" w:sz="0" w:space="0" w:color="auto"/>
        <w:left w:val="none" w:sz="0" w:space="0" w:color="auto"/>
        <w:bottom w:val="none" w:sz="0" w:space="0" w:color="auto"/>
        <w:right w:val="none" w:sz="0" w:space="0" w:color="auto"/>
      </w:divBdr>
      <w:divsChild>
        <w:div w:id="1396275326">
          <w:marLeft w:val="0"/>
          <w:marRight w:val="0"/>
          <w:marTop w:val="0"/>
          <w:marBottom w:val="0"/>
          <w:divBdr>
            <w:top w:val="none" w:sz="0" w:space="0" w:color="auto"/>
            <w:left w:val="none" w:sz="0" w:space="0" w:color="auto"/>
            <w:bottom w:val="none" w:sz="0" w:space="0" w:color="auto"/>
            <w:right w:val="none" w:sz="0" w:space="0" w:color="auto"/>
          </w:divBdr>
          <w:divsChild>
            <w:div w:id="932737528">
              <w:marLeft w:val="0"/>
              <w:marRight w:val="0"/>
              <w:marTop w:val="0"/>
              <w:marBottom w:val="0"/>
              <w:divBdr>
                <w:top w:val="none" w:sz="0" w:space="0" w:color="auto"/>
                <w:left w:val="none" w:sz="0" w:space="0" w:color="auto"/>
                <w:bottom w:val="none" w:sz="0" w:space="0" w:color="auto"/>
                <w:right w:val="none" w:sz="0" w:space="0" w:color="auto"/>
              </w:divBdr>
              <w:divsChild>
                <w:div w:id="85245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373472">
      <w:bodyDiv w:val="1"/>
      <w:marLeft w:val="0"/>
      <w:marRight w:val="0"/>
      <w:marTop w:val="0"/>
      <w:marBottom w:val="0"/>
      <w:divBdr>
        <w:top w:val="none" w:sz="0" w:space="0" w:color="auto"/>
        <w:left w:val="none" w:sz="0" w:space="0" w:color="auto"/>
        <w:bottom w:val="none" w:sz="0" w:space="0" w:color="auto"/>
        <w:right w:val="none" w:sz="0" w:space="0" w:color="auto"/>
      </w:divBdr>
      <w:divsChild>
        <w:div w:id="502401632">
          <w:marLeft w:val="0"/>
          <w:marRight w:val="0"/>
          <w:marTop w:val="0"/>
          <w:marBottom w:val="0"/>
          <w:divBdr>
            <w:top w:val="none" w:sz="0" w:space="0" w:color="auto"/>
            <w:left w:val="none" w:sz="0" w:space="0" w:color="auto"/>
            <w:bottom w:val="none" w:sz="0" w:space="0" w:color="auto"/>
            <w:right w:val="none" w:sz="0" w:space="0" w:color="auto"/>
          </w:divBdr>
          <w:divsChild>
            <w:div w:id="1308557436">
              <w:marLeft w:val="0"/>
              <w:marRight w:val="0"/>
              <w:marTop w:val="0"/>
              <w:marBottom w:val="0"/>
              <w:divBdr>
                <w:top w:val="none" w:sz="0" w:space="0" w:color="auto"/>
                <w:left w:val="none" w:sz="0" w:space="0" w:color="auto"/>
                <w:bottom w:val="none" w:sz="0" w:space="0" w:color="auto"/>
                <w:right w:val="none" w:sz="0" w:space="0" w:color="auto"/>
              </w:divBdr>
              <w:divsChild>
                <w:div w:id="5925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0617945">
      <w:bodyDiv w:val="1"/>
      <w:marLeft w:val="0"/>
      <w:marRight w:val="0"/>
      <w:marTop w:val="0"/>
      <w:marBottom w:val="0"/>
      <w:divBdr>
        <w:top w:val="none" w:sz="0" w:space="0" w:color="auto"/>
        <w:left w:val="none" w:sz="0" w:space="0" w:color="auto"/>
        <w:bottom w:val="none" w:sz="0" w:space="0" w:color="auto"/>
        <w:right w:val="none" w:sz="0" w:space="0" w:color="auto"/>
      </w:divBdr>
    </w:div>
    <w:div w:id="406534791">
      <w:bodyDiv w:val="1"/>
      <w:marLeft w:val="0"/>
      <w:marRight w:val="0"/>
      <w:marTop w:val="0"/>
      <w:marBottom w:val="0"/>
      <w:divBdr>
        <w:top w:val="none" w:sz="0" w:space="0" w:color="auto"/>
        <w:left w:val="none" w:sz="0" w:space="0" w:color="auto"/>
        <w:bottom w:val="none" w:sz="0" w:space="0" w:color="auto"/>
        <w:right w:val="none" w:sz="0" w:space="0" w:color="auto"/>
      </w:divBdr>
      <w:divsChild>
        <w:div w:id="98064896">
          <w:marLeft w:val="255"/>
          <w:marRight w:val="0"/>
          <w:marTop w:val="0"/>
          <w:marBottom w:val="0"/>
          <w:divBdr>
            <w:top w:val="none" w:sz="0" w:space="0" w:color="auto"/>
            <w:left w:val="none" w:sz="0" w:space="0" w:color="auto"/>
            <w:bottom w:val="none" w:sz="0" w:space="0" w:color="auto"/>
            <w:right w:val="none" w:sz="0" w:space="0" w:color="auto"/>
          </w:divBdr>
        </w:div>
        <w:div w:id="267856746">
          <w:marLeft w:val="255"/>
          <w:marRight w:val="0"/>
          <w:marTop w:val="0"/>
          <w:marBottom w:val="0"/>
          <w:divBdr>
            <w:top w:val="none" w:sz="0" w:space="0" w:color="auto"/>
            <w:left w:val="none" w:sz="0" w:space="0" w:color="auto"/>
            <w:bottom w:val="none" w:sz="0" w:space="0" w:color="auto"/>
            <w:right w:val="none" w:sz="0" w:space="0" w:color="auto"/>
          </w:divBdr>
        </w:div>
        <w:div w:id="1131481024">
          <w:marLeft w:val="255"/>
          <w:marRight w:val="0"/>
          <w:marTop w:val="0"/>
          <w:marBottom w:val="0"/>
          <w:divBdr>
            <w:top w:val="none" w:sz="0" w:space="0" w:color="auto"/>
            <w:left w:val="none" w:sz="0" w:space="0" w:color="auto"/>
            <w:bottom w:val="none" w:sz="0" w:space="0" w:color="auto"/>
            <w:right w:val="none" w:sz="0" w:space="0" w:color="auto"/>
          </w:divBdr>
        </w:div>
        <w:div w:id="1263147541">
          <w:marLeft w:val="255"/>
          <w:marRight w:val="0"/>
          <w:marTop w:val="0"/>
          <w:marBottom w:val="0"/>
          <w:divBdr>
            <w:top w:val="none" w:sz="0" w:space="0" w:color="auto"/>
            <w:left w:val="none" w:sz="0" w:space="0" w:color="auto"/>
            <w:bottom w:val="none" w:sz="0" w:space="0" w:color="auto"/>
            <w:right w:val="none" w:sz="0" w:space="0" w:color="auto"/>
          </w:divBdr>
        </w:div>
        <w:div w:id="1498837704">
          <w:marLeft w:val="255"/>
          <w:marRight w:val="0"/>
          <w:marTop w:val="0"/>
          <w:marBottom w:val="0"/>
          <w:divBdr>
            <w:top w:val="none" w:sz="0" w:space="0" w:color="auto"/>
            <w:left w:val="none" w:sz="0" w:space="0" w:color="auto"/>
            <w:bottom w:val="none" w:sz="0" w:space="0" w:color="auto"/>
            <w:right w:val="none" w:sz="0" w:space="0" w:color="auto"/>
          </w:divBdr>
        </w:div>
        <w:div w:id="1750813569">
          <w:marLeft w:val="255"/>
          <w:marRight w:val="0"/>
          <w:marTop w:val="0"/>
          <w:marBottom w:val="0"/>
          <w:divBdr>
            <w:top w:val="none" w:sz="0" w:space="0" w:color="auto"/>
            <w:left w:val="none" w:sz="0" w:space="0" w:color="auto"/>
            <w:bottom w:val="none" w:sz="0" w:space="0" w:color="auto"/>
            <w:right w:val="none" w:sz="0" w:space="0" w:color="auto"/>
          </w:divBdr>
        </w:div>
      </w:divsChild>
    </w:div>
    <w:div w:id="437993454">
      <w:bodyDiv w:val="1"/>
      <w:marLeft w:val="0"/>
      <w:marRight w:val="0"/>
      <w:marTop w:val="0"/>
      <w:marBottom w:val="0"/>
      <w:divBdr>
        <w:top w:val="none" w:sz="0" w:space="0" w:color="auto"/>
        <w:left w:val="none" w:sz="0" w:space="0" w:color="auto"/>
        <w:bottom w:val="none" w:sz="0" w:space="0" w:color="auto"/>
        <w:right w:val="none" w:sz="0" w:space="0" w:color="auto"/>
      </w:divBdr>
    </w:div>
    <w:div w:id="530798065">
      <w:bodyDiv w:val="1"/>
      <w:marLeft w:val="0"/>
      <w:marRight w:val="0"/>
      <w:marTop w:val="0"/>
      <w:marBottom w:val="0"/>
      <w:divBdr>
        <w:top w:val="none" w:sz="0" w:space="0" w:color="auto"/>
        <w:left w:val="none" w:sz="0" w:space="0" w:color="auto"/>
        <w:bottom w:val="none" w:sz="0" w:space="0" w:color="auto"/>
        <w:right w:val="none" w:sz="0" w:space="0" w:color="auto"/>
      </w:divBdr>
      <w:divsChild>
        <w:div w:id="351300019">
          <w:marLeft w:val="255"/>
          <w:marRight w:val="0"/>
          <w:marTop w:val="75"/>
          <w:marBottom w:val="0"/>
          <w:divBdr>
            <w:top w:val="none" w:sz="0" w:space="0" w:color="auto"/>
            <w:left w:val="none" w:sz="0" w:space="0" w:color="auto"/>
            <w:bottom w:val="none" w:sz="0" w:space="0" w:color="auto"/>
            <w:right w:val="none" w:sz="0" w:space="0" w:color="auto"/>
          </w:divBdr>
        </w:div>
        <w:div w:id="591469861">
          <w:marLeft w:val="255"/>
          <w:marRight w:val="0"/>
          <w:marTop w:val="75"/>
          <w:marBottom w:val="0"/>
          <w:divBdr>
            <w:top w:val="none" w:sz="0" w:space="0" w:color="auto"/>
            <w:left w:val="none" w:sz="0" w:space="0" w:color="auto"/>
            <w:bottom w:val="none" w:sz="0" w:space="0" w:color="auto"/>
            <w:right w:val="none" w:sz="0" w:space="0" w:color="auto"/>
          </w:divBdr>
        </w:div>
        <w:div w:id="899559890">
          <w:marLeft w:val="255"/>
          <w:marRight w:val="0"/>
          <w:marTop w:val="75"/>
          <w:marBottom w:val="0"/>
          <w:divBdr>
            <w:top w:val="none" w:sz="0" w:space="0" w:color="auto"/>
            <w:left w:val="none" w:sz="0" w:space="0" w:color="auto"/>
            <w:bottom w:val="none" w:sz="0" w:space="0" w:color="auto"/>
            <w:right w:val="none" w:sz="0" w:space="0" w:color="auto"/>
          </w:divBdr>
        </w:div>
        <w:div w:id="1414158143">
          <w:marLeft w:val="255"/>
          <w:marRight w:val="0"/>
          <w:marTop w:val="75"/>
          <w:marBottom w:val="0"/>
          <w:divBdr>
            <w:top w:val="none" w:sz="0" w:space="0" w:color="auto"/>
            <w:left w:val="none" w:sz="0" w:space="0" w:color="auto"/>
            <w:bottom w:val="none" w:sz="0" w:space="0" w:color="auto"/>
            <w:right w:val="none" w:sz="0" w:space="0" w:color="auto"/>
          </w:divBdr>
        </w:div>
      </w:divsChild>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14411103">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52829858">
      <w:bodyDiv w:val="1"/>
      <w:marLeft w:val="0"/>
      <w:marRight w:val="0"/>
      <w:marTop w:val="0"/>
      <w:marBottom w:val="0"/>
      <w:divBdr>
        <w:top w:val="none" w:sz="0" w:space="0" w:color="auto"/>
        <w:left w:val="none" w:sz="0" w:space="0" w:color="auto"/>
        <w:bottom w:val="none" w:sz="0" w:space="0" w:color="auto"/>
        <w:right w:val="none" w:sz="0" w:space="0" w:color="auto"/>
      </w:divBdr>
      <w:divsChild>
        <w:div w:id="242224118">
          <w:marLeft w:val="255"/>
          <w:marRight w:val="0"/>
          <w:marTop w:val="75"/>
          <w:marBottom w:val="0"/>
          <w:divBdr>
            <w:top w:val="none" w:sz="0" w:space="0" w:color="auto"/>
            <w:left w:val="none" w:sz="0" w:space="0" w:color="auto"/>
            <w:bottom w:val="none" w:sz="0" w:space="0" w:color="auto"/>
            <w:right w:val="none" w:sz="0" w:space="0" w:color="auto"/>
          </w:divBdr>
        </w:div>
        <w:div w:id="319506521">
          <w:marLeft w:val="255"/>
          <w:marRight w:val="0"/>
          <w:marTop w:val="75"/>
          <w:marBottom w:val="0"/>
          <w:divBdr>
            <w:top w:val="none" w:sz="0" w:space="0" w:color="auto"/>
            <w:left w:val="none" w:sz="0" w:space="0" w:color="auto"/>
            <w:bottom w:val="none" w:sz="0" w:space="0" w:color="auto"/>
            <w:right w:val="none" w:sz="0" w:space="0" w:color="auto"/>
          </w:divBdr>
        </w:div>
        <w:div w:id="1863088036">
          <w:marLeft w:val="255"/>
          <w:marRight w:val="0"/>
          <w:marTop w:val="75"/>
          <w:marBottom w:val="0"/>
          <w:divBdr>
            <w:top w:val="none" w:sz="0" w:space="0" w:color="auto"/>
            <w:left w:val="none" w:sz="0" w:space="0" w:color="auto"/>
            <w:bottom w:val="none" w:sz="0" w:space="0" w:color="auto"/>
            <w:right w:val="none" w:sz="0" w:space="0" w:color="auto"/>
          </w:divBdr>
        </w:div>
        <w:div w:id="1878931180">
          <w:marLeft w:val="255"/>
          <w:marRight w:val="0"/>
          <w:marTop w:val="75"/>
          <w:marBottom w:val="0"/>
          <w:divBdr>
            <w:top w:val="none" w:sz="0" w:space="0" w:color="auto"/>
            <w:left w:val="none" w:sz="0" w:space="0" w:color="auto"/>
            <w:bottom w:val="none" w:sz="0" w:space="0" w:color="auto"/>
            <w:right w:val="none" w:sz="0" w:space="0" w:color="auto"/>
          </w:divBdr>
        </w:div>
      </w:divsChild>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39907525">
      <w:bodyDiv w:val="1"/>
      <w:marLeft w:val="0"/>
      <w:marRight w:val="0"/>
      <w:marTop w:val="0"/>
      <w:marBottom w:val="0"/>
      <w:divBdr>
        <w:top w:val="none" w:sz="0" w:space="0" w:color="auto"/>
        <w:left w:val="none" w:sz="0" w:space="0" w:color="auto"/>
        <w:bottom w:val="none" w:sz="0" w:space="0" w:color="auto"/>
        <w:right w:val="none" w:sz="0" w:space="0" w:color="auto"/>
      </w:divBdr>
      <w:divsChild>
        <w:div w:id="1007442725">
          <w:marLeft w:val="0"/>
          <w:marRight w:val="0"/>
          <w:marTop w:val="0"/>
          <w:marBottom w:val="0"/>
          <w:divBdr>
            <w:top w:val="none" w:sz="0" w:space="0" w:color="auto"/>
            <w:left w:val="none" w:sz="0" w:space="0" w:color="auto"/>
            <w:bottom w:val="none" w:sz="0" w:space="0" w:color="auto"/>
            <w:right w:val="none" w:sz="0" w:space="0" w:color="auto"/>
          </w:divBdr>
          <w:divsChild>
            <w:div w:id="32389015">
              <w:marLeft w:val="0"/>
              <w:marRight w:val="0"/>
              <w:marTop w:val="0"/>
              <w:marBottom w:val="0"/>
              <w:divBdr>
                <w:top w:val="none" w:sz="0" w:space="0" w:color="auto"/>
                <w:left w:val="none" w:sz="0" w:space="0" w:color="auto"/>
                <w:bottom w:val="none" w:sz="0" w:space="0" w:color="auto"/>
                <w:right w:val="none" w:sz="0" w:space="0" w:color="auto"/>
              </w:divBdr>
              <w:divsChild>
                <w:div w:id="94037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1606216">
      <w:bodyDiv w:val="1"/>
      <w:marLeft w:val="0"/>
      <w:marRight w:val="0"/>
      <w:marTop w:val="0"/>
      <w:marBottom w:val="0"/>
      <w:divBdr>
        <w:top w:val="none" w:sz="0" w:space="0" w:color="auto"/>
        <w:left w:val="none" w:sz="0" w:space="0" w:color="auto"/>
        <w:bottom w:val="none" w:sz="0" w:space="0" w:color="auto"/>
        <w:right w:val="none" w:sz="0" w:space="0" w:color="auto"/>
      </w:divBdr>
      <w:divsChild>
        <w:div w:id="98720541">
          <w:marLeft w:val="255"/>
          <w:marRight w:val="0"/>
          <w:marTop w:val="0"/>
          <w:marBottom w:val="0"/>
          <w:divBdr>
            <w:top w:val="none" w:sz="0" w:space="0" w:color="auto"/>
            <w:left w:val="none" w:sz="0" w:space="0" w:color="auto"/>
            <w:bottom w:val="none" w:sz="0" w:space="0" w:color="auto"/>
            <w:right w:val="none" w:sz="0" w:space="0" w:color="auto"/>
          </w:divBdr>
        </w:div>
        <w:div w:id="279727923">
          <w:marLeft w:val="255"/>
          <w:marRight w:val="0"/>
          <w:marTop w:val="0"/>
          <w:marBottom w:val="0"/>
          <w:divBdr>
            <w:top w:val="none" w:sz="0" w:space="0" w:color="auto"/>
            <w:left w:val="none" w:sz="0" w:space="0" w:color="auto"/>
            <w:bottom w:val="none" w:sz="0" w:space="0" w:color="auto"/>
            <w:right w:val="none" w:sz="0" w:space="0" w:color="auto"/>
          </w:divBdr>
        </w:div>
        <w:div w:id="304243815">
          <w:marLeft w:val="255"/>
          <w:marRight w:val="0"/>
          <w:marTop w:val="0"/>
          <w:marBottom w:val="0"/>
          <w:divBdr>
            <w:top w:val="none" w:sz="0" w:space="0" w:color="auto"/>
            <w:left w:val="none" w:sz="0" w:space="0" w:color="auto"/>
            <w:bottom w:val="none" w:sz="0" w:space="0" w:color="auto"/>
            <w:right w:val="none" w:sz="0" w:space="0" w:color="auto"/>
          </w:divBdr>
        </w:div>
        <w:div w:id="1518470359">
          <w:marLeft w:val="255"/>
          <w:marRight w:val="0"/>
          <w:marTop w:val="0"/>
          <w:marBottom w:val="0"/>
          <w:divBdr>
            <w:top w:val="none" w:sz="0" w:space="0" w:color="auto"/>
            <w:left w:val="none" w:sz="0" w:space="0" w:color="auto"/>
            <w:bottom w:val="none" w:sz="0" w:space="0" w:color="auto"/>
            <w:right w:val="none" w:sz="0" w:space="0" w:color="auto"/>
          </w:divBdr>
        </w:div>
        <w:div w:id="1686831937">
          <w:marLeft w:val="255"/>
          <w:marRight w:val="0"/>
          <w:marTop w:val="0"/>
          <w:marBottom w:val="0"/>
          <w:divBdr>
            <w:top w:val="none" w:sz="0" w:space="0" w:color="auto"/>
            <w:left w:val="none" w:sz="0" w:space="0" w:color="auto"/>
            <w:bottom w:val="none" w:sz="0" w:space="0" w:color="auto"/>
            <w:right w:val="none" w:sz="0" w:space="0" w:color="auto"/>
          </w:divBdr>
        </w:div>
        <w:div w:id="1871919098">
          <w:marLeft w:val="255"/>
          <w:marRight w:val="0"/>
          <w:marTop w:val="0"/>
          <w:marBottom w:val="0"/>
          <w:divBdr>
            <w:top w:val="none" w:sz="0" w:space="0" w:color="auto"/>
            <w:left w:val="none" w:sz="0" w:space="0" w:color="auto"/>
            <w:bottom w:val="none" w:sz="0" w:space="0" w:color="auto"/>
            <w:right w:val="none" w:sz="0" w:space="0" w:color="auto"/>
          </w:divBdr>
        </w:div>
      </w:divsChild>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41701376">
      <w:bodyDiv w:val="1"/>
      <w:marLeft w:val="0"/>
      <w:marRight w:val="0"/>
      <w:marTop w:val="0"/>
      <w:marBottom w:val="0"/>
      <w:divBdr>
        <w:top w:val="none" w:sz="0" w:space="0" w:color="auto"/>
        <w:left w:val="none" w:sz="0" w:space="0" w:color="auto"/>
        <w:bottom w:val="none" w:sz="0" w:space="0" w:color="auto"/>
        <w:right w:val="none" w:sz="0" w:space="0" w:color="auto"/>
      </w:divBdr>
    </w:div>
    <w:div w:id="857501717">
      <w:bodyDiv w:val="1"/>
      <w:marLeft w:val="0"/>
      <w:marRight w:val="0"/>
      <w:marTop w:val="0"/>
      <w:marBottom w:val="0"/>
      <w:divBdr>
        <w:top w:val="none" w:sz="0" w:space="0" w:color="auto"/>
        <w:left w:val="none" w:sz="0" w:space="0" w:color="auto"/>
        <w:bottom w:val="none" w:sz="0" w:space="0" w:color="auto"/>
        <w:right w:val="none" w:sz="0" w:space="0" w:color="auto"/>
      </w:divBdr>
      <w:divsChild>
        <w:div w:id="2112502509">
          <w:marLeft w:val="0"/>
          <w:marRight w:val="0"/>
          <w:marTop w:val="0"/>
          <w:marBottom w:val="0"/>
          <w:divBdr>
            <w:top w:val="none" w:sz="0" w:space="0" w:color="auto"/>
            <w:left w:val="none" w:sz="0" w:space="0" w:color="auto"/>
            <w:bottom w:val="none" w:sz="0" w:space="0" w:color="auto"/>
            <w:right w:val="none" w:sz="0" w:space="0" w:color="auto"/>
          </w:divBdr>
          <w:divsChild>
            <w:div w:id="182941711">
              <w:marLeft w:val="0"/>
              <w:marRight w:val="0"/>
              <w:marTop w:val="0"/>
              <w:marBottom w:val="0"/>
              <w:divBdr>
                <w:top w:val="none" w:sz="0" w:space="0" w:color="auto"/>
                <w:left w:val="none" w:sz="0" w:space="0" w:color="auto"/>
                <w:bottom w:val="none" w:sz="0" w:space="0" w:color="auto"/>
                <w:right w:val="none" w:sz="0" w:space="0" w:color="auto"/>
              </w:divBdr>
              <w:divsChild>
                <w:div w:id="196184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530652">
      <w:bodyDiv w:val="1"/>
      <w:marLeft w:val="0"/>
      <w:marRight w:val="0"/>
      <w:marTop w:val="0"/>
      <w:marBottom w:val="0"/>
      <w:divBdr>
        <w:top w:val="none" w:sz="0" w:space="0" w:color="auto"/>
        <w:left w:val="none" w:sz="0" w:space="0" w:color="auto"/>
        <w:bottom w:val="none" w:sz="0" w:space="0" w:color="auto"/>
        <w:right w:val="none" w:sz="0" w:space="0" w:color="auto"/>
      </w:divBdr>
      <w:divsChild>
        <w:div w:id="1881042182">
          <w:marLeft w:val="0"/>
          <w:marRight w:val="0"/>
          <w:marTop w:val="0"/>
          <w:marBottom w:val="0"/>
          <w:divBdr>
            <w:top w:val="none" w:sz="0" w:space="0" w:color="auto"/>
            <w:left w:val="none" w:sz="0" w:space="0" w:color="auto"/>
            <w:bottom w:val="none" w:sz="0" w:space="0" w:color="auto"/>
            <w:right w:val="none" w:sz="0" w:space="0" w:color="auto"/>
          </w:divBdr>
          <w:divsChild>
            <w:div w:id="1109541398">
              <w:marLeft w:val="0"/>
              <w:marRight w:val="0"/>
              <w:marTop w:val="0"/>
              <w:marBottom w:val="0"/>
              <w:divBdr>
                <w:top w:val="none" w:sz="0" w:space="0" w:color="auto"/>
                <w:left w:val="none" w:sz="0" w:space="0" w:color="auto"/>
                <w:bottom w:val="none" w:sz="0" w:space="0" w:color="auto"/>
                <w:right w:val="none" w:sz="0" w:space="0" w:color="auto"/>
              </w:divBdr>
              <w:divsChild>
                <w:div w:id="67411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283880">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04950948">
      <w:bodyDiv w:val="1"/>
      <w:marLeft w:val="0"/>
      <w:marRight w:val="0"/>
      <w:marTop w:val="0"/>
      <w:marBottom w:val="0"/>
      <w:divBdr>
        <w:top w:val="none" w:sz="0" w:space="0" w:color="auto"/>
        <w:left w:val="none" w:sz="0" w:space="0" w:color="auto"/>
        <w:bottom w:val="none" w:sz="0" w:space="0" w:color="auto"/>
        <w:right w:val="none" w:sz="0" w:space="0" w:color="auto"/>
      </w:divBdr>
      <w:divsChild>
        <w:div w:id="1819879725">
          <w:marLeft w:val="0"/>
          <w:marRight w:val="0"/>
          <w:marTop w:val="0"/>
          <w:marBottom w:val="0"/>
          <w:divBdr>
            <w:top w:val="none" w:sz="0" w:space="0" w:color="auto"/>
            <w:left w:val="none" w:sz="0" w:space="0" w:color="auto"/>
            <w:bottom w:val="none" w:sz="0" w:space="0" w:color="auto"/>
            <w:right w:val="none" w:sz="0" w:space="0" w:color="auto"/>
          </w:divBdr>
          <w:divsChild>
            <w:div w:id="2064980012">
              <w:marLeft w:val="0"/>
              <w:marRight w:val="0"/>
              <w:marTop w:val="0"/>
              <w:marBottom w:val="0"/>
              <w:divBdr>
                <w:top w:val="none" w:sz="0" w:space="0" w:color="auto"/>
                <w:left w:val="none" w:sz="0" w:space="0" w:color="auto"/>
                <w:bottom w:val="none" w:sz="0" w:space="0" w:color="auto"/>
                <w:right w:val="none" w:sz="0" w:space="0" w:color="auto"/>
              </w:divBdr>
              <w:divsChild>
                <w:div w:id="5840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992099929">
      <w:bodyDiv w:val="1"/>
      <w:marLeft w:val="0"/>
      <w:marRight w:val="0"/>
      <w:marTop w:val="0"/>
      <w:marBottom w:val="0"/>
      <w:divBdr>
        <w:top w:val="none" w:sz="0" w:space="0" w:color="auto"/>
        <w:left w:val="none" w:sz="0" w:space="0" w:color="auto"/>
        <w:bottom w:val="none" w:sz="0" w:space="0" w:color="auto"/>
        <w:right w:val="none" w:sz="0" w:space="0" w:color="auto"/>
      </w:divBdr>
      <w:divsChild>
        <w:div w:id="1881211422">
          <w:marLeft w:val="0"/>
          <w:marRight w:val="0"/>
          <w:marTop w:val="0"/>
          <w:marBottom w:val="0"/>
          <w:divBdr>
            <w:top w:val="none" w:sz="0" w:space="0" w:color="auto"/>
            <w:left w:val="none" w:sz="0" w:space="0" w:color="auto"/>
            <w:bottom w:val="none" w:sz="0" w:space="0" w:color="auto"/>
            <w:right w:val="none" w:sz="0" w:space="0" w:color="auto"/>
          </w:divBdr>
          <w:divsChild>
            <w:div w:id="1605576933">
              <w:marLeft w:val="0"/>
              <w:marRight w:val="0"/>
              <w:marTop w:val="0"/>
              <w:marBottom w:val="0"/>
              <w:divBdr>
                <w:top w:val="none" w:sz="0" w:space="0" w:color="auto"/>
                <w:left w:val="none" w:sz="0" w:space="0" w:color="auto"/>
                <w:bottom w:val="none" w:sz="0" w:space="0" w:color="auto"/>
                <w:right w:val="none" w:sz="0" w:space="0" w:color="auto"/>
              </w:divBdr>
              <w:divsChild>
                <w:div w:id="1666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0179770">
      <w:bodyDiv w:val="1"/>
      <w:marLeft w:val="0"/>
      <w:marRight w:val="0"/>
      <w:marTop w:val="0"/>
      <w:marBottom w:val="0"/>
      <w:divBdr>
        <w:top w:val="none" w:sz="0" w:space="0" w:color="auto"/>
        <w:left w:val="none" w:sz="0" w:space="0" w:color="auto"/>
        <w:bottom w:val="none" w:sz="0" w:space="0" w:color="auto"/>
        <w:right w:val="none" w:sz="0" w:space="0" w:color="auto"/>
      </w:divBdr>
    </w:div>
    <w:div w:id="1028217751">
      <w:bodyDiv w:val="1"/>
      <w:marLeft w:val="0"/>
      <w:marRight w:val="0"/>
      <w:marTop w:val="0"/>
      <w:marBottom w:val="0"/>
      <w:divBdr>
        <w:top w:val="none" w:sz="0" w:space="0" w:color="auto"/>
        <w:left w:val="none" w:sz="0" w:space="0" w:color="auto"/>
        <w:bottom w:val="none" w:sz="0" w:space="0" w:color="auto"/>
        <w:right w:val="none" w:sz="0" w:space="0" w:color="auto"/>
      </w:divBdr>
    </w:div>
    <w:div w:id="1044984937">
      <w:bodyDiv w:val="1"/>
      <w:marLeft w:val="0"/>
      <w:marRight w:val="0"/>
      <w:marTop w:val="0"/>
      <w:marBottom w:val="0"/>
      <w:divBdr>
        <w:top w:val="none" w:sz="0" w:space="0" w:color="auto"/>
        <w:left w:val="none" w:sz="0" w:space="0" w:color="auto"/>
        <w:bottom w:val="none" w:sz="0" w:space="0" w:color="auto"/>
        <w:right w:val="none" w:sz="0" w:space="0" w:color="auto"/>
      </w:divBdr>
      <w:divsChild>
        <w:div w:id="1663972848">
          <w:marLeft w:val="0"/>
          <w:marRight w:val="0"/>
          <w:marTop w:val="0"/>
          <w:marBottom w:val="0"/>
          <w:divBdr>
            <w:top w:val="none" w:sz="0" w:space="0" w:color="auto"/>
            <w:left w:val="none" w:sz="0" w:space="0" w:color="auto"/>
            <w:bottom w:val="none" w:sz="0" w:space="0" w:color="auto"/>
            <w:right w:val="none" w:sz="0" w:space="0" w:color="auto"/>
          </w:divBdr>
          <w:divsChild>
            <w:div w:id="641543594">
              <w:marLeft w:val="0"/>
              <w:marRight w:val="0"/>
              <w:marTop w:val="0"/>
              <w:marBottom w:val="0"/>
              <w:divBdr>
                <w:top w:val="none" w:sz="0" w:space="0" w:color="auto"/>
                <w:left w:val="none" w:sz="0" w:space="0" w:color="auto"/>
                <w:bottom w:val="none" w:sz="0" w:space="0" w:color="auto"/>
                <w:right w:val="none" w:sz="0" w:space="0" w:color="auto"/>
              </w:divBdr>
              <w:divsChild>
                <w:div w:id="192618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219240835">
      <w:bodyDiv w:val="1"/>
      <w:marLeft w:val="0"/>
      <w:marRight w:val="0"/>
      <w:marTop w:val="0"/>
      <w:marBottom w:val="0"/>
      <w:divBdr>
        <w:top w:val="none" w:sz="0" w:space="0" w:color="auto"/>
        <w:left w:val="none" w:sz="0" w:space="0" w:color="auto"/>
        <w:bottom w:val="none" w:sz="0" w:space="0" w:color="auto"/>
        <w:right w:val="none" w:sz="0" w:space="0" w:color="auto"/>
      </w:divBdr>
      <w:divsChild>
        <w:div w:id="1837302826">
          <w:marLeft w:val="0"/>
          <w:marRight w:val="0"/>
          <w:marTop w:val="0"/>
          <w:marBottom w:val="0"/>
          <w:divBdr>
            <w:top w:val="none" w:sz="0" w:space="0" w:color="auto"/>
            <w:left w:val="none" w:sz="0" w:space="0" w:color="auto"/>
            <w:bottom w:val="none" w:sz="0" w:space="0" w:color="auto"/>
            <w:right w:val="none" w:sz="0" w:space="0" w:color="auto"/>
          </w:divBdr>
          <w:divsChild>
            <w:div w:id="1716074976">
              <w:marLeft w:val="0"/>
              <w:marRight w:val="0"/>
              <w:marTop w:val="0"/>
              <w:marBottom w:val="0"/>
              <w:divBdr>
                <w:top w:val="none" w:sz="0" w:space="0" w:color="auto"/>
                <w:left w:val="none" w:sz="0" w:space="0" w:color="auto"/>
                <w:bottom w:val="none" w:sz="0" w:space="0" w:color="auto"/>
                <w:right w:val="none" w:sz="0" w:space="0" w:color="auto"/>
              </w:divBdr>
              <w:divsChild>
                <w:div w:id="214226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581263">
      <w:bodyDiv w:val="1"/>
      <w:marLeft w:val="0"/>
      <w:marRight w:val="0"/>
      <w:marTop w:val="0"/>
      <w:marBottom w:val="0"/>
      <w:divBdr>
        <w:top w:val="none" w:sz="0" w:space="0" w:color="auto"/>
        <w:left w:val="none" w:sz="0" w:space="0" w:color="auto"/>
        <w:bottom w:val="none" w:sz="0" w:space="0" w:color="auto"/>
        <w:right w:val="none" w:sz="0" w:space="0" w:color="auto"/>
      </w:divBdr>
      <w:divsChild>
        <w:div w:id="358045063">
          <w:marLeft w:val="0"/>
          <w:marRight w:val="0"/>
          <w:marTop w:val="0"/>
          <w:marBottom w:val="0"/>
          <w:divBdr>
            <w:top w:val="none" w:sz="0" w:space="0" w:color="auto"/>
            <w:left w:val="none" w:sz="0" w:space="0" w:color="auto"/>
            <w:bottom w:val="none" w:sz="0" w:space="0" w:color="auto"/>
            <w:right w:val="none" w:sz="0" w:space="0" w:color="auto"/>
          </w:divBdr>
          <w:divsChild>
            <w:div w:id="187375215">
              <w:marLeft w:val="0"/>
              <w:marRight w:val="0"/>
              <w:marTop w:val="0"/>
              <w:marBottom w:val="0"/>
              <w:divBdr>
                <w:top w:val="none" w:sz="0" w:space="0" w:color="auto"/>
                <w:left w:val="none" w:sz="0" w:space="0" w:color="auto"/>
                <w:bottom w:val="none" w:sz="0" w:space="0" w:color="auto"/>
                <w:right w:val="none" w:sz="0" w:space="0" w:color="auto"/>
              </w:divBdr>
              <w:divsChild>
                <w:div w:id="132855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39636609">
      <w:bodyDiv w:val="1"/>
      <w:marLeft w:val="0"/>
      <w:marRight w:val="0"/>
      <w:marTop w:val="0"/>
      <w:marBottom w:val="0"/>
      <w:divBdr>
        <w:top w:val="none" w:sz="0" w:space="0" w:color="auto"/>
        <w:left w:val="none" w:sz="0" w:space="0" w:color="auto"/>
        <w:bottom w:val="none" w:sz="0" w:space="0" w:color="auto"/>
        <w:right w:val="none" w:sz="0" w:space="0" w:color="auto"/>
      </w:divBdr>
      <w:divsChild>
        <w:div w:id="1379165116">
          <w:marLeft w:val="0"/>
          <w:marRight w:val="0"/>
          <w:marTop w:val="0"/>
          <w:marBottom w:val="0"/>
          <w:divBdr>
            <w:top w:val="none" w:sz="0" w:space="0" w:color="auto"/>
            <w:left w:val="none" w:sz="0" w:space="0" w:color="auto"/>
            <w:bottom w:val="none" w:sz="0" w:space="0" w:color="auto"/>
            <w:right w:val="none" w:sz="0" w:space="0" w:color="auto"/>
          </w:divBdr>
          <w:divsChild>
            <w:div w:id="1448158563">
              <w:marLeft w:val="0"/>
              <w:marRight w:val="0"/>
              <w:marTop w:val="0"/>
              <w:marBottom w:val="0"/>
              <w:divBdr>
                <w:top w:val="none" w:sz="0" w:space="0" w:color="auto"/>
                <w:left w:val="none" w:sz="0" w:space="0" w:color="auto"/>
                <w:bottom w:val="none" w:sz="0" w:space="0" w:color="auto"/>
                <w:right w:val="none" w:sz="0" w:space="0" w:color="auto"/>
              </w:divBdr>
              <w:divsChild>
                <w:div w:id="83422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50050422">
      <w:bodyDiv w:val="1"/>
      <w:marLeft w:val="0"/>
      <w:marRight w:val="0"/>
      <w:marTop w:val="0"/>
      <w:marBottom w:val="0"/>
      <w:divBdr>
        <w:top w:val="none" w:sz="0" w:space="0" w:color="auto"/>
        <w:left w:val="none" w:sz="0" w:space="0" w:color="auto"/>
        <w:bottom w:val="none" w:sz="0" w:space="0" w:color="auto"/>
        <w:right w:val="none" w:sz="0" w:space="0" w:color="auto"/>
      </w:divBdr>
      <w:divsChild>
        <w:div w:id="2057124136">
          <w:marLeft w:val="0"/>
          <w:marRight w:val="0"/>
          <w:marTop w:val="0"/>
          <w:marBottom w:val="0"/>
          <w:divBdr>
            <w:top w:val="none" w:sz="0" w:space="0" w:color="auto"/>
            <w:left w:val="none" w:sz="0" w:space="0" w:color="auto"/>
            <w:bottom w:val="none" w:sz="0" w:space="0" w:color="auto"/>
            <w:right w:val="none" w:sz="0" w:space="0" w:color="auto"/>
          </w:divBdr>
          <w:divsChild>
            <w:div w:id="1019625136">
              <w:marLeft w:val="0"/>
              <w:marRight w:val="0"/>
              <w:marTop w:val="0"/>
              <w:marBottom w:val="0"/>
              <w:divBdr>
                <w:top w:val="none" w:sz="0" w:space="0" w:color="auto"/>
                <w:left w:val="none" w:sz="0" w:space="0" w:color="auto"/>
                <w:bottom w:val="none" w:sz="0" w:space="0" w:color="auto"/>
                <w:right w:val="none" w:sz="0" w:space="0" w:color="auto"/>
              </w:divBdr>
              <w:divsChild>
                <w:div w:id="29013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043216">
      <w:bodyDiv w:val="1"/>
      <w:marLeft w:val="0"/>
      <w:marRight w:val="0"/>
      <w:marTop w:val="0"/>
      <w:marBottom w:val="0"/>
      <w:divBdr>
        <w:top w:val="none" w:sz="0" w:space="0" w:color="auto"/>
        <w:left w:val="none" w:sz="0" w:space="0" w:color="auto"/>
        <w:bottom w:val="none" w:sz="0" w:space="0" w:color="auto"/>
        <w:right w:val="none" w:sz="0" w:space="0" w:color="auto"/>
      </w:divBdr>
      <w:divsChild>
        <w:div w:id="159279691">
          <w:marLeft w:val="0"/>
          <w:marRight w:val="0"/>
          <w:marTop w:val="0"/>
          <w:marBottom w:val="0"/>
          <w:divBdr>
            <w:top w:val="none" w:sz="0" w:space="0" w:color="auto"/>
            <w:left w:val="none" w:sz="0" w:space="0" w:color="auto"/>
            <w:bottom w:val="none" w:sz="0" w:space="0" w:color="auto"/>
            <w:right w:val="none" w:sz="0" w:space="0" w:color="auto"/>
          </w:divBdr>
          <w:divsChild>
            <w:div w:id="1883127926">
              <w:marLeft w:val="0"/>
              <w:marRight w:val="0"/>
              <w:marTop w:val="0"/>
              <w:marBottom w:val="0"/>
              <w:divBdr>
                <w:top w:val="none" w:sz="0" w:space="0" w:color="auto"/>
                <w:left w:val="none" w:sz="0" w:space="0" w:color="auto"/>
                <w:bottom w:val="none" w:sz="0" w:space="0" w:color="auto"/>
                <w:right w:val="none" w:sz="0" w:space="0" w:color="auto"/>
              </w:divBdr>
              <w:divsChild>
                <w:div w:id="193601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0190661">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00411259">
      <w:bodyDiv w:val="1"/>
      <w:marLeft w:val="0"/>
      <w:marRight w:val="0"/>
      <w:marTop w:val="0"/>
      <w:marBottom w:val="0"/>
      <w:divBdr>
        <w:top w:val="none" w:sz="0" w:space="0" w:color="auto"/>
        <w:left w:val="none" w:sz="0" w:space="0" w:color="auto"/>
        <w:bottom w:val="none" w:sz="0" w:space="0" w:color="auto"/>
        <w:right w:val="none" w:sz="0" w:space="0" w:color="auto"/>
      </w:divBdr>
      <w:divsChild>
        <w:div w:id="612788070">
          <w:marLeft w:val="0"/>
          <w:marRight w:val="0"/>
          <w:marTop w:val="0"/>
          <w:marBottom w:val="0"/>
          <w:divBdr>
            <w:top w:val="none" w:sz="0" w:space="0" w:color="auto"/>
            <w:left w:val="none" w:sz="0" w:space="0" w:color="auto"/>
            <w:bottom w:val="none" w:sz="0" w:space="0" w:color="auto"/>
            <w:right w:val="none" w:sz="0" w:space="0" w:color="auto"/>
          </w:divBdr>
          <w:divsChild>
            <w:div w:id="1541549574">
              <w:marLeft w:val="0"/>
              <w:marRight w:val="0"/>
              <w:marTop w:val="0"/>
              <w:marBottom w:val="0"/>
              <w:divBdr>
                <w:top w:val="none" w:sz="0" w:space="0" w:color="auto"/>
                <w:left w:val="none" w:sz="0" w:space="0" w:color="auto"/>
                <w:bottom w:val="none" w:sz="0" w:space="0" w:color="auto"/>
                <w:right w:val="none" w:sz="0" w:space="0" w:color="auto"/>
              </w:divBdr>
              <w:divsChild>
                <w:div w:id="194048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52515364">
      <w:bodyDiv w:val="1"/>
      <w:marLeft w:val="0"/>
      <w:marRight w:val="0"/>
      <w:marTop w:val="0"/>
      <w:marBottom w:val="0"/>
      <w:divBdr>
        <w:top w:val="none" w:sz="0" w:space="0" w:color="auto"/>
        <w:left w:val="none" w:sz="0" w:space="0" w:color="auto"/>
        <w:bottom w:val="none" w:sz="0" w:space="0" w:color="auto"/>
        <w:right w:val="none" w:sz="0" w:space="0" w:color="auto"/>
      </w:divBdr>
      <w:divsChild>
        <w:div w:id="171260503">
          <w:marLeft w:val="255"/>
          <w:marRight w:val="0"/>
          <w:marTop w:val="75"/>
          <w:marBottom w:val="0"/>
          <w:divBdr>
            <w:top w:val="none" w:sz="0" w:space="0" w:color="auto"/>
            <w:left w:val="none" w:sz="0" w:space="0" w:color="auto"/>
            <w:bottom w:val="none" w:sz="0" w:space="0" w:color="auto"/>
            <w:right w:val="none" w:sz="0" w:space="0" w:color="auto"/>
          </w:divBdr>
          <w:divsChild>
            <w:div w:id="720439273">
              <w:marLeft w:val="0"/>
              <w:marRight w:val="225"/>
              <w:marTop w:val="0"/>
              <w:marBottom w:val="0"/>
              <w:divBdr>
                <w:top w:val="none" w:sz="0" w:space="0" w:color="auto"/>
                <w:left w:val="none" w:sz="0" w:space="0" w:color="auto"/>
                <w:bottom w:val="none" w:sz="0" w:space="0" w:color="auto"/>
                <w:right w:val="none" w:sz="0" w:space="0" w:color="auto"/>
              </w:divBdr>
            </w:div>
          </w:divsChild>
        </w:div>
        <w:div w:id="325670728">
          <w:marLeft w:val="255"/>
          <w:marRight w:val="0"/>
          <w:marTop w:val="75"/>
          <w:marBottom w:val="0"/>
          <w:divBdr>
            <w:top w:val="none" w:sz="0" w:space="0" w:color="auto"/>
            <w:left w:val="none" w:sz="0" w:space="0" w:color="auto"/>
            <w:bottom w:val="none" w:sz="0" w:space="0" w:color="auto"/>
            <w:right w:val="none" w:sz="0" w:space="0" w:color="auto"/>
          </w:divBdr>
          <w:divsChild>
            <w:div w:id="1608778969">
              <w:marLeft w:val="0"/>
              <w:marRight w:val="225"/>
              <w:marTop w:val="0"/>
              <w:marBottom w:val="0"/>
              <w:divBdr>
                <w:top w:val="none" w:sz="0" w:space="0" w:color="auto"/>
                <w:left w:val="none" w:sz="0" w:space="0" w:color="auto"/>
                <w:bottom w:val="none" w:sz="0" w:space="0" w:color="auto"/>
                <w:right w:val="none" w:sz="0" w:space="0" w:color="auto"/>
              </w:divBdr>
            </w:div>
          </w:divsChild>
        </w:div>
        <w:div w:id="370880009">
          <w:marLeft w:val="255"/>
          <w:marRight w:val="0"/>
          <w:marTop w:val="75"/>
          <w:marBottom w:val="0"/>
          <w:divBdr>
            <w:top w:val="none" w:sz="0" w:space="0" w:color="auto"/>
            <w:left w:val="none" w:sz="0" w:space="0" w:color="auto"/>
            <w:bottom w:val="none" w:sz="0" w:space="0" w:color="auto"/>
            <w:right w:val="none" w:sz="0" w:space="0" w:color="auto"/>
          </w:divBdr>
          <w:divsChild>
            <w:div w:id="937638119">
              <w:marLeft w:val="0"/>
              <w:marRight w:val="225"/>
              <w:marTop w:val="0"/>
              <w:marBottom w:val="0"/>
              <w:divBdr>
                <w:top w:val="none" w:sz="0" w:space="0" w:color="auto"/>
                <w:left w:val="none" w:sz="0" w:space="0" w:color="auto"/>
                <w:bottom w:val="none" w:sz="0" w:space="0" w:color="auto"/>
                <w:right w:val="none" w:sz="0" w:space="0" w:color="auto"/>
              </w:divBdr>
            </w:div>
          </w:divsChild>
        </w:div>
        <w:div w:id="372314953">
          <w:marLeft w:val="255"/>
          <w:marRight w:val="0"/>
          <w:marTop w:val="75"/>
          <w:marBottom w:val="0"/>
          <w:divBdr>
            <w:top w:val="none" w:sz="0" w:space="0" w:color="auto"/>
            <w:left w:val="none" w:sz="0" w:space="0" w:color="auto"/>
            <w:bottom w:val="none" w:sz="0" w:space="0" w:color="auto"/>
            <w:right w:val="none" w:sz="0" w:space="0" w:color="auto"/>
          </w:divBdr>
          <w:divsChild>
            <w:div w:id="1990597568">
              <w:marLeft w:val="0"/>
              <w:marRight w:val="225"/>
              <w:marTop w:val="0"/>
              <w:marBottom w:val="0"/>
              <w:divBdr>
                <w:top w:val="none" w:sz="0" w:space="0" w:color="auto"/>
                <w:left w:val="none" w:sz="0" w:space="0" w:color="auto"/>
                <w:bottom w:val="none" w:sz="0" w:space="0" w:color="auto"/>
                <w:right w:val="none" w:sz="0" w:space="0" w:color="auto"/>
              </w:divBdr>
            </w:div>
          </w:divsChild>
        </w:div>
        <w:div w:id="473983223">
          <w:marLeft w:val="255"/>
          <w:marRight w:val="0"/>
          <w:marTop w:val="75"/>
          <w:marBottom w:val="0"/>
          <w:divBdr>
            <w:top w:val="none" w:sz="0" w:space="0" w:color="auto"/>
            <w:left w:val="none" w:sz="0" w:space="0" w:color="auto"/>
            <w:bottom w:val="none" w:sz="0" w:space="0" w:color="auto"/>
            <w:right w:val="none" w:sz="0" w:space="0" w:color="auto"/>
          </w:divBdr>
          <w:divsChild>
            <w:div w:id="884559031">
              <w:marLeft w:val="0"/>
              <w:marRight w:val="225"/>
              <w:marTop w:val="0"/>
              <w:marBottom w:val="0"/>
              <w:divBdr>
                <w:top w:val="none" w:sz="0" w:space="0" w:color="auto"/>
                <w:left w:val="none" w:sz="0" w:space="0" w:color="auto"/>
                <w:bottom w:val="none" w:sz="0" w:space="0" w:color="auto"/>
                <w:right w:val="none" w:sz="0" w:space="0" w:color="auto"/>
              </w:divBdr>
            </w:div>
          </w:divsChild>
        </w:div>
        <w:div w:id="631056018">
          <w:marLeft w:val="255"/>
          <w:marRight w:val="0"/>
          <w:marTop w:val="75"/>
          <w:marBottom w:val="0"/>
          <w:divBdr>
            <w:top w:val="none" w:sz="0" w:space="0" w:color="auto"/>
            <w:left w:val="none" w:sz="0" w:space="0" w:color="auto"/>
            <w:bottom w:val="none" w:sz="0" w:space="0" w:color="auto"/>
            <w:right w:val="none" w:sz="0" w:space="0" w:color="auto"/>
          </w:divBdr>
          <w:divsChild>
            <w:div w:id="1557813589">
              <w:marLeft w:val="0"/>
              <w:marRight w:val="225"/>
              <w:marTop w:val="0"/>
              <w:marBottom w:val="0"/>
              <w:divBdr>
                <w:top w:val="none" w:sz="0" w:space="0" w:color="auto"/>
                <w:left w:val="none" w:sz="0" w:space="0" w:color="auto"/>
                <w:bottom w:val="none" w:sz="0" w:space="0" w:color="auto"/>
                <w:right w:val="none" w:sz="0" w:space="0" w:color="auto"/>
              </w:divBdr>
            </w:div>
          </w:divsChild>
        </w:div>
        <w:div w:id="830635640">
          <w:marLeft w:val="255"/>
          <w:marRight w:val="0"/>
          <w:marTop w:val="75"/>
          <w:marBottom w:val="0"/>
          <w:divBdr>
            <w:top w:val="none" w:sz="0" w:space="0" w:color="auto"/>
            <w:left w:val="none" w:sz="0" w:space="0" w:color="auto"/>
            <w:bottom w:val="none" w:sz="0" w:space="0" w:color="auto"/>
            <w:right w:val="none" w:sz="0" w:space="0" w:color="auto"/>
          </w:divBdr>
          <w:divsChild>
            <w:div w:id="49892095">
              <w:marLeft w:val="0"/>
              <w:marRight w:val="225"/>
              <w:marTop w:val="0"/>
              <w:marBottom w:val="0"/>
              <w:divBdr>
                <w:top w:val="none" w:sz="0" w:space="0" w:color="auto"/>
                <w:left w:val="none" w:sz="0" w:space="0" w:color="auto"/>
                <w:bottom w:val="none" w:sz="0" w:space="0" w:color="auto"/>
                <w:right w:val="none" w:sz="0" w:space="0" w:color="auto"/>
              </w:divBdr>
            </w:div>
          </w:divsChild>
        </w:div>
        <w:div w:id="864908535">
          <w:marLeft w:val="255"/>
          <w:marRight w:val="0"/>
          <w:marTop w:val="75"/>
          <w:marBottom w:val="0"/>
          <w:divBdr>
            <w:top w:val="none" w:sz="0" w:space="0" w:color="auto"/>
            <w:left w:val="none" w:sz="0" w:space="0" w:color="auto"/>
            <w:bottom w:val="none" w:sz="0" w:space="0" w:color="auto"/>
            <w:right w:val="none" w:sz="0" w:space="0" w:color="auto"/>
          </w:divBdr>
          <w:divsChild>
            <w:div w:id="296033854">
              <w:marLeft w:val="0"/>
              <w:marRight w:val="225"/>
              <w:marTop w:val="0"/>
              <w:marBottom w:val="0"/>
              <w:divBdr>
                <w:top w:val="none" w:sz="0" w:space="0" w:color="auto"/>
                <w:left w:val="none" w:sz="0" w:space="0" w:color="auto"/>
                <w:bottom w:val="none" w:sz="0" w:space="0" w:color="auto"/>
                <w:right w:val="none" w:sz="0" w:space="0" w:color="auto"/>
              </w:divBdr>
            </w:div>
          </w:divsChild>
        </w:div>
        <w:div w:id="1290546652">
          <w:marLeft w:val="255"/>
          <w:marRight w:val="0"/>
          <w:marTop w:val="75"/>
          <w:marBottom w:val="0"/>
          <w:divBdr>
            <w:top w:val="none" w:sz="0" w:space="0" w:color="auto"/>
            <w:left w:val="none" w:sz="0" w:space="0" w:color="auto"/>
            <w:bottom w:val="none" w:sz="0" w:space="0" w:color="auto"/>
            <w:right w:val="none" w:sz="0" w:space="0" w:color="auto"/>
          </w:divBdr>
          <w:divsChild>
            <w:div w:id="1682393909">
              <w:marLeft w:val="0"/>
              <w:marRight w:val="225"/>
              <w:marTop w:val="0"/>
              <w:marBottom w:val="0"/>
              <w:divBdr>
                <w:top w:val="none" w:sz="0" w:space="0" w:color="auto"/>
                <w:left w:val="none" w:sz="0" w:space="0" w:color="auto"/>
                <w:bottom w:val="none" w:sz="0" w:space="0" w:color="auto"/>
                <w:right w:val="none" w:sz="0" w:space="0" w:color="auto"/>
              </w:divBdr>
            </w:div>
          </w:divsChild>
        </w:div>
        <w:div w:id="1298800628">
          <w:marLeft w:val="255"/>
          <w:marRight w:val="0"/>
          <w:marTop w:val="75"/>
          <w:marBottom w:val="0"/>
          <w:divBdr>
            <w:top w:val="none" w:sz="0" w:space="0" w:color="auto"/>
            <w:left w:val="none" w:sz="0" w:space="0" w:color="auto"/>
            <w:bottom w:val="none" w:sz="0" w:space="0" w:color="auto"/>
            <w:right w:val="none" w:sz="0" w:space="0" w:color="auto"/>
          </w:divBdr>
          <w:divsChild>
            <w:div w:id="1721975157">
              <w:marLeft w:val="0"/>
              <w:marRight w:val="225"/>
              <w:marTop w:val="0"/>
              <w:marBottom w:val="0"/>
              <w:divBdr>
                <w:top w:val="none" w:sz="0" w:space="0" w:color="auto"/>
                <w:left w:val="none" w:sz="0" w:space="0" w:color="auto"/>
                <w:bottom w:val="none" w:sz="0" w:space="0" w:color="auto"/>
                <w:right w:val="none" w:sz="0" w:space="0" w:color="auto"/>
              </w:divBdr>
            </w:div>
          </w:divsChild>
        </w:div>
        <w:div w:id="1619604659">
          <w:marLeft w:val="255"/>
          <w:marRight w:val="0"/>
          <w:marTop w:val="75"/>
          <w:marBottom w:val="0"/>
          <w:divBdr>
            <w:top w:val="none" w:sz="0" w:space="0" w:color="auto"/>
            <w:left w:val="none" w:sz="0" w:space="0" w:color="auto"/>
            <w:bottom w:val="none" w:sz="0" w:space="0" w:color="auto"/>
            <w:right w:val="none" w:sz="0" w:space="0" w:color="auto"/>
          </w:divBdr>
          <w:divsChild>
            <w:div w:id="677387999">
              <w:marLeft w:val="0"/>
              <w:marRight w:val="225"/>
              <w:marTop w:val="0"/>
              <w:marBottom w:val="0"/>
              <w:divBdr>
                <w:top w:val="none" w:sz="0" w:space="0" w:color="auto"/>
                <w:left w:val="none" w:sz="0" w:space="0" w:color="auto"/>
                <w:bottom w:val="none" w:sz="0" w:space="0" w:color="auto"/>
                <w:right w:val="none" w:sz="0" w:space="0" w:color="auto"/>
              </w:divBdr>
            </w:div>
          </w:divsChild>
        </w:div>
        <w:div w:id="1654142881">
          <w:marLeft w:val="255"/>
          <w:marRight w:val="0"/>
          <w:marTop w:val="75"/>
          <w:marBottom w:val="0"/>
          <w:divBdr>
            <w:top w:val="none" w:sz="0" w:space="0" w:color="auto"/>
            <w:left w:val="none" w:sz="0" w:space="0" w:color="auto"/>
            <w:bottom w:val="none" w:sz="0" w:space="0" w:color="auto"/>
            <w:right w:val="none" w:sz="0" w:space="0" w:color="auto"/>
          </w:divBdr>
          <w:divsChild>
            <w:div w:id="1389769954">
              <w:marLeft w:val="0"/>
              <w:marRight w:val="225"/>
              <w:marTop w:val="0"/>
              <w:marBottom w:val="0"/>
              <w:divBdr>
                <w:top w:val="none" w:sz="0" w:space="0" w:color="auto"/>
                <w:left w:val="none" w:sz="0" w:space="0" w:color="auto"/>
                <w:bottom w:val="none" w:sz="0" w:space="0" w:color="auto"/>
                <w:right w:val="none" w:sz="0" w:space="0" w:color="auto"/>
              </w:divBdr>
            </w:div>
          </w:divsChild>
        </w:div>
        <w:div w:id="1721828866">
          <w:marLeft w:val="255"/>
          <w:marRight w:val="0"/>
          <w:marTop w:val="75"/>
          <w:marBottom w:val="0"/>
          <w:divBdr>
            <w:top w:val="none" w:sz="0" w:space="0" w:color="auto"/>
            <w:left w:val="none" w:sz="0" w:space="0" w:color="auto"/>
            <w:bottom w:val="none" w:sz="0" w:space="0" w:color="auto"/>
            <w:right w:val="none" w:sz="0" w:space="0" w:color="auto"/>
          </w:divBdr>
          <w:divsChild>
            <w:div w:id="1842086958">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48380946">
      <w:bodyDiv w:val="1"/>
      <w:marLeft w:val="0"/>
      <w:marRight w:val="0"/>
      <w:marTop w:val="0"/>
      <w:marBottom w:val="0"/>
      <w:divBdr>
        <w:top w:val="none" w:sz="0" w:space="0" w:color="auto"/>
        <w:left w:val="none" w:sz="0" w:space="0" w:color="auto"/>
        <w:bottom w:val="none" w:sz="0" w:space="0" w:color="auto"/>
        <w:right w:val="none" w:sz="0" w:space="0" w:color="auto"/>
      </w:divBdr>
      <w:divsChild>
        <w:div w:id="88165694">
          <w:marLeft w:val="0"/>
          <w:marRight w:val="0"/>
          <w:marTop w:val="0"/>
          <w:marBottom w:val="0"/>
          <w:divBdr>
            <w:top w:val="none" w:sz="0" w:space="0" w:color="auto"/>
            <w:left w:val="none" w:sz="0" w:space="0" w:color="auto"/>
            <w:bottom w:val="none" w:sz="0" w:space="0" w:color="auto"/>
            <w:right w:val="none" w:sz="0" w:space="0" w:color="auto"/>
          </w:divBdr>
          <w:divsChild>
            <w:div w:id="592278196">
              <w:marLeft w:val="0"/>
              <w:marRight w:val="0"/>
              <w:marTop w:val="0"/>
              <w:marBottom w:val="0"/>
              <w:divBdr>
                <w:top w:val="none" w:sz="0" w:space="0" w:color="auto"/>
                <w:left w:val="none" w:sz="0" w:space="0" w:color="auto"/>
                <w:bottom w:val="none" w:sz="0" w:space="0" w:color="auto"/>
                <w:right w:val="none" w:sz="0" w:space="0" w:color="auto"/>
              </w:divBdr>
              <w:divsChild>
                <w:div w:id="96523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797261406">
      <w:bodyDiv w:val="1"/>
      <w:marLeft w:val="0"/>
      <w:marRight w:val="0"/>
      <w:marTop w:val="0"/>
      <w:marBottom w:val="0"/>
      <w:divBdr>
        <w:top w:val="none" w:sz="0" w:space="0" w:color="auto"/>
        <w:left w:val="none" w:sz="0" w:space="0" w:color="auto"/>
        <w:bottom w:val="none" w:sz="0" w:space="0" w:color="auto"/>
        <w:right w:val="none" w:sz="0" w:space="0" w:color="auto"/>
      </w:divBdr>
      <w:divsChild>
        <w:div w:id="170800401">
          <w:marLeft w:val="255"/>
          <w:marRight w:val="0"/>
          <w:marTop w:val="75"/>
          <w:marBottom w:val="0"/>
          <w:divBdr>
            <w:top w:val="none" w:sz="0" w:space="0" w:color="auto"/>
            <w:left w:val="none" w:sz="0" w:space="0" w:color="auto"/>
            <w:bottom w:val="none" w:sz="0" w:space="0" w:color="auto"/>
            <w:right w:val="none" w:sz="0" w:space="0" w:color="auto"/>
          </w:divBdr>
        </w:div>
        <w:div w:id="260112875">
          <w:marLeft w:val="255"/>
          <w:marRight w:val="0"/>
          <w:marTop w:val="75"/>
          <w:marBottom w:val="0"/>
          <w:divBdr>
            <w:top w:val="none" w:sz="0" w:space="0" w:color="auto"/>
            <w:left w:val="none" w:sz="0" w:space="0" w:color="auto"/>
            <w:bottom w:val="none" w:sz="0" w:space="0" w:color="auto"/>
            <w:right w:val="none" w:sz="0" w:space="0" w:color="auto"/>
          </w:divBdr>
        </w:div>
        <w:div w:id="598485125">
          <w:marLeft w:val="255"/>
          <w:marRight w:val="0"/>
          <w:marTop w:val="75"/>
          <w:marBottom w:val="0"/>
          <w:divBdr>
            <w:top w:val="none" w:sz="0" w:space="0" w:color="auto"/>
            <w:left w:val="none" w:sz="0" w:space="0" w:color="auto"/>
            <w:bottom w:val="none" w:sz="0" w:space="0" w:color="auto"/>
            <w:right w:val="none" w:sz="0" w:space="0" w:color="auto"/>
          </w:divBdr>
        </w:div>
        <w:div w:id="713846695">
          <w:marLeft w:val="255"/>
          <w:marRight w:val="0"/>
          <w:marTop w:val="75"/>
          <w:marBottom w:val="0"/>
          <w:divBdr>
            <w:top w:val="none" w:sz="0" w:space="0" w:color="auto"/>
            <w:left w:val="none" w:sz="0" w:space="0" w:color="auto"/>
            <w:bottom w:val="none" w:sz="0" w:space="0" w:color="auto"/>
            <w:right w:val="none" w:sz="0" w:space="0" w:color="auto"/>
          </w:divBdr>
        </w:div>
      </w:divsChild>
    </w:div>
    <w:div w:id="1828016758">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50699978">
      <w:bodyDiv w:val="1"/>
      <w:marLeft w:val="0"/>
      <w:marRight w:val="0"/>
      <w:marTop w:val="0"/>
      <w:marBottom w:val="0"/>
      <w:divBdr>
        <w:top w:val="none" w:sz="0" w:space="0" w:color="auto"/>
        <w:left w:val="none" w:sz="0" w:space="0" w:color="auto"/>
        <w:bottom w:val="none" w:sz="0" w:space="0" w:color="auto"/>
        <w:right w:val="none" w:sz="0" w:space="0" w:color="auto"/>
      </w:divBdr>
      <w:divsChild>
        <w:div w:id="1047221600">
          <w:marLeft w:val="0"/>
          <w:marRight w:val="0"/>
          <w:marTop w:val="0"/>
          <w:marBottom w:val="0"/>
          <w:divBdr>
            <w:top w:val="none" w:sz="0" w:space="0" w:color="auto"/>
            <w:left w:val="none" w:sz="0" w:space="0" w:color="auto"/>
            <w:bottom w:val="none" w:sz="0" w:space="0" w:color="auto"/>
            <w:right w:val="none" w:sz="0" w:space="0" w:color="auto"/>
          </w:divBdr>
          <w:divsChild>
            <w:div w:id="878978252">
              <w:marLeft w:val="0"/>
              <w:marRight w:val="0"/>
              <w:marTop w:val="0"/>
              <w:marBottom w:val="0"/>
              <w:divBdr>
                <w:top w:val="none" w:sz="0" w:space="0" w:color="auto"/>
                <w:left w:val="none" w:sz="0" w:space="0" w:color="auto"/>
                <w:bottom w:val="none" w:sz="0" w:space="0" w:color="auto"/>
                <w:right w:val="none" w:sz="0" w:space="0" w:color="auto"/>
              </w:divBdr>
              <w:divsChild>
                <w:div w:id="189832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176628">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30255525">
      <w:bodyDiv w:val="1"/>
      <w:marLeft w:val="0"/>
      <w:marRight w:val="0"/>
      <w:marTop w:val="0"/>
      <w:marBottom w:val="0"/>
      <w:divBdr>
        <w:top w:val="none" w:sz="0" w:space="0" w:color="auto"/>
        <w:left w:val="none" w:sz="0" w:space="0" w:color="auto"/>
        <w:bottom w:val="none" w:sz="0" w:space="0" w:color="auto"/>
        <w:right w:val="none" w:sz="0" w:space="0" w:color="auto"/>
      </w:divBdr>
      <w:divsChild>
        <w:div w:id="537855425">
          <w:marLeft w:val="255"/>
          <w:marRight w:val="0"/>
          <w:marTop w:val="0"/>
          <w:marBottom w:val="0"/>
          <w:divBdr>
            <w:top w:val="none" w:sz="0" w:space="0" w:color="auto"/>
            <w:left w:val="none" w:sz="0" w:space="0" w:color="auto"/>
            <w:bottom w:val="none" w:sz="0" w:space="0" w:color="auto"/>
            <w:right w:val="none" w:sz="0" w:space="0" w:color="auto"/>
          </w:divBdr>
          <w:divsChild>
            <w:div w:id="122695460">
              <w:marLeft w:val="255"/>
              <w:marRight w:val="0"/>
              <w:marTop w:val="75"/>
              <w:marBottom w:val="0"/>
              <w:divBdr>
                <w:top w:val="none" w:sz="0" w:space="0" w:color="auto"/>
                <w:left w:val="none" w:sz="0" w:space="0" w:color="auto"/>
                <w:bottom w:val="none" w:sz="0" w:space="0" w:color="auto"/>
                <w:right w:val="none" w:sz="0" w:space="0" w:color="auto"/>
              </w:divBdr>
              <w:divsChild>
                <w:div w:id="1994025161">
                  <w:marLeft w:val="0"/>
                  <w:marRight w:val="225"/>
                  <w:marTop w:val="0"/>
                  <w:marBottom w:val="0"/>
                  <w:divBdr>
                    <w:top w:val="none" w:sz="0" w:space="0" w:color="auto"/>
                    <w:left w:val="none" w:sz="0" w:space="0" w:color="auto"/>
                    <w:bottom w:val="none" w:sz="0" w:space="0" w:color="auto"/>
                    <w:right w:val="none" w:sz="0" w:space="0" w:color="auto"/>
                  </w:divBdr>
                </w:div>
              </w:divsChild>
            </w:div>
            <w:div w:id="161773763">
              <w:marLeft w:val="255"/>
              <w:marRight w:val="0"/>
              <w:marTop w:val="75"/>
              <w:marBottom w:val="0"/>
              <w:divBdr>
                <w:top w:val="none" w:sz="0" w:space="0" w:color="auto"/>
                <w:left w:val="none" w:sz="0" w:space="0" w:color="auto"/>
                <w:bottom w:val="none" w:sz="0" w:space="0" w:color="auto"/>
                <w:right w:val="none" w:sz="0" w:space="0" w:color="auto"/>
              </w:divBdr>
              <w:divsChild>
                <w:div w:id="1095976234">
                  <w:marLeft w:val="0"/>
                  <w:marRight w:val="225"/>
                  <w:marTop w:val="0"/>
                  <w:marBottom w:val="0"/>
                  <w:divBdr>
                    <w:top w:val="none" w:sz="0" w:space="0" w:color="auto"/>
                    <w:left w:val="none" w:sz="0" w:space="0" w:color="auto"/>
                    <w:bottom w:val="none" w:sz="0" w:space="0" w:color="auto"/>
                    <w:right w:val="none" w:sz="0" w:space="0" w:color="auto"/>
                  </w:divBdr>
                </w:div>
              </w:divsChild>
            </w:div>
            <w:div w:id="326327584">
              <w:marLeft w:val="255"/>
              <w:marRight w:val="0"/>
              <w:marTop w:val="75"/>
              <w:marBottom w:val="0"/>
              <w:divBdr>
                <w:top w:val="none" w:sz="0" w:space="0" w:color="auto"/>
                <w:left w:val="none" w:sz="0" w:space="0" w:color="auto"/>
                <w:bottom w:val="none" w:sz="0" w:space="0" w:color="auto"/>
                <w:right w:val="none" w:sz="0" w:space="0" w:color="auto"/>
              </w:divBdr>
              <w:divsChild>
                <w:div w:id="995180532">
                  <w:marLeft w:val="0"/>
                  <w:marRight w:val="225"/>
                  <w:marTop w:val="0"/>
                  <w:marBottom w:val="0"/>
                  <w:divBdr>
                    <w:top w:val="none" w:sz="0" w:space="0" w:color="auto"/>
                    <w:left w:val="none" w:sz="0" w:space="0" w:color="auto"/>
                    <w:bottom w:val="none" w:sz="0" w:space="0" w:color="auto"/>
                    <w:right w:val="none" w:sz="0" w:space="0" w:color="auto"/>
                  </w:divBdr>
                </w:div>
              </w:divsChild>
            </w:div>
            <w:div w:id="533345842">
              <w:marLeft w:val="255"/>
              <w:marRight w:val="0"/>
              <w:marTop w:val="75"/>
              <w:marBottom w:val="0"/>
              <w:divBdr>
                <w:top w:val="none" w:sz="0" w:space="0" w:color="auto"/>
                <w:left w:val="none" w:sz="0" w:space="0" w:color="auto"/>
                <w:bottom w:val="none" w:sz="0" w:space="0" w:color="auto"/>
                <w:right w:val="none" w:sz="0" w:space="0" w:color="auto"/>
              </w:divBdr>
              <w:divsChild>
                <w:div w:id="716853424">
                  <w:marLeft w:val="0"/>
                  <w:marRight w:val="225"/>
                  <w:marTop w:val="0"/>
                  <w:marBottom w:val="0"/>
                  <w:divBdr>
                    <w:top w:val="none" w:sz="0" w:space="0" w:color="auto"/>
                    <w:left w:val="none" w:sz="0" w:space="0" w:color="auto"/>
                    <w:bottom w:val="none" w:sz="0" w:space="0" w:color="auto"/>
                    <w:right w:val="none" w:sz="0" w:space="0" w:color="auto"/>
                  </w:divBdr>
                </w:div>
              </w:divsChild>
            </w:div>
            <w:div w:id="549145780">
              <w:marLeft w:val="255"/>
              <w:marRight w:val="0"/>
              <w:marTop w:val="75"/>
              <w:marBottom w:val="0"/>
              <w:divBdr>
                <w:top w:val="none" w:sz="0" w:space="0" w:color="auto"/>
                <w:left w:val="none" w:sz="0" w:space="0" w:color="auto"/>
                <w:bottom w:val="none" w:sz="0" w:space="0" w:color="auto"/>
                <w:right w:val="none" w:sz="0" w:space="0" w:color="auto"/>
              </w:divBdr>
              <w:divsChild>
                <w:div w:id="317080395">
                  <w:marLeft w:val="0"/>
                  <w:marRight w:val="225"/>
                  <w:marTop w:val="0"/>
                  <w:marBottom w:val="0"/>
                  <w:divBdr>
                    <w:top w:val="none" w:sz="0" w:space="0" w:color="auto"/>
                    <w:left w:val="none" w:sz="0" w:space="0" w:color="auto"/>
                    <w:bottom w:val="none" w:sz="0" w:space="0" w:color="auto"/>
                    <w:right w:val="none" w:sz="0" w:space="0" w:color="auto"/>
                  </w:divBdr>
                </w:div>
              </w:divsChild>
            </w:div>
            <w:div w:id="848251353">
              <w:marLeft w:val="255"/>
              <w:marRight w:val="0"/>
              <w:marTop w:val="75"/>
              <w:marBottom w:val="0"/>
              <w:divBdr>
                <w:top w:val="none" w:sz="0" w:space="0" w:color="auto"/>
                <w:left w:val="none" w:sz="0" w:space="0" w:color="auto"/>
                <w:bottom w:val="none" w:sz="0" w:space="0" w:color="auto"/>
                <w:right w:val="none" w:sz="0" w:space="0" w:color="auto"/>
              </w:divBdr>
              <w:divsChild>
                <w:div w:id="1140540389">
                  <w:marLeft w:val="0"/>
                  <w:marRight w:val="225"/>
                  <w:marTop w:val="0"/>
                  <w:marBottom w:val="0"/>
                  <w:divBdr>
                    <w:top w:val="none" w:sz="0" w:space="0" w:color="auto"/>
                    <w:left w:val="none" w:sz="0" w:space="0" w:color="auto"/>
                    <w:bottom w:val="none" w:sz="0" w:space="0" w:color="auto"/>
                    <w:right w:val="none" w:sz="0" w:space="0" w:color="auto"/>
                  </w:divBdr>
                </w:div>
              </w:divsChild>
            </w:div>
            <w:div w:id="1240599828">
              <w:marLeft w:val="255"/>
              <w:marRight w:val="0"/>
              <w:marTop w:val="75"/>
              <w:marBottom w:val="0"/>
              <w:divBdr>
                <w:top w:val="none" w:sz="0" w:space="0" w:color="auto"/>
                <w:left w:val="none" w:sz="0" w:space="0" w:color="auto"/>
                <w:bottom w:val="none" w:sz="0" w:space="0" w:color="auto"/>
                <w:right w:val="none" w:sz="0" w:space="0" w:color="auto"/>
              </w:divBdr>
              <w:divsChild>
                <w:div w:id="1549485953">
                  <w:marLeft w:val="0"/>
                  <w:marRight w:val="225"/>
                  <w:marTop w:val="0"/>
                  <w:marBottom w:val="0"/>
                  <w:divBdr>
                    <w:top w:val="none" w:sz="0" w:space="0" w:color="auto"/>
                    <w:left w:val="none" w:sz="0" w:space="0" w:color="auto"/>
                    <w:bottom w:val="none" w:sz="0" w:space="0" w:color="auto"/>
                    <w:right w:val="none" w:sz="0" w:space="0" w:color="auto"/>
                  </w:divBdr>
                </w:div>
              </w:divsChild>
            </w:div>
            <w:div w:id="1433864187">
              <w:marLeft w:val="255"/>
              <w:marRight w:val="0"/>
              <w:marTop w:val="75"/>
              <w:marBottom w:val="0"/>
              <w:divBdr>
                <w:top w:val="none" w:sz="0" w:space="0" w:color="auto"/>
                <w:left w:val="none" w:sz="0" w:space="0" w:color="auto"/>
                <w:bottom w:val="none" w:sz="0" w:space="0" w:color="auto"/>
                <w:right w:val="none" w:sz="0" w:space="0" w:color="auto"/>
              </w:divBdr>
              <w:divsChild>
                <w:div w:id="2112508939">
                  <w:marLeft w:val="0"/>
                  <w:marRight w:val="225"/>
                  <w:marTop w:val="0"/>
                  <w:marBottom w:val="0"/>
                  <w:divBdr>
                    <w:top w:val="none" w:sz="0" w:space="0" w:color="auto"/>
                    <w:left w:val="none" w:sz="0" w:space="0" w:color="auto"/>
                    <w:bottom w:val="none" w:sz="0" w:space="0" w:color="auto"/>
                    <w:right w:val="none" w:sz="0" w:space="0" w:color="auto"/>
                  </w:divBdr>
                </w:div>
              </w:divsChild>
            </w:div>
            <w:div w:id="1453092103">
              <w:marLeft w:val="255"/>
              <w:marRight w:val="0"/>
              <w:marTop w:val="75"/>
              <w:marBottom w:val="0"/>
              <w:divBdr>
                <w:top w:val="none" w:sz="0" w:space="0" w:color="auto"/>
                <w:left w:val="none" w:sz="0" w:space="0" w:color="auto"/>
                <w:bottom w:val="none" w:sz="0" w:space="0" w:color="auto"/>
                <w:right w:val="none" w:sz="0" w:space="0" w:color="auto"/>
              </w:divBdr>
              <w:divsChild>
                <w:div w:id="1084573403">
                  <w:marLeft w:val="0"/>
                  <w:marRight w:val="225"/>
                  <w:marTop w:val="0"/>
                  <w:marBottom w:val="0"/>
                  <w:divBdr>
                    <w:top w:val="none" w:sz="0" w:space="0" w:color="auto"/>
                    <w:left w:val="none" w:sz="0" w:space="0" w:color="auto"/>
                    <w:bottom w:val="none" w:sz="0" w:space="0" w:color="auto"/>
                    <w:right w:val="none" w:sz="0" w:space="0" w:color="auto"/>
                  </w:divBdr>
                </w:div>
              </w:divsChild>
            </w:div>
            <w:div w:id="1476067542">
              <w:marLeft w:val="255"/>
              <w:marRight w:val="0"/>
              <w:marTop w:val="75"/>
              <w:marBottom w:val="0"/>
              <w:divBdr>
                <w:top w:val="none" w:sz="0" w:space="0" w:color="auto"/>
                <w:left w:val="none" w:sz="0" w:space="0" w:color="auto"/>
                <w:bottom w:val="none" w:sz="0" w:space="0" w:color="auto"/>
                <w:right w:val="none" w:sz="0" w:space="0" w:color="auto"/>
              </w:divBdr>
              <w:divsChild>
                <w:div w:id="745304608">
                  <w:marLeft w:val="0"/>
                  <w:marRight w:val="225"/>
                  <w:marTop w:val="0"/>
                  <w:marBottom w:val="0"/>
                  <w:divBdr>
                    <w:top w:val="none" w:sz="0" w:space="0" w:color="auto"/>
                    <w:left w:val="none" w:sz="0" w:space="0" w:color="auto"/>
                    <w:bottom w:val="none" w:sz="0" w:space="0" w:color="auto"/>
                    <w:right w:val="none" w:sz="0" w:space="0" w:color="auto"/>
                  </w:divBdr>
                </w:div>
              </w:divsChild>
            </w:div>
            <w:div w:id="1613434397">
              <w:marLeft w:val="255"/>
              <w:marRight w:val="0"/>
              <w:marTop w:val="75"/>
              <w:marBottom w:val="0"/>
              <w:divBdr>
                <w:top w:val="none" w:sz="0" w:space="0" w:color="auto"/>
                <w:left w:val="none" w:sz="0" w:space="0" w:color="auto"/>
                <w:bottom w:val="none" w:sz="0" w:space="0" w:color="auto"/>
                <w:right w:val="none" w:sz="0" w:space="0" w:color="auto"/>
              </w:divBdr>
              <w:divsChild>
                <w:div w:id="22365735">
                  <w:marLeft w:val="0"/>
                  <w:marRight w:val="225"/>
                  <w:marTop w:val="0"/>
                  <w:marBottom w:val="0"/>
                  <w:divBdr>
                    <w:top w:val="none" w:sz="0" w:space="0" w:color="auto"/>
                    <w:left w:val="none" w:sz="0" w:space="0" w:color="auto"/>
                    <w:bottom w:val="none" w:sz="0" w:space="0" w:color="auto"/>
                    <w:right w:val="none" w:sz="0" w:space="0" w:color="auto"/>
                  </w:divBdr>
                </w:div>
              </w:divsChild>
            </w:div>
            <w:div w:id="1634866175">
              <w:marLeft w:val="255"/>
              <w:marRight w:val="0"/>
              <w:marTop w:val="75"/>
              <w:marBottom w:val="0"/>
              <w:divBdr>
                <w:top w:val="none" w:sz="0" w:space="0" w:color="auto"/>
                <w:left w:val="none" w:sz="0" w:space="0" w:color="auto"/>
                <w:bottom w:val="none" w:sz="0" w:space="0" w:color="auto"/>
                <w:right w:val="none" w:sz="0" w:space="0" w:color="auto"/>
              </w:divBdr>
              <w:divsChild>
                <w:div w:id="1403024805">
                  <w:marLeft w:val="0"/>
                  <w:marRight w:val="225"/>
                  <w:marTop w:val="0"/>
                  <w:marBottom w:val="0"/>
                  <w:divBdr>
                    <w:top w:val="none" w:sz="0" w:space="0" w:color="auto"/>
                    <w:left w:val="none" w:sz="0" w:space="0" w:color="auto"/>
                    <w:bottom w:val="none" w:sz="0" w:space="0" w:color="auto"/>
                    <w:right w:val="none" w:sz="0" w:space="0" w:color="auto"/>
                  </w:divBdr>
                </w:div>
              </w:divsChild>
            </w:div>
            <w:div w:id="2138451962">
              <w:marLeft w:val="255"/>
              <w:marRight w:val="0"/>
              <w:marTop w:val="75"/>
              <w:marBottom w:val="0"/>
              <w:divBdr>
                <w:top w:val="none" w:sz="0" w:space="0" w:color="auto"/>
                <w:left w:val="none" w:sz="0" w:space="0" w:color="auto"/>
                <w:bottom w:val="none" w:sz="0" w:space="0" w:color="auto"/>
                <w:right w:val="none" w:sz="0" w:space="0" w:color="auto"/>
              </w:divBdr>
              <w:divsChild>
                <w:div w:id="497115153">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730814038">
          <w:marLeft w:val="255"/>
          <w:marRight w:val="0"/>
          <w:marTop w:val="0"/>
          <w:marBottom w:val="0"/>
          <w:divBdr>
            <w:top w:val="none" w:sz="0" w:space="0" w:color="auto"/>
            <w:left w:val="none" w:sz="0" w:space="0" w:color="auto"/>
            <w:bottom w:val="none" w:sz="0" w:space="0" w:color="auto"/>
            <w:right w:val="none" w:sz="0" w:space="0" w:color="auto"/>
          </w:divBdr>
        </w:div>
        <w:div w:id="1281646613">
          <w:marLeft w:val="255"/>
          <w:marRight w:val="0"/>
          <w:marTop w:val="0"/>
          <w:marBottom w:val="0"/>
          <w:divBdr>
            <w:top w:val="none" w:sz="0" w:space="0" w:color="auto"/>
            <w:left w:val="none" w:sz="0" w:space="0" w:color="auto"/>
            <w:bottom w:val="none" w:sz="0" w:space="0" w:color="auto"/>
            <w:right w:val="none" w:sz="0" w:space="0" w:color="auto"/>
          </w:divBdr>
        </w:div>
        <w:div w:id="1500193457">
          <w:marLeft w:val="255"/>
          <w:marRight w:val="0"/>
          <w:marTop w:val="0"/>
          <w:marBottom w:val="0"/>
          <w:divBdr>
            <w:top w:val="none" w:sz="0" w:space="0" w:color="auto"/>
            <w:left w:val="none" w:sz="0" w:space="0" w:color="auto"/>
            <w:bottom w:val="none" w:sz="0" w:space="0" w:color="auto"/>
            <w:right w:val="none" w:sz="0" w:space="0" w:color="auto"/>
          </w:divBdr>
        </w:div>
      </w:divsChild>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 w:id="21324297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CC4FAD-BE3C-4A8D-BB7D-9DEE843ECE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6</Pages>
  <Words>2974</Words>
  <Characters>16953</Characters>
  <Application>Microsoft Office Word</Application>
  <DocSecurity>0</DocSecurity>
  <Lines>141</Lines>
  <Paragraphs>39</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19888</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Danko, Filip</cp:lastModifiedBy>
  <cp:revision>11</cp:revision>
  <cp:lastPrinted>2022-10-28T12:48:00Z</cp:lastPrinted>
  <dcterms:created xsi:type="dcterms:W3CDTF">2023-08-10T06:55:00Z</dcterms:created>
  <dcterms:modified xsi:type="dcterms:W3CDTF">2025-04-08T08:27:00Z</dcterms:modified>
  <cp:category>EIZ</cp:category>
</cp:coreProperties>
</file>